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C85C6" w14:textId="77777777" w:rsidR="00C0456A" w:rsidRDefault="00C0456A">
      <w:pPr>
        <w:spacing w:after="0" w:line="480" w:lineRule="auto"/>
        <w:jc w:val="center"/>
        <w:rPr>
          <w:rFonts w:asciiTheme="majorBidi" w:hAnsiTheme="majorBidi" w:cstheme="majorBidi"/>
          <w:b/>
          <w:color w:val="000000" w:themeColor="text1"/>
          <w:sz w:val="24"/>
          <w:szCs w:val="24"/>
        </w:rPr>
      </w:pPr>
      <w:r>
        <w:rPr>
          <w:rFonts w:asciiTheme="majorBidi" w:hAnsiTheme="majorBidi" w:cstheme="majorBidi"/>
          <w:b/>
          <w:noProof/>
          <w:color w:val="000000" w:themeColor="text1"/>
          <w:sz w:val="24"/>
          <w:szCs w:val="24"/>
        </w:rPr>
        <w:drawing>
          <wp:anchor distT="0" distB="0" distL="114300" distR="114300" simplePos="0" relativeHeight="251661312" behindDoc="0" locked="0" layoutInCell="1" allowOverlap="1" wp14:anchorId="7516928C" wp14:editId="584417F3">
            <wp:simplePos x="0" y="0"/>
            <wp:positionH relativeFrom="column">
              <wp:posOffset>-608330</wp:posOffset>
            </wp:positionH>
            <wp:positionV relativeFrom="paragraph">
              <wp:posOffset>-1273365</wp:posOffset>
            </wp:positionV>
            <wp:extent cx="6329548" cy="859773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6_page-0001.jpg"/>
                    <pic:cNvPicPr/>
                  </pic:nvPicPr>
                  <pic:blipFill>
                    <a:blip r:embed="rId9">
                      <a:extLst>
                        <a:ext uri="{28A0092B-C50C-407E-A947-70E740481C1C}">
                          <a14:useLocalDpi xmlns:a14="http://schemas.microsoft.com/office/drawing/2010/main" val="0"/>
                        </a:ext>
                      </a:extLst>
                    </a:blip>
                    <a:stretch>
                      <a:fillRect/>
                    </a:stretch>
                  </pic:blipFill>
                  <pic:spPr>
                    <a:xfrm>
                      <a:off x="0" y="0"/>
                      <a:ext cx="6329548" cy="8597735"/>
                    </a:xfrm>
                    <a:prstGeom prst="rect">
                      <a:avLst/>
                    </a:prstGeom>
                  </pic:spPr>
                </pic:pic>
              </a:graphicData>
            </a:graphic>
            <wp14:sizeRelH relativeFrom="page">
              <wp14:pctWidth>0</wp14:pctWidth>
            </wp14:sizeRelH>
            <wp14:sizeRelV relativeFrom="page">
              <wp14:pctHeight>0</wp14:pctHeight>
            </wp14:sizeRelV>
          </wp:anchor>
        </w:drawing>
      </w:r>
    </w:p>
    <w:p w14:paraId="0334D49A" w14:textId="77777777" w:rsidR="00C0456A" w:rsidRDefault="00C0456A">
      <w:pPr>
        <w:spacing w:after="0" w:line="480" w:lineRule="auto"/>
        <w:jc w:val="center"/>
        <w:rPr>
          <w:rFonts w:asciiTheme="majorBidi" w:hAnsiTheme="majorBidi" w:cstheme="majorBidi"/>
          <w:b/>
          <w:color w:val="000000" w:themeColor="text1"/>
          <w:sz w:val="24"/>
          <w:szCs w:val="24"/>
        </w:rPr>
      </w:pPr>
    </w:p>
    <w:p w14:paraId="1CCCB8FE" w14:textId="77777777" w:rsidR="00C0456A" w:rsidRDefault="00C0456A">
      <w:pPr>
        <w:spacing w:after="0" w:line="480" w:lineRule="auto"/>
        <w:jc w:val="center"/>
        <w:rPr>
          <w:rFonts w:asciiTheme="majorBidi" w:hAnsiTheme="majorBidi" w:cstheme="majorBidi"/>
          <w:b/>
          <w:color w:val="000000" w:themeColor="text1"/>
          <w:sz w:val="24"/>
          <w:szCs w:val="24"/>
        </w:rPr>
      </w:pPr>
    </w:p>
    <w:p w14:paraId="74E19FB8" w14:textId="77777777" w:rsidR="00C0456A" w:rsidRDefault="00C0456A">
      <w:pPr>
        <w:spacing w:after="0" w:line="480" w:lineRule="auto"/>
        <w:jc w:val="center"/>
        <w:rPr>
          <w:rFonts w:asciiTheme="majorBidi" w:hAnsiTheme="majorBidi" w:cstheme="majorBidi"/>
          <w:b/>
          <w:color w:val="000000" w:themeColor="text1"/>
          <w:sz w:val="24"/>
          <w:szCs w:val="24"/>
        </w:rPr>
      </w:pPr>
    </w:p>
    <w:p w14:paraId="0EB95693" w14:textId="77777777" w:rsidR="00C0456A" w:rsidRDefault="00C0456A">
      <w:pPr>
        <w:spacing w:after="0" w:line="480" w:lineRule="auto"/>
        <w:jc w:val="center"/>
        <w:rPr>
          <w:rFonts w:asciiTheme="majorBidi" w:hAnsiTheme="majorBidi" w:cstheme="majorBidi"/>
          <w:b/>
          <w:color w:val="000000" w:themeColor="text1"/>
          <w:sz w:val="24"/>
          <w:szCs w:val="24"/>
        </w:rPr>
      </w:pPr>
    </w:p>
    <w:p w14:paraId="773AFB46" w14:textId="77777777" w:rsidR="00C0456A" w:rsidRDefault="00C0456A">
      <w:pPr>
        <w:spacing w:after="0" w:line="480" w:lineRule="auto"/>
        <w:jc w:val="center"/>
        <w:rPr>
          <w:rFonts w:asciiTheme="majorBidi" w:hAnsiTheme="majorBidi" w:cstheme="majorBidi"/>
          <w:b/>
          <w:color w:val="000000" w:themeColor="text1"/>
          <w:sz w:val="24"/>
          <w:szCs w:val="24"/>
        </w:rPr>
      </w:pPr>
    </w:p>
    <w:p w14:paraId="2CC69D46" w14:textId="77777777" w:rsidR="00C0456A" w:rsidRDefault="00C0456A">
      <w:pPr>
        <w:spacing w:after="0" w:line="480" w:lineRule="auto"/>
        <w:jc w:val="center"/>
        <w:rPr>
          <w:rFonts w:asciiTheme="majorBidi" w:hAnsiTheme="majorBidi" w:cstheme="majorBidi"/>
          <w:b/>
          <w:color w:val="000000" w:themeColor="text1"/>
          <w:sz w:val="24"/>
          <w:szCs w:val="24"/>
        </w:rPr>
      </w:pPr>
    </w:p>
    <w:p w14:paraId="5A8C4F2F" w14:textId="77777777" w:rsidR="00C0456A" w:rsidRDefault="00C0456A">
      <w:pPr>
        <w:spacing w:after="0" w:line="480" w:lineRule="auto"/>
        <w:jc w:val="center"/>
        <w:rPr>
          <w:rFonts w:asciiTheme="majorBidi" w:hAnsiTheme="majorBidi" w:cstheme="majorBidi"/>
          <w:b/>
          <w:color w:val="000000" w:themeColor="text1"/>
          <w:sz w:val="24"/>
          <w:szCs w:val="24"/>
        </w:rPr>
      </w:pPr>
    </w:p>
    <w:p w14:paraId="53C6A639" w14:textId="77777777" w:rsidR="00C0456A" w:rsidRDefault="00C0456A">
      <w:pPr>
        <w:spacing w:after="0" w:line="480" w:lineRule="auto"/>
        <w:jc w:val="center"/>
        <w:rPr>
          <w:rFonts w:asciiTheme="majorBidi" w:hAnsiTheme="majorBidi" w:cstheme="majorBidi"/>
          <w:b/>
          <w:color w:val="000000" w:themeColor="text1"/>
          <w:sz w:val="24"/>
          <w:szCs w:val="24"/>
        </w:rPr>
      </w:pPr>
    </w:p>
    <w:p w14:paraId="06E3C4FB" w14:textId="77777777" w:rsidR="00C0456A" w:rsidRDefault="00C0456A">
      <w:pPr>
        <w:spacing w:after="0" w:line="480" w:lineRule="auto"/>
        <w:jc w:val="center"/>
        <w:rPr>
          <w:rFonts w:asciiTheme="majorBidi" w:hAnsiTheme="majorBidi" w:cstheme="majorBidi"/>
          <w:b/>
          <w:color w:val="000000" w:themeColor="text1"/>
          <w:sz w:val="24"/>
          <w:szCs w:val="24"/>
        </w:rPr>
      </w:pPr>
    </w:p>
    <w:p w14:paraId="6B0896B7" w14:textId="77777777" w:rsidR="00C0456A" w:rsidRDefault="00C0456A">
      <w:pPr>
        <w:spacing w:after="0" w:line="480" w:lineRule="auto"/>
        <w:jc w:val="center"/>
        <w:rPr>
          <w:rFonts w:asciiTheme="majorBidi" w:hAnsiTheme="majorBidi" w:cstheme="majorBidi"/>
          <w:b/>
          <w:color w:val="000000" w:themeColor="text1"/>
          <w:sz w:val="24"/>
          <w:szCs w:val="24"/>
        </w:rPr>
      </w:pPr>
    </w:p>
    <w:p w14:paraId="438AD9E6" w14:textId="77777777" w:rsidR="00C0456A" w:rsidRDefault="00C0456A">
      <w:pPr>
        <w:spacing w:after="0" w:line="480" w:lineRule="auto"/>
        <w:jc w:val="center"/>
        <w:rPr>
          <w:rFonts w:asciiTheme="majorBidi" w:hAnsiTheme="majorBidi" w:cstheme="majorBidi"/>
          <w:b/>
          <w:color w:val="000000" w:themeColor="text1"/>
          <w:sz w:val="24"/>
          <w:szCs w:val="24"/>
        </w:rPr>
      </w:pPr>
    </w:p>
    <w:p w14:paraId="40D62A4A" w14:textId="77777777" w:rsidR="00C0456A" w:rsidRDefault="00C0456A">
      <w:pPr>
        <w:spacing w:after="0" w:line="480" w:lineRule="auto"/>
        <w:jc w:val="center"/>
        <w:rPr>
          <w:rFonts w:asciiTheme="majorBidi" w:hAnsiTheme="majorBidi" w:cstheme="majorBidi"/>
          <w:b/>
          <w:color w:val="000000" w:themeColor="text1"/>
          <w:sz w:val="24"/>
          <w:szCs w:val="24"/>
        </w:rPr>
      </w:pPr>
    </w:p>
    <w:p w14:paraId="73213BA3" w14:textId="77777777" w:rsidR="00C0456A" w:rsidRDefault="00C0456A">
      <w:pPr>
        <w:spacing w:after="0" w:line="480" w:lineRule="auto"/>
        <w:jc w:val="center"/>
        <w:rPr>
          <w:rFonts w:asciiTheme="majorBidi" w:hAnsiTheme="majorBidi" w:cstheme="majorBidi"/>
          <w:b/>
          <w:color w:val="000000" w:themeColor="text1"/>
          <w:sz w:val="24"/>
          <w:szCs w:val="24"/>
        </w:rPr>
      </w:pPr>
    </w:p>
    <w:p w14:paraId="5CF9C57D" w14:textId="77777777" w:rsidR="00C0456A" w:rsidRDefault="00C0456A">
      <w:pPr>
        <w:spacing w:after="0" w:line="480" w:lineRule="auto"/>
        <w:jc w:val="center"/>
        <w:rPr>
          <w:rFonts w:asciiTheme="majorBidi" w:hAnsiTheme="majorBidi" w:cstheme="majorBidi"/>
          <w:b/>
          <w:color w:val="000000" w:themeColor="text1"/>
          <w:sz w:val="24"/>
          <w:szCs w:val="24"/>
        </w:rPr>
      </w:pPr>
    </w:p>
    <w:p w14:paraId="751A2E30" w14:textId="77777777" w:rsidR="00C0456A" w:rsidRDefault="00C0456A">
      <w:pPr>
        <w:spacing w:after="0" w:line="480" w:lineRule="auto"/>
        <w:jc w:val="center"/>
        <w:rPr>
          <w:rFonts w:asciiTheme="majorBidi" w:hAnsiTheme="majorBidi" w:cstheme="majorBidi"/>
          <w:b/>
          <w:color w:val="000000" w:themeColor="text1"/>
          <w:sz w:val="24"/>
          <w:szCs w:val="24"/>
        </w:rPr>
      </w:pPr>
    </w:p>
    <w:p w14:paraId="086AE938" w14:textId="77777777" w:rsidR="00C0456A" w:rsidRDefault="00C0456A">
      <w:pPr>
        <w:spacing w:after="0" w:line="480" w:lineRule="auto"/>
        <w:jc w:val="center"/>
        <w:rPr>
          <w:rFonts w:asciiTheme="majorBidi" w:hAnsiTheme="majorBidi" w:cstheme="majorBidi"/>
          <w:b/>
          <w:color w:val="000000" w:themeColor="text1"/>
          <w:sz w:val="24"/>
          <w:szCs w:val="24"/>
        </w:rPr>
      </w:pPr>
    </w:p>
    <w:p w14:paraId="0881AD8A" w14:textId="77777777" w:rsidR="00C0456A" w:rsidRDefault="00C0456A">
      <w:pPr>
        <w:spacing w:after="0" w:line="480" w:lineRule="auto"/>
        <w:jc w:val="center"/>
        <w:rPr>
          <w:rFonts w:asciiTheme="majorBidi" w:hAnsiTheme="majorBidi" w:cstheme="majorBidi"/>
          <w:b/>
          <w:color w:val="000000" w:themeColor="text1"/>
          <w:sz w:val="24"/>
          <w:szCs w:val="24"/>
        </w:rPr>
      </w:pPr>
    </w:p>
    <w:p w14:paraId="71EB3057" w14:textId="77777777" w:rsidR="00C0456A" w:rsidRDefault="00C0456A">
      <w:pPr>
        <w:spacing w:after="0" w:line="480" w:lineRule="auto"/>
        <w:jc w:val="center"/>
        <w:rPr>
          <w:rFonts w:asciiTheme="majorBidi" w:hAnsiTheme="majorBidi" w:cstheme="majorBidi"/>
          <w:b/>
          <w:color w:val="000000" w:themeColor="text1"/>
          <w:sz w:val="24"/>
          <w:szCs w:val="24"/>
        </w:rPr>
      </w:pPr>
    </w:p>
    <w:p w14:paraId="66AA760F" w14:textId="77777777" w:rsidR="00C0456A" w:rsidRDefault="00C0456A">
      <w:pPr>
        <w:spacing w:after="0" w:line="480" w:lineRule="auto"/>
        <w:jc w:val="center"/>
        <w:rPr>
          <w:rFonts w:asciiTheme="majorBidi" w:hAnsiTheme="majorBidi" w:cstheme="majorBidi"/>
          <w:b/>
          <w:color w:val="000000" w:themeColor="text1"/>
          <w:sz w:val="24"/>
          <w:szCs w:val="24"/>
        </w:rPr>
      </w:pPr>
    </w:p>
    <w:p w14:paraId="3480126A" w14:textId="77777777" w:rsidR="00C0456A" w:rsidRDefault="00C0456A">
      <w:pPr>
        <w:spacing w:after="0" w:line="480" w:lineRule="auto"/>
        <w:jc w:val="center"/>
        <w:rPr>
          <w:rFonts w:asciiTheme="majorBidi" w:hAnsiTheme="majorBidi" w:cstheme="majorBidi"/>
          <w:b/>
          <w:color w:val="000000" w:themeColor="text1"/>
          <w:sz w:val="24"/>
          <w:szCs w:val="24"/>
        </w:rPr>
      </w:pPr>
    </w:p>
    <w:p w14:paraId="304F34BD" w14:textId="6E467D3C" w:rsidR="00896566" w:rsidRPr="007C6F97" w:rsidRDefault="00DC270C">
      <w:pPr>
        <w:spacing w:after="0" w:line="480" w:lineRule="auto"/>
        <w:jc w:val="center"/>
        <w:rPr>
          <w:rFonts w:asciiTheme="majorBidi" w:hAnsiTheme="majorBidi" w:cstheme="majorBidi"/>
          <w:b/>
          <w:color w:val="000000" w:themeColor="text1"/>
          <w:sz w:val="24"/>
          <w:szCs w:val="24"/>
        </w:rPr>
      </w:pPr>
      <w:r>
        <w:rPr>
          <w:rFonts w:asciiTheme="majorBidi" w:hAnsiTheme="majorBidi" w:cstheme="majorBidi"/>
          <w:b/>
          <w:color w:val="000000" w:themeColor="text1"/>
          <w:sz w:val="24"/>
          <w:szCs w:val="24"/>
        </w:rPr>
        <w:lastRenderedPageBreak/>
        <w:t xml:space="preserve">PENERAPAN METODE HAFALAN MENGGUNAKAN </w:t>
      </w:r>
      <w:r w:rsidR="00CF402E" w:rsidRPr="007C6F97">
        <w:rPr>
          <w:rFonts w:asciiTheme="majorBidi" w:hAnsiTheme="majorBidi" w:cstheme="majorBidi"/>
          <w:b/>
          <w:color w:val="000000" w:themeColor="text1"/>
          <w:sz w:val="24"/>
          <w:szCs w:val="24"/>
        </w:rPr>
        <w:t xml:space="preserve">BLOK WARNA DALAM MENINGKATKAN HAFALAN PESERTA DIDIK PADA PROGRAM UNGGULAN </w:t>
      </w:r>
      <w:r w:rsidR="0087453C" w:rsidRPr="007C6F97">
        <w:rPr>
          <w:rFonts w:asciiTheme="majorBidi" w:hAnsiTheme="majorBidi" w:cstheme="majorBidi"/>
          <w:b/>
          <w:i/>
          <w:iCs/>
          <w:color w:val="000000" w:themeColor="text1"/>
          <w:sz w:val="24"/>
          <w:szCs w:val="24"/>
        </w:rPr>
        <w:t>TAHFIDZ</w:t>
      </w:r>
      <w:r w:rsidR="00CF402E" w:rsidRPr="007C6F97">
        <w:rPr>
          <w:rFonts w:asciiTheme="majorBidi" w:hAnsiTheme="majorBidi" w:cstheme="majorBidi"/>
          <w:b/>
          <w:color w:val="000000" w:themeColor="text1"/>
          <w:sz w:val="24"/>
          <w:szCs w:val="24"/>
        </w:rPr>
        <w:t xml:space="preserve"> DI MADRASAH TSANAWIYAH NEGERI 4 SLEMAN YOGYAKARTA</w:t>
      </w:r>
    </w:p>
    <w:p w14:paraId="69A71465"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SKRIPSI</w:t>
      </w:r>
    </w:p>
    <w:p w14:paraId="49C64972" w14:textId="77777777" w:rsidR="00896566" w:rsidRPr="007C6F97" w:rsidRDefault="00CF402E">
      <w:pPr>
        <w:spacing w:after="0" w:line="480" w:lineRule="auto"/>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Diajukan Kepada Program Studi Pendidikan Agama Islam Fakultas Ilmu Agama Islam Universitas Islam Indonesia untuk memenuhi salah satu syarat guna memperoleh gelar sarjana pendidikan (S.pd)</w:t>
      </w:r>
      <w:r w:rsidRPr="007C6F97">
        <w:rPr>
          <w:rFonts w:asciiTheme="majorBidi" w:hAnsiTheme="majorBidi" w:cstheme="majorBidi"/>
          <w:noProof/>
          <w:color w:val="000000" w:themeColor="text1"/>
        </w:rPr>
        <w:drawing>
          <wp:anchor distT="0" distB="0" distL="114300" distR="114300" simplePos="0" relativeHeight="251651072" behindDoc="0" locked="0" layoutInCell="1" hidden="0" allowOverlap="1" wp14:anchorId="08F81F75" wp14:editId="31DB747E">
            <wp:simplePos x="0" y="0"/>
            <wp:positionH relativeFrom="column">
              <wp:posOffset>1778000</wp:posOffset>
            </wp:positionH>
            <wp:positionV relativeFrom="paragraph">
              <wp:posOffset>803748</wp:posOffset>
            </wp:positionV>
            <wp:extent cx="1605516" cy="1915272"/>
            <wp:effectExtent l="0" t="0" r="0" b="0"/>
            <wp:wrapNone/>
            <wp:docPr id="3" name="image3.png" descr="D:\file design lem\bahan\UII - Biru.png"/>
            <wp:cNvGraphicFramePr/>
            <a:graphic xmlns:a="http://schemas.openxmlformats.org/drawingml/2006/main">
              <a:graphicData uri="http://schemas.openxmlformats.org/drawingml/2006/picture">
                <pic:pic xmlns:pic="http://schemas.openxmlformats.org/drawingml/2006/picture">
                  <pic:nvPicPr>
                    <pic:cNvPr id="0" name="image3.png" descr="D:\file design lem\bahan\UII - Biru.png"/>
                    <pic:cNvPicPr preferRelativeResize="0"/>
                  </pic:nvPicPr>
                  <pic:blipFill>
                    <a:blip r:embed="rId10"/>
                    <a:srcRect/>
                    <a:stretch>
                      <a:fillRect/>
                    </a:stretch>
                  </pic:blipFill>
                  <pic:spPr>
                    <a:xfrm>
                      <a:off x="0" y="0"/>
                      <a:ext cx="1605516" cy="1915272"/>
                    </a:xfrm>
                    <a:prstGeom prst="rect">
                      <a:avLst/>
                    </a:prstGeom>
                    <a:ln/>
                  </pic:spPr>
                </pic:pic>
              </a:graphicData>
            </a:graphic>
          </wp:anchor>
        </w:drawing>
      </w:r>
    </w:p>
    <w:p w14:paraId="56FC83B0"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noProof/>
          <w:color w:val="000000" w:themeColor="text1"/>
        </w:rPr>
        <w:drawing>
          <wp:anchor distT="0" distB="0" distL="114300" distR="114300" simplePos="0" relativeHeight="251653120" behindDoc="0" locked="0" layoutInCell="1" hidden="0" allowOverlap="1" wp14:anchorId="4B10C6F6" wp14:editId="5DADA641">
            <wp:simplePos x="0" y="0"/>
            <wp:positionH relativeFrom="column">
              <wp:posOffset>4088130</wp:posOffset>
            </wp:positionH>
            <wp:positionV relativeFrom="paragraph">
              <wp:posOffset>29210</wp:posOffset>
            </wp:positionV>
            <wp:extent cx="1715135" cy="1828800"/>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1715135" cy="1828800"/>
                    </a:xfrm>
                    <a:prstGeom prst="rect">
                      <a:avLst/>
                    </a:prstGeom>
                    <a:ln/>
                  </pic:spPr>
                </pic:pic>
              </a:graphicData>
            </a:graphic>
          </wp:anchor>
        </w:drawing>
      </w:r>
    </w:p>
    <w:p w14:paraId="3054D8A5" w14:textId="77777777" w:rsidR="00896566" w:rsidRPr="007C6F97" w:rsidRDefault="00896566">
      <w:pPr>
        <w:spacing w:after="0" w:line="480" w:lineRule="auto"/>
        <w:jc w:val="center"/>
        <w:rPr>
          <w:rFonts w:asciiTheme="majorBidi" w:hAnsiTheme="majorBidi" w:cstheme="majorBidi"/>
          <w:b/>
          <w:color w:val="000000" w:themeColor="text1"/>
          <w:sz w:val="24"/>
          <w:szCs w:val="24"/>
        </w:rPr>
      </w:pPr>
    </w:p>
    <w:p w14:paraId="42080663" w14:textId="77777777" w:rsidR="00896566" w:rsidRPr="007C6F97" w:rsidRDefault="00896566">
      <w:pPr>
        <w:spacing w:after="0" w:line="480" w:lineRule="auto"/>
        <w:jc w:val="center"/>
        <w:rPr>
          <w:rFonts w:asciiTheme="majorBidi" w:hAnsiTheme="majorBidi" w:cstheme="majorBidi"/>
          <w:b/>
          <w:color w:val="000000" w:themeColor="text1"/>
          <w:sz w:val="24"/>
          <w:szCs w:val="24"/>
        </w:rPr>
      </w:pPr>
    </w:p>
    <w:p w14:paraId="48E9D2A4" w14:textId="77777777" w:rsidR="00896566" w:rsidRPr="007C6F97" w:rsidRDefault="00896566">
      <w:pPr>
        <w:spacing w:after="0" w:line="480" w:lineRule="auto"/>
        <w:jc w:val="center"/>
        <w:rPr>
          <w:rFonts w:asciiTheme="majorBidi" w:hAnsiTheme="majorBidi" w:cstheme="majorBidi"/>
          <w:b/>
          <w:color w:val="000000" w:themeColor="text1"/>
          <w:sz w:val="24"/>
          <w:szCs w:val="24"/>
        </w:rPr>
      </w:pPr>
    </w:p>
    <w:p w14:paraId="4D42ACC7" w14:textId="77777777" w:rsidR="00896566" w:rsidRPr="007C6F97" w:rsidRDefault="00896566">
      <w:pPr>
        <w:spacing w:after="0" w:line="480" w:lineRule="auto"/>
        <w:jc w:val="center"/>
        <w:rPr>
          <w:rFonts w:asciiTheme="majorBidi" w:hAnsiTheme="majorBidi" w:cstheme="majorBidi"/>
          <w:b/>
          <w:color w:val="000000" w:themeColor="text1"/>
          <w:sz w:val="24"/>
          <w:szCs w:val="24"/>
        </w:rPr>
      </w:pPr>
    </w:p>
    <w:p w14:paraId="11EB27E9" w14:textId="77777777" w:rsidR="00896566" w:rsidRPr="007C6F97" w:rsidRDefault="00CF402E">
      <w:pPr>
        <w:spacing w:after="0" w:line="480" w:lineRule="auto"/>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Oleh:</w:t>
      </w:r>
    </w:p>
    <w:p w14:paraId="0566D26A" w14:textId="77777777" w:rsidR="00896566" w:rsidRPr="007C6F97" w:rsidRDefault="00CF402E">
      <w:pPr>
        <w:spacing w:after="0" w:line="480" w:lineRule="auto"/>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Ahmad Hayu Irfandi (19422087)</w:t>
      </w:r>
    </w:p>
    <w:p w14:paraId="54A2EBE5" w14:textId="77777777" w:rsidR="00896566" w:rsidRPr="007C6F97" w:rsidRDefault="00CF402E">
      <w:pPr>
        <w:spacing w:after="0" w:line="480" w:lineRule="auto"/>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Lukman, S.Ag, M.Pd</w:t>
      </w:r>
    </w:p>
    <w:p w14:paraId="0940A3A9"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PROGRAM STUDI PENDIDIKAN AGAMA ISLAM</w:t>
      </w:r>
    </w:p>
    <w:p w14:paraId="0FD33A5A"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JURUSAN STUDI ISLAM</w:t>
      </w:r>
    </w:p>
    <w:p w14:paraId="35724BC3"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FAKULTAS ILMU AGAMA ISLAM</w:t>
      </w:r>
    </w:p>
    <w:p w14:paraId="7CD15319"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UNIVERSITAS ISLAM INDONESIA</w:t>
      </w:r>
    </w:p>
    <w:p w14:paraId="056DEF6E"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YOGYAKARTA</w:t>
      </w:r>
    </w:p>
    <w:p w14:paraId="6587007D" w14:textId="77777777" w:rsidR="00896566" w:rsidRPr="007C6F97" w:rsidRDefault="00CF402E">
      <w:pPr>
        <w:spacing w:after="0" w:line="48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2023</w:t>
      </w:r>
      <w:r w:rsidRPr="007C6F97">
        <w:rPr>
          <w:rFonts w:asciiTheme="majorBidi" w:hAnsiTheme="majorBidi" w:cstheme="majorBidi"/>
          <w:color w:val="000000" w:themeColor="text1"/>
        </w:rPr>
        <w:br w:type="page"/>
      </w:r>
    </w:p>
    <w:p w14:paraId="072A97BA" w14:textId="77777777" w:rsidR="006C1766" w:rsidRPr="007C6F97" w:rsidRDefault="006C1766" w:rsidP="00437153">
      <w:pPr>
        <w:rPr>
          <w:rFonts w:asciiTheme="majorBidi" w:hAnsiTheme="majorBidi" w:cstheme="majorBidi"/>
          <w:b/>
          <w:bCs/>
          <w:color w:val="000000" w:themeColor="text1"/>
          <w:sz w:val="24"/>
          <w:szCs w:val="24"/>
        </w:rPr>
        <w:sectPr w:rsidR="006C1766" w:rsidRPr="007C6F97">
          <w:footerReference w:type="default" r:id="rId12"/>
          <w:pgSz w:w="12240" w:h="15840"/>
          <w:pgMar w:top="2268" w:right="1701" w:bottom="1701" w:left="2268" w:header="709" w:footer="709" w:gutter="0"/>
          <w:pgNumType w:start="1"/>
          <w:cols w:space="720"/>
          <w:titlePg/>
        </w:sectPr>
      </w:pPr>
      <w:bookmarkStart w:id="0" w:name="_gjdgxs" w:colFirst="0" w:colLast="0"/>
      <w:bookmarkStart w:id="1" w:name="_30j0zll" w:colFirst="0" w:colLast="0"/>
      <w:bookmarkEnd w:id="0"/>
      <w:bookmarkEnd w:id="1"/>
    </w:p>
    <w:p w14:paraId="080B65A8" w14:textId="77777777" w:rsidR="00C0456A" w:rsidRDefault="00C0456A" w:rsidP="00720AD7">
      <w:pPr>
        <w:pStyle w:val="Heading1"/>
        <w:spacing w:line="240" w:lineRule="auto"/>
        <w:ind w:left="-142" w:firstLine="5954"/>
        <w:jc w:val="center"/>
        <w:rPr>
          <w:rFonts w:asciiTheme="majorBidi" w:hAnsiTheme="majorBidi" w:cstheme="majorBidi"/>
          <w:noProof/>
        </w:rPr>
      </w:pPr>
      <w:bookmarkStart w:id="2" w:name="_Toc140763604"/>
    </w:p>
    <w:p w14:paraId="3847A284" w14:textId="77777777" w:rsidR="00B208E2" w:rsidRPr="00720AD7" w:rsidRDefault="00C0456A" w:rsidP="00720AD7">
      <w:pPr>
        <w:pStyle w:val="Heading1"/>
        <w:spacing w:line="240" w:lineRule="auto"/>
        <w:ind w:left="-142" w:firstLine="5954"/>
        <w:jc w:val="center"/>
        <w:rPr>
          <w:rFonts w:asciiTheme="majorBidi" w:hAnsiTheme="majorBidi" w:cstheme="majorBidi"/>
          <w:b w:val="0"/>
          <w:bCs/>
        </w:rPr>
      </w:pPr>
      <w:r>
        <w:rPr>
          <w:rFonts w:asciiTheme="majorBidi" w:hAnsiTheme="majorBidi" w:cstheme="majorBidi"/>
          <w:noProof/>
        </w:rPr>
        <w:drawing>
          <wp:anchor distT="0" distB="0" distL="114300" distR="114300" simplePos="0" relativeHeight="251662336" behindDoc="0" locked="0" layoutInCell="1" allowOverlap="1" wp14:anchorId="69CFF21D" wp14:editId="69882EF4">
            <wp:simplePos x="0" y="0"/>
            <wp:positionH relativeFrom="column">
              <wp:posOffset>-1048294</wp:posOffset>
            </wp:positionH>
            <wp:positionV relativeFrom="paragraph">
              <wp:posOffset>-2271453</wp:posOffset>
            </wp:positionV>
            <wp:extent cx="7087148" cy="8775865"/>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3_page-0001.jpg"/>
                    <pic:cNvPicPr/>
                  </pic:nvPicPr>
                  <pic:blipFill rotWithShape="1">
                    <a:blip r:embed="rId13">
                      <a:extLst>
                        <a:ext uri="{28A0092B-C50C-407E-A947-70E740481C1C}">
                          <a14:useLocalDpi xmlns:a14="http://schemas.microsoft.com/office/drawing/2010/main" val="0"/>
                        </a:ext>
                      </a:extLst>
                    </a:blip>
                    <a:srcRect b="12440"/>
                    <a:stretch/>
                  </pic:blipFill>
                  <pic:spPr bwMode="auto">
                    <a:xfrm>
                      <a:off x="0" y="0"/>
                      <a:ext cx="7085182" cy="87734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08E2">
        <w:rPr>
          <w:rFonts w:asciiTheme="majorBidi" w:hAnsiTheme="majorBidi" w:cstheme="majorBidi"/>
        </w:rPr>
        <w:br w:type="page"/>
      </w:r>
    </w:p>
    <w:bookmarkEnd w:id="2"/>
    <w:p w14:paraId="2C6A20DE" w14:textId="0F669CA5" w:rsidR="0048144F" w:rsidRDefault="0048144F" w:rsidP="007D1589">
      <w:pPr>
        <w:ind w:left="5040" w:firstLine="720"/>
        <w:rPr>
          <w:rFonts w:asciiTheme="majorBidi" w:hAnsiTheme="majorBidi" w:cstheme="majorBidi"/>
          <w:noProof/>
          <w:color w:val="000000" w:themeColor="text1"/>
          <w:sz w:val="24"/>
          <w:szCs w:val="24"/>
        </w:rPr>
      </w:pPr>
      <w:r>
        <w:rPr>
          <w:rFonts w:asciiTheme="majorBidi" w:hAnsiTheme="majorBidi" w:cstheme="majorBidi"/>
          <w:noProof/>
          <w:color w:val="000000" w:themeColor="text1"/>
          <w:sz w:val="24"/>
          <w:szCs w:val="24"/>
        </w:rPr>
        <w:lastRenderedPageBreak/>
        <w:drawing>
          <wp:anchor distT="0" distB="0" distL="114300" distR="114300" simplePos="0" relativeHeight="251668480" behindDoc="0" locked="0" layoutInCell="1" allowOverlap="1" wp14:anchorId="5CCE933A" wp14:editId="078E6930">
            <wp:simplePos x="0" y="0"/>
            <wp:positionH relativeFrom="column">
              <wp:posOffset>-608330</wp:posOffset>
            </wp:positionH>
            <wp:positionV relativeFrom="paragraph">
              <wp:posOffset>-1113807</wp:posOffset>
            </wp:positionV>
            <wp:extent cx="6345023" cy="91321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esahan.jpeg"/>
                    <pic:cNvPicPr/>
                  </pic:nvPicPr>
                  <pic:blipFill>
                    <a:blip r:embed="rId14">
                      <a:extLst>
                        <a:ext uri="{28A0092B-C50C-407E-A947-70E740481C1C}">
                          <a14:useLocalDpi xmlns:a14="http://schemas.microsoft.com/office/drawing/2010/main" val="0"/>
                        </a:ext>
                      </a:extLst>
                    </a:blip>
                    <a:stretch>
                      <a:fillRect/>
                    </a:stretch>
                  </pic:blipFill>
                  <pic:spPr>
                    <a:xfrm>
                      <a:off x="0" y="0"/>
                      <a:ext cx="6345023" cy="913212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color w:val="000000" w:themeColor="text1"/>
          <w:sz w:val="24"/>
          <w:szCs w:val="24"/>
        </w:rPr>
        <w:br w:type="page"/>
      </w:r>
    </w:p>
    <w:p w14:paraId="0B6BF40B" w14:textId="2585B8FC" w:rsidR="0048144F" w:rsidRDefault="0048144F" w:rsidP="007D1589">
      <w:pPr>
        <w:ind w:left="5040" w:firstLine="720"/>
        <w:rPr>
          <w:rFonts w:asciiTheme="majorBidi" w:hAnsiTheme="majorBidi" w:cstheme="majorBidi"/>
          <w:noProof/>
          <w:color w:val="000000" w:themeColor="text1"/>
          <w:sz w:val="24"/>
          <w:szCs w:val="24"/>
        </w:rPr>
      </w:pPr>
      <w:r>
        <w:rPr>
          <w:rFonts w:asciiTheme="majorBidi" w:hAnsiTheme="majorBidi" w:cstheme="majorBidi"/>
          <w:noProof/>
          <w:color w:val="000000" w:themeColor="text1"/>
          <w:sz w:val="24"/>
          <w:szCs w:val="24"/>
        </w:rPr>
        <w:lastRenderedPageBreak/>
        <w:drawing>
          <wp:anchor distT="0" distB="0" distL="114300" distR="114300" simplePos="0" relativeHeight="251664384" behindDoc="0" locked="0" layoutInCell="1" allowOverlap="1" wp14:anchorId="287E407A" wp14:editId="16165F6F">
            <wp:simplePos x="0" y="0"/>
            <wp:positionH relativeFrom="column">
              <wp:posOffset>-1047750</wp:posOffset>
            </wp:positionH>
            <wp:positionV relativeFrom="paragraph">
              <wp:posOffset>-470535</wp:posOffset>
            </wp:positionV>
            <wp:extent cx="7089140" cy="775398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0001.jpg"/>
                    <pic:cNvPicPr/>
                  </pic:nvPicPr>
                  <pic:blipFill rotWithShape="1">
                    <a:blip r:embed="rId15">
                      <a:extLst>
                        <a:ext uri="{28A0092B-C50C-407E-A947-70E740481C1C}">
                          <a14:useLocalDpi xmlns:a14="http://schemas.microsoft.com/office/drawing/2010/main" val="0"/>
                        </a:ext>
                      </a:extLst>
                    </a:blip>
                    <a:srcRect t="10423" b="12236"/>
                    <a:stretch/>
                  </pic:blipFill>
                  <pic:spPr bwMode="auto">
                    <a:xfrm>
                      <a:off x="0" y="0"/>
                      <a:ext cx="7089140" cy="7753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327C8B" w14:textId="36B053A5" w:rsidR="00A13C45" w:rsidRDefault="00A13C45" w:rsidP="007D1589">
      <w:pPr>
        <w:ind w:left="5040" w:firstLine="720"/>
        <w:rPr>
          <w:rFonts w:asciiTheme="majorBidi" w:hAnsiTheme="majorBidi" w:cstheme="majorBidi"/>
          <w:noProof/>
          <w:color w:val="000000" w:themeColor="text1"/>
          <w:sz w:val="24"/>
          <w:szCs w:val="24"/>
        </w:rPr>
      </w:pPr>
    </w:p>
    <w:p w14:paraId="3EE0AB20" w14:textId="77777777" w:rsidR="00C0456A" w:rsidRDefault="00C0456A" w:rsidP="007D1589">
      <w:pPr>
        <w:ind w:left="5040" w:firstLine="720"/>
        <w:rPr>
          <w:rFonts w:asciiTheme="majorBidi" w:hAnsiTheme="majorBidi" w:cstheme="majorBidi"/>
          <w:noProof/>
          <w:color w:val="000000" w:themeColor="text1"/>
          <w:sz w:val="24"/>
          <w:szCs w:val="24"/>
        </w:rPr>
      </w:pPr>
    </w:p>
    <w:p w14:paraId="4C11C12B" w14:textId="77777777" w:rsidR="00720AD7" w:rsidRPr="007C6F97" w:rsidRDefault="00720AD7" w:rsidP="007D1589">
      <w:pPr>
        <w:ind w:left="5040" w:firstLine="720"/>
        <w:rPr>
          <w:rFonts w:asciiTheme="majorBidi" w:hAnsiTheme="majorBidi" w:cstheme="majorBidi"/>
          <w:color w:val="000000" w:themeColor="text1"/>
          <w:sz w:val="24"/>
          <w:szCs w:val="24"/>
        </w:rPr>
      </w:pPr>
    </w:p>
    <w:p w14:paraId="602C6097" w14:textId="77777777" w:rsidR="00C0456A" w:rsidRDefault="00C0456A" w:rsidP="00125209">
      <w:pPr>
        <w:pStyle w:val="Heading1"/>
        <w:jc w:val="center"/>
        <w:rPr>
          <w:rFonts w:asciiTheme="majorBidi" w:hAnsiTheme="majorBidi" w:cstheme="majorBidi"/>
        </w:rPr>
      </w:pPr>
      <w:bookmarkStart w:id="3" w:name="_Toc140763605"/>
      <w:r>
        <w:rPr>
          <w:rFonts w:asciiTheme="majorBidi" w:hAnsiTheme="majorBidi" w:cstheme="majorBidi"/>
          <w:noProof/>
          <w:szCs w:val="24"/>
        </w:rPr>
        <w:lastRenderedPageBreak/>
        <w:drawing>
          <wp:anchor distT="0" distB="0" distL="114300" distR="114300" simplePos="0" relativeHeight="251663360" behindDoc="0" locked="0" layoutInCell="1" allowOverlap="1" wp14:anchorId="510E7BC3" wp14:editId="33AEBC96">
            <wp:simplePos x="0" y="0"/>
            <wp:positionH relativeFrom="column">
              <wp:posOffset>-728980</wp:posOffset>
            </wp:positionH>
            <wp:positionV relativeFrom="paragraph">
              <wp:posOffset>-1203960</wp:posOffset>
            </wp:positionV>
            <wp:extent cx="6495415" cy="8027670"/>
            <wp:effectExtent l="0" t="0" r="635"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2_page-0001.jpg"/>
                    <pic:cNvPicPr/>
                  </pic:nvPicPr>
                  <pic:blipFill rotWithShape="1">
                    <a:blip r:embed="rId16">
                      <a:extLst>
                        <a:ext uri="{28A0092B-C50C-407E-A947-70E740481C1C}">
                          <a14:useLocalDpi xmlns:a14="http://schemas.microsoft.com/office/drawing/2010/main" val="0"/>
                        </a:ext>
                      </a:extLst>
                    </a:blip>
                    <a:srcRect b="12623"/>
                    <a:stretch/>
                  </pic:blipFill>
                  <pic:spPr bwMode="auto">
                    <a:xfrm>
                      <a:off x="0" y="0"/>
                      <a:ext cx="6495415" cy="8027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rPr>
        <w:br w:type="page"/>
      </w:r>
    </w:p>
    <w:p w14:paraId="2182761F" w14:textId="77777777" w:rsidR="00691FFA" w:rsidRPr="007C6F97" w:rsidRDefault="00037D51" w:rsidP="00125209">
      <w:pPr>
        <w:pStyle w:val="Heading1"/>
        <w:jc w:val="center"/>
        <w:rPr>
          <w:rFonts w:asciiTheme="majorBidi" w:hAnsiTheme="majorBidi" w:cstheme="majorBidi"/>
        </w:rPr>
      </w:pPr>
      <w:r w:rsidRPr="007C6F97">
        <w:rPr>
          <w:rFonts w:asciiTheme="majorBidi" w:hAnsiTheme="majorBidi" w:cstheme="majorBidi"/>
        </w:rPr>
        <w:lastRenderedPageBreak/>
        <w:t>ABS</w:t>
      </w:r>
      <w:bookmarkStart w:id="4" w:name="_GoBack"/>
      <w:bookmarkEnd w:id="4"/>
      <w:r w:rsidRPr="007C6F97">
        <w:rPr>
          <w:rFonts w:asciiTheme="majorBidi" w:hAnsiTheme="majorBidi" w:cstheme="majorBidi"/>
        </w:rPr>
        <w:t>TRAK</w:t>
      </w:r>
      <w:bookmarkEnd w:id="3"/>
    </w:p>
    <w:p w14:paraId="24FA4101" w14:textId="77777777" w:rsidR="00CD6A45" w:rsidRPr="007C6F97" w:rsidRDefault="00CD6A45" w:rsidP="00CD6A45">
      <w:pPr>
        <w:rPr>
          <w:rFonts w:asciiTheme="majorBidi" w:hAnsiTheme="majorBidi" w:cstheme="majorBidi"/>
          <w:color w:val="000000" w:themeColor="text1"/>
        </w:rPr>
      </w:pPr>
    </w:p>
    <w:p w14:paraId="2F9C909E" w14:textId="77777777" w:rsidR="00037D51" w:rsidRPr="007C6F97" w:rsidRDefault="00037D51" w:rsidP="00900BC7">
      <w:pPr>
        <w:spacing w:after="0" w:line="24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 xml:space="preserve">PENERAPAN METODE HAFALAN MENGGUNAKAN BLOK WARNA DALAM MENINGKATKAN HAFALAN PESERTA DIDIK PADA PROGRAM UNGGULAN </w:t>
      </w:r>
      <w:r w:rsidR="0087453C" w:rsidRPr="007C6F97">
        <w:rPr>
          <w:rFonts w:asciiTheme="majorBidi" w:hAnsiTheme="majorBidi" w:cstheme="majorBidi"/>
          <w:b/>
          <w:i/>
          <w:iCs/>
          <w:color w:val="000000" w:themeColor="text1"/>
          <w:sz w:val="24"/>
          <w:szCs w:val="24"/>
        </w:rPr>
        <w:t>TAHFIDZ</w:t>
      </w:r>
      <w:r w:rsidRPr="007C6F97">
        <w:rPr>
          <w:rFonts w:asciiTheme="majorBidi" w:hAnsiTheme="majorBidi" w:cstheme="majorBidi"/>
          <w:b/>
          <w:color w:val="000000" w:themeColor="text1"/>
          <w:sz w:val="24"/>
          <w:szCs w:val="24"/>
        </w:rPr>
        <w:t xml:space="preserve"> DI MADRASAH TSANAWIYAH NEGERI 4 SLEMAN YOGYAKARTA</w:t>
      </w:r>
    </w:p>
    <w:p w14:paraId="2464BB4B" w14:textId="77777777" w:rsidR="00037D51" w:rsidRPr="007C6F97" w:rsidRDefault="00037D51" w:rsidP="00CD6A45">
      <w:pPr>
        <w:spacing w:after="0" w:line="240" w:lineRule="auto"/>
        <w:jc w:val="center"/>
        <w:rPr>
          <w:rFonts w:asciiTheme="majorBidi" w:hAnsiTheme="majorBidi" w:cstheme="majorBidi"/>
          <w:bCs/>
          <w:color w:val="000000" w:themeColor="text1"/>
          <w:sz w:val="24"/>
          <w:szCs w:val="24"/>
        </w:rPr>
      </w:pPr>
      <w:r w:rsidRPr="007C6F97">
        <w:rPr>
          <w:rFonts w:asciiTheme="majorBidi" w:hAnsiTheme="majorBidi" w:cstheme="majorBidi"/>
          <w:bCs/>
          <w:color w:val="000000" w:themeColor="text1"/>
          <w:sz w:val="24"/>
          <w:szCs w:val="24"/>
        </w:rPr>
        <w:t>Oleh:</w:t>
      </w:r>
    </w:p>
    <w:p w14:paraId="4771E112" w14:textId="77777777" w:rsidR="00037D51" w:rsidRPr="007C6F97" w:rsidRDefault="00037D51" w:rsidP="00CD6A45">
      <w:pPr>
        <w:spacing w:after="0" w:line="240" w:lineRule="auto"/>
        <w:jc w:val="center"/>
        <w:rPr>
          <w:rFonts w:asciiTheme="majorBidi" w:hAnsiTheme="majorBidi" w:cstheme="majorBidi"/>
          <w:bCs/>
          <w:color w:val="000000" w:themeColor="text1"/>
          <w:sz w:val="24"/>
          <w:szCs w:val="24"/>
        </w:rPr>
      </w:pPr>
      <w:r w:rsidRPr="007C6F97">
        <w:rPr>
          <w:rFonts w:asciiTheme="majorBidi" w:hAnsiTheme="majorBidi" w:cstheme="majorBidi"/>
          <w:bCs/>
          <w:color w:val="000000" w:themeColor="text1"/>
          <w:sz w:val="24"/>
          <w:szCs w:val="24"/>
        </w:rPr>
        <w:t>Ahmad Hayu Irfandi</w:t>
      </w:r>
    </w:p>
    <w:p w14:paraId="76D44B8C" w14:textId="77777777" w:rsidR="00CD6A45" w:rsidRPr="007C6F97" w:rsidRDefault="00CD6A45" w:rsidP="00CD6A45">
      <w:pPr>
        <w:spacing w:after="0" w:line="240" w:lineRule="auto"/>
        <w:jc w:val="center"/>
        <w:rPr>
          <w:rFonts w:asciiTheme="majorBidi" w:hAnsiTheme="majorBidi" w:cstheme="majorBidi"/>
          <w:bCs/>
          <w:color w:val="000000" w:themeColor="text1"/>
          <w:sz w:val="24"/>
          <w:szCs w:val="24"/>
        </w:rPr>
      </w:pPr>
    </w:p>
    <w:p w14:paraId="49633C29" w14:textId="77777777" w:rsidR="00196521" w:rsidRPr="007C6F97" w:rsidRDefault="00196521" w:rsidP="00125209">
      <w:pPr>
        <w:spacing w:line="240" w:lineRule="auto"/>
        <w:ind w:firstLine="720"/>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Perkembangan zaman telah membawa berbagai macam metode dalam menghafal Al-Qur'an, mulai dari yang ditujukan untuk mereka yang belum bisa membaca Al-Qur'an hingga metode untuk memperkuat hafalan Al-Qur'an seseorang. Penelitian ini menyoroti salah satu metode terbaru, yaitu metode hafalan blok warna, yang diterapkan di kelas tahfidz di Madrasah Tsanawiyah Negeri 4 Sleman, Yogyakarta.</w:t>
      </w:r>
    </w:p>
    <w:p w14:paraId="7F07C5EF" w14:textId="77777777" w:rsidR="00196521" w:rsidRPr="007C6F97" w:rsidRDefault="00196521" w:rsidP="00125209">
      <w:pPr>
        <w:spacing w:line="240" w:lineRule="auto"/>
        <w:ind w:firstLine="720"/>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Penelitian ini menggunakan pendekatan kualitatif dengan total 7 informan, termasuk kepala Madrasah, koordinator keagamaan, guru tahfidz, dan peserta didik kelas tahfidz. Metode pengambilan subjek penelitian menggunakan teknik puposive sampling, dan teknik pengumpulan data melibatkan wawancara, observasi, dan dokumentasi. Analisis data mengacu pada model interaktif Miles dan Huberman, yang terdiri dari tiga tahap: reduksi data, display data, dan penarikan kesimpulan. Keabsahan data dipastikan melalui teknik triangulasi sumber.</w:t>
      </w:r>
    </w:p>
    <w:p w14:paraId="6841683E" w14:textId="77777777" w:rsidR="00476A21" w:rsidRPr="007C6F97" w:rsidRDefault="00196521" w:rsidP="00125209">
      <w:pPr>
        <w:spacing w:line="240" w:lineRule="auto"/>
        <w:ind w:firstLine="720"/>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Hasil penelitian menunjukkan bahwa metode hafalan blok warna adalah pendekatan menghafal Al-Qur'an yang menggabungkan konsep talaqqi dengan menggunakan Al-Qur'an berblok warna khusus. Penerapan metode ini melibatkan dua tahap, yaitu tahap persiapan yang mencakup kurikulum, seleksi guru, penerimaan peserta didik baru, dan pengadaan Al-Qur'an berblok warna. Kemudian, ada tahap pelaksanaan yang terdiri dari program intrakurikuler dan ekstrakurikuler.</w:t>
      </w:r>
      <w:r w:rsidR="007A166F" w:rsidRPr="007C6F97">
        <w:rPr>
          <w:rFonts w:asciiTheme="majorBidi" w:hAnsiTheme="majorBidi" w:cstheme="majorBidi"/>
          <w:i/>
          <w:iCs/>
          <w:color w:val="000000" w:themeColor="text1"/>
          <w:sz w:val="24"/>
          <w:szCs w:val="24"/>
        </w:rPr>
        <w:t xml:space="preserve"> </w:t>
      </w:r>
      <w:r w:rsidRPr="007C6F97">
        <w:rPr>
          <w:rFonts w:asciiTheme="majorBidi" w:hAnsiTheme="majorBidi" w:cstheme="majorBidi"/>
          <w:i/>
          <w:iCs/>
          <w:color w:val="000000" w:themeColor="text1"/>
          <w:sz w:val="24"/>
          <w:szCs w:val="24"/>
        </w:rPr>
        <w:t>Faktor pendukung dalam penerapan metode ini meliputi peran aktif guru, dukungan dari madrasah, dan peran orang tua dalam mendukung proses hafalan. Namun, ada juga beberapa faktor penghambat, seperti rendahnya motivasi siswa, beban tugas sekolah yang banyak, dan kura</w:t>
      </w:r>
      <w:r w:rsidR="00CD6A45" w:rsidRPr="007C6F97">
        <w:rPr>
          <w:rFonts w:asciiTheme="majorBidi" w:hAnsiTheme="majorBidi" w:cstheme="majorBidi"/>
          <w:i/>
          <w:iCs/>
          <w:color w:val="000000" w:themeColor="text1"/>
          <w:sz w:val="24"/>
          <w:szCs w:val="24"/>
        </w:rPr>
        <w:t>ngnya perhatian dari orang tua.</w:t>
      </w:r>
    </w:p>
    <w:p w14:paraId="30490DA2" w14:textId="77777777" w:rsidR="00CD6A45" w:rsidRPr="007C6F97" w:rsidRDefault="00CD6A45" w:rsidP="00CD6A45">
      <w:pPr>
        <w:spacing w:after="0" w:line="240" w:lineRule="auto"/>
        <w:ind w:firstLine="720"/>
        <w:jc w:val="both"/>
        <w:rPr>
          <w:rFonts w:asciiTheme="majorBidi" w:hAnsiTheme="majorBidi" w:cstheme="majorBidi"/>
          <w:i/>
          <w:iCs/>
          <w:color w:val="000000" w:themeColor="text1"/>
          <w:sz w:val="24"/>
          <w:szCs w:val="24"/>
        </w:rPr>
      </w:pPr>
    </w:p>
    <w:p w14:paraId="7D9CC408" w14:textId="77777777" w:rsidR="00FE1D55" w:rsidRPr="007C6F97" w:rsidRDefault="00FE1D55" w:rsidP="00FE1D55">
      <w:pPr>
        <w:spacing w:after="0" w:line="360" w:lineRule="auto"/>
        <w:jc w:val="both"/>
        <w:rPr>
          <w:rFonts w:asciiTheme="majorBidi" w:hAnsiTheme="majorBidi" w:cstheme="majorBidi"/>
          <w:bCs/>
          <w:color w:val="000000" w:themeColor="text1"/>
          <w:sz w:val="24"/>
          <w:szCs w:val="24"/>
        </w:rPr>
      </w:pPr>
      <w:r w:rsidRPr="007C6F97">
        <w:rPr>
          <w:rFonts w:asciiTheme="majorBidi" w:hAnsiTheme="majorBidi" w:cstheme="majorBidi"/>
          <w:color w:val="000000" w:themeColor="text1"/>
          <w:sz w:val="24"/>
          <w:szCs w:val="24"/>
        </w:rPr>
        <w:t xml:space="preserve">Kata kunci: </w:t>
      </w:r>
      <w:r w:rsidR="00476A21" w:rsidRPr="007C6F97">
        <w:rPr>
          <w:rFonts w:asciiTheme="majorBidi" w:hAnsiTheme="majorBidi" w:cstheme="majorBidi"/>
          <w:i/>
          <w:iCs/>
          <w:color w:val="000000" w:themeColor="text1"/>
          <w:sz w:val="24"/>
          <w:szCs w:val="24"/>
        </w:rPr>
        <w:t>penerapan, metode, blok warna</w:t>
      </w:r>
    </w:p>
    <w:p w14:paraId="0219725A" w14:textId="77777777" w:rsidR="00476A21" w:rsidRPr="007C6F97" w:rsidRDefault="00476A21">
      <w:pPr>
        <w:spacing w:line="360" w:lineRule="auto"/>
        <w:rPr>
          <w:rFonts w:asciiTheme="majorBidi" w:hAnsiTheme="majorBidi" w:cstheme="majorBidi"/>
          <w:color w:val="000000" w:themeColor="text1"/>
        </w:rPr>
      </w:pPr>
    </w:p>
    <w:p w14:paraId="25449B86" w14:textId="77777777" w:rsidR="00476A21" w:rsidRPr="007C6F97" w:rsidRDefault="00476A21">
      <w:pPr>
        <w:spacing w:line="360" w:lineRule="auto"/>
        <w:rPr>
          <w:rFonts w:asciiTheme="majorBidi" w:hAnsiTheme="majorBidi" w:cstheme="majorBidi"/>
          <w:color w:val="000000" w:themeColor="text1"/>
        </w:rPr>
      </w:pPr>
    </w:p>
    <w:p w14:paraId="540F1954" w14:textId="77777777" w:rsidR="00A67FF4" w:rsidRPr="007C6F97" w:rsidRDefault="00A67FF4">
      <w:pPr>
        <w:spacing w:line="360" w:lineRule="auto"/>
        <w:rPr>
          <w:rFonts w:asciiTheme="majorBidi" w:hAnsiTheme="majorBidi" w:cstheme="majorBidi"/>
          <w:color w:val="000000" w:themeColor="text1"/>
        </w:rPr>
      </w:pPr>
    </w:p>
    <w:p w14:paraId="624B9E74" w14:textId="77777777" w:rsidR="00EA4D5F" w:rsidRPr="007C6F97" w:rsidRDefault="00EA4D5F" w:rsidP="00EA4D5F">
      <w:pPr>
        <w:spacing w:line="360" w:lineRule="auto"/>
        <w:jc w:val="both"/>
        <w:rPr>
          <w:rFonts w:asciiTheme="majorBidi" w:hAnsiTheme="majorBidi" w:cstheme="majorBidi"/>
          <w:i/>
          <w:iCs/>
          <w:color w:val="000000" w:themeColor="text1"/>
          <w:sz w:val="24"/>
          <w:szCs w:val="24"/>
        </w:rPr>
      </w:pPr>
      <w:bookmarkStart w:id="5" w:name="_1fob9te" w:colFirst="0" w:colLast="0"/>
      <w:bookmarkEnd w:id="5"/>
    </w:p>
    <w:p w14:paraId="0A0ABA69" w14:textId="77777777" w:rsidR="00CD6A45" w:rsidRPr="007C6F97" w:rsidRDefault="00CD6A45" w:rsidP="00CD6A45">
      <w:pPr>
        <w:spacing w:after="0" w:line="24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ABSTRACT</w:t>
      </w:r>
    </w:p>
    <w:p w14:paraId="589E01B2" w14:textId="77777777" w:rsidR="00CD6A45" w:rsidRPr="007C6F97" w:rsidRDefault="00CD6A45" w:rsidP="00CD6A45">
      <w:pPr>
        <w:spacing w:after="0" w:line="240" w:lineRule="auto"/>
        <w:jc w:val="center"/>
        <w:rPr>
          <w:rFonts w:asciiTheme="majorBidi" w:hAnsiTheme="majorBidi" w:cstheme="majorBidi"/>
          <w:b/>
          <w:color w:val="000000" w:themeColor="text1"/>
          <w:sz w:val="24"/>
          <w:szCs w:val="24"/>
        </w:rPr>
      </w:pPr>
    </w:p>
    <w:p w14:paraId="40B3E24E" w14:textId="77777777" w:rsidR="00CD6A45" w:rsidRPr="007C6F97" w:rsidRDefault="00CD6A45" w:rsidP="00CD6A45">
      <w:pPr>
        <w:spacing w:after="0" w:line="240" w:lineRule="auto"/>
        <w:jc w:val="center"/>
        <w:rPr>
          <w:rFonts w:asciiTheme="majorBidi" w:hAnsiTheme="majorBidi" w:cstheme="majorBidi"/>
          <w:b/>
          <w:color w:val="000000" w:themeColor="text1"/>
          <w:sz w:val="24"/>
          <w:szCs w:val="24"/>
        </w:rPr>
      </w:pPr>
      <w:r w:rsidRPr="007C6F97">
        <w:rPr>
          <w:rFonts w:asciiTheme="majorBidi" w:hAnsiTheme="majorBidi" w:cstheme="majorBidi"/>
          <w:b/>
          <w:color w:val="000000" w:themeColor="text1"/>
          <w:sz w:val="24"/>
          <w:szCs w:val="24"/>
        </w:rPr>
        <w:t xml:space="preserve">PENERAPAN METODE HAFALAN MENGGUNAKAN BLOK WARNA DALAM MENINGKATKAN HAFALAN PESERTA DIDIK PADA PROGRAM UNGGULAN </w:t>
      </w:r>
      <w:r w:rsidRPr="007C6F97">
        <w:rPr>
          <w:rFonts w:asciiTheme="majorBidi" w:hAnsiTheme="majorBidi" w:cstheme="majorBidi"/>
          <w:b/>
          <w:i/>
          <w:iCs/>
          <w:color w:val="000000" w:themeColor="text1"/>
          <w:sz w:val="24"/>
          <w:szCs w:val="24"/>
        </w:rPr>
        <w:t>TAHFIDZ</w:t>
      </w:r>
      <w:r w:rsidRPr="007C6F97">
        <w:rPr>
          <w:rFonts w:asciiTheme="majorBidi" w:hAnsiTheme="majorBidi" w:cstheme="majorBidi"/>
          <w:b/>
          <w:color w:val="000000" w:themeColor="text1"/>
          <w:sz w:val="24"/>
          <w:szCs w:val="24"/>
        </w:rPr>
        <w:t xml:space="preserve"> DI MADRASAH TSANAWIYAH NEGERI 4 SLEMAN YOGYAKARTA</w:t>
      </w:r>
    </w:p>
    <w:p w14:paraId="4FFD9F9B" w14:textId="77777777" w:rsidR="00CD6A45" w:rsidRPr="007C6F97" w:rsidRDefault="00CD6A45" w:rsidP="00CD6A45">
      <w:pPr>
        <w:tabs>
          <w:tab w:val="center" w:pos="4135"/>
          <w:tab w:val="left" w:pos="4965"/>
        </w:tabs>
        <w:spacing w:after="0" w:line="240" w:lineRule="auto"/>
        <w:rPr>
          <w:rFonts w:asciiTheme="majorBidi" w:hAnsiTheme="majorBidi" w:cstheme="majorBidi"/>
          <w:bCs/>
          <w:color w:val="000000" w:themeColor="text1"/>
          <w:sz w:val="24"/>
          <w:szCs w:val="24"/>
        </w:rPr>
      </w:pPr>
      <w:r w:rsidRPr="007C6F97">
        <w:rPr>
          <w:rFonts w:asciiTheme="majorBidi" w:hAnsiTheme="majorBidi" w:cstheme="majorBidi"/>
          <w:bCs/>
          <w:color w:val="000000" w:themeColor="text1"/>
          <w:sz w:val="24"/>
          <w:szCs w:val="24"/>
        </w:rPr>
        <w:tab/>
        <w:t>Oleh:</w:t>
      </w:r>
      <w:r w:rsidRPr="007C6F97">
        <w:rPr>
          <w:rFonts w:asciiTheme="majorBidi" w:hAnsiTheme="majorBidi" w:cstheme="majorBidi"/>
          <w:bCs/>
          <w:color w:val="000000" w:themeColor="text1"/>
          <w:sz w:val="24"/>
          <w:szCs w:val="24"/>
        </w:rPr>
        <w:tab/>
      </w:r>
    </w:p>
    <w:p w14:paraId="4FE0CBE8" w14:textId="77777777" w:rsidR="00CD6A45" w:rsidRPr="007C6F97" w:rsidRDefault="00CD6A45" w:rsidP="00CD6A45">
      <w:pPr>
        <w:spacing w:after="0" w:line="240" w:lineRule="auto"/>
        <w:jc w:val="center"/>
        <w:rPr>
          <w:rFonts w:asciiTheme="majorBidi" w:hAnsiTheme="majorBidi" w:cstheme="majorBidi"/>
          <w:bCs/>
          <w:color w:val="000000" w:themeColor="text1"/>
          <w:sz w:val="24"/>
          <w:szCs w:val="24"/>
        </w:rPr>
      </w:pPr>
      <w:r w:rsidRPr="007C6F97">
        <w:rPr>
          <w:rFonts w:asciiTheme="majorBidi" w:hAnsiTheme="majorBidi" w:cstheme="majorBidi"/>
          <w:bCs/>
          <w:color w:val="000000" w:themeColor="text1"/>
          <w:sz w:val="24"/>
          <w:szCs w:val="24"/>
        </w:rPr>
        <w:t>Ahmad Hayu Irfandi</w:t>
      </w:r>
    </w:p>
    <w:p w14:paraId="7DFB71DF" w14:textId="77777777" w:rsidR="00CD6A45" w:rsidRPr="007C6F97" w:rsidRDefault="00CD6A45" w:rsidP="00CD6A45">
      <w:pPr>
        <w:spacing w:after="0" w:line="240" w:lineRule="auto"/>
        <w:jc w:val="center"/>
        <w:rPr>
          <w:rFonts w:asciiTheme="majorBidi" w:hAnsiTheme="majorBidi" w:cstheme="majorBidi"/>
          <w:bCs/>
          <w:color w:val="000000" w:themeColor="text1"/>
          <w:sz w:val="24"/>
          <w:szCs w:val="24"/>
        </w:rPr>
      </w:pPr>
    </w:p>
    <w:p w14:paraId="324C7C1D" w14:textId="77777777" w:rsidR="00CD6A45" w:rsidRPr="007C6F97" w:rsidRDefault="00CD6A45" w:rsidP="00CD6A45">
      <w:pPr>
        <w:spacing w:line="240" w:lineRule="auto"/>
        <w:ind w:firstLine="720"/>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Along with the progress of time, various methods of memorizing the Qur'an have developed, ranging from methods applied to those who cannot yet read the Qur'an to techniques for strengthening one's Qur'an memorization. Moreover, the development of Qur'an memorization methods is not only limited to the methods originating from the Middle East. One of the latest methods of memorizing the Qur'an is the color block memorization method applied in the tahfidz class at Madrasah Tsanawiyah Negeri 4 Sleman, Yogyakarta.</w:t>
      </w:r>
    </w:p>
    <w:p w14:paraId="3B422101" w14:textId="77777777" w:rsidR="00125209" w:rsidRDefault="00CD6A45" w:rsidP="00125209">
      <w:pPr>
        <w:spacing w:line="240" w:lineRule="auto"/>
        <w:ind w:firstLine="720"/>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This research adopts a qualitative approach. The research subjects consist of the school principal, religious coordinator, tahfidz teachers, and students in the tahfidz class, with a total of 7 informants. The object of this study is the color block memorization method applied in the tahfidz class program. The technique used to determine the research subjects is purposive sampling. Data collection techniques involve interviews, observations, and documentation. Data analysis employs the interactive model by Miles and Huberman, comprising 3 stages: data reduction, data display, and conclusion drawing. Data validity is ensured through triangulation techniques.</w:t>
      </w:r>
    </w:p>
    <w:p w14:paraId="72F8ED3D" w14:textId="77777777" w:rsidR="00CD6A45" w:rsidRPr="00125209" w:rsidRDefault="00CD6A45" w:rsidP="00125209">
      <w:pPr>
        <w:spacing w:line="240" w:lineRule="auto"/>
        <w:ind w:firstLine="720"/>
        <w:jc w:val="both"/>
        <w:rPr>
          <w:rFonts w:asciiTheme="majorBidi" w:hAnsiTheme="majorBidi" w:cstheme="majorBidi"/>
          <w:i/>
          <w:iCs/>
          <w:color w:val="000000" w:themeColor="text1"/>
          <w:sz w:val="24"/>
          <w:szCs w:val="24"/>
        </w:rPr>
      </w:pPr>
      <w:r w:rsidRPr="00125209">
        <w:rPr>
          <w:rFonts w:asciiTheme="majorBidi" w:hAnsiTheme="majorBidi" w:cstheme="majorBidi"/>
          <w:i/>
          <w:iCs/>
          <w:color w:val="000000" w:themeColor="text1"/>
          <w:sz w:val="24"/>
          <w:szCs w:val="24"/>
        </w:rPr>
        <w:t>The results of this research indicate that the color block memorization method is a Qur'an memorization technique that combines the concept of talaqqi with the use of special color-blocked Qur'an. The implementation of this memorization method is divided into two stages: preparation stage, including curriculum preparation, teacher selection, new student admissions, and procurement of the color-blocked Qur'an; then the implementation stage, which consists of intracurricular and extracurricular programs. The supporting factors in the implementation of this method include the role of teachers, the role of the madrasah, and parental involvement. On the other hand, inhibiting factors include low student motivation, heavy schoolwork, and lack of parental attention.</w:t>
      </w:r>
    </w:p>
    <w:p w14:paraId="52B2411C" w14:textId="77777777" w:rsidR="00EA4D5F" w:rsidRDefault="00CD6A45" w:rsidP="00125209">
      <w:pPr>
        <w:spacing w:line="360" w:lineRule="auto"/>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Key word: </w:t>
      </w:r>
      <w:r w:rsidRPr="007C6F97">
        <w:rPr>
          <w:rFonts w:asciiTheme="majorBidi" w:hAnsiTheme="majorBidi" w:cstheme="majorBidi"/>
          <w:i/>
          <w:iCs/>
          <w:color w:val="000000" w:themeColor="text1"/>
          <w:sz w:val="24"/>
          <w:szCs w:val="24"/>
          <w:lang w:val="en"/>
        </w:rPr>
        <w:t>application, method, color block</w:t>
      </w:r>
    </w:p>
    <w:p w14:paraId="1B78A411" w14:textId="77777777" w:rsidR="00125209" w:rsidRPr="007C6F97" w:rsidRDefault="00125209" w:rsidP="00125209">
      <w:pPr>
        <w:spacing w:line="360" w:lineRule="auto"/>
        <w:jc w:val="both"/>
        <w:rPr>
          <w:rFonts w:asciiTheme="majorBidi" w:hAnsiTheme="majorBidi" w:cstheme="majorBidi"/>
          <w:i/>
          <w:iCs/>
          <w:color w:val="000000" w:themeColor="text1"/>
          <w:sz w:val="24"/>
          <w:szCs w:val="24"/>
        </w:rPr>
      </w:pPr>
    </w:p>
    <w:p w14:paraId="7E3AF24B" w14:textId="77777777" w:rsidR="0068008A" w:rsidRDefault="0068008A" w:rsidP="00125209">
      <w:pPr>
        <w:pStyle w:val="Heading1"/>
        <w:jc w:val="center"/>
        <w:rPr>
          <w:rFonts w:asciiTheme="majorBidi" w:hAnsiTheme="majorBidi" w:cstheme="majorBidi"/>
        </w:rPr>
      </w:pPr>
      <w:bookmarkStart w:id="6" w:name="_Toc140763606"/>
      <w:r w:rsidRPr="007C6F97">
        <w:rPr>
          <w:rFonts w:asciiTheme="majorBidi" w:hAnsiTheme="majorBidi" w:cstheme="majorBidi"/>
        </w:rPr>
        <w:lastRenderedPageBreak/>
        <w:t>KATA PENGANTAR</w:t>
      </w:r>
      <w:bookmarkEnd w:id="6"/>
    </w:p>
    <w:p w14:paraId="366E2A72" w14:textId="77777777" w:rsidR="00125209" w:rsidRPr="00125209" w:rsidRDefault="00125209" w:rsidP="00125209"/>
    <w:p w14:paraId="3F96B63B" w14:textId="77777777" w:rsidR="00633DB1" w:rsidRPr="00866FA2" w:rsidRDefault="00633DB1" w:rsidP="002427BE">
      <w:pPr>
        <w:bidi/>
        <w:spacing w:after="0" w:line="480" w:lineRule="auto"/>
        <w:jc w:val="center"/>
        <w:rPr>
          <w:rFonts w:ascii="Times New Roman" w:hAnsi="Times New Roman" w:cs="Times New Roman"/>
          <w:b/>
          <w:bCs/>
          <w:color w:val="000000" w:themeColor="text1"/>
          <w:sz w:val="26"/>
          <w:szCs w:val="26"/>
          <w:shd w:val="clear" w:color="auto" w:fill="FFFFFF"/>
        </w:rPr>
      </w:pPr>
      <w:r w:rsidRPr="00866FA2">
        <w:rPr>
          <w:rFonts w:ascii="Times New Roman" w:hAnsi="Times New Roman" w:cs="Times New Roman"/>
          <w:b/>
          <w:bCs/>
          <w:color w:val="000000" w:themeColor="text1"/>
          <w:sz w:val="26"/>
          <w:szCs w:val="26"/>
          <w:shd w:val="clear" w:color="auto" w:fill="FFFFFF"/>
          <w:rtl/>
        </w:rPr>
        <w:t>السَّلاَمُ</w:t>
      </w:r>
      <w:r w:rsidRPr="00866FA2">
        <w:rPr>
          <w:rFonts w:ascii="Times New Roman" w:hAnsi="Times New Roman" w:cs="Times New Roman"/>
          <w:b/>
          <w:bCs/>
          <w:color w:val="000000" w:themeColor="text1"/>
          <w:sz w:val="26"/>
          <w:szCs w:val="26"/>
          <w:shd w:val="clear" w:color="auto" w:fill="FFFFFF"/>
        </w:rPr>
        <w:t xml:space="preserve"> </w:t>
      </w:r>
      <w:r w:rsidRPr="00866FA2">
        <w:rPr>
          <w:rFonts w:ascii="Times New Roman" w:hAnsi="Times New Roman" w:cs="Times New Roman"/>
          <w:b/>
          <w:bCs/>
          <w:color w:val="000000" w:themeColor="text1"/>
          <w:sz w:val="26"/>
          <w:szCs w:val="26"/>
          <w:shd w:val="clear" w:color="auto" w:fill="FFFFFF"/>
          <w:rtl/>
        </w:rPr>
        <w:t>عَلَيْكُمْ</w:t>
      </w:r>
      <w:r w:rsidRPr="00866FA2">
        <w:rPr>
          <w:rFonts w:ascii="Times New Roman" w:hAnsi="Times New Roman" w:cs="Times New Roman"/>
          <w:b/>
          <w:bCs/>
          <w:color w:val="000000" w:themeColor="text1"/>
          <w:sz w:val="26"/>
          <w:szCs w:val="26"/>
          <w:shd w:val="clear" w:color="auto" w:fill="FFFFFF"/>
        </w:rPr>
        <w:t xml:space="preserve"> </w:t>
      </w:r>
      <w:r w:rsidRPr="00866FA2">
        <w:rPr>
          <w:rFonts w:ascii="Times New Roman" w:hAnsi="Times New Roman" w:cs="Times New Roman"/>
          <w:b/>
          <w:bCs/>
          <w:color w:val="000000" w:themeColor="text1"/>
          <w:sz w:val="26"/>
          <w:szCs w:val="26"/>
          <w:shd w:val="clear" w:color="auto" w:fill="FFFFFF"/>
          <w:rtl/>
        </w:rPr>
        <w:t>وَرَحْمَةُ</w:t>
      </w:r>
      <w:r w:rsidRPr="00866FA2">
        <w:rPr>
          <w:rFonts w:ascii="Times New Roman" w:hAnsi="Times New Roman" w:cs="Times New Roman"/>
          <w:b/>
          <w:bCs/>
          <w:color w:val="000000" w:themeColor="text1"/>
          <w:sz w:val="26"/>
          <w:szCs w:val="26"/>
          <w:shd w:val="clear" w:color="auto" w:fill="FFFFFF"/>
        </w:rPr>
        <w:t xml:space="preserve"> </w:t>
      </w:r>
      <w:r w:rsidRPr="00866FA2">
        <w:rPr>
          <w:rFonts w:ascii="Times New Roman" w:hAnsi="Times New Roman" w:cs="Times New Roman"/>
          <w:b/>
          <w:bCs/>
          <w:color w:val="000000" w:themeColor="text1"/>
          <w:sz w:val="26"/>
          <w:szCs w:val="26"/>
          <w:shd w:val="clear" w:color="auto" w:fill="FFFFFF"/>
          <w:rtl/>
        </w:rPr>
        <w:t>اللهِ</w:t>
      </w:r>
      <w:r w:rsidRPr="00866FA2">
        <w:rPr>
          <w:rFonts w:ascii="Times New Roman" w:hAnsi="Times New Roman" w:cs="Times New Roman"/>
          <w:b/>
          <w:bCs/>
          <w:color w:val="000000" w:themeColor="text1"/>
          <w:sz w:val="26"/>
          <w:szCs w:val="26"/>
          <w:shd w:val="clear" w:color="auto" w:fill="FFFFFF"/>
        </w:rPr>
        <w:t xml:space="preserve"> </w:t>
      </w:r>
      <w:r w:rsidRPr="00866FA2">
        <w:rPr>
          <w:rFonts w:ascii="Times New Roman" w:hAnsi="Times New Roman" w:cs="Times New Roman"/>
          <w:b/>
          <w:bCs/>
          <w:color w:val="000000" w:themeColor="text1"/>
          <w:sz w:val="26"/>
          <w:szCs w:val="26"/>
          <w:shd w:val="clear" w:color="auto" w:fill="FFFFFF"/>
          <w:rtl/>
        </w:rPr>
        <w:t>وَبَرَكَاتُهُ</w:t>
      </w:r>
    </w:p>
    <w:p w14:paraId="13D9C683" w14:textId="77777777" w:rsidR="00633DB1" w:rsidRPr="00866FA2" w:rsidRDefault="00633DB1" w:rsidP="002427BE">
      <w:pPr>
        <w:bidi/>
        <w:spacing w:after="0" w:line="480" w:lineRule="auto"/>
        <w:jc w:val="center"/>
        <w:rPr>
          <w:rFonts w:ascii="Times New Roman" w:hAnsi="Times New Roman" w:cs="Times New Roman"/>
          <w:b/>
          <w:bCs/>
          <w:color w:val="0D0D0D" w:themeColor="text1" w:themeTint="F2"/>
          <w:sz w:val="26"/>
          <w:szCs w:val="26"/>
          <w:shd w:val="clear" w:color="auto" w:fill="FFFFFF"/>
        </w:rPr>
      </w:pPr>
      <w:r w:rsidRPr="00866FA2">
        <w:rPr>
          <w:rFonts w:ascii="Times New Roman" w:hAnsi="Times New Roman" w:cs="Times New Roman"/>
          <w:b/>
          <w:bCs/>
          <w:color w:val="0D0D0D" w:themeColor="text1" w:themeTint="F2"/>
          <w:sz w:val="26"/>
          <w:szCs w:val="26"/>
          <w:shd w:val="clear" w:color="auto" w:fill="FFFFFF"/>
          <w:rtl/>
        </w:rPr>
        <w:t>إِنَّ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الْحَمْدَ</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نَحْمَدُهُ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وَنَسْتَعِيْنُهُ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وَنَسْتَغْفِرُهُ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وَنَعُوْذُ</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بِاللهِ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مِنْ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شُرُوْرِ</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أَنْفُسِنَا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وَمِنْ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سَيِّئَاتِ</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أَعْمَالِنَا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مَنْ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يَهْدِهِ</w:t>
      </w:r>
    </w:p>
    <w:p w14:paraId="24A1483D" w14:textId="77777777" w:rsidR="00633DB1" w:rsidRPr="00866FA2" w:rsidRDefault="00633DB1" w:rsidP="002427BE">
      <w:pPr>
        <w:bidi/>
        <w:spacing w:after="0" w:line="480" w:lineRule="auto"/>
        <w:jc w:val="center"/>
        <w:rPr>
          <w:rFonts w:ascii="Times New Roman" w:hAnsi="Times New Roman" w:cs="Times New Roman"/>
          <w:b/>
          <w:bCs/>
          <w:color w:val="0D0D0D" w:themeColor="text1" w:themeTint="F2"/>
          <w:sz w:val="26"/>
          <w:szCs w:val="26"/>
          <w:shd w:val="clear" w:color="auto" w:fill="FFFFFF"/>
        </w:rPr>
      </w:pPr>
      <w:r w:rsidRPr="00866FA2">
        <w:rPr>
          <w:rFonts w:ascii="Times New Roman" w:hAnsi="Times New Roman" w:cs="Times New Roman"/>
          <w:b/>
          <w:bCs/>
          <w:color w:val="0D0D0D" w:themeColor="text1" w:themeTint="F2"/>
          <w:sz w:val="26"/>
          <w:szCs w:val="26"/>
          <w:shd w:val="clear" w:color="auto" w:fill="FFFFFF"/>
          <w:rtl/>
        </w:rPr>
        <w:t>اللهُ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فَلاَ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مُضِلَّ</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وَمَنْ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يُضْلِلْ</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فَلاَ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هَادِيَ</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أَشْهَدُ</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أَنْ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إِلَهَ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إِلاَّاللهُ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وَحْدَهُ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شَرِيْكَ</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لَهُ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هُ</w:t>
      </w:r>
    </w:p>
    <w:p w14:paraId="5A5D0BEC" w14:textId="77777777" w:rsidR="00633DB1" w:rsidRPr="00866FA2" w:rsidRDefault="00633DB1" w:rsidP="002427BE">
      <w:pPr>
        <w:bidi/>
        <w:spacing w:after="0" w:line="480" w:lineRule="auto"/>
        <w:jc w:val="center"/>
        <w:rPr>
          <w:rFonts w:ascii="Times New Roman" w:hAnsi="Times New Roman" w:cs="Times New Roman"/>
          <w:b/>
          <w:bCs/>
          <w:color w:val="0D0D0D" w:themeColor="text1" w:themeTint="F2"/>
          <w:sz w:val="26"/>
          <w:szCs w:val="26"/>
        </w:rPr>
      </w:pPr>
      <w:r w:rsidRPr="00866FA2">
        <w:rPr>
          <w:rFonts w:ascii="Times New Roman" w:hAnsi="Times New Roman" w:cs="Times New Roman"/>
          <w:b/>
          <w:bCs/>
          <w:color w:val="0D0D0D" w:themeColor="text1" w:themeTint="F2"/>
          <w:sz w:val="26"/>
          <w:szCs w:val="26"/>
          <w:shd w:val="clear" w:color="auto" w:fill="FFFFFF"/>
          <w:rtl/>
        </w:rPr>
        <w:t>وَأَشْهَدُ</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أَنَّ</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مُحَمَّداً</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عَبْدُهُ</w:t>
      </w:r>
      <w:r w:rsidRPr="00866FA2">
        <w:rPr>
          <w:rFonts w:ascii="Times New Roman" w:hAnsi="Times New Roman" w:cs="Times New Roman"/>
          <w:b/>
          <w:bCs/>
          <w:color w:val="0D0D0D" w:themeColor="text1" w:themeTint="F2"/>
          <w:sz w:val="26"/>
          <w:szCs w:val="26"/>
          <w:shd w:val="clear" w:color="auto" w:fill="FFFFFF"/>
        </w:rPr>
        <w:t xml:space="preserve"> </w:t>
      </w:r>
      <w:r w:rsidRPr="00866FA2">
        <w:rPr>
          <w:rFonts w:ascii="Times New Roman" w:hAnsi="Times New Roman" w:cs="Times New Roman"/>
          <w:b/>
          <w:bCs/>
          <w:color w:val="0D0D0D" w:themeColor="text1" w:themeTint="F2"/>
          <w:sz w:val="26"/>
          <w:szCs w:val="26"/>
          <w:shd w:val="clear" w:color="auto" w:fill="FFFFFF"/>
          <w:rtl/>
        </w:rPr>
        <w:t>وَرَسُوْلُهُ</w:t>
      </w:r>
    </w:p>
    <w:p w14:paraId="4E41D8AA" w14:textId="77777777" w:rsidR="0068008A" w:rsidRPr="007C6F97" w:rsidRDefault="0068008A" w:rsidP="00713972">
      <w:pPr>
        <w:spacing w:after="0" w:line="480" w:lineRule="auto"/>
        <w:jc w:val="both"/>
        <w:rPr>
          <w:rFonts w:asciiTheme="majorBidi" w:hAnsiTheme="majorBidi" w:cstheme="majorBidi"/>
          <w:bCs/>
          <w:color w:val="000000" w:themeColor="text1"/>
          <w:sz w:val="24"/>
          <w:szCs w:val="24"/>
        </w:rPr>
      </w:pPr>
      <w:r w:rsidRPr="007C6F97">
        <w:rPr>
          <w:rFonts w:asciiTheme="majorBidi" w:hAnsiTheme="majorBidi" w:cstheme="majorBidi"/>
          <w:color w:val="000000" w:themeColor="text1"/>
          <w:sz w:val="24"/>
          <w:szCs w:val="24"/>
        </w:rPr>
        <w:t>Segala puji bagi Allah SWT yang telah mencurahkan segala rahmat dan hidayah-Nya dan Dzat Yang Maha Penyayang diantara penyayang, yang menanamkan cinta dan kasih sayang-Nya kepada seluruh hambanya, sehingga penulis dapat menyelesaikan penyusunan skripsi ini, Shalawat serta salam tetap terukir indah kepada Nabiullah tercinta, Nabi Muhammad SAW, teladan bagi seluruh umat hingga akhir zaman. Begitu pula kepada keluarga, sahabat-sahabanya serta umatnya, semoga kelak kita mendapatkan syafaat di hari pembalasan. Sungguh suatu karunia besar yang telah Allah titipkan. Kendala, ujian, cobaan tak menyurutkan penulis pada kehendak Tuhan. Bila kita telah berusaha dan berdo’a, Allah pasti memberi jalan yang terbaik. Alhamdulillah penulis dapat menyelesaikan skripsi yang berjudul</w:t>
      </w:r>
      <w:r w:rsidRPr="007C6F97">
        <w:rPr>
          <w:rFonts w:asciiTheme="majorBidi" w:hAnsiTheme="majorBidi" w:cstheme="majorBidi"/>
          <w:b/>
          <w:bCs/>
          <w:color w:val="000000" w:themeColor="text1"/>
          <w:sz w:val="24"/>
          <w:szCs w:val="24"/>
        </w:rPr>
        <w:t xml:space="preserve"> “</w:t>
      </w:r>
      <w:r w:rsidR="00713972" w:rsidRPr="007C6F97">
        <w:rPr>
          <w:rFonts w:asciiTheme="majorBidi" w:hAnsiTheme="majorBidi" w:cstheme="majorBidi"/>
          <w:b/>
          <w:color w:val="000000" w:themeColor="text1"/>
          <w:sz w:val="24"/>
          <w:szCs w:val="24"/>
        </w:rPr>
        <w:t xml:space="preserve">Penerapan Metode Hafalan Menggunakan Blok Warna Dalam Meningkatkan Hafalan Peserta Didik Pada Program Unggulan </w:t>
      </w:r>
      <w:r w:rsidR="0087453C" w:rsidRPr="007C6F97">
        <w:rPr>
          <w:rFonts w:asciiTheme="majorBidi" w:hAnsiTheme="majorBidi" w:cstheme="majorBidi"/>
          <w:b/>
          <w:i/>
          <w:iCs/>
          <w:color w:val="000000" w:themeColor="text1"/>
          <w:sz w:val="24"/>
          <w:szCs w:val="24"/>
        </w:rPr>
        <w:t>Tahfidz</w:t>
      </w:r>
      <w:r w:rsidR="00713972" w:rsidRPr="007C6F97">
        <w:rPr>
          <w:rFonts w:asciiTheme="majorBidi" w:hAnsiTheme="majorBidi" w:cstheme="majorBidi"/>
          <w:b/>
          <w:color w:val="000000" w:themeColor="text1"/>
          <w:sz w:val="24"/>
          <w:szCs w:val="24"/>
        </w:rPr>
        <w:t xml:space="preserve"> Di Madrasah Tsanawiyah Negeri 4 Sleman Yogyakarta”</w:t>
      </w:r>
      <w:r w:rsidR="00713972" w:rsidRPr="007C6F97">
        <w:rPr>
          <w:rFonts w:asciiTheme="majorBidi" w:hAnsiTheme="majorBidi" w:cstheme="majorBidi"/>
          <w:bCs/>
          <w:color w:val="000000" w:themeColor="text1"/>
          <w:sz w:val="24"/>
          <w:szCs w:val="24"/>
        </w:rPr>
        <w:t>. Do’a dan dorongan dari berbagai pihak banyak memberikan kontribusi dalam penulisan dan penyusunan skripsi ini. Oleh karena itu, dengan segala kerendahan hati pada kesempatan ini penyusun mengucapkan terimakasih kepada:</w:t>
      </w:r>
    </w:p>
    <w:p w14:paraId="4F21CAD9" w14:textId="77777777" w:rsidR="001451E2" w:rsidRPr="007C6F97" w:rsidRDefault="001451E2" w:rsidP="008A7D5A">
      <w:pPr>
        <w:pStyle w:val="ListParagraph"/>
        <w:numPr>
          <w:ilvl w:val="0"/>
          <w:numId w:val="21"/>
        </w:numPr>
        <w:spacing w:after="16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Bapak Prof. Fathul Wahid, S.T., M.Sc., Ph.D., selaku Rektor Universitas Islam Indonesia; </w:t>
      </w:r>
    </w:p>
    <w:p w14:paraId="5E6FBF8C" w14:textId="77777777" w:rsidR="001451E2" w:rsidRPr="007C6F97"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Bapak Dr. Drs. Asmuni, MA. selaku Dekan Fakultas Ilmu Agama Islam Universitas  Islam Indonesia.</w:t>
      </w:r>
    </w:p>
    <w:p w14:paraId="00143A1A" w14:textId="77777777" w:rsidR="001451E2" w:rsidRPr="007C6F97"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Ibu Mir’atun Nur Arifah, S.Pd.I., M.Pd selaku Kaprodi Pendidikan Agama Islam Universitas Islam Indonesia.</w:t>
      </w:r>
    </w:p>
    <w:p w14:paraId="356EA306" w14:textId="0ECF0537" w:rsidR="00633DB1" w:rsidRDefault="00633DB1" w:rsidP="008A7D5A">
      <w:pPr>
        <w:pStyle w:val="ListParagraph"/>
        <w:numPr>
          <w:ilvl w:val="0"/>
          <w:numId w:val="21"/>
        </w:numPr>
        <w:spacing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Bapak dr.Anton Priyo Nugroho, S.E, M.M. selaku Ketua Jurusan Studi Islam</w:t>
      </w:r>
    </w:p>
    <w:p w14:paraId="23059B90" w14:textId="0580B363" w:rsidR="001451E2" w:rsidRPr="007C6F97"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Ibu Siti Afifah S.Pd.I., M.Pd.I selaku Sekretaris Program Studi Pendidikan Agama Islam, Fakultas Ilmu Agama Islam, Universitas Islam Indonesia. </w:t>
      </w:r>
    </w:p>
    <w:p w14:paraId="292DABEC" w14:textId="77777777" w:rsidR="001451E2" w:rsidRPr="007C6F97"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Bapak Lukman, S.Ag., M.Pd. selaku Dosen Pembimbing yang telah meluangkan waktunya untuk membimbing dan membagikan ilmunya, sehingga peneliti dapat menyelesaikan skripsi ini dengan baik.</w:t>
      </w:r>
    </w:p>
    <w:p w14:paraId="58293E38" w14:textId="77777777" w:rsidR="001451E2"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Kepada bapak dan</w:t>
      </w:r>
      <w:r w:rsidR="00252536" w:rsidRPr="007C6F97">
        <w:rPr>
          <w:rFonts w:asciiTheme="majorBidi" w:hAnsiTheme="majorBidi" w:cstheme="majorBidi"/>
          <w:color w:val="000000" w:themeColor="text1"/>
          <w:sz w:val="24"/>
          <w:szCs w:val="24"/>
        </w:rPr>
        <w:t xml:space="preserve"> ibu dosen Prodi PAI</w:t>
      </w:r>
      <w:r w:rsidR="002D0E8F">
        <w:rPr>
          <w:rFonts w:asciiTheme="majorBidi" w:hAnsiTheme="majorBidi" w:cstheme="majorBidi"/>
          <w:color w:val="000000" w:themeColor="text1"/>
          <w:sz w:val="24"/>
          <w:szCs w:val="24"/>
        </w:rPr>
        <w:t xml:space="preserve"> dan tenaga kependidikan</w:t>
      </w:r>
      <w:r w:rsidR="00252536" w:rsidRPr="007C6F97">
        <w:rPr>
          <w:rFonts w:asciiTheme="majorBidi" w:hAnsiTheme="majorBidi" w:cstheme="majorBidi"/>
          <w:color w:val="000000" w:themeColor="text1"/>
          <w:sz w:val="24"/>
          <w:szCs w:val="24"/>
        </w:rPr>
        <w:t>, yang memb</w:t>
      </w:r>
      <w:r w:rsidRPr="007C6F97">
        <w:rPr>
          <w:rFonts w:asciiTheme="majorBidi" w:hAnsiTheme="majorBidi" w:cstheme="majorBidi"/>
          <w:color w:val="000000" w:themeColor="text1"/>
          <w:sz w:val="24"/>
          <w:szCs w:val="24"/>
        </w:rPr>
        <w:t xml:space="preserve">imbing </w:t>
      </w:r>
      <w:r w:rsidR="002D0E8F">
        <w:rPr>
          <w:rFonts w:asciiTheme="majorBidi" w:hAnsiTheme="majorBidi" w:cstheme="majorBidi"/>
          <w:color w:val="000000" w:themeColor="text1"/>
          <w:sz w:val="24"/>
          <w:szCs w:val="24"/>
        </w:rPr>
        <w:t xml:space="preserve">dan membantu </w:t>
      </w:r>
      <w:r w:rsidRPr="007C6F97">
        <w:rPr>
          <w:rFonts w:asciiTheme="majorBidi" w:hAnsiTheme="majorBidi" w:cstheme="majorBidi"/>
          <w:color w:val="000000" w:themeColor="text1"/>
          <w:sz w:val="24"/>
          <w:szCs w:val="24"/>
        </w:rPr>
        <w:t>saya selama kuliah dari awal hingga akhir</w:t>
      </w:r>
    </w:p>
    <w:p w14:paraId="4144E11B" w14:textId="77777777" w:rsidR="002D0E8F" w:rsidRPr="002D0E8F" w:rsidRDefault="002D0E8F"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Kepada kedua orang tua saya, bapak Sunarso dan ibu Suyani yang selalu mendukung saya, medoakan saya dan yang saya jadikan semangat saya dalam kuliah.</w:t>
      </w:r>
    </w:p>
    <w:p w14:paraId="0A7C9ED4" w14:textId="77777777" w:rsidR="001451E2" w:rsidRPr="007C6F97" w:rsidRDefault="001451E2"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Kepada teman-teman paguyuban</w:t>
      </w:r>
      <w:r w:rsidR="00F77C65" w:rsidRPr="007C6F97">
        <w:rPr>
          <w:rFonts w:asciiTheme="majorBidi" w:hAnsiTheme="majorBidi" w:cstheme="majorBidi"/>
          <w:color w:val="000000" w:themeColor="text1"/>
          <w:sz w:val="24"/>
          <w:szCs w:val="24"/>
        </w:rPr>
        <w:t xml:space="preserve"> </w:t>
      </w:r>
      <w:r w:rsidRPr="007C6F97">
        <w:rPr>
          <w:rFonts w:asciiTheme="majorBidi" w:hAnsiTheme="majorBidi" w:cstheme="majorBidi"/>
          <w:b/>
          <w:bCs/>
          <w:color w:val="000000" w:themeColor="text1"/>
          <w:sz w:val="24"/>
          <w:szCs w:val="24"/>
        </w:rPr>
        <w:t>Jaya Abadi</w:t>
      </w:r>
      <w:r w:rsidRPr="007C6F97">
        <w:rPr>
          <w:rFonts w:asciiTheme="majorBidi" w:hAnsiTheme="majorBidi" w:cstheme="majorBidi"/>
          <w:color w:val="000000" w:themeColor="text1"/>
          <w:sz w:val="24"/>
          <w:szCs w:val="24"/>
        </w:rPr>
        <w:t xml:space="preserve">, </w:t>
      </w:r>
      <w:r w:rsidR="00BB6B9B" w:rsidRPr="007C6F97">
        <w:rPr>
          <w:rFonts w:asciiTheme="majorBidi" w:hAnsiTheme="majorBidi" w:cstheme="majorBidi"/>
          <w:color w:val="000000" w:themeColor="text1"/>
          <w:sz w:val="24"/>
          <w:szCs w:val="24"/>
        </w:rPr>
        <w:t>Ilham Bayu Nugraha, Aditya Zidan Pamungkas, Muhammad Ali Ridwan, Bahrudin Muslim Effendi, Harun Darmawan, Bagas Wahyu Hidayat, Dan Haris Yaqi Maulana yang memberikan dukungan serta doa.</w:t>
      </w:r>
    </w:p>
    <w:p w14:paraId="69E5F292" w14:textId="0999A4B3" w:rsidR="00BB6B9B" w:rsidRPr="007C6F97" w:rsidRDefault="00BB6B9B"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Kepada teman-teman penulis buku “ketika aku berumur 20an”, yang memberikan gambaran penulis kepada saya, Muhammad Raihan Syahputra dan Rahatsya Maharani yang memberikan gambaran penulisan kepada saya.</w:t>
      </w:r>
    </w:p>
    <w:p w14:paraId="3597B6C9" w14:textId="77777777" w:rsidR="001A6284" w:rsidRPr="007C6F97" w:rsidRDefault="001A6284" w:rsidP="008A7D5A">
      <w:pPr>
        <w:pStyle w:val="ListParagraph"/>
        <w:numPr>
          <w:ilvl w:val="0"/>
          <w:numId w:val="21"/>
        </w:num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kepada dewan guru dan juga staff Madrasah Tsanawiyah Negeri 4 Sleman Yogyakarta.</w:t>
      </w:r>
    </w:p>
    <w:p w14:paraId="184C1E81" w14:textId="038917A1" w:rsidR="001A6284" w:rsidRPr="007C6F97" w:rsidRDefault="001A6284" w:rsidP="001A6284">
      <w:pPr>
        <w:spacing w:line="480" w:lineRule="auto"/>
        <w:jc w:val="both"/>
        <w:rPr>
          <w:rFonts w:asciiTheme="majorBidi" w:hAnsiTheme="majorBidi" w:cstheme="majorBidi"/>
          <w:color w:val="000000" w:themeColor="text1"/>
          <w:sz w:val="24"/>
          <w:szCs w:val="24"/>
        </w:rPr>
      </w:pPr>
      <w:r w:rsidRPr="007C6F97">
        <w:rPr>
          <w:rFonts w:asciiTheme="majorBidi" w:hAnsiTheme="majorBidi" w:cstheme="majorBidi"/>
          <w:i/>
          <w:iCs/>
          <w:color w:val="000000" w:themeColor="text1"/>
          <w:sz w:val="24"/>
          <w:szCs w:val="24"/>
        </w:rPr>
        <w:t>Jazakumullah khairan</w:t>
      </w:r>
      <w:r w:rsidRPr="007C6F97">
        <w:rPr>
          <w:rFonts w:asciiTheme="majorBidi" w:hAnsiTheme="majorBidi" w:cstheme="majorBidi"/>
          <w:color w:val="000000" w:themeColor="text1"/>
          <w:sz w:val="24"/>
          <w:szCs w:val="24"/>
        </w:rPr>
        <w:t>, semoga Allah senantiasa memberikan keridhoan, kasih sayang, nikmat iman dan Islam serta petunjuk-Nya kepada kita. Penulis menyadari bahwa penulisan skripsi ini masih jauh dari kesempurnaan, untuk itu penulis mengharapkan kritik dan saran yang membangun. Besar harapan penulis, semoga skripsi ini dapat bermanfaat bagi penulis dan bagi semua pihak yang membacanya. Aamiin.</w:t>
      </w:r>
    </w:p>
    <w:p w14:paraId="3B3AFA67" w14:textId="77777777" w:rsidR="001A6284" w:rsidRPr="007C6F97" w:rsidRDefault="001A6284" w:rsidP="00125209">
      <w:pPr>
        <w:spacing w:after="0" w:line="480" w:lineRule="auto"/>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Wassalamualaikum Wr. Wb.</w:t>
      </w:r>
    </w:p>
    <w:p w14:paraId="60A51C74" w14:textId="1340B3A1" w:rsidR="001A6284" w:rsidRPr="007C6F97" w:rsidRDefault="00450E67" w:rsidP="005A3B87">
      <w:pPr>
        <w:spacing w:after="0" w:line="240" w:lineRule="auto"/>
        <w:ind w:left="504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Yogyakarta, </w:t>
      </w:r>
      <w:r w:rsidR="005A3B87" w:rsidRPr="007C6F97">
        <w:rPr>
          <w:rFonts w:asciiTheme="majorBidi" w:hAnsiTheme="majorBidi" w:cstheme="majorBidi"/>
          <w:color w:val="000000" w:themeColor="text1"/>
          <w:sz w:val="24"/>
          <w:szCs w:val="24"/>
        </w:rPr>
        <w:t>20 Juli 2023</w:t>
      </w:r>
    </w:p>
    <w:p w14:paraId="39418294" w14:textId="3437F08B" w:rsidR="001A6284" w:rsidRPr="007C6F97" w:rsidRDefault="00AD3E85" w:rsidP="00F77C65">
      <w:pPr>
        <w:spacing w:after="0" w:line="240" w:lineRule="auto"/>
        <w:ind w:left="5040" w:firstLine="720"/>
        <w:jc w:val="both"/>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drawing>
          <wp:anchor distT="0" distB="0" distL="114300" distR="114300" simplePos="0" relativeHeight="251667456" behindDoc="0" locked="0" layoutInCell="1" allowOverlap="1" wp14:anchorId="08164880" wp14:editId="6113E228">
            <wp:simplePos x="0" y="0"/>
            <wp:positionH relativeFrom="column">
              <wp:posOffset>3547110</wp:posOffset>
            </wp:positionH>
            <wp:positionV relativeFrom="paragraph">
              <wp:posOffset>75565</wp:posOffset>
            </wp:positionV>
            <wp:extent cx="1404620" cy="9969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D SAYA.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4620" cy="996950"/>
                    </a:xfrm>
                    <a:prstGeom prst="rect">
                      <a:avLst/>
                    </a:prstGeom>
                  </pic:spPr>
                </pic:pic>
              </a:graphicData>
            </a:graphic>
            <wp14:sizeRelH relativeFrom="page">
              <wp14:pctWidth>0</wp14:pctWidth>
            </wp14:sizeRelH>
            <wp14:sizeRelV relativeFrom="page">
              <wp14:pctHeight>0</wp14:pctHeight>
            </wp14:sizeRelV>
          </wp:anchor>
        </w:drawing>
      </w:r>
      <w:r w:rsidR="001A6284" w:rsidRPr="007C6F97">
        <w:rPr>
          <w:rFonts w:asciiTheme="majorBidi" w:hAnsiTheme="majorBidi" w:cstheme="majorBidi"/>
          <w:color w:val="000000" w:themeColor="text1"/>
          <w:sz w:val="24"/>
          <w:szCs w:val="24"/>
        </w:rPr>
        <w:t>Peneliti,</w:t>
      </w:r>
    </w:p>
    <w:p w14:paraId="213B4BF2" w14:textId="50055CC0" w:rsidR="001A6284" w:rsidRPr="007C6F97" w:rsidRDefault="001A6284" w:rsidP="001A6284">
      <w:pPr>
        <w:spacing w:line="480" w:lineRule="auto"/>
        <w:jc w:val="both"/>
        <w:rPr>
          <w:rFonts w:asciiTheme="majorBidi" w:hAnsiTheme="majorBidi" w:cstheme="majorBidi"/>
          <w:color w:val="000000" w:themeColor="text1"/>
          <w:sz w:val="24"/>
          <w:szCs w:val="24"/>
        </w:rPr>
      </w:pPr>
    </w:p>
    <w:p w14:paraId="7ADD5721" w14:textId="77777777" w:rsidR="001A6284" w:rsidRPr="007C6F97" w:rsidRDefault="001A6284" w:rsidP="001A6284">
      <w:pPr>
        <w:spacing w:line="480" w:lineRule="auto"/>
        <w:jc w:val="both"/>
        <w:rPr>
          <w:rFonts w:asciiTheme="majorBidi" w:hAnsiTheme="majorBidi" w:cstheme="majorBidi"/>
          <w:color w:val="000000" w:themeColor="text1"/>
          <w:sz w:val="24"/>
          <w:szCs w:val="24"/>
        </w:rPr>
      </w:pPr>
    </w:p>
    <w:p w14:paraId="1864937D" w14:textId="77777777" w:rsidR="001A6284" w:rsidRPr="007C6F97" w:rsidRDefault="001A6284" w:rsidP="001A6284">
      <w:pPr>
        <w:spacing w:line="480" w:lineRule="auto"/>
        <w:ind w:left="504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Ahmad Hayu Irfandi</w:t>
      </w:r>
    </w:p>
    <w:p w14:paraId="657AD7AF" w14:textId="77777777" w:rsidR="001A6284" w:rsidRPr="007C6F97" w:rsidRDefault="001A6284" w:rsidP="001A6284">
      <w:pPr>
        <w:spacing w:line="480" w:lineRule="auto"/>
        <w:jc w:val="both"/>
        <w:rPr>
          <w:rFonts w:asciiTheme="majorBidi" w:hAnsiTheme="majorBidi" w:cstheme="majorBidi"/>
          <w:color w:val="000000" w:themeColor="text1"/>
          <w:sz w:val="24"/>
          <w:szCs w:val="24"/>
        </w:rPr>
      </w:pPr>
    </w:p>
    <w:p w14:paraId="7A9F72E0" w14:textId="77777777" w:rsidR="00965567" w:rsidRDefault="00965567" w:rsidP="00965567">
      <w:pPr>
        <w:spacing w:line="480" w:lineRule="auto"/>
        <w:jc w:val="both"/>
        <w:rPr>
          <w:rFonts w:asciiTheme="majorBidi" w:hAnsiTheme="majorBidi" w:cstheme="majorBidi"/>
          <w:color w:val="000000" w:themeColor="text1"/>
        </w:rPr>
      </w:pPr>
    </w:p>
    <w:p w14:paraId="5206F1E9" w14:textId="77777777" w:rsidR="00965567" w:rsidRPr="00965567" w:rsidRDefault="00965567" w:rsidP="00965567">
      <w:pPr>
        <w:spacing w:line="480" w:lineRule="auto"/>
        <w:jc w:val="both"/>
        <w:rPr>
          <w:rFonts w:asciiTheme="majorBidi" w:hAnsiTheme="majorBidi" w:cstheme="majorBidi"/>
          <w:color w:val="000000" w:themeColor="text1"/>
          <w:sz w:val="24"/>
          <w:szCs w:val="24"/>
        </w:rPr>
      </w:pPr>
    </w:p>
    <w:sdt>
      <w:sdtPr>
        <w:rPr>
          <w:rFonts w:asciiTheme="majorBidi" w:eastAsia="Calibri" w:hAnsiTheme="majorBidi" w:cs="Calibri"/>
          <w:b w:val="0"/>
          <w:bCs w:val="0"/>
          <w:color w:val="000000" w:themeColor="text1"/>
          <w:sz w:val="22"/>
          <w:szCs w:val="22"/>
          <w:lang w:eastAsia="en-US"/>
        </w:rPr>
        <w:id w:val="641861050"/>
        <w:docPartObj>
          <w:docPartGallery w:val="Table of Contents"/>
          <w:docPartUnique/>
        </w:docPartObj>
      </w:sdtPr>
      <w:sdtEndPr>
        <w:rPr>
          <w:noProof/>
        </w:rPr>
      </w:sdtEndPr>
      <w:sdtContent>
        <w:p w14:paraId="6F7B5F45" w14:textId="77777777" w:rsidR="007C6F97" w:rsidRDefault="00965567" w:rsidP="00965567">
          <w:pPr>
            <w:pStyle w:val="TOCHeading"/>
            <w:jc w:val="center"/>
            <w:rPr>
              <w:rFonts w:asciiTheme="majorBidi" w:hAnsiTheme="majorBidi"/>
              <w:color w:val="000000" w:themeColor="text1"/>
            </w:rPr>
          </w:pPr>
          <w:r>
            <w:rPr>
              <w:rFonts w:asciiTheme="majorBidi" w:hAnsiTheme="majorBidi"/>
              <w:color w:val="000000" w:themeColor="text1"/>
            </w:rPr>
            <w:t>DAFTAR ISI</w:t>
          </w:r>
        </w:p>
        <w:p w14:paraId="6B02BBEC" w14:textId="77777777" w:rsidR="007C6F97" w:rsidRPr="007C6F97" w:rsidRDefault="007C6F97" w:rsidP="007C6F97">
          <w:pPr>
            <w:rPr>
              <w:lang w:eastAsia="ja-JP"/>
            </w:rPr>
          </w:pPr>
        </w:p>
        <w:p w14:paraId="62F02F43" w14:textId="77777777" w:rsidR="00C146F5" w:rsidRPr="00C146F5" w:rsidRDefault="00C146F5" w:rsidP="009D6CBC">
          <w:pPr>
            <w:pStyle w:val="TOC1"/>
            <w:rPr>
              <w:sz w:val="24"/>
              <w:szCs w:val="24"/>
              <w:u w:val="single"/>
            </w:rPr>
          </w:pPr>
          <w:r>
            <w:rPr>
              <w:sz w:val="24"/>
              <w:szCs w:val="24"/>
            </w:rPr>
            <w:t xml:space="preserve">LEMBAR </w:t>
          </w:r>
          <w:r w:rsidR="009D6CBC">
            <w:rPr>
              <w:sz w:val="24"/>
              <w:szCs w:val="24"/>
            </w:rPr>
            <w:t>PERNYATAAN</w:t>
          </w:r>
          <w:r w:rsidRPr="00C146F5">
            <w:rPr>
              <w:webHidden/>
              <w:sz w:val="24"/>
              <w:szCs w:val="24"/>
            </w:rPr>
            <w:tab/>
          </w:r>
          <w:r w:rsidRPr="00C146F5">
            <w:rPr>
              <w:webHidden/>
              <w:sz w:val="24"/>
              <w:szCs w:val="24"/>
            </w:rPr>
            <w:fldChar w:fldCharType="begin"/>
          </w:r>
          <w:r w:rsidRPr="00C146F5">
            <w:rPr>
              <w:webHidden/>
              <w:sz w:val="24"/>
              <w:szCs w:val="24"/>
            </w:rPr>
            <w:instrText xml:space="preserve"> PAGEREF _Toc140763604 \h </w:instrText>
          </w:r>
          <w:r w:rsidRPr="00C146F5">
            <w:rPr>
              <w:webHidden/>
              <w:sz w:val="24"/>
              <w:szCs w:val="24"/>
            </w:rPr>
          </w:r>
          <w:r w:rsidRPr="00C146F5">
            <w:rPr>
              <w:webHidden/>
              <w:sz w:val="24"/>
              <w:szCs w:val="24"/>
            </w:rPr>
            <w:fldChar w:fldCharType="separate"/>
          </w:r>
          <w:r w:rsidR="002D68AC">
            <w:rPr>
              <w:webHidden/>
              <w:sz w:val="24"/>
              <w:szCs w:val="24"/>
            </w:rPr>
            <w:t>i</w:t>
          </w:r>
          <w:r w:rsidRPr="00C146F5">
            <w:rPr>
              <w:webHidden/>
              <w:sz w:val="24"/>
              <w:szCs w:val="24"/>
            </w:rPr>
            <w:fldChar w:fldCharType="end"/>
          </w:r>
        </w:p>
        <w:p w14:paraId="33521826" w14:textId="77777777" w:rsidR="007C6F97" w:rsidRDefault="007C6F97" w:rsidP="00965567">
          <w:pPr>
            <w:pStyle w:val="TOC1"/>
            <w:rPr>
              <w:sz w:val="24"/>
              <w:szCs w:val="24"/>
            </w:rPr>
          </w:pPr>
          <w:r w:rsidRPr="00C146F5">
            <w:rPr>
              <w:sz w:val="24"/>
              <w:szCs w:val="24"/>
            </w:rPr>
            <w:fldChar w:fldCharType="begin"/>
          </w:r>
          <w:r w:rsidRPr="00C146F5">
            <w:rPr>
              <w:sz w:val="24"/>
              <w:szCs w:val="24"/>
            </w:rPr>
            <w:instrText xml:space="preserve"> TOC \o "1-3" \h \z \u </w:instrText>
          </w:r>
          <w:r w:rsidRPr="00C146F5">
            <w:rPr>
              <w:sz w:val="24"/>
              <w:szCs w:val="24"/>
            </w:rPr>
            <w:fldChar w:fldCharType="separate"/>
          </w:r>
          <w:hyperlink w:anchor="_Toc140763604" w:history="1">
            <w:r w:rsidRPr="00C146F5">
              <w:rPr>
                <w:rStyle w:val="Hyperlink"/>
                <w:color w:val="000000" w:themeColor="text1"/>
                <w:sz w:val="24"/>
                <w:szCs w:val="24"/>
              </w:rPr>
              <w:t>NOTA DINAS</w:t>
            </w:r>
            <w:r w:rsidRPr="00C146F5">
              <w:rPr>
                <w:rStyle w:val="Hyperlink"/>
                <w:color w:val="FFFFFF" w:themeColor="background1"/>
                <w:sz w:val="24"/>
                <w:szCs w:val="24"/>
              </w:rPr>
              <w:t>Y</w:t>
            </w:r>
            <w:r w:rsidRPr="00C146F5">
              <w:rPr>
                <w:webHidden/>
                <w:sz w:val="24"/>
                <w:szCs w:val="24"/>
              </w:rPr>
              <w:tab/>
            </w:r>
            <w:r w:rsidR="00C146F5">
              <w:rPr>
                <w:webHidden/>
                <w:sz w:val="24"/>
                <w:szCs w:val="24"/>
              </w:rPr>
              <w:t>i</w:t>
            </w:r>
            <w:r w:rsidRPr="00C146F5">
              <w:rPr>
                <w:webHidden/>
                <w:sz w:val="24"/>
                <w:szCs w:val="24"/>
              </w:rPr>
              <w:fldChar w:fldCharType="begin"/>
            </w:r>
            <w:r w:rsidRPr="00C146F5">
              <w:rPr>
                <w:webHidden/>
                <w:sz w:val="24"/>
                <w:szCs w:val="24"/>
              </w:rPr>
              <w:instrText xml:space="preserve"> PAGEREF _Toc140763604 \h </w:instrText>
            </w:r>
            <w:r w:rsidRPr="00C146F5">
              <w:rPr>
                <w:webHidden/>
                <w:sz w:val="24"/>
                <w:szCs w:val="24"/>
              </w:rPr>
            </w:r>
            <w:r w:rsidRPr="00C146F5">
              <w:rPr>
                <w:webHidden/>
                <w:sz w:val="24"/>
                <w:szCs w:val="24"/>
              </w:rPr>
              <w:fldChar w:fldCharType="separate"/>
            </w:r>
            <w:r w:rsidR="002D68AC">
              <w:rPr>
                <w:webHidden/>
                <w:sz w:val="24"/>
                <w:szCs w:val="24"/>
              </w:rPr>
              <w:t>i</w:t>
            </w:r>
            <w:r w:rsidRPr="00C146F5">
              <w:rPr>
                <w:webHidden/>
                <w:sz w:val="24"/>
                <w:szCs w:val="24"/>
              </w:rPr>
              <w:fldChar w:fldCharType="end"/>
            </w:r>
          </w:hyperlink>
        </w:p>
        <w:p w14:paraId="6F75387A" w14:textId="77777777" w:rsidR="009D6CBC" w:rsidRPr="009D6CBC" w:rsidRDefault="009D6CBC" w:rsidP="009640D6">
          <w:pPr>
            <w:ind w:right="-93"/>
            <w:rPr>
              <w:rFonts w:asciiTheme="majorBidi" w:hAnsiTheme="majorBidi" w:cstheme="majorBidi"/>
              <w:noProof/>
              <w:sz w:val="24"/>
              <w:szCs w:val="24"/>
              <w:u w:val="dotted"/>
            </w:rPr>
          </w:pPr>
          <w:r w:rsidRPr="009D6CBC">
            <w:rPr>
              <w:rFonts w:asciiTheme="majorBidi" w:hAnsiTheme="majorBidi" w:cstheme="majorBidi"/>
              <w:noProof/>
              <w:sz w:val="24"/>
              <w:szCs w:val="24"/>
            </w:rPr>
            <w:t>LEMBAR REKOMENDASI DOSEN</w:t>
          </w:r>
          <w:r w:rsidR="009640D6" w:rsidRPr="009640D6">
            <w:rPr>
              <w:webHidden/>
              <w:sz w:val="24"/>
              <w:szCs w:val="24"/>
              <w:u w:val="dotted"/>
            </w:rPr>
            <w:tab/>
          </w:r>
          <w:r w:rsidR="009640D6" w:rsidRPr="009640D6">
            <w:rPr>
              <w:webHidden/>
              <w:sz w:val="24"/>
              <w:szCs w:val="24"/>
              <w:u w:val="dotted"/>
            </w:rPr>
            <w:tab/>
          </w:r>
          <w:r w:rsidR="009640D6" w:rsidRPr="009640D6">
            <w:rPr>
              <w:webHidden/>
              <w:sz w:val="24"/>
              <w:szCs w:val="24"/>
              <w:u w:val="dotted"/>
            </w:rPr>
            <w:tab/>
          </w:r>
          <w:r w:rsidR="009640D6" w:rsidRPr="009640D6">
            <w:rPr>
              <w:webHidden/>
              <w:sz w:val="24"/>
              <w:szCs w:val="24"/>
              <w:u w:val="dotted"/>
            </w:rPr>
            <w:tab/>
          </w:r>
          <w:r w:rsidR="009640D6" w:rsidRPr="009640D6">
            <w:rPr>
              <w:webHidden/>
              <w:sz w:val="24"/>
              <w:szCs w:val="24"/>
              <w:u w:val="dotted"/>
            </w:rPr>
            <w:tab/>
          </w:r>
          <w:r w:rsidR="009640D6">
            <w:rPr>
              <w:webHidden/>
              <w:sz w:val="24"/>
              <w:szCs w:val="24"/>
              <w:u w:val="dotted"/>
            </w:rPr>
            <w:t xml:space="preserve">               </w:t>
          </w:r>
          <w:r w:rsidR="009640D6">
            <w:rPr>
              <w:rFonts w:asciiTheme="majorBidi" w:hAnsiTheme="majorBidi" w:cstheme="majorBidi"/>
              <w:webHidden/>
              <w:sz w:val="24"/>
              <w:szCs w:val="24"/>
            </w:rPr>
            <w:t xml:space="preserve"> iii</w:t>
          </w:r>
        </w:p>
        <w:p w14:paraId="7F0495E1" w14:textId="77777777" w:rsidR="007C6F97" w:rsidRPr="00C146F5" w:rsidRDefault="00597BDB" w:rsidP="007C6F97">
          <w:pPr>
            <w:pStyle w:val="TOC1"/>
            <w:rPr>
              <w:rFonts w:eastAsiaTheme="minorEastAsia"/>
              <w:sz w:val="24"/>
              <w:szCs w:val="24"/>
            </w:rPr>
          </w:pPr>
          <w:hyperlink w:anchor="_Toc140763605" w:history="1">
            <w:r w:rsidR="007C6F97" w:rsidRPr="00C146F5">
              <w:rPr>
                <w:rStyle w:val="Hyperlink"/>
                <w:color w:val="000000" w:themeColor="text1"/>
                <w:sz w:val="24"/>
                <w:szCs w:val="24"/>
              </w:rPr>
              <w:t>ABSTRAK</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_Toc140763605 \h </w:instrText>
            </w:r>
            <w:r w:rsidR="007C6F97" w:rsidRPr="00C146F5">
              <w:rPr>
                <w:webHidden/>
                <w:sz w:val="24"/>
                <w:szCs w:val="24"/>
              </w:rPr>
            </w:r>
            <w:r w:rsidR="007C6F97" w:rsidRPr="00C146F5">
              <w:rPr>
                <w:webHidden/>
                <w:sz w:val="24"/>
                <w:szCs w:val="24"/>
              </w:rPr>
              <w:fldChar w:fldCharType="separate"/>
            </w:r>
            <w:r w:rsidR="002D68AC">
              <w:rPr>
                <w:webHidden/>
                <w:sz w:val="24"/>
                <w:szCs w:val="24"/>
              </w:rPr>
              <w:t>iv</w:t>
            </w:r>
            <w:r w:rsidR="007C6F97" w:rsidRPr="00C146F5">
              <w:rPr>
                <w:webHidden/>
                <w:sz w:val="24"/>
                <w:szCs w:val="24"/>
              </w:rPr>
              <w:fldChar w:fldCharType="end"/>
            </w:r>
          </w:hyperlink>
        </w:p>
        <w:p w14:paraId="6DF6D8CA" w14:textId="77777777" w:rsidR="007C6F97" w:rsidRPr="00C146F5" w:rsidRDefault="00597BDB" w:rsidP="007C6F97">
          <w:pPr>
            <w:pStyle w:val="TOC1"/>
            <w:rPr>
              <w:rFonts w:eastAsiaTheme="minorEastAsia"/>
              <w:sz w:val="24"/>
              <w:szCs w:val="24"/>
            </w:rPr>
          </w:pPr>
          <w:hyperlink w:anchor="_Toc140763606" w:history="1">
            <w:r w:rsidR="007C6F97" w:rsidRPr="00C146F5">
              <w:rPr>
                <w:rStyle w:val="Hyperlink"/>
                <w:color w:val="000000" w:themeColor="text1"/>
                <w:sz w:val="24"/>
                <w:szCs w:val="24"/>
              </w:rPr>
              <w:t>KATA PENGANTAR</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_Toc140763606 \h </w:instrText>
            </w:r>
            <w:r w:rsidR="007C6F97" w:rsidRPr="00C146F5">
              <w:rPr>
                <w:webHidden/>
                <w:sz w:val="24"/>
                <w:szCs w:val="24"/>
              </w:rPr>
            </w:r>
            <w:r w:rsidR="007C6F97" w:rsidRPr="00C146F5">
              <w:rPr>
                <w:webHidden/>
                <w:sz w:val="24"/>
                <w:szCs w:val="24"/>
              </w:rPr>
              <w:fldChar w:fldCharType="separate"/>
            </w:r>
            <w:r w:rsidR="002D68AC">
              <w:rPr>
                <w:webHidden/>
                <w:sz w:val="24"/>
                <w:szCs w:val="24"/>
              </w:rPr>
              <w:t>vii</w:t>
            </w:r>
            <w:r w:rsidR="007C6F97" w:rsidRPr="00C146F5">
              <w:rPr>
                <w:webHidden/>
                <w:sz w:val="24"/>
                <w:szCs w:val="24"/>
              </w:rPr>
              <w:fldChar w:fldCharType="end"/>
            </w:r>
          </w:hyperlink>
        </w:p>
        <w:p w14:paraId="31E7A78F" w14:textId="77777777" w:rsidR="007C6F97" w:rsidRPr="00C146F5" w:rsidRDefault="00965567" w:rsidP="009D6CBC">
          <w:pPr>
            <w:pStyle w:val="TOC1"/>
            <w:rPr>
              <w:rFonts w:eastAsiaTheme="minorEastAsia"/>
              <w:sz w:val="24"/>
              <w:szCs w:val="24"/>
            </w:rPr>
          </w:pPr>
          <w:r w:rsidRPr="00C146F5">
            <w:rPr>
              <w:rStyle w:val="Hyperlink"/>
              <w:color w:val="000000" w:themeColor="text1"/>
              <w:sz w:val="24"/>
              <w:szCs w:val="24"/>
              <w:u w:val="none"/>
            </w:rPr>
            <w:t>DAFTAR ISI</w:t>
          </w:r>
          <w:hyperlink w:anchor="_Toc140763607" w:history="1">
            <w:r w:rsidR="007C6F97" w:rsidRPr="00C146F5">
              <w:rPr>
                <w:rStyle w:val="Hyperlink"/>
                <w:i/>
                <w:iCs/>
                <w:color w:val="000000" w:themeColor="text1"/>
                <w:sz w:val="24"/>
                <w:szCs w:val="24"/>
                <w:u w:val="none"/>
              </w:rPr>
              <w:t>.</w:t>
            </w:r>
            <w:r w:rsidR="007C6F97" w:rsidRPr="00C146F5">
              <w:rPr>
                <w:webHidden/>
                <w:sz w:val="24"/>
                <w:szCs w:val="24"/>
              </w:rPr>
              <w:tab/>
            </w:r>
          </w:hyperlink>
          <w:r w:rsidR="009D6CBC">
            <w:rPr>
              <w:sz w:val="24"/>
              <w:szCs w:val="24"/>
            </w:rPr>
            <w:t>ix</w:t>
          </w:r>
        </w:p>
        <w:p w14:paraId="1F13DB43" w14:textId="77777777" w:rsidR="007C6F97" w:rsidRPr="00C146F5" w:rsidRDefault="00597BDB" w:rsidP="007C6F97">
          <w:pPr>
            <w:pStyle w:val="TOC1"/>
            <w:rPr>
              <w:rFonts w:eastAsiaTheme="minorEastAsia"/>
              <w:sz w:val="24"/>
              <w:szCs w:val="24"/>
            </w:rPr>
          </w:pPr>
          <w:hyperlink w:anchor="_Toc140763608" w:history="1">
            <w:r w:rsidR="007C6F97" w:rsidRPr="00C146F5">
              <w:rPr>
                <w:rStyle w:val="Hyperlink"/>
                <w:color w:val="000000" w:themeColor="text1"/>
                <w:sz w:val="24"/>
                <w:szCs w:val="24"/>
              </w:rPr>
              <w:t>BAB I</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_Toc140763608 \h </w:instrText>
            </w:r>
            <w:r w:rsidR="007C6F97" w:rsidRPr="00C146F5">
              <w:rPr>
                <w:webHidden/>
                <w:sz w:val="24"/>
                <w:szCs w:val="24"/>
              </w:rPr>
            </w:r>
            <w:r w:rsidR="007C6F97" w:rsidRPr="00C146F5">
              <w:rPr>
                <w:webHidden/>
                <w:sz w:val="24"/>
                <w:szCs w:val="24"/>
              </w:rPr>
              <w:fldChar w:fldCharType="separate"/>
            </w:r>
            <w:r w:rsidR="002D68AC">
              <w:rPr>
                <w:webHidden/>
                <w:sz w:val="24"/>
                <w:szCs w:val="24"/>
              </w:rPr>
              <w:t>1</w:t>
            </w:r>
            <w:r w:rsidR="007C6F97" w:rsidRPr="00C146F5">
              <w:rPr>
                <w:webHidden/>
                <w:sz w:val="24"/>
                <w:szCs w:val="24"/>
              </w:rPr>
              <w:fldChar w:fldCharType="end"/>
            </w:r>
          </w:hyperlink>
        </w:p>
        <w:p w14:paraId="57CF69A9" w14:textId="77777777" w:rsidR="007C6F97" w:rsidRPr="00C146F5" w:rsidRDefault="00597BDB" w:rsidP="007C6F97">
          <w:pPr>
            <w:pStyle w:val="TOC1"/>
            <w:rPr>
              <w:rFonts w:eastAsiaTheme="minorEastAsia"/>
              <w:sz w:val="24"/>
              <w:szCs w:val="24"/>
            </w:rPr>
          </w:pPr>
          <w:hyperlink w:anchor="_Toc140763609" w:history="1">
            <w:r w:rsidR="007C6F97" w:rsidRPr="00C146F5">
              <w:rPr>
                <w:rStyle w:val="Hyperlink"/>
                <w:color w:val="000000" w:themeColor="text1"/>
                <w:sz w:val="24"/>
                <w:szCs w:val="24"/>
              </w:rPr>
              <w:t>PENDAHULUAN</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_Toc140763609 \h </w:instrText>
            </w:r>
            <w:r w:rsidR="007C6F97" w:rsidRPr="00C146F5">
              <w:rPr>
                <w:webHidden/>
                <w:sz w:val="24"/>
                <w:szCs w:val="24"/>
              </w:rPr>
            </w:r>
            <w:r w:rsidR="007C6F97" w:rsidRPr="00C146F5">
              <w:rPr>
                <w:webHidden/>
                <w:sz w:val="24"/>
                <w:szCs w:val="24"/>
              </w:rPr>
              <w:fldChar w:fldCharType="separate"/>
            </w:r>
            <w:r w:rsidR="002D68AC">
              <w:rPr>
                <w:webHidden/>
                <w:sz w:val="24"/>
                <w:szCs w:val="24"/>
              </w:rPr>
              <w:t>1</w:t>
            </w:r>
            <w:r w:rsidR="007C6F97" w:rsidRPr="00C146F5">
              <w:rPr>
                <w:webHidden/>
                <w:sz w:val="24"/>
                <w:szCs w:val="24"/>
              </w:rPr>
              <w:fldChar w:fldCharType="end"/>
            </w:r>
          </w:hyperlink>
        </w:p>
        <w:p w14:paraId="4B156DCF" w14:textId="77777777" w:rsidR="007C6F97" w:rsidRPr="00C146F5" w:rsidRDefault="00597BDB" w:rsidP="008A7D5A">
          <w:pPr>
            <w:pStyle w:val="TOC2"/>
            <w:numPr>
              <w:ilvl w:val="0"/>
              <w:numId w:val="63"/>
            </w:numPr>
            <w:rPr>
              <w:rFonts w:eastAsiaTheme="minorEastAsia"/>
              <w:b w:val="0"/>
              <w:bCs w:val="0"/>
            </w:rPr>
          </w:pPr>
          <w:hyperlink w:anchor="_Toc140763610" w:history="1">
            <w:r w:rsidR="007C6F97" w:rsidRPr="00C146F5">
              <w:rPr>
                <w:rStyle w:val="Hyperlink"/>
                <w:b w:val="0"/>
                <w:bCs w:val="0"/>
                <w:color w:val="000000" w:themeColor="text1"/>
              </w:rPr>
              <w:t>Latar Belakang</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_Toc140763610 \h </w:instrText>
            </w:r>
            <w:r w:rsidR="007C6F97" w:rsidRPr="00C146F5">
              <w:rPr>
                <w:b w:val="0"/>
                <w:bCs w:val="0"/>
                <w:webHidden/>
              </w:rPr>
            </w:r>
            <w:r w:rsidR="007C6F97" w:rsidRPr="00C146F5">
              <w:rPr>
                <w:b w:val="0"/>
                <w:bCs w:val="0"/>
                <w:webHidden/>
              </w:rPr>
              <w:fldChar w:fldCharType="separate"/>
            </w:r>
            <w:r w:rsidR="002D68AC">
              <w:rPr>
                <w:b w:val="0"/>
                <w:bCs w:val="0"/>
                <w:webHidden/>
              </w:rPr>
              <w:t>1</w:t>
            </w:r>
            <w:r w:rsidR="007C6F97" w:rsidRPr="00C146F5">
              <w:rPr>
                <w:b w:val="0"/>
                <w:bCs w:val="0"/>
                <w:webHidden/>
              </w:rPr>
              <w:fldChar w:fldCharType="end"/>
            </w:r>
          </w:hyperlink>
        </w:p>
        <w:p w14:paraId="102269E1" w14:textId="77777777" w:rsidR="007C6F97" w:rsidRPr="00C146F5" w:rsidRDefault="00597BDB" w:rsidP="008A7D5A">
          <w:pPr>
            <w:pStyle w:val="TOC2"/>
            <w:numPr>
              <w:ilvl w:val="0"/>
              <w:numId w:val="63"/>
            </w:numPr>
            <w:rPr>
              <w:rFonts w:eastAsiaTheme="minorEastAsia"/>
              <w:b w:val="0"/>
              <w:bCs w:val="0"/>
            </w:rPr>
          </w:pPr>
          <w:hyperlink w:anchor="_Toc140763611" w:history="1">
            <w:r w:rsidR="007C6F97" w:rsidRPr="00C146F5">
              <w:rPr>
                <w:rStyle w:val="Hyperlink"/>
                <w:b w:val="0"/>
                <w:bCs w:val="0"/>
                <w:color w:val="000000" w:themeColor="text1"/>
              </w:rPr>
              <w:t>Fokus dan Pertanyaan penelitian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_Toc140763611 \h </w:instrText>
            </w:r>
            <w:r w:rsidR="007C6F97" w:rsidRPr="00C146F5">
              <w:rPr>
                <w:b w:val="0"/>
                <w:bCs w:val="0"/>
                <w:webHidden/>
              </w:rPr>
            </w:r>
            <w:r w:rsidR="007C6F97" w:rsidRPr="00C146F5">
              <w:rPr>
                <w:b w:val="0"/>
                <w:bCs w:val="0"/>
                <w:webHidden/>
              </w:rPr>
              <w:fldChar w:fldCharType="separate"/>
            </w:r>
            <w:r w:rsidR="002D68AC">
              <w:rPr>
                <w:b w:val="0"/>
                <w:bCs w:val="0"/>
                <w:webHidden/>
              </w:rPr>
              <w:t>6</w:t>
            </w:r>
            <w:r w:rsidR="007C6F97" w:rsidRPr="00C146F5">
              <w:rPr>
                <w:b w:val="0"/>
                <w:bCs w:val="0"/>
                <w:webHidden/>
              </w:rPr>
              <w:fldChar w:fldCharType="end"/>
            </w:r>
          </w:hyperlink>
        </w:p>
        <w:p w14:paraId="1344A1C0" w14:textId="77777777" w:rsidR="007C6F97" w:rsidRPr="00C146F5" w:rsidRDefault="00597BDB" w:rsidP="008A7D5A">
          <w:pPr>
            <w:pStyle w:val="TOC2"/>
            <w:numPr>
              <w:ilvl w:val="0"/>
              <w:numId w:val="63"/>
            </w:numPr>
            <w:rPr>
              <w:rFonts w:eastAsiaTheme="minorEastAsia"/>
              <w:b w:val="0"/>
              <w:bCs w:val="0"/>
            </w:rPr>
          </w:pPr>
          <w:hyperlink w:anchor="_Toc140763612" w:history="1">
            <w:r w:rsidR="007C6F97" w:rsidRPr="00C146F5">
              <w:rPr>
                <w:rStyle w:val="Hyperlink"/>
                <w:b w:val="0"/>
                <w:bCs w:val="0"/>
                <w:color w:val="000000" w:themeColor="text1"/>
              </w:rPr>
              <w:t>Tujuan dan Kegunaan Penelitian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_Toc140763612 \h </w:instrText>
            </w:r>
            <w:r w:rsidR="007C6F97" w:rsidRPr="00C146F5">
              <w:rPr>
                <w:b w:val="0"/>
                <w:bCs w:val="0"/>
                <w:webHidden/>
              </w:rPr>
            </w:r>
            <w:r w:rsidR="007C6F97" w:rsidRPr="00C146F5">
              <w:rPr>
                <w:b w:val="0"/>
                <w:bCs w:val="0"/>
                <w:webHidden/>
              </w:rPr>
              <w:fldChar w:fldCharType="separate"/>
            </w:r>
            <w:r w:rsidR="002D68AC">
              <w:rPr>
                <w:b w:val="0"/>
                <w:bCs w:val="0"/>
                <w:webHidden/>
              </w:rPr>
              <w:t>6</w:t>
            </w:r>
            <w:r w:rsidR="007C6F97" w:rsidRPr="00C146F5">
              <w:rPr>
                <w:b w:val="0"/>
                <w:bCs w:val="0"/>
                <w:webHidden/>
              </w:rPr>
              <w:fldChar w:fldCharType="end"/>
            </w:r>
          </w:hyperlink>
        </w:p>
        <w:p w14:paraId="4AFE0164" w14:textId="77777777" w:rsidR="007C6F97" w:rsidRPr="00C146F5" w:rsidRDefault="00597BDB" w:rsidP="008A7D5A">
          <w:pPr>
            <w:pStyle w:val="TOC2"/>
            <w:numPr>
              <w:ilvl w:val="0"/>
              <w:numId w:val="63"/>
            </w:numPr>
            <w:rPr>
              <w:rFonts w:eastAsiaTheme="minorEastAsia"/>
              <w:b w:val="0"/>
              <w:bCs w:val="0"/>
            </w:rPr>
          </w:pPr>
          <w:hyperlink w:anchor="_Toc140763613" w:history="1">
            <w:r w:rsidR="007C6F97" w:rsidRPr="00C146F5">
              <w:rPr>
                <w:rStyle w:val="Hyperlink"/>
                <w:b w:val="0"/>
                <w:bCs w:val="0"/>
                <w:color w:val="000000" w:themeColor="text1"/>
              </w:rPr>
              <w:t>Sistematika Pembahasan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_Toc140763613 \h </w:instrText>
            </w:r>
            <w:r w:rsidR="007C6F97" w:rsidRPr="00C146F5">
              <w:rPr>
                <w:b w:val="0"/>
                <w:bCs w:val="0"/>
                <w:webHidden/>
              </w:rPr>
            </w:r>
            <w:r w:rsidR="007C6F97" w:rsidRPr="00C146F5">
              <w:rPr>
                <w:b w:val="0"/>
                <w:bCs w:val="0"/>
                <w:webHidden/>
              </w:rPr>
              <w:fldChar w:fldCharType="separate"/>
            </w:r>
            <w:r w:rsidR="002D68AC">
              <w:rPr>
                <w:b w:val="0"/>
                <w:bCs w:val="0"/>
                <w:webHidden/>
              </w:rPr>
              <w:t>7</w:t>
            </w:r>
            <w:r w:rsidR="007C6F97" w:rsidRPr="00C146F5">
              <w:rPr>
                <w:b w:val="0"/>
                <w:bCs w:val="0"/>
                <w:webHidden/>
              </w:rPr>
              <w:fldChar w:fldCharType="end"/>
            </w:r>
          </w:hyperlink>
        </w:p>
        <w:p w14:paraId="0D882D7A" w14:textId="77777777" w:rsidR="007C6F97" w:rsidRPr="00C146F5" w:rsidRDefault="00597BDB" w:rsidP="007C6F97">
          <w:pPr>
            <w:pStyle w:val="TOC1"/>
            <w:rPr>
              <w:rFonts w:eastAsiaTheme="minorEastAsia"/>
              <w:sz w:val="24"/>
              <w:szCs w:val="24"/>
            </w:rPr>
          </w:pPr>
          <w:hyperlink w:anchor="_Toc140763614" w:history="1">
            <w:r w:rsidR="007C6F97" w:rsidRPr="00C146F5">
              <w:rPr>
                <w:rStyle w:val="Hyperlink"/>
                <w:color w:val="000000" w:themeColor="text1"/>
                <w:sz w:val="24"/>
                <w:szCs w:val="24"/>
              </w:rPr>
              <w:t>BAB II</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_Toc140763614 \h </w:instrText>
            </w:r>
            <w:r w:rsidR="007C6F97" w:rsidRPr="00C146F5">
              <w:rPr>
                <w:webHidden/>
                <w:sz w:val="24"/>
                <w:szCs w:val="24"/>
              </w:rPr>
            </w:r>
            <w:r w:rsidR="007C6F97" w:rsidRPr="00C146F5">
              <w:rPr>
                <w:webHidden/>
                <w:sz w:val="24"/>
                <w:szCs w:val="24"/>
              </w:rPr>
              <w:fldChar w:fldCharType="separate"/>
            </w:r>
            <w:r w:rsidR="002D68AC">
              <w:rPr>
                <w:webHidden/>
                <w:sz w:val="24"/>
                <w:szCs w:val="24"/>
              </w:rPr>
              <w:t>9</w:t>
            </w:r>
            <w:r w:rsidR="007C6F97" w:rsidRPr="00C146F5">
              <w:rPr>
                <w:webHidden/>
                <w:sz w:val="24"/>
                <w:szCs w:val="24"/>
              </w:rPr>
              <w:fldChar w:fldCharType="end"/>
            </w:r>
          </w:hyperlink>
        </w:p>
        <w:p w14:paraId="3C45541F" w14:textId="77777777" w:rsidR="007C6F97" w:rsidRPr="00C146F5" w:rsidRDefault="00597BDB" w:rsidP="007C6F97">
          <w:pPr>
            <w:pStyle w:val="TOC1"/>
            <w:rPr>
              <w:rFonts w:eastAsiaTheme="minorEastAsia"/>
              <w:sz w:val="24"/>
              <w:szCs w:val="24"/>
            </w:rPr>
          </w:pPr>
          <w:hyperlink w:anchor="_Toc140763615" w:history="1">
            <w:r w:rsidR="007C6F97" w:rsidRPr="00C146F5">
              <w:rPr>
                <w:rStyle w:val="Hyperlink"/>
                <w:color w:val="000000" w:themeColor="text1"/>
                <w:sz w:val="24"/>
                <w:szCs w:val="24"/>
              </w:rPr>
              <w:t>KAJIAN PUSTAKA DAN LANDASAN TEORI</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_Toc140763615 \h </w:instrText>
            </w:r>
            <w:r w:rsidR="007C6F97" w:rsidRPr="00C146F5">
              <w:rPr>
                <w:webHidden/>
                <w:sz w:val="24"/>
                <w:szCs w:val="24"/>
              </w:rPr>
            </w:r>
            <w:r w:rsidR="007C6F97" w:rsidRPr="00C146F5">
              <w:rPr>
                <w:webHidden/>
                <w:sz w:val="24"/>
                <w:szCs w:val="24"/>
              </w:rPr>
              <w:fldChar w:fldCharType="separate"/>
            </w:r>
            <w:r w:rsidR="002D68AC">
              <w:rPr>
                <w:webHidden/>
                <w:sz w:val="24"/>
                <w:szCs w:val="24"/>
              </w:rPr>
              <w:t>9</w:t>
            </w:r>
            <w:r w:rsidR="007C6F97" w:rsidRPr="00C146F5">
              <w:rPr>
                <w:webHidden/>
                <w:sz w:val="24"/>
                <w:szCs w:val="24"/>
              </w:rPr>
              <w:fldChar w:fldCharType="end"/>
            </w:r>
          </w:hyperlink>
        </w:p>
        <w:p w14:paraId="4AB908F2" w14:textId="77777777" w:rsidR="007C6F97" w:rsidRPr="00C146F5" w:rsidRDefault="00597BDB" w:rsidP="008A7D5A">
          <w:pPr>
            <w:pStyle w:val="TOC2"/>
            <w:numPr>
              <w:ilvl w:val="0"/>
              <w:numId w:val="64"/>
            </w:numPr>
            <w:rPr>
              <w:rFonts w:eastAsiaTheme="minorEastAsia"/>
              <w:b w:val="0"/>
              <w:bCs w:val="0"/>
            </w:rPr>
          </w:pPr>
          <w:hyperlink w:anchor="_Toc140763616" w:history="1">
            <w:r w:rsidR="007C6F97" w:rsidRPr="00C146F5">
              <w:rPr>
                <w:rStyle w:val="Hyperlink"/>
                <w:b w:val="0"/>
                <w:bCs w:val="0"/>
                <w:color w:val="000000" w:themeColor="text1"/>
              </w:rPr>
              <w:t>Kajian pustaka</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_Toc140763616 \h </w:instrText>
            </w:r>
            <w:r w:rsidR="007C6F97" w:rsidRPr="00C146F5">
              <w:rPr>
                <w:b w:val="0"/>
                <w:bCs w:val="0"/>
                <w:webHidden/>
              </w:rPr>
            </w:r>
            <w:r w:rsidR="007C6F97" w:rsidRPr="00C146F5">
              <w:rPr>
                <w:b w:val="0"/>
                <w:bCs w:val="0"/>
                <w:webHidden/>
              </w:rPr>
              <w:fldChar w:fldCharType="separate"/>
            </w:r>
            <w:r w:rsidR="002D68AC">
              <w:rPr>
                <w:b w:val="0"/>
                <w:bCs w:val="0"/>
                <w:webHidden/>
              </w:rPr>
              <w:t>9</w:t>
            </w:r>
            <w:r w:rsidR="007C6F97" w:rsidRPr="00C146F5">
              <w:rPr>
                <w:b w:val="0"/>
                <w:bCs w:val="0"/>
                <w:webHidden/>
              </w:rPr>
              <w:fldChar w:fldCharType="end"/>
            </w:r>
          </w:hyperlink>
        </w:p>
        <w:p w14:paraId="37990408" w14:textId="77777777" w:rsidR="007C6F97" w:rsidRPr="00C146F5" w:rsidRDefault="00597BDB" w:rsidP="008A7D5A">
          <w:pPr>
            <w:pStyle w:val="TOC2"/>
            <w:numPr>
              <w:ilvl w:val="0"/>
              <w:numId w:val="64"/>
            </w:numPr>
            <w:rPr>
              <w:rFonts w:eastAsiaTheme="minorEastAsia"/>
              <w:b w:val="0"/>
              <w:bCs w:val="0"/>
            </w:rPr>
          </w:pPr>
          <w:hyperlink w:anchor="_Toc140763617" w:history="1">
            <w:r w:rsidR="007C6F97" w:rsidRPr="00C146F5">
              <w:rPr>
                <w:rStyle w:val="Hyperlink"/>
                <w:b w:val="0"/>
                <w:bCs w:val="0"/>
                <w:color w:val="000000" w:themeColor="text1"/>
              </w:rPr>
              <w:t>Landasan Teori</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_Toc140763617 \h </w:instrText>
            </w:r>
            <w:r w:rsidR="007C6F97" w:rsidRPr="00C146F5">
              <w:rPr>
                <w:b w:val="0"/>
                <w:bCs w:val="0"/>
                <w:webHidden/>
              </w:rPr>
            </w:r>
            <w:r w:rsidR="007C6F97" w:rsidRPr="00C146F5">
              <w:rPr>
                <w:b w:val="0"/>
                <w:bCs w:val="0"/>
                <w:webHidden/>
              </w:rPr>
              <w:fldChar w:fldCharType="separate"/>
            </w:r>
            <w:r w:rsidR="002D68AC">
              <w:rPr>
                <w:b w:val="0"/>
                <w:bCs w:val="0"/>
                <w:webHidden/>
              </w:rPr>
              <w:t>19</w:t>
            </w:r>
            <w:r w:rsidR="007C6F97" w:rsidRPr="00C146F5">
              <w:rPr>
                <w:b w:val="0"/>
                <w:bCs w:val="0"/>
                <w:webHidden/>
              </w:rPr>
              <w:fldChar w:fldCharType="end"/>
            </w:r>
          </w:hyperlink>
        </w:p>
        <w:p w14:paraId="043C71C3" w14:textId="77777777" w:rsidR="007C6F97" w:rsidRPr="00C146F5" w:rsidRDefault="00597BDB" w:rsidP="007C6F97">
          <w:pPr>
            <w:pStyle w:val="TOC1"/>
            <w:rPr>
              <w:rFonts w:eastAsiaTheme="minorEastAsia"/>
              <w:sz w:val="24"/>
              <w:szCs w:val="24"/>
            </w:rPr>
          </w:pPr>
          <w:hyperlink w:anchor="_Toc140763618" w:history="1">
            <w:r w:rsidR="007C6F97" w:rsidRPr="00C146F5">
              <w:rPr>
                <w:rStyle w:val="Hyperlink"/>
                <w:color w:val="000000" w:themeColor="text1"/>
                <w:sz w:val="24"/>
                <w:szCs w:val="24"/>
              </w:rPr>
              <w:t>BAB III</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_Toc140763618 \h </w:instrText>
            </w:r>
            <w:r w:rsidR="007C6F97" w:rsidRPr="00C146F5">
              <w:rPr>
                <w:webHidden/>
                <w:sz w:val="24"/>
                <w:szCs w:val="24"/>
              </w:rPr>
            </w:r>
            <w:r w:rsidR="007C6F97" w:rsidRPr="00C146F5">
              <w:rPr>
                <w:webHidden/>
                <w:sz w:val="24"/>
                <w:szCs w:val="24"/>
              </w:rPr>
              <w:fldChar w:fldCharType="separate"/>
            </w:r>
            <w:r w:rsidR="002D68AC">
              <w:rPr>
                <w:webHidden/>
                <w:sz w:val="24"/>
                <w:szCs w:val="24"/>
              </w:rPr>
              <w:t>27</w:t>
            </w:r>
            <w:r w:rsidR="007C6F97" w:rsidRPr="00C146F5">
              <w:rPr>
                <w:webHidden/>
                <w:sz w:val="24"/>
                <w:szCs w:val="24"/>
              </w:rPr>
              <w:fldChar w:fldCharType="end"/>
            </w:r>
          </w:hyperlink>
        </w:p>
        <w:p w14:paraId="1DE50AED" w14:textId="77777777" w:rsidR="007C6F97" w:rsidRPr="00C146F5" w:rsidRDefault="00597BDB" w:rsidP="007C6F97">
          <w:pPr>
            <w:pStyle w:val="TOC1"/>
            <w:rPr>
              <w:rFonts w:eastAsiaTheme="minorEastAsia"/>
              <w:sz w:val="24"/>
              <w:szCs w:val="24"/>
            </w:rPr>
          </w:pPr>
          <w:hyperlink w:anchor="_Toc140763619" w:history="1">
            <w:r w:rsidR="007C6F97" w:rsidRPr="00C146F5">
              <w:rPr>
                <w:rStyle w:val="Hyperlink"/>
                <w:color w:val="000000" w:themeColor="text1"/>
                <w:sz w:val="24"/>
                <w:szCs w:val="24"/>
              </w:rPr>
              <w:t>METODE PENELITIAN</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_Toc140763619 \h </w:instrText>
            </w:r>
            <w:r w:rsidR="007C6F97" w:rsidRPr="00C146F5">
              <w:rPr>
                <w:webHidden/>
                <w:sz w:val="24"/>
                <w:szCs w:val="24"/>
              </w:rPr>
            </w:r>
            <w:r w:rsidR="007C6F97" w:rsidRPr="00C146F5">
              <w:rPr>
                <w:webHidden/>
                <w:sz w:val="24"/>
                <w:szCs w:val="24"/>
              </w:rPr>
              <w:fldChar w:fldCharType="separate"/>
            </w:r>
            <w:r w:rsidR="002D68AC">
              <w:rPr>
                <w:webHidden/>
                <w:sz w:val="24"/>
                <w:szCs w:val="24"/>
              </w:rPr>
              <w:t>27</w:t>
            </w:r>
            <w:r w:rsidR="007C6F97" w:rsidRPr="00C146F5">
              <w:rPr>
                <w:webHidden/>
                <w:sz w:val="24"/>
                <w:szCs w:val="24"/>
              </w:rPr>
              <w:fldChar w:fldCharType="end"/>
            </w:r>
          </w:hyperlink>
        </w:p>
        <w:p w14:paraId="76E0EBB4" w14:textId="77777777" w:rsidR="007C6F97" w:rsidRPr="00C146F5" w:rsidRDefault="00597BDB" w:rsidP="008A7D5A">
          <w:pPr>
            <w:pStyle w:val="TOC2"/>
            <w:numPr>
              <w:ilvl w:val="0"/>
              <w:numId w:val="65"/>
            </w:numPr>
            <w:rPr>
              <w:rFonts w:eastAsiaTheme="minorEastAsia"/>
              <w:b w:val="0"/>
              <w:bCs w:val="0"/>
            </w:rPr>
          </w:pPr>
          <w:hyperlink w:anchor="_Toc140763620" w:history="1">
            <w:r w:rsidR="007C6F97" w:rsidRPr="00C146F5">
              <w:rPr>
                <w:rStyle w:val="Hyperlink"/>
                <w:b w:val="0"/>
                <w:bCs w:val="0"/>
                <w:color w:val="000000" w:themeColor="text1"/>
              </w:rPr>
              <w:t>Jenis penelitian dan pendekatan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_Toc140763620 \h </w:instrText>
            </w:r>
            <w:r w:rsidR="007C6F97" w:rsidRPr="00C146F5">
              <w:rPr>
                <w:b w:val="0"/>
                <w:bCs w:val="0"/>
                <w:webHidden/>
              </w:rPr>
            </w:r>
            <w:r w:rsidR="007C6F97" w:rsidRPr="00C146F5">
              <w:rPr>
                <w:b w:val="0"/>
                <w:bCs w:val="0"/>
                <w:webHidden/>
              </w:rPr>
              <w:fldChar w:fldCharType="separate"/>
            </w:r>
            <w:r w:rsidR="002D68AC">
              <w:rPr>
                <w:b w:val="0"/>
                <w:bCs w:val="0"/>
                <w:webHidden/>
              </w:rPr>
              <w:t>27</w:t>
            </w:r>
            <w:r w:rsidR="007C6F97" w:rsidRPr="00C146F5">
              <w:rPr>
                <w:b w:val="0"/>
                <w:bCs w:val="0"/>
                <w:webHidden/>
              </w:rPr>
              <w:fldChar w:fldCharType="end"/>
            </w:r>
          </w:hyperlink>
        </w:p>
        <w:p w14:paraId="2DBF4EC7" w14:textId="77777777" w:rsidR="007C6F97" w:rsidRPr="00C146F5" w:rsidRDefault="00597BDB" w:rsidP="008A7D5A">
          <w:pPr>
            <w:pStyle w:val="TOC2"/>
            <w:numPr>
              <w:ilvl w:val="0"/>
              <w:numId w:val="65"/>
            </w:numPr>
            <w:rPr>
              <w:rFonts w:eastAsiaTheme="minorEastAsia"/>
              <w:b w:val="0"/>
              <w:bCs w:val="0"/>
            </w:rPr>
          </w:pPr>
          <w:hyperlink w:anchor="_Toc140763621" w:history="1">
            <w:r w:rsidR="007C6F97" w:rsidRPr="00C146F5">
              <w:rPr>
                <w:rStyle w:val="Hyperlink"/>
                <w:b w:val="0"/>
                <w:bCs w:val="0"/>
                <w:color w:val="000000" w:themeColor="text1"/>
              </w:rPr>
              <w:t>Tempat atau lokasi penelitian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_Toc140763621 \h </w:instrText>
            </w:r>
            <w:r w:rsidR="007C6F97" w:rsidRPr="00C146F5">
              <w:rPr>
                <w:b w:val="0"/>
                <w:bCs w:val="0"/>
                <w:webHidden/>
              </w:rPr>
            </w:r>
            <w:r w:rsidR="007C6F97" w:rsidRPr="00C146F5">
              <w:rPr>
                <w:b w:val="0"/>
                <w:bCs w:val="0"/>
                <w:webHidden/>
              </w:rPr>
              <w:fldChar w:fldCharType="separate"/>
            </w:r>
            <w:r w:rsidR="002D68AC">
              <w:rPr>
                <w:b w:val="0"/>
                <w:bCs w:val="0"/>
                <w:webHidden/>
              </w:rPr>
              <w:t>28</w:t>
            </w:r>
            <w:r w:rsidR="007C6F97" w:rsidRPr="00C146F5">
              <w:rPr>
                <w:b w:val="0"/>
                <w:bCs w:val="0"/>
                <w:webHidden/>
              </w:rPr>
              <w:fldChar w:fldCharType="end"/>
            </w:r>
          </w:hyperlink>
        </w:p>
        <w:p w14:paraId="1F3E01D6" w14:textId="77777777" w:rsidR="007C6F97" w:rsidRPr="00C146F5" w:rsidRDefault="00597BDB" w:rsidP="008A7D5A">
          <w:pPr>
            <w:pStyle w:val="TOC2"/>
            <w:numPr>
              <w:ilvl w:val="0"/>
              <w:numId w:val="65"/>
            </w:numPr>
            <w:rPr>
              <w:rFonts w:eastAsiaTheme="minorEastAsia"/>
              <w:b w:val="0"/>
              <w:bCs w:val="0"/>
            </w:rPr>
          </w:pPr>
          <w:hyperlink w:anchor="_Toc140763622" w:history="1">
            <w:r w:rsidR="007C6F97" w:rsidRPr="00C146F5">
              <w:rPr>
                <w:rStyle w:val="Hyperlink"/>
                <w:b w:val="0"/>
                <w:bCs w:val="0"/>
                <w:color w:val="000000" w:themeColor="text1"/>
              </w:rPr>
              <w:t>Informan penelitian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_Toc140763622 \h </w:instrText>
            </w:r>
            <w:r w:rsidR="007C6F97" w:rsidRPr="00C146F5">
              <w:rPr>
                <w:b w:val="0"/>
                <w:bCs w:val="0"/>
                <w:webHidden/>
              </w:rPr>
            </w:r>
            <w:r w:rsidR="007C6F97" w:rsidRPr="00C146F5">
              <w:rPr>
                <w:b w:val="0"/>
                <w:bCs w:val="0"/>
                <w:webHidden/>
              </w:rPr>
              <w:fldChar w:fldCharType="separate"/>
            </w:r>
            <w:r w:rsidR="002D68AC">
              <w:rPr>
                <w:b w:val="0"/>
                <w:bCs w:val="0"/>
                <w:webHidden/>
              </w:rPr>
              <w:t>28</w:t>
            </w:r>
            <w:r w:rsidR="007C6F97" w:rsidRPr="00C146F5">
              <w:rPr>
                <w:b w:val="0"/>
                <w:bCs w:val="0"/>
                <w:webHidden/>
              </w:rPr>
              <w:fldChar w:fldCharType="end"/>
            </w:r>
          </w:hyperlink>
        </w:p>
        <w:p w14:paraId="28D9248B" w14:textId="77777777" w:rsidR="007C6F97" w:rsidRPr="00C146F5" w:rsidRDefault="00597BDB" w:rsidP="008A7D5A">
          <w:pPr>
            <w:pStyle w:val="TOC2"/>
            <w:numPr>
              <w:ilvl w:val="0"/>
              <w:numId w:val="65"/>
            </w:numPr>
            <w:rPr>
              <w:rFonts w:eastAsiaTheme="minorEastAsia"/>
              <w:b w:val="0"/>
              <w:bCs w:val="0"/>
            </w:rPr>
          </w:pPr>
          <w:hyperlink w:anchor="_Toc140763623" w:history="1">
            <w:r w:rsidR="007C6F97" w:rsidRPr="00C146F5">
              <w:rPr>
                <w:rStyle w:val="Hyperlink"/>
                <w:b w:val="0"/>
                <w:bCs w:val="0"/>
                <w:color w:val="000000" w:themeColor="text1"/>
              </w:rPr>
              <w:t>Teknik penentuan informan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_Toc140763623 \h </w:instrText>
            </w:r>
            <w:r w:rsidR="007C6F97" w:rsidRPr="00C146F5">
              <w:rPr>
                <w:b w:val="0"/>
                <w:bCs w:val="0"/>
                <w:webHidden/>
              </w:rPr>
            </w:r>
            <w:r w:rsidR="007C6F97" w:rsidRPr="00C146F5">
              <w:rPr>
                <w:b w:val="0"/>
                <w:bCs w:val="0"/>
                <w:webHidden/>
              </w:rPr>
              <w:fldChar w:fldCharType="separate"/>
            </w:r>
            <w:r w:rsidR="002D68AC">
              <w:rPr>
                <w:b w:val="0"/>
                <w:bCs w:val="0"/>
                <w:webHidden/>
              </w:rPr>
              <w:t>29</w:t>
            </w:r>
            <w:r w:rsidR="007C6F97" w:rsidRPr="00C146F5">
              <w:rPr>
                <w:b w:val="0"/>
                <w:bCs w:val="0"/>
                <w:webHidden/>
              </w:rPr>
              <w:fldChar w:fldCharType="end"/>
            </w:r>
          </w:hyperlink>
        </w:p>
        <w:p w14:paraId="2D5BAC02" w14:textId="77777777" w:rsidR="007C6F97" w:rsidRPr="00C146F5" w:rsidRDefault="00597BDB" w:rsidP="008A7D5A">
          <w:pPr>
            <w:pStyle w:val="TOC2"/>
            <w:numPr>
              <w:ilvl w:val="0"/>
              <w:numId w:val="65"/>
            </w:numPr>
            <w:rPr>
              <w:rFonts w:eastAsiaTheme="minorEastAsia"/>
              <w:b w:val="0"/>
              <w:bCs w:val="0"/>
            </w:rPr>
          </w:pPr>
          <w:hyperlink w:anchor="_Toc140763624" w:history="1">
            <w:r w:rsidR="007C6F97" w:rsidRPr="00C146F5">
              <w:rPr>
                <w:rStyle w:val="Hyperlink"/>
                <w:b w:val="0"/>
                <w:bCs w:val="0"/>
                <w:color w:val="000000" w:themeColor="text1"/>
              </w:rPr>
              <w:t>Teknik pengumpulan data</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_Toc140763624 \h </w:instrText>
            </w:r>
            <w:r w:rsidR="007C6F97" w:rsidRPr="00C146F5">
              <w:rPr>
                <w:b w:val="0"/>
                <w:bCs w:val="0"/>
                <w:webHidden/>
              </w:rPr>
            </w:r>
            <w:r w:rsidR="007C6F97" w:rsidRPr="00C146F5">
              <w:rPr>
                <w:b w:val="0"/>
                <w:bCs w:val="0"/>
                <w:webHidden/>
              </w:rPr>
              <w:fldChar w:fldCharType="separate"/>
            </w:r>
            <w:r w:rsidR="002D68AC">
              <w:rPr>
                <w:b w:val="0"/>
                <w:bCs w:val="0"/>
                <w:webHidden/>
              </w:rPr>
              <w:t>29</w:t>
            </w:r>
            <w:r w:rsidR="007C6F97" w:rsidRPr="00C146F5">
              <w:rPr>
                <w:b w:val="0"/>
                <w:bCs w:val="0"/>
                <w:webHidden/>
              </w:rPr>
              <w:fldChar w:fldCharType="end"/>
            </w:r>
          </w:hyperlink>
        </w:p>
        <w:p w14:paraId="30E29574" w14:textId="77777777" w:rsidR="007C6F97" w:rsidRPr="00C146F5" w:rsidRDefault="00597BDB" w:rsidP="008A7D5A">
          <w:pPr>
            <w:pStyle w:val="TOC2"/>
            <w:numPr>
              <w:ilvl w:val="0"/>
              <w:numId w:val="65"/>
            </w:numPr>
            <w:rPr>
              <w:rFonts w:eastAsiaTheme="minorEastAsia"/>
              <w:b w:val="0"/>
              <w:bCs w:val="0"/>
            </w:rPr>
          </w:pPr>
          <w:hyperlink w:anchor="_Toc140763625" w:history="1">
            <w:r w:rsidR="007C6F97" w:rsidRPr="00C146F5">
              <w:rPr>
                <w:rStyle w:val="Hyperlink"/>
                <w:b w:val="0"/>
                <w:bCs w:val="0"/>
                <w:color w:val="000000" w:themeColor="text1"/>
              </w:rPr>
              <w:t>Keabsahan Data</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_Toc140763625 \h </w:instrText>
            </w:r>
            <w:r w:rsidR="007C6F97" w:rsidRPr="00C146F5">
              <w:rPr>
                <w:b w:val="0"/>
                <w:bCs w:val="0"/>
                <w:webHidden/>
              </w:rPr>
            </w:r>
            <w:r w:rsidR="007C6F97" w:rsidRPr="00C146F5">
              <w:rPr>
                <w:b w:val="0"/>
                <w:bCs w:val="0"/>
                <w:webHidden/>
              </w:rPr>
              <w:fldChar w:fldCharType="separate"/>
            </w:r>
            <w:r w:rsidR="002D68AC">
              <w:rPr>
                <w:b w:val="0"/>
                <w:bCs w:val="0"/>
                <w:webHidden/>
              </w:rPr>
              <w:t>31</w:t>
            </w:r>
            <w:r w:rsidR="007C6F97" w:rsidRPr="00C146F5">
              <w:rPr>
                <w:b w:val="0"/>
                <w:bCs w:val="0"/>
                <w:webHidden/>
              </w:rPr>
              <w:fldChar w:fldCharType="end"/>
            </w:r>
          </w:hyperlink>
        </w:p>
        <w:p w14:paraId="7F8C5CFA" w14:textId="77777777" w:rsidR="007C6F97" w:rsidRPr="00C146F5" w:rsidRDefault="00597BDB" w:rsidP="008A7D5A">
          <w:pPr>
            <w:pStyle w:val="TOC2"/>
            <w:numPr>
              <w:ilvl w:val="0"/>
              <w:numId w:val="65"/>
            </w:numPr>
            <w:rPr>
              <w:rFonts w:eastAsiaTheme="minorEastAsia"/>
              <w:b w:val="0"/>
              <w:bCs w:val="0"/>
            </w:rPr>
          </w:pPr>
          <w:hyperlink w:anchor="_Toc140763626" w:history="1">
            <w:r w:rsidR="007C6F97" w:rsidRPr="00C146F5">
              <w:rPr>
                <w:rStyle w:val="Hyperlink"/>
                <w:b w:val="0"/>
                <w:bCs w:val="0"/>
                <w:color w:val="000000" w:themeColor="text1"/>
              </w:rPr>
              <w:t>Teknik Analisis Data</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_Toc140763626 \h </w:instrText>
            </w:r>
            <w:r w:rsidR="007C6F97" w:rsidRPr="00C146F5">
              <w:rPr>
                <w:b w:val="0"/>
                <w:bCs w:val="0"/>
                <w:webHidden/>
              </w:rPr>
            </w:r>
            <w:r w:rsidR="007C6F97" w:rsidRPr="00C146F5">
              <w:rPr>
                <w:b w:val="0"/>
                <w:bCs w:val="0"/>
                <w:webHidden/>
              </w:rPr>
              <w:fldChar w:fldCharType="separate"/>
            </w:r>
            <w:r w:rsidR="002D68AC">
              <w:rPr>
                <w:b w:val="0"/>
                <w:bCs w:val="0"/>
                <w:webHidden/>
              </w:rPr>
              <w:t>31</w:t>
            </w:r>
            <w:r w:rsidR="007C6F97" w:rsidRPr="00C146F5">
              <w:rPr>
                <w:b w:val="0"/>
                <w:bCs w:val="0"/>
                <w:webHidden/>
              </w:rPr>
              <w:fldChar w:fldCharType="end"/>
            </w:r>
          </w:hyperlink>
        </w:p>
        <w:p w14:paraId="46D7DADB" w14:textId="77777777" w:rsidR="007C6F97" w:rsidRPr="00C146F5" w:rsidRDefault="00597BDB" w:rsidP="007C6F97">
          <w:pPr>
            <w:pStyle w:val="TOC1"/>
            <w:rPr>
              <w:rFonts w:eastAsiaTheme="minorEastAsia"/>
              <w:sz w:val="24"/>
              <w:szCs w:val="24"/>
            </w:rPr>
          </w:pPr>
          <w:hyperlink w:anchor="_Toc140763627" w:history="1">
            <w:r w:rsidR="007C6F97" w:rsidRPr="00C146F5">
              <w:rPr>
                <w:rStyle w:val="Hyperlink"/>
                <w:color w:val="000000" w:themeColor="text1"/>
                <w:sz w:val="24"/>
                <w:szCs w:val="24"/>
              </w:rPr>
              <w:t>BAB IV</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_Toc140763627 \h </w:instrText>
            </w:r>
            <w:r w:rsidR="007C6F97" w:rsidRPr="00C146F5">
              <w:rPr>
                <w:webHidden/>
                <w:sz w:val="24"/>
                <w:szCs w:val="24"/>
              </w:rPr>
            </w:r>
            <w:r w:rsidR="007C6F97" w:rsidRPr="00C146F5">
              <w:rPr>
                <w:webHidden/>
                <w:sz w:val="24"/>
                <w:szCs w:val="24"/>
              </w:rPr>
              <w:fldChar w:fldCharType="separate"/>
            </w:r>
            <w:r w:rsidR="002D68AC">
              <w:rPr>
                <w:webHidden/>
                <w:sz w:val="24"/>
                <w:szCs w:val="24"/>
              </w:rPr>
              <w:t>33</w:t>
            </w:r>
            <w:r w:rsidR="007C6F97" w:rsidRPr="00C146F5">
              <w:rPr>
                <w:webHidden/>
                <w:sz w:val="24"/>
                <w:szCs w:val="24"/>
              </w:rPr>
              <w:fldChar w:fldCharType="end"/>
            </w:r>
          </w:hyperlink>
        </w:p>
        <w:p w14:paraId="61F3DD19" w14:textId="77777777" w:rsidR="007C6F97" w:rsidRPr="00C146F5" w:rsidRDefault="00597BDB" w:rsidP="007C6F97">
          <w:pPr>
            <w:pStyle w:val="TOC1"/>
            <w:rPr>
              <w:rFonts w:eastAsiaTheme="minorEastAsia"/>
              <w:sz w:val="24"/>
              <w:szCs w:val="24"/>
            </w:rPr>
          </w:pPr>
          <w:hyperlink w:anchor="_Toc140763628" w:history="1">
            <w:r w:rsidR="007C6F97" w:rsidRPr="00C146F5">
              <w:rPr>
                <w:rStyle w:val="Hyperlink"/>
                <w:color w:val="000000" w:themeColor="text1"/>
                <w:sz w:val="24"/>
                <w:szCs w:val="24"/>
              </w:rPr>
              <w:t>HASIL DAN PEBAHASAN</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_Toc140763628 \h </w:instrText>
            </w:r>
            <w:r w:rsidR="007C6F97" w:rsidRPr="00C146F5">
              <w:rPr>
                <w:webHidden/>
                <w:sz w:val="24"/>
                <w:szCs w:val="24"/>
              </w:rPr>
            </w:r>
            <w:r w:rsidR="007C6F97" w:rsidRPr="00C146F5">
              <w:rPr>
                <w:webHidden/>
                <w:sz w:val="24"/>
                <w:szCs w:val="24"/>
              </w:rPr>
              <w:fldChar w:fldCharType="separate"/>
            </w:r>
            <w:r w:rsidR="002D68AC">
              <w:rPr>
                <w:webHidden/>
                <w:sz w:val="24"/>
                <w:szCs w:val="24"/>
              </w:rPr>
              <w:t>33</w:t>
            </w:r>
            <w:r w:rsidR="007C6F97" w:rsidRPr="00C146F5">
              <w:rPr>
                <w:webHidden/>
                <w:sz w:val="24"/>
                <w:szCs w:val="24"/>
              </w:rPr>
              <w:fldChar w:fldCharType="end"/>
            </w:r>
          </w:hyperlink>
        </w:p>
        <w:p w14:paraId="6375E43E" w14:textId="1622B568" w:rsidR="007C6F97" w:rsidRPr="00C146F5" w:rsidRDefault="00597BDB" w:rsidP="00522C37">
          <w:pPr>
            <w:pStyle w:val="TOC2"/>
            <w:numPr>
              <w:ilvl w:val="0"/>
              <w:numId w:val="66"/>
            </w:numPr>
            <w:rPr>
              <w:rFonts w:eastAsiaTheme="minorEastAsia"/>
              <w:b w:val="0"/>
              <w:bCs w:val="0"/>
            </w:rPr>
          </w:pPr>
          <w:hyperlink w:anchor="_Toc140763629" w:history="1">
            <w:r w:rsidR="00522C37">
              <w:rPr>
                <w:rStyle w:val="Hyperlink"/>
                <w:b w:val="0"/>
                <w:bCs w:val="0"/>
                <w:color w:val="000000" w:themeColor="text1"/>
              </w:rPr>
              <w:t>Profil sekolah</w:t>
            </w:r>
            <w:r w:rsidR="007C6F97" w:rsidRPr="00C146F5">
              <w:rPr>
                <w:b w:val="0"/>
                <w:bCs w:val="0"/>
                <w:webHidden/>
              </w:rPr>
              <w:tab/>
            </w:r>
          </w:hyperlink>
          <w:r w:rsidR="00522C37">
            <w:rPr>
              <w:b w:val="0"/>
              <w:bCs w:val="0"/>
            </w:rPr>
            <w:t>33</w:t>
          </w:r>
        </w:p>
        <w:p w14:paraId="3CC20866" w14:textId="0340947C" w:rsidR="007C6F97" w:rsidRPr="00C146F5" w:rsidRDefault="00522C37" w:rsidP="00522C37">
          <w:pPr>
            <w:pStyle w:val="TOC2"/>
            <w:numPr>
              <w:ilvl w:val="0"/>
              <w:numId w:val="66"/>
            </w:numPr>
            <w:rPr>
              <w:rFonts w:eastAsiaTheme="minorEastAsia"/>
              <w:b w:val="0"/>
              <w:bCs w:val="0"/>
            </w:rPr>
          </w:pPr>
          <w:r w:rsidRPr="00522C37">
            <w:rPr>
              <w:b w:val="0"/>
              <w:bCs w:val="0"/>
            </w:rPr>
            <w:t>Hasil dan</w:t>
          </w:r>
          <w:r>
            <w:t xml:space="preserve"> </w:t>
          </w:r>
          <w:hyperlink w:anchor="_Toc140763630" w:history="1">
            <w:r w:rsidR="007C6F97" w:rsidRPr="00C146F5">
              <w:rPr>
                <w:rStyle w:val="Hyperlink"/>
                <w:b w:val="0"/>
                <w:bCs w:val="0"/>
                <w:color w:val="000000" w:themeColor="text1"/>
              </w:rPr>
              <w:t>Pembahasan</w:t>
            </w:r>
            <w:r>
              <w:rPr>
                <w:rStyle w:val="Hyperlink"/>
                <w:b w:val="0"/>
                <w:bCs w:val="0"/>
                <w:color w:val="000000" w:themeColor="text1"/>
              </w:rPr>
              <w:t xml:space="preserve"> penelitian</w:t>
            </w:r>
            <w:r w:rsidR="007C6F97" w:rsidRPr="00C146F5">
              <w:rPr>
                <w:b w:val="0"/>
                <w:bCs w:val="0"/>
                <w:webHidden/>
              </w:rPr>
              <w:tab/>
            </w:r>
          </w:hyperlink>
          <w:r w:rsidR="00C152CB">
            <w:rPr>
              <w:b w:val="0"/>
              <w:bCs w:val="0"/>
            </w:rPr>
            <w:t>36</w:t>
          </w:r>
        </w:p>
        <w:p w14:paraId="7AC8FDC7" w14:textId="77777777" w:rsidR="007C6F97" w:rsidRPr="00C146F5" w:rsidRDefault="00597BDB" w:rsidP="007C6F97">
          <w:pPr>
            <w:pStyle w:val="TOC1"/>
            <w:rPr>
              <w:rFonts w:eastAsiaTheme="minorEastAsia"/>
              <w:sz w:val="24"/>
              <w:szCs w:val="24"/>
            </w:rPr>
          </w:pPr>
          <w:hyperlink w:anchor="_Toc140763631" w:history="1">
            <w:r w:rsidR="007C6F97" w:rsidRPr="00C146F5">
              <w:rPr>
                <w:rStyle w:val="Hyperlink"/>
                <w:color w:val="000000" w:themeColor="text1"/>
                <w:sz w:val="24"/>
                <w:szCs w:val="24"/>
              </w:rPr>
              <w:t>BAB V</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_Toc140763631 \h </w:instrText>
            </w:r>
            <w:r w:rsidR="007C6F97" w:rsidRPr="00C146F5">
              <w:rPr>
                <w:webHidden/>
                <w:sz w:val="24"/>
                <w:szCs w:val="24"/>
              </w:rPr>
            </w:r>
            <w:r w:rsidR="007C6F97" w:rsidRPr="00C146F5">
              <w:rPr>
                <w:webHidden/>
                <w:sz w:val="24"/>
                <w:szCs w:val="24"/>
              </w:rPr>
              <w:fldChar w:fldCharType="separate"/>
            </w:r>
            <w:r w:rsidR="002D68AC">
              <w:rPr>
                <w:webHidden/>
                <w:sz w:val="24"/>
                <w:szCs w:val="24"/>
              </w:rPr>
              <w:t>66</w:t>
            </w:r>
            <w:r w:rsidR="007C6F97" w:rsidRPr="00C146F5">
              <w:rPr>
                <w:webHidden/>
                <w:sz w:val="24"/>
                <w:szCs w:val="24"/>
              </w:rPr>
              <w:fldChar w:fldCharType="end"/>
            </w:r>
          </w:hyperlink>
        </w:p>
        <w:p w14:paraId="0BBCBB80" w14:textId="77777777" w:rsidR="007C6F97" w:rsidRPr="00C146F5" w:rsidRDefault="00597BDB" w:rsidP="007C6F97">
          <w:pPr>
            <w:pStyle w:val="TOC1"/>
            <w:rPr>
              <w:rFonts w:eastAsiaTheme="minorEastAsia"/>
              <w:sz w:val="24"/>
              <w:szCs w:val="24"/>
            </w:rPr>
          </w:pPr>
          <w:hyperlink w:anchor="_Toc140763632" w:history="1">
            <w:r w:rsidR="007C6F97" w:rsidRPr="00C146F5">
              <w:rPr>
                <w:rStyle w:val="Hyperlink"/>
                <w:color w:val="000000" w:themeColor="text1"/>
                <w:sz w:val="24"/>
                <w:szCs w:val="24"/>
              </w:rPr>
              <w:t>PENUTUP</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_Toc140763632 \h </w:instrText>
            </w:r>
            <w:r w:rsidR="007C6F97" w:rsidRPr="00C146F5">
              <w:rPr>
                <w:webHidden/>
                <w:sz w:val="24"/>
                <w:szCs w:val="24"/>
              </w:rPr>
            </w:r>
            <w:r w:rsidR="007C6F97" w:rsidRPr="00C146F5">
              <w:rPr>
                <w:webHidden/>
                <w:sz w:val="24"/>
                <w:szCs w:val="24"/>
              </w:rPr>
              <w:fldChar w:fldCharType="separate"/>
            </w:r>
            <w:r w:rsidR="002D68AC">
              <w:rPr>
                <w:webHidden/>
                <w:sz w:val="24"/>
                <w:szCs w:val="24"/>
              </w:rPr>
              <w:t>66</w:t>
            </w:r>
            <w:r w:rsidR="007C6F97" w:rsidRPr="00C146F5">
              <w:rPr>
                <w:webHidden/>
                <w:sz w:val="24"/>
                <w:szCs w:val="24"/>
              </w:rPr>
              <w:fldChar w:fldCharType="end"/>
            </w:r>
          </w:hyperlink>
        </w:p>
        <w:p w14:paraId="6271C8E2" w14:textId="77777777" w:rsidR="007C6F97" w:rsidRPr="00C146F5" w:rsidRDefault="00597BDB" w:rsidP="008A7D5A">
          <w:pPr>
            <w:pStyle w:val="TOC2"/>
            <w:numPr>
              <w:ilvl w:val="0"/>
              <w:numId w:val="67"/>
            </w:numPr>
            <w:rPr>
              <w:rFonts w:eastAsiaTheme="minorEastAsia"/>
              <w:b w:val="0"/>
              <w:bCs w:val="0"/>
            </w:rPr>
          </w:pPr>
          <w:hyperlink w:anchor="_Toc140763633" w:history="1">
            <w:r w:rsidR="007C6F97" w:rsidRPr="00C146F5">
              <w:rPr>
                <w:rStyle w:val="Hyperlink"/>
                <w:b w:val="0"/>
                <w:bCs w:val="0"/>
                <w:color w:val="000000" w:themeColor="text1"/>
              </w:rPr>
              <w:t>Kesimpulan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_Toc140763633 \h </w:instrText>
            </w:r>
            <w:r w:rsidR="007C6F97" w:rsidRPr="00C146F5">
              <w:rPr>
                <w:b w:val="0"/>
                <w:bCs w:val="0"/>
                <w:webHidden/>
              </w:rPr>
            </w:r>
            <w:r w:rsidR="007C6F97" w:rsidRPr="00C146F5">
              <w:rPr>
                <w:b w:val="0"/>
                <w:bCs w:val="0"/>
                <w:webHidden/>
              </w:rPr>
              <w:fldChar w:fldCharType="separate"/>
            </w:r>
            <w:r w:rsidR="002D68AC">
              <w:rPr>
                <w:b w:val="0"/>
                <w:bCs w:val="0"/>
                <w:webHidden/>
              </w:rPr>
              <w:t>66</w:t>
            </w:r>
            <w:r w:rsidR="007C6F97" w:rsidRPr="00C146F5">
              <w:rPr>
                <w:b w:val="0"/>
                <w:bCs w:val="0"/>
                <w:webHidden/>
              </w:rPr>
              <w:fldChar w:fldCharType="end"/>
            </w:r>
          </w:hyperlink>
        </w:p>
        <w:p w14:paraId="42346676" w14:textId="77777777" w:rsidR="007C6F97" w:rsidRPr="00C146F5" w:rsidRDefault="00597BDB" w:rsidP="008A7D5A">
          <w:pPr>
            <w:pStyle w:val="TOC2"/>
            <w:numPr>
              <w:ilvl w:val="0"/>
              <w:numId w:val="67"/>
            </w:numPr>
            <w:rPr>
              <w:rFonts w:eastAsiaTheme="minorEastAsia"/>
              <w:b w:val="0"/>
              <w:bCs w:val="0"/>
            </w:rPr>
          </w:pPr>
          <w:hyperlink w:anchor="_Toc140763634" w:history="1">
            <w:r w:rsidR="007C6F97" w:rsidRPr="00C146F5">
              <w:rPr>
                <w:rStyle w:val="Hyperlink"/>
                <w:b w:val="0"/>
                <w:bCs w:val="0"/>
                <w:color w:val="000000" w:themeColor="text1"/>
              </w:rPr>
              <w:t>Saran</w:t>
            </w:r>
            <w:r w:rsidR="007C6F97" w:rsidRPr="00C146F5">
              <w:rPr>
                <w:b w:val="0"/>
                <w:bCs w:val="0"/>
                <w:webHidden/>
              </w:rPr>
              <w:tab/>
            </w:r>
            <w:r w:rsidR="007C6F97" w:rsidRPr="00C146F5">
              <w:rPr>
                <w:b w:val="0"/>
                <w:bCs w:val="0"/>
                <w:webHidden/>
              </w:rPr>
              <w:fldChar w:fldCharType="begin"/>
            </w:r>
            <w:r w:rsidR="007C6F97" w:rsidRPr="00C146F5">
              <w:rPr>
                <w:b w:val="0"/>
                <w:bCs w:val="0"/>
                <w:webHidden/>
              </w:rPr>
              <w:instrText xml:space="preserve"> PAGEREF _Toc140763634 \h </w:instrText>
            </w:r>
            <w:r w:rsidR="007C6F97" w:rsidRPr="00C146F5">
              <w:rPr>
                <w:b w:val="0"/>
                <w:bCs w:val="0"/>
                <w:webHidden/>
              </w:rPr>
            </w:r>
            <w:r w:rsidR="007C6F97" w:rsidRPr="00C146F5">
              <w:rPr>
                <w:b w:val="0"/>
                <w:bCs w:val="0"/>
                <w:webHidden/>
              </w:rPr>
              <w:fldChar w:fldCharType="separate"/>
            </w:r>
            <w:r w:rsidR="002D68AC">
              <w:rPr>
                <w:b w:val="0"/>
                <w:bCs w:val="0"/>
                <w:webHidden/>
              </w:rPr>
              <w:t>66</w:t>
            </w:r>
            <w:r w:rsidR="007C6F97" w:rsidRPr="00C146F5">
              <w:rPr>
                <w:b w:val="0"/>
                <w:bCs w:val="0"/>
                <w:webHidden/>
              </w:rPr>
              <w:fldChar w:fldCharType="end"/>
            </w:r>
          </w:hyperlink>
        </w:p>
        <w:p w14:paraId="6F4B86F8" w14:textId="77777777" w:rsidR="007C6F97" w:rsidRPr="00C146F5" w:rsidRDefault="00597BDB" w:rsidP="007C6F97">
          <w:pPr>
            <w:pStyle w:val="TOC1"/>
            <w:rPr>
              <w:rFonts w:eastAsiaTheme="minorEastAsia"/>
              <w:sz w:val="24"/>
              <w:szCs w:val="24"/>
            </w:rPr>
          </w:pPr>
          <w:hyperlink w:anchor="_Toc140763635" w:history="1">
            <w:r w:rsidR="007C6F97" w:rsidRPr="00C146F5">
              <w:rPr>
                <w:rStyle w:val="Hyperlink"/>
                <w:color w:val="000000" w:themeColor="text1"/>
                <w:sz w:val="24"/>
                <w:szCs w:val="24"/>
              </w:rPr>
              <w:t>DAFTAR PUSTAKA</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_Toc140763635 \h </w:instrText>
            </w:r>
            <w:r w:rsidR="007C6F97" w:rsidRPr="00C146F5">
              <w:rPr>
                <w:webHidden/>
                <w:sz w:val="24"/>
                <w:szCs w:val="24"/>
              </w:rPr>
            </w:r>
            <w:r w:rsidR="007C6F97" w:rsidRPr="00C146F5">
              <w:rPr>
                <w:webHidden/>
                <w:sz w:val="24"/>
                <w:szCs w:val="24"/>
              </w:rPr>
              <w:fldChar w:fldCharType="separate"/>
            </w:r>
            <w:r w:rsidR="002D68AC">
              <w:rPr>
                <w:webHidden/>
                <w:sz w:val="24"/>
                <w:szCs w:val="24"/>
              </w:rPr>
              <w:t>68</w:t>
            </w:r>
            <w:r w:rsidR="007C6F97" w:rsidRPr="00C146F5">
              <w:rPr>
                <w:webHidden/>
                <w:sz w:val="24"/>
                <w:szCs w:val="24"/>
              </w:rPr>
              <w:fldChar w:fldCharType="end"/>
            </w:r>
          </w:hyperlink>
        </w:p>
        <w:p w14:paraId="3F85CA96" w14:textId="77777777" w:rsidR="007C6F97" w:rsidRPr="00C146F5" w:rsidRDefault="00597BDB" w:rsidP="007C6F97">
          <w:pPr>
            <w:pStyle w:val="TOC1"/>
            <w:rPr>
              <w:rFonts w:eastAsiaTheme="minorEastAsia"/>
              <w:sz w:val="24"/>
              <w:szCs w:val="24"/>
            </w:rPr>
          </w:pPr>
          <w:hyperlink w:anchor="_Toc140763636" w:history="1">
            <w:r w:rsidR="007C6F97" w:rsidRPr="00C146F5">
              <w:rPr>
                <w:rStyle w:val="Hyperlink"/>
                <w:color w:val="000000" w:themeColor="text1"/>
                <w:sz w:val="24"/>
                <w:szCs w:val="24"/>
              </w:rPr>
              <w:t>LAMPIRAN-LAMPIRAN</w:t>
            </w:r>
            <w:r w:rsidR="007C6F97" w:rsidRPr="00C146F5">
              <w:rPr>
                <w:webHidden/>
                <w:sz w:val="24"/>
                <w:szCs w:val="24"/>
              </w:rPr>
              <w:tab/>
            </w:r>
            <w:r w:rsidR="007C6F97" w:rsidRPr="00C146F5">
              <w:rPr>
                <w:webHidden/>
                <w:sz w:val="24"/>
                <w:szCs w:val="24"/>
              </w:rPr>
              <w:fldChar w:fldCharType="begin"/>
            </w:r>
            <w:r w:rsidR="007C6F97" w:rsidRPr="00C146F5">
              <w:rPr>
                <w:webHidden/>
                <w:sz w:val="24"/>
                <w:szCs w:val="24"/>
              </w:rPr>
              <w:instrText xml:space="preserve"> PAGEREF _Toc140763636 \h </w:instrText>
            </w:r>
            <w:r w:rsidR="007C6F97" w:rsidRPr="00C146F5">
              <w:rPr>
                <w:webHidden/>
                <w:sz w:val="24"/>
                <w:szCs w:val="24"/>
              </w:rPr>
            </w:r>
            <w:r w:rsidR="007C6F97" w:rsidRPr="00C146F5">
              <w:rPr>
                <w:webHidden/>
                <w:sz w:val="24"/>
                <w:szCs w:val="24"/>
              </w:rPr>
              <w:fldChar w:fldCharType="separate"/>
            </w:r>
            <w:r w:rsidR="002D68AC">
              <w:rPr>
                <w:webHidden/>
                <w:sz w:val="24"/>
                <w:szCs w:val="24"/>
              </w:rPr>
              <w:t>1</w:t>
            </w:r>
            <w:r w:rsidR="007C6F97" w:rsidRPr="00C146F5">
              <w:rPr>
                <w:webHidden/>
                <w:sz w:val="24"/>
                <w:szCs w:val="24"/>
              </w:rPr>
              <w:fldChar w:fldCharType="end"/>
            </w:r>
          </w:hyperlink>
        </w:p>
        <w:p w14:paraId="0AB9A4F4" w14:textId="77777777" w:rsidR="007C6F97" w:rsidRPr="007C6F97" w:rsidRDefault="007C6F97">
          <w:pPr>
            <w:rPr>
              <w:rFonts w:asciiTheme="majorBidi" w:hAnsiTheme="majorBidi" w:cstheme="majorBidi"/>
              <w:color w:val="000000" w:themeColor="text1"/>
            </w:rPr>
          </w:pPr>
          <w:r w:rsidRPr="00C146F5">
            <w:rPr>
              <w:rFonts w:asciiTheme="majorBidi" w:hAnsiTheme="majorBidi" w:cstheme="majorBidi"/>
              <w:b/>
              <w:bCs/>
              <w:noProof/>
              <w:color w:val="000000" w:themeColor="text1"/>
              <w:sz w:val="24"/>
              <w:szCs w:val="24"/>
            </w:rPr>
            <w:fldChar w:fldCharType="end"/>
          </w:r>
        </w:p>
      </w:sdtContent>
    </w:sdt>
    <w:p w14:paraId="0EF9CA8F" w14:textId="77777777" w:rsidR="006C1766" w:rsidRPr="007C6F97" w:rsidRDefault="006C1766" w:rsidP="00F41E98">
      <w:pPr>
        <w:pStyle w:val="Heading1"/>
        <w:spacing w:before="0" w:line="480" w:lineRule="auto"/>
        <w:rPr>
          <w:rFonts w:asciiTheme="majorBidi" w:hAnsiTheme="majorBidi" w:cstheme="majorBidi"/>
        </w:rPr>
        <w:sectPr w:rsidR="006C1766" w:rsidRPr="007C6F97" w:rsidSect="008F0194">
          <w:footerReference w:type="default" r:id="rId18"/>
          <w:footerReference w:type="first" r:id="rId19"/>
          <w:pgSz w:w="12240" w:h="15840"/>
          <w:pgMar w:top="2268" w:right="1701" w:bottom="1701" w:left="2268" w:header="709" w:footer="709" w:gutter="0"/>
          <w:pgNumType w:fmt="lowerRoman" w:start="1"/>
          <w:cols w:space="720"/>
          <w:docGrid w:linePitch="299"/>
        </w:sectPr>
      </w:pPr>
    </w:p>
    <w:p w14:paraId="1FDC7FFB" w14:textId="77777777" w:rsidR="00896566" w:rsidRPr="00965567" w:rsidRDefault="00CF402E" w:rsidP="00965567">
      <w:pPr>
        <w:pStyle w:val="Heading1"/>
        <w:spacing w:before="0" w:line="480" w:lineRule="auto"/>
        <w:jc w:val="center"/>
        <w:rPr>
          <w:rFonts w:asciiTheme="majorBidi" w:hAnsiTheme="majorBidi" w:cstheme="majorBidi"/>
          <w:sz w:val="28"/>
          <w:szCs w:val="32"/>
        </w:rPr>
      </w:pPr>
      <w:bookmarkStart w:id="7" w:name="_Toc135950616"/>
      <w:bookmarkStart w:id="8" w:name="_Toc140763608"/>
      <w:r w:rsidRPr="00965567">
        <w:rPr>
          <w:rFonts w:asciiTheme="majorBidi" w:hAnsiTheme="majorBidi" w:cstheme="majorBidi"/>
          <w:sz w:val="28"/>
          <w:szCs w:val="32"/>
        </w:rPr>
        <w:lastRenderedPageBreak/>
        <w:t>BAB I</w:t>
      </w:r>
      <w:bookmarkEnd w:id="7"/>
      <w:bookmarkEnd w:id="8"/>
    </w:p>
    <w:p w14:paraId="69268437" w14:textId="77777777" w:rsidR="00965567" w:rsidRPr="00965567" w:rsidRDefault="00CF402E" w:rsidP="00965567">
      <w:pPr>
        <w:pStyle w:val="Heading1"/>
        <w:spacing w:before="0" w:line="480" w:lineRule="auto"/>
        <w:jc w:val="center"/>
        <w:rPr>
          <w:rFonts w:asciiTheme="majorBidi" w:hAnsiTheme="majorBidi" w:cstheme="majorBidi"/>
          <w:sz w:val="28"/>
          <w:szCs w:val="32"/>
        </w:rPr>
      </w:pPr>
      <w:bookmarkStart w:id="9" w:name="_3znysh7" w:colFirst="0" w:colLast="0"/>
      <w:bookmarkStart w:id="10" w:name="_Toc140763609"/>
      <w:bookmarkEnd w:id="9"/>
      <w:r w:rsidRPr="00965567">
        <w:rPr>
          <w:rFonts w:asciiTheme="majorBidi" w:hAnsiTheme="majorBidi" w:cstheme="majorBidi"/>
          <w:sz w:val="28"/>
          <w:szCs w:val="32"/>
        </w:rPr>
        <w:t>PENDAHULUAN</w:t>
      </w:r>
      <w:bookmarkStart w:id="11" w:name="_2et92p0" w:colFirst="0" w:colLast="0"/>
      <w:bookmarkStart w:id="12" w:name="_Toc140763610"/>
      <w:bookmarkEnd w:id="10"/>
      <w:bookmarkEnd w:id="11"/>
    </w:p>
    <w:p w14:paraId="05AB2F7D" w14:textId="77777777" w:rsidR="00896566" w:rsidRPr="007C6F97" w:rsidRDefault="00CF402E" w:rsidP="008A7D5A">
      <w:pPr>
        <w:pStyle w:val="Heading1"/>
        <w:numPr>
          <w:ilvl w:val="0"/>
          <w:numId w:val="68"/>
        </w:numPr>
        <w:spacing w:before="0" w:line="480" w:lineRule="auto"/>
        <w:rPr>
          <w:rFonts w:asciiTheme="majorBidi" w:hAnsiTheme="majorBidi" w:cstheme="majorBidi"/>
        </w:rPr>
      </w:pPr>
      <w:r w:rsidRPr="007C6F97">
        <w:rPr>
          <w:rFonts w:asciiTheme="majorBidi" w:hAnsiTheme="majorBidi" w:cstheme="majorBidi"/>
        </w:rPr>
        <w:t>Latar Belakang</w:t>
      </w:r>
      <w:bookmarkEnd w:id="12"/>
    </w:p>
    <w:p w14:paraId="13498B68" w14:textId="77777777" w:rsidR="00896566" w:rsidRPr="007C6F97" w:rsidRDefault="00757A1F" w:rsidP="00C86102">
      <w:pP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Al-Qur’an</w:t>
      </w:r>
      <w:r w:rsidR="006D3715">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merupakan kitab suci umat islam yang diturunkan kepada nabi Muhammad sebagai mukjizat bagainda nabi. </w:t>
      </w:r>
      <w:r w:rsidRPr="007C6F97">
        <w:rPr>
          <w:rFonts w:asciiTheme="majorBidi" w:hAnsiTheme="majorBidi" w:cstheme="majorBidi"/>
          <w:color w:val="000000" w:themeColor="text1"/>
          <w:sz w:val="24"/>
          <w:szCs w:val="24"/>
        </w:rPr>
        <w:t>Al-Qur’an</w:t>
      </w:r>
      <w:r w:rsidR="00CF402E" w:rsidRPr="007C6F97">
        <w:rPr>
          <w:rFonts w:asciiTheme="majorBidi" w:hAnsiTheme="majorBidi" w:cstheme="majorBidi"/>
          <w:color w:val="000000" w:themeColor="text1"/>
          <w:sz w:val="24"/>
          <w:szCs w:val="24"/>
        </w:rPr>
        <w:t>juga merupakan pedoman hidup bagi umat islam baik di dunia dan di akhirat, sebagai petunjuk (</w:t>
      </w:r>
      <w:r w:rsidR="00CF402E" w:rsidRPr="007C6F97">
        <w:rPr>
          <w:rFonts w:asciiTheme="majorBidi" w:hAnsiTheme="majorBidi" w:cstheme="majorBidi"/>
          <w:i/>
          <w:color w:val="000000" w:themeColor="text1"/>
          <w:sz w:val="24"/>
          <w:szCs w:val="24"/>
        </w:rPr>
        <w:t xml:space="preserve">al-huda), </w:t>
      </w:r>
      <w:r w:rsidR="00CF402E" w:rsidRPr="007C6F97">
        <w:rPr>
          <w:rFonts w:asciiTheme="majorBidi" w:hAnsiTheme="majorBidi" w:cstheme="majorBidi"/>
          <w:color w:val="000000" w:themeColor="text1"/>
          <w:sz w:val="24"/>
          <w:szCs w:val="24"/>
        </w:rPr>
        <w:t>pembeda antara yang benar dan yang salah (a</w:t>
      </w:r>
      <w:r w:rsidR="00CF402E" w:rsidRPr="007C6F97">
        <w:rPr>
          <w:rFonts w:asciiTheme="majorBidi" w:hAnsiTheme="majorBidi" w:cstheme="majorBidi"/>
          <w:i/>
          <w:color w:val="000000" w:themeColor="text1"/>
          <w:sz w:val="24"/>
          <w:szCs w:val="24"/>
        </w:rPr>
        <w:t>l-furqon</w:t>
      </w:r>
      <w:r w:rsidR="00CF402E" w:rsidRPr="007C6F97">
        <w:rPr>
          <w:rFonts w:asciiTheme="majorBidi" w:hAnsiTheme="majorBidi" w:cstheme="majorBidi"/>
          <w:color w:val="000000" w:themeColor="text1"/>
          <w:sz w:val="24"/>
          <w:szCs w:val="24"/>
        </w:rPr>
        <w:t>), peringatan (</w:t>
      </w:r>
      <w:r w:rsidR="00CF402E" w:rsidRPr="007C6F97">
        <w:rPr>
          <w:rFonts w:asciiTheme="majorBidi" w:hAnsiTheme="majorBidi" w:cstheme="majorBidi"/>
          <w:i/>
          <w:color w:val="000000" w:themeColor="text1"/>
          <w:sz w:val="24"/>
          <w:szCs w:val="24"/>
        </w:rPr>
        <w:t>ad-dhikr</w:t>
      </w:r>
      <w:r w:rsidR="00CF402E" w:rsidRPr="007C6F97">
        <w:rPr>
          <w:rFonts w:asciiTheme="majorBidi" w:hAnsiTheme="majorBidi" w:cstheme="majorBidi"/>
          <w:color w:val="000000" w:themeColor="text1"/>
          <w:sz w:val="24"/>
          <w:szCs w:val="24"/>
        </w:rPr>
        <w:t>), bukti (</w:t>
      </w:r>
      <w:r w:rsidR="00CF402E" w:rsidRPr="007C6F97">
        <w:rPr>
          <w:rFonts w:asciiTheme="majorBidi" w:hAnsiTheme="majorBidi" w:cstheme="majorBidi"/>
          <w:i/>
          <w:color w:val="000000" w:themeColor="text1"/>
          <w:sz w:val="24"/>
          <w:szCs w:val="24"/>
        </w:rPr>
        <w:t>burhan</w:t>
      </w:r>
      <w:r w:rsidR="00CF402E" w:rsidRPr="007C6F97">
        <w:rPr>
          <w:rFonts w:asciiTheme="majorBidi" w:hAnsiTheme="majorBidi" w:cstheme="majorBidi"/>
          <w:color w:val="000000" w:themeColor="text1"/>
          <w:sz w:val="24"/>
          <w:szCs w:val="24"/>
        </w:rPr>
        <w:t>) dan pelajaran (</w:t>
      </w:r>
      <w:r w:rsidR="00CF402E" w:rsidRPr="007C6F97">
        <w:rPr>
          <w:rFonts w:asciiTheme="majorBidi" w:hAnsiTheme="majorBidi" w:cstheme="majorBidi"/>
          <w:i/>
          <w:color w:val="000000" w:themeColor="text1"/>
          <w:sz w:val="24"/>
          <w:szCs w:val="24"/>
        </w:rPr>
        <w:t>mauidhoh</w:t>
      </w:r>
      <w:r w:rsidR="00CF402E" w:rsidRPr="007C6F97">
        <w:rPr>
          <w:rFonts w:asciiTheme="majorBidi" w:hAnsiTheme="majorBidi" w:cstheme="majorBidi"/>
          <w:color w:val="000000" w:themeColor="text1"/>
          <w:sz w:val="24"/>
          <w:szCs w:val="24"/>
        </w:rPr>
        <w:t>)</w:t>
      </w:r>
      <w:r w:rsidR="00CF402E" w:rsidRPr="007C6F97">
        <w:rPr>
          <w:rFonts w:asciiTheme="majorBidi" w:hAnsiTheme="majorBidi" w:cstheme="majorBidi"/>
          <w:color w:val="000000" w:themeColor="text1"/>
          <w:sz w:val="24"/>
          <w:szCs w:val="24"/>
          <w:vertAlign w:val="superscript"/>
        </w:rPr>
        <w:footnoteReference w:id="1"/>
      </w:r>
      <w:r w:rsidR="00C86102">
        <w:rPr>
          <w:rFonts w:asciiTheme="majorBidi" w:hAnsiTheme="majorBidi" w:cstheme="majorBidi"/>
          <w:color w:val="000000" w:themeColor="text1"/>
          <w:sz w:val="24"/>
          <w:szCs w:val="24"/>
        </w:rPr>
        <w:t xml:space="preserve">. Maka, umat islam berkewajiban </w:t>
      </w:r>
      <w:r w:rsidR="00CF402E" w:rsidRPr="007C6F97">
        <w:rPr>
          <w:rFonts w:asciiTheme="majorBidi" w:hAnsiTheme="majorBidi" w:cstheme="majorBidi"/>
          <w:color w:val="000000" w:themeColor="text1"/>
          <w:sz w:val="24"/>
          <w:szCs w:val="24"/>
        </w:rPr>
        <w:t xml:space="preserve">menjaga dan memelihara </w:t>
      </w:r>
      <w:r w:rsidRPr="007C6F97">
        <w:rPr>
          <w:rFonts w:asciiTheme="majorBidi" w:hAnsiTheme="majorBidi" w:cstheme="majorBidi"/>
          <w:color w:val="000000" w:themeColor="text1"/>
          <w:sz w:val="24"/>
          <w:szCs w:val="24"/>
        </w:rPr>
        <w:t>Al-Qur’an</w:t>
      </w:r>
      <w:r w:rsidR="00CF402E" w:rsidRPr="007C6F97">
        <w:rPr>
          <w:rFonts w:asciiTheme="majorBidi" w:hAnsiTheme="majorBidi" w:cstheme="majorBidi"/>
          <w:color w:val="000000" w:themeColor="text1"/>
          <w:sz w:val="24"/>
          <w:szCs w:val="24"/>
        </w:rPr>
        <w:t xml:space="preserve">. </w:t>
      </w:r>
      <w:r w:rsidR="0074718F">
        <w:rPr>
          <w:rFonts w:asciiTheme="majorBidi" w:hAnsiTheme="majorBidi" w:cstheme="majorBidi"/>
          <w:color w:val="000000" w:themeColor="text1"/>
          <w:sz w:val="24"/>
          <w:szCs w:val="24"/>
        </w:rPr>
        <w:t>Upaya dalam menjaga Al_qur`an dapat</w:t>
      </w:r>
      <w:r w:rsidR="00CF402E" w:rsidRPr="007C6F97">
        <w:rPr>
          <w:rFonts w:asciiTheme="majorBidi" w:hAnsiTheme="majorBidi" w:cstheme="majorBidi"/>
          <w:color w:val="000000" w:themeColor="text1"/>
          <w:sz w:val="24"/>
          <w:szCs w:val="24"/>
        </w:rPr>
        <w:t xml:space="preserve"> dilakukan dengan berbagai cara antara lain: dengan membacanya (</w:t>
      </w:r>
      <w:r w:rsidR="00CF402E" w:rsidRPr="007C6F97">
        <w:rPr>
          <w:rFonts w:asciiTheme="majorBidi" w:hAnsiTheme="majorBidi" w:cstheme="majorBidi"/>
          <w:i/>
          <w:color w:val="000000" w:themeColor="text1"/>
          <w:sz w:val="24"/>
          <w:szCs w:val="24"/>
        </w:rPr>
        <w:t>al-tilawah</w:t>
      </w:r>
      <w:r w:rsidR="00CF402E" w:rsidRPr="007C6F97">
        <w:rPr>
          <w:rFonts w:asciiTheme="majorBidi" w:hAnsiTheme="majorBidi" w:cstheme="majorBidi"/>
          <w:color w:val="000000" w:themeColor="text1"/>
          <w:sz w:val="24"/>
          <w:szCs w:val="24"/>
        </w:rPr>
        <w:t>), dengan menulisnya (</w:t>
      </w:r>
      <w:r w:rsidR="00CF402E" w:rsidRPr="007C6F97">
        <w:rPr>
          <w:rFonts w:asciiTheme="majorBidi" w:hAnsiTheme="majorBidi" w:cstheme="majorBidi"/>
          <w:i/>
          <w:color w:val="000000" w:themeColor="text1"/>
          <w:sz w:val="24"/>
          <w:szCs w:val="24"/>
        </w:rPr>
        <w:t>al-kitabah</w:t>
      </w:r>
      <w:r w:rsidR="00CF402E" w:rsidRPr="007C6F97">
        <w:rPr>
          <w:rFonts w:asciiTheme="majorBidi" w:hAnsiTheme="majorBidi" w:cstheme="majorBidi"/>
          <w:color w:val="000000" w:themeColor="text1"/>
          <w:sz w:val="24"/>
          <w:szCs w:val="24"/>
        </w:rPr>
        <w:t>) dan dengan menghafalnya (</w:t>
      </w:r>
      <w:r w:rsidR="00CF402E" w:rsidRPr="007C6F97">
        <w:rPr>
          <w:rFonts w:asciiTheme="majorBidi" w:hAnsiTheme="majorBidi" w:cstheme="majorBidi"/>
          <w:i/>
          <w:color w:val="000000" w:themeColor="text1"/>
          <w:sz w:val="24"/>
          <w:szCs w:val="24"/>
        </w:rPr>
        <w:t>at-tahfizh</w:t>
      </w:r>
      <w:r w:rsidR="00CF402E" w:rsidRPr="007C6F97">
        <w:rPr>
          <w:rFonts w:asciiTheme="majorBidi" w:hAnsiTheme="majorBidi" w:cstheme="majorBidi"/>
          <w:color w:val="000000" w:themeColor="text1"/>
          <w:sz w:val="24"/>
          <w:szCs w:val="24"/>
        </w:rPr>
        <w:t xml:space="preserve">), sehingga </w:t>
      </w:r>
      <w:r w:rsidRPr="007C6F97">
        <w:rPr>
          <w:rFonts w:asciiTheme="majorBidi" w:hAnsiTheme="majorBidi" w:cstheme="majorBidi"/>
          <w:color w:val="000000" w:themeColor="text1"/>
          <w:sz w:val="24"/>
          <w:szCs w:val="24"/>
        </w:rPr>
        <w:t>Al-Qur’an</w:t>
      </w:r>
      <w:r w:rsidR="00CF402E" w:rsidRPr="007C6F97">
        <w:rPr>
          <w:rFonts w:asciiTheme="majorBidi" w:hAnsiTheme="majorBidi" w:cstheme="majorBidi"/>
          <w:color w:val="000000" w:themeColor="text1"/>
          <w:sz w:val="24"/>
          <w:szCs w:val="24"/>
        </w:rPr>
        <w:t>senantiasa terjaga dan terpelihara dari segala bentuk perubahan dan penyelewengan baik dari bunyi, huruf, maupun susunan kata sepanjang masa. Allah SWT. menyebutkan dalam firman-Nya:</w:t>
      </w:r>
    </w:p>
    <w:p w14:paraId="0775C2B7" w14:textId="77777777" w:rsidR="00896566" w:rsidRPr="007C6F97" w:rsidRDefault="00CF402E">
      <w:pPr>
        <w:spacing w:after="0" w:line="480" w:lineRule="auto"/>
        <w:ind w:left="720" w:firstLine="720"/>
        <w:jc w:val="right"/>
        <w:rPr>
          <w:rFonts w:asciiTheme="majorBidi" w:hAnsiTheme="majorBidi" w:cstheme="majorBidi"/>
          <w:color w:val="000000" w:themeColor="text1"/>
          <w:sz w:val="24"/>
          <w:szCs w:val="24"/>
        </w:rPr>
      </w:pPr>
      <w:r w:rsidRPr="007C6F97">
        <w:rPr>
          <w:rFonts w:asciiTheme="majorBidi" w:hAnsiTheme="majorBidi" w:cstheme="majorBidi"/>
          <w:color w:val="000000" w:themeColor="text1"/>
          <w:sz w:val="36"/>
          <w:szCs w:val="36"/>
          <w:rtl/>
        </w:rPr>
        <w:t>إِنَّا نَحْنُ نَزَّلْنَا الذِّكْرَ وَ إِنَّا لَهُ لَحَافِظُونَ</w:t>
      </w:r>
      <w:r w:rsidRPr="007C6F97">
        <w:rPr>
          <w:rFonts w:asciiTheme="majorBidi" w:hAnsiTheme="majorBidi" w:cstheme="majorBidi"/>
          <w:color w:val="000000" w:themeColor="text1"/>
          <w:sz w:val="24"/>
          <w:szCs w:val="24"/>
        </w:rPr>
        <w:tab/>
      </w:r>
    </w:p>
    <w:p w14:paraId="4BBBA738" w14:textId="77777777" w:rsidR="00896566" w:rsidRPr="007C6F97" w:rsidRDefault="00CF402E">
      <w:pPr>
        <w:spacing w:after="0" w:line="480" w:lineRule="auto"/>
        <w:ind w:left="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Artinya: “</w:t>
      </w:r>
      <w:r w:rsidRPr="007C6F97">
        <w:rPr>
          <w:rFonts w:asciiTheme="majorBidi" w:hAnsiTheme="majorBidi" w:cstheme="majorBidi"/>
          <w:i/>
          <w:color w:val="000000" w:themeColor="text1"/>
          <w:sz w:val="24"/>
          <w:szCs w:val="24"/>
        </w:rPr>
        <w:t>Sesungguhnya Kami-lah yang menurunkan al-qur’an, dan  Sesungguhnya Kami benar-benar memeliharanya</w:t>
      </w:r>
      <w:r w:rsidRPr="007C6F97">
        <w:rPr>
          <w:rFonts w:asciiTheme="majorBidi" w:hAnsiTheme="majorBidi" w:cstheme="majorBidi"/>
          <w:color w:val="000000" w:themeColor="text1"/>
          <w:sz w:val="24"/>
          <w:szCs w:val="24"/>
        </w:rPr>
        <w:t>” (QS. Al-Hijr : 9).</w:t>
      </w:r>
      <w:r w:rsidRPr="007C6F97">
        <w:rPr>
          <w:rFonts w:asciiTheme="majorBidi" w:hAnsiTheme="majorBidi" w:cstheme="majorBidi"/>
          <w:color w:val="000000" w:themeColor="text1"/>
          <w:sz w:val="24"/>
          <w:szCs w:val="24"/>
          <w:vertAlign w:val="superscript"/>
        </w:rPr>
        <w:footnoteReference w:id="2"/>
      </w:r>
    </w:p>
    <w:p w14:paraId="790AE6C8" w14:textId="77777777" w:rsidR="00896566" w:rsidRPr="007C6F97" w:rsidRDefault="00CF402E">
      <w:pPr>
        <w:pBdr>
          <w:top w:val="nil"/>
          <w:left w:val="nil"/>
          <w:bottom w:val="nil"/>
          <w:right w:val="nil"/>
          <w:between w:val="nil"/>
        </w:pBdr>
        <w:spacing w:after="0" w:line="480" w:lineRule="auto"/>
        <w:ind w:left="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ab/>
        <w:t xml:space="preserve">Berdasarkan ayat tersebut, Allah SWT memberikan sebuah garansi bahwasannya Dia senantiasa akan menjaga keaslian dari </w:t>
      </w:r>
      <w:r w:rsidR="00757A1F" w:rsidRPr="007C6F97">
        <w:rPr>
          <w:rFonts w:asciiTheme="majorBidi" w:hAnsiTheme="majorBidi" w:cstheme="majorBidi"/>
          <w:color w:val="000000" w:themeColor="text1"/>
          <w:sz w:val="24"/>
          <w:szCs w:val="24"/>
        </w:rPr>
        <w:t>Al-Qur’an</w:t>
      </w:r>
      <w:r w:rsidR="00C86102">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sepanjang masa. Penjagaan Allah terhadap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bukan berarti Allah SWT secara langsung menjaga fase-fase penulisan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akan tetapi Allah menjaga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melalui perantara hamba-Nya. Salah satu bentuk realisasi penjagaan Allah terhadap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adalah mempersiapkan manusia-manusia pilihan yang akan menjadi penghafal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dan akan menjaga kemurnian bacaan serta kalimatnya</w:t>
      </w:r>
      <w:r w:rsidRPr="007C6F97">
        <w:rPr>
          <w:rFonts w:asciiTheme="majorBidi" w:hAnsiTheme="majorBidi" w:cstheme="majorBidi"/>
          <w:color w:val="000000" w:themeColor="text1"/>
          <w:sz w:val="24"/>
          <w:szCs w:val="24"/>
          <w:vertAlign w:val="superscript"/>
        </w:rPr>
        <w:footnoteReference w:id="3"/>
      </w:r>
      <w:r w:rsidRPr="007C6F97">
        <w:rPr>
          <w:rFonts w:asciiTheme="majorBidi" w:hAnsiTheme="majorBidi" w:cstheme="majorBidi"/>
          <w:color w:val="000000" w:themeColor="text1"/>
          <w:sz w:val="24"/>
          <w:szCs w:val="24"/>
        </w:rPr>
        <w:t xml:space="preserve">. Karena mengajar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dengan menghafalkannya merupakan pekerjaan yang terpuji serta merupakan amalan yang mulia yang sangat dianjurkan oleh Rasulullah SAW.</w:t>
      </w:r>
    </w:p>
    <w:p w14:paraId="324485E3"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perlu adanya metode yang digunakan untuk memudahkan para penghafal dalam menghafal ayat demi ayat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Dalam KBBI susunan W.J.S. Poerwadarminta, dijelaskan bahwasannya metode merupakan cara yang teratur dan berpikir baik-baik dalam mencapai suatu maksud,</w:t>
      </w:r>
      <w:r w:rsidRPr="007C6F97">
        <w:rPr>
          <w:rFonts w:asciiTheme="majorBidi" w:hAnsiTheme="majorBidi" w:cstheme="majorBidi"/>
          <w:color w:val="000000" w:themeColor="text1"/>
          <w:sz w:val="24"/>
          <w:szCs w:val="24"/>
          <w:vertAlign w:val="superscript"/>
        </w:rPr>
        <w:footnoteReference w:id="4"/>
      </w:r>
      <w:r w:rsidRPr="007C6F97">
        <w:rPr>
          <w:rFonts w:asciiTheme="majorBidi" w:hAnsiTheme="majorBidi" w:cstheme="majorBidi"/>
          <w:color w:val="000000" w:themeColor="text1"/>
          <w:sz w:val="24"/>
          <w:szCs w:val="24"/>
        </w:rPr>
        <w:t xml:space="preserve"> sedangkan menurut KBBI kontemporer dijelaskan bahwasannya pengertian dari metode merupakan cara kerja yang sistematis untuk memudahkan suatu kegiatan dalam mencapai tujuan atau maksud yang diinginkan</w:t>
      </w:r>
      <w:r w:rsidRPr="007C6F97">
        <w:rPr>
          <w:rFonts w:asciiTheme="majorBidi" w:hAnsiTheme="majorBidi" w:cstheme="majorBidi"/>
          <w:color w:val="000000" w:themeColor="text1"/>
          <w:sz w:val="24"/>
          <w:szCs w:val="24"/>
          <w:vertAlign w:val="superscript"/>
        </w:rPr>
        <w:footnoteReference w:id="5"/>
      </w:r>
      <w:r w:rsidRPr="007C6F97">
        <w:rPr>
          <w:rFonts w:asciiTheme="majorBidi" w:hAnsiTheme="majorBidi" w:cstheme="majorBidi"/>
          <w:color w:val="000000" w:themeColor="text1"/>
          <w:sz w:val="24"/>
          <w:szCs w:val="24"/>
        </w:rPr>
        <w:t xml:space="preserve">. Metode menghafal sendiri dapat diartikan sebagai </w:t>
      </w:r>
      <w:r w:rsidRPr="007C6F97">
        <w:rPr>
          <w:rFonts w:asciiTheme="majorBidi" w:hAnsiTheme="majorBidi" w:cstheme="majorBidi"/>
          <w:color w:val="000000" w:themeColor="text1"/>
          <w:sz w:val="24"/>
          <w:szCs w:val="24"/>
        </w:rPr>
        <w:lastRenderedPageBreak/>
        <w:t xml:space="preserve">cara-cara tertentu yang digunakan guna memudahkan seseorang 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w:t>
      </w:r>
    </w:p>
    <w:p w14:paraId="09D1196E" w14:textId="77777777" w:rsidR="00C86102"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Upaya dalam menjaga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melalui hafalan sudah diterapkan pada zaman rasulullah SAW. Proses </w:t>
      </w:r>
      <w:r w:rsidRPr="007C6F97">
        <w:rPr>
          <w:rFonts w:asciiTheme="majorBidi" w:hAnsiTheme="majorBidi" w:cstheme="majorBidi"/>
          <w:i/>
          <w:color w:val="000000" w:themeColor="text1"/>
          <w:sz w:val="24"/>
          <w:szCs w:val="24"/>
        </w:rPr>
        <w:t>tahfiz</w:t>
      </w:r>
      <w:r w:rsidRPr="007C6F97">
        <w:rPr>
          <w:rFonts w:asciiTheme="majorBidi" w:hAnsiTheme="majorBidi" w:cstheme="majorBidi"/>
          <w:color w:val="000000" w:themeColor="text1"/>
          <w:sz w:val="24"/>
          <w:szCs w:val="24"/>
        </w:rPr>
        <w:t xml:space="preserve"> </w:t>
      </w:r>
      <w:r w:rsidR="00757A1F" w:rsidRPr="007C6F97">
        <w:rPr>
          <w:rFonts w:asciiTheme="majorBidi" w:hAnsiTheme="majorBidi" w:cstheme="majorBidi"/>
          <w:color w:val="000000" w:themeColor="text1"/>
          <w:sz w:val="24"/>
          <w:szCs w:val="24"/>
        </w:rPr>
        <w:t>Al-Qur’an</w:t>
      </w:r>
      <w:r w:rsidR="00F75912">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yang pertama kali adalah ketika wahyu pertama turun kepada Rasulullah, setelah itu rasulullah setiap kali mendapat wahyu yang turun kepadanya beliau langsung menghafalkannya dan menyampaikannya kepada para sahabatnya baik laki-laki maupun perempuan. Agar memudahkan sahabat mendengar bacaan dan menghafalnya, rasulullah diperintah untuk membaca ayat-ayat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dengan pelan (</w:t>
      </w:r>
      <w:r w:rsidRPr="007C6F97">
        <w:rPr>
          <w:rFonts w:asciiTheme="majorBidi" w:hAnsiTheme="majorBidi" w:cstheme="majorBidi"/>
          <w:i/>
          <w:color w:val="000000" w:themeColor="text1"/>
          <w:sz w:val="24"/>
          <w:szCs w:val="24"/>
        </w:rPr>
        <w:t>tartil</w:t>
      </w:r>
      <w:r w:rsidRPr="007C6F97">
        <w:rPr>
          <w:rFonts w:asciiTheme="majorBidi" w:hAnsiTheme="majorBidi" w:cstheme="majorBidi"/>
          <w:color w:val="000000" w:themeColor="text1"/>
          <w:sz w:val="24"/>
          <w:szCs w:val="24"/>
        </w:rPr>
        <w:t>).</w:t>
      </w:r>
      <w:r w:rsidRPr="007C6F97">
        <w:rPr>
          <w:rFonts w:asciiTheme="majorBidi" w:hAnsiTheme="majorBidi" w:cstheme="majorBidi"/>
          <w:color w:val="000000" w:themeColor="text1"/>
          <w:sz w:val="24"/>
          <w:szCs w:val="24"/>
          <w:vertAlign w:val="superscript"/>
        </w:rPr>
        <w:footnoteReference w:id="6"/>
      </w:r>
      <w:r w:rsidRPr="007C6F97">
        <w:rPr>
          <w:rFonts w:asciiTheme="majorBidi" w:hAnsiTheme="majorBidi" w:cstheme="majorBidi"/>
          <w:color w:val="000000" w:themeColor="text1"/>
          <w:sz w:val="24"/>
          <w:szCs w:val="24"/>
        </w:rPr>
        <w:t xml:space="preserve"> </w:t>
      </w:r>
    </w:p>
    <w:p w14:paraId="35C93AC6"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Pada masa kodifikasi </w:t>
      </w:r>
      <w:r w:rsidR="00757A1F" w:rsidRPr="007C6F97">
        <w:rPr>
          <w:rFonts w:asciiTheme="majorBidi" w:hAnsiTheme="majorBidi" w:cstheme="majorBidi"/>
          <w:color w:val="000000" w:themeColor="text1"/>
          <w:sz w:val="24"/>
          <w:szCs w:val="24"/>
        </w:rPr>
        <w:t>Al-Qur’an</w:t>
      </w:r>
      <w:r w:rsidR="00F75912">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yang dilakukan setelah rasulullah wafat, metode dalam menghafal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pun berubah menjadi metode </w:t>
      </w:r>
      <w:r w:rsidRPr="007C6F97">
        <w:rPr>
          <w:rFonts w:asciiTheme="majorBidi" w:hAnsiTheme="majorBidi" w:cstheme="majorBidi"/>
          <w:i/>
          <w:color w:val="000000" w:themeColor="text1"/>
          <w:sz w:val="24"/>
          <w:szCs w:val="24"/>
        </w:rPr>
        <w:t>at-talqin al-syafahi</w:t>
      </w:r>
      <w:r w:rsidRPr="007C6F97">
        <w:rPr>
          <w:rFonts w:asciiTheme="majorBidi" w:hAnsiTheme="majorBidi" w:cstheme="majorBidi"/>
          <w:color w:val="000000" w:themeColor="text1"/>
          <w:sz w:val="24"/>
          <w:szCs w:val="24"/>
        </w:rPr>
        <w:t xml:space="preserve"> yaitu dengan mengajarkan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menggunakan mushaf-mushaf disertai dengan guru yang akan mengajarkan bacaan-bacaan sesuai dengan tulisan mushaf tersebut</w:t>
      </w:r>
      <w:r w:rsidRPr="007C6F97">
        <w:rPr>
          <w:rFonts w:asciiTheme="majorBidi" w:hAnsiTheme="majorBidi" w:cstheme="majorBidi"/>
          <w:color w:val="000000" w:themeColor="text1"/>
          <w:sz w:val="24"/>
          <w:szCs w:val="24"/>
          <w:vertAlign w:val="superscript"/>
        </w:rPr>
        <w:footnoteReference w:id="7"/>
      </w:r>
      <w:r w:rsidRPr="007C6F97">
        <w:rPr>
          <w:rFonts w:asciiTheme="majorBidi" w:hAnsiTheme="majorBidi" w:cstheme="majorBidi"/>
          <w:color w:val="000000" w:themeColor="text1"/>
          <w:sz w:val="24"/>
          <w:szCs w:val="24"/>
        </w:rPr>
        <w:t xml:space="preserve">. Ketika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sudah terkumpul dalam satu mushaf yang disepakati, metode menghafal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pun mulai berkembang menjadi berbagai metode.</w:t>
      </w:r>
    </w:p>
    <w:p w14:paraId="03E07F0C" w14:textId="77777777" w:rsidR="00896566" w:rsidRPr="007C6F97" w:rsidRDefault="00CF402E">
      <w:pP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Seiring dengan perkembangan zaman, berbagai macam metode dalam menghafal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pun sudah banyak berkembang, baik dari metode yang yang diterapkan untuk orang-orang yang belum bisa membaca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lastRenderedPageBreak/>
        <w:t xml:space="preserve">sampai metode untuk menguatkan hafalan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seseorang. Bahkan perkembangan metode dalam menghafal </w:t>
      </w:r>
      <w:r w:rsidR="00757A1F" w:rsidRPr="007C6F97">
        <w:rPr>
          <w:rFonts w:asciiTheme="majorBidi" w:hAnsiTheme="majorBidi" w:cstheme="majorBidi"/>
          <w:color w:val="000000" w:themeColor="text1"/>
          <w:sz w:val="24"/>
          <w:szCs w:val="24"/>
        </w:rPr>
        <w:t>Al-Qur’an</w:t>
      </w:r>
      <w:r w:rsidR="00973CFB">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saat ini tidak hanya berasal dari metode-metode yang berasal dari Timur Tengah namun juga bisa berasal dari berbagai tempat yang mana metode-metode tersebut disesuaikan dengan karakteristik dari orang-orang di wilayah tertentu.</w:t>
      </w:r>
    </w:p>
    <w:p w14:paraId="5D5FC544" w14:textId="16647ADD" w:rsidR="00866FA2" w:rsidRDefault="00CF402E" w:rsidP="008300BE">
      <w:pP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Selain metode menghafal, perkembangan juga terjadi pada lembaga yang menyelenggarakan kegiatan menghafal </w:t>
      </w:r>
      <w:r w:rsidR="00290A61" w:rsidRPr="00290A61">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mulai dari lembaga formal seperti sekolah dan madrasah hingga lembaga non formal seperti padepokan-padepokan </w:t>
      </w:r>
      <w:r w:rsidRPr="007C6F97">
        <w:rPr>
          <w:rFonts w:asciiTheme="majorBidi" w:hAnsiTheme="majorBidi" w:cstheme="majorBidi"/>
          <w:i/>
          <w:color w:val="000000" w:themeColor="text1"/>
          <w:sz w:val="24"/>
          <w:szCs w:val="24"/>
        </w:rPr>
        <w:t>tahfizh</w:t>
      </w:r>
      <w:r w:rsidRPr="007C6F97">
        <w:rPr>
          <w:rFonts w:asciiTheme="majorBidi" w:hAnsiTheme="majorBidi" w:cstheme="majorBidi"/>
          <w:color w:val="000000" w:themeColor="text1"/>
          <w:sz w:val="24"/>
          <w:szCs w:val="24"/>
        </w:rPr>
        <w:t xml:space="preserve">. Madrasah Tsanawiyah Negeri 4 Sleman, Yogyakarta </w:t>
      </w:r>
      <w:r w:rsidR="00F75912">
        <w:rPr>
          <w:rFonts w:asciiTheme="majorBidi" w:hAnsiTheme="majorBidi" w:cstheme="majorBidi"/>
          <w:color w:val="000000" w:themeColor="text1"/>
          <w:sz w:val="24"/>
          <w:szCs w:val="24"/>
        </w:rPr>
        <w:t>adalah</w:t>
      </w:r>
      <w:r w:rsidRPr="007C6F97">
        <w:rPr>
          <w:rFonts w:asciiTheme="majorBidi" w:hAnsiTheme="majorBidi" w:cstheme="majorBidi"/>
          <w:color w:val="000000" w:themeColor="text1"/>
          <w:sz w:val="24"/>
          <w:szCs w:val="24"/>
        </w:rPr>
        <w:t xml:space="preserve"> salah satu sekolah  unggulan di Yogyakarta, sekolah ini memiliki beberapa  program unggulan salah satunya adalah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Kegiatan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dilaksanakan pada kelas 7A, 8A dan 9A. Dalam pelaksanaan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pihak sekolah menggunakan metode menghafal dengan </w:t>
      </w:r>
      <w:r w:rsidR="00757A1F" w:rsidRPr="007C6F97">
        <w:rPr>
          <w:rFonts w:asciiTheme="majorBidi" w:hAnsiTheme="majorBidi" w:cstheme="majorBidi"/>
          <w:color w:val="000000" w:themeColor="text1"/>
          <w:sz w:val="24"/>
          <w:szCs w:val="24"/>
        </w:rPr>
        <w:t>Al-Qur’an</w:t>
      </w:r>
      <w:r w:rsidR="00290A61">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khusus yang memiliki blok warna di setiap lembarnya yang mana nantinya para peserta didik akan menghafal sesuai dengan blok-blok warna yang sudah ditentukan. Hal ini dilakukan guna memudahkan siswa-siswi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dalam meningkatkan menghafal </w:t>
      </w:r>
      <w:r w:rsidR="00757A1F" w:rsidRPr="007C6F97">
        <w:rPr>
          <w:rFonts w:asciiTheme="majorBidi" w:hAnsiTheme="majorBidi" w:cstheme="majorBidi"/>
          <w:color w:val="000000" w:themeColor="text1"/>
          <w:sz w:val="24"/>
          <w:szCs w:val="24"/>
        </w:rPr>
        <w:t>Al-Qur’an</w:t>
      </w:r>
      <w:r w:rsidR="00290A61">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mereka. </w:t>
      </w:r>
    </w:p>
    <w:p w14:paraId="50FE4DDF" w14:textId="43A03DFA" w:rsidR="00E84136" w:rsidRDefault="00E84136" w:rsidP="00E84136">
      <w:pPr>
        <w:spacing w:after="0" w:line="480" w:lineRule="auto"/>
        <w:ind w:left="720" w:firstLine="720"/>
        <w:jc w:val="both"/>
        <w:rPr>
          <w:rFonts w:asciiTheme="majorBidi" w:hAnsiTheme="majorBidi" w:cstheme="majorBidi"/>
          <w:color w:val="000000" w:themeColor="text1"/>
          <w:sz w:val="24"/>
          <w:szCs w:val="24"/>
        </w:rPr>
      </w:pPr>
      <w:r w:rsidRPr="00E84136">
        <w:rPr>
          <w:rFonts w:asciiTheme="majorBidi" w:hAnsiTheme="majorBidi" w:cstheme="majorBidi"/>
          <w:color w:val="000000" w:themeColor="text1"/>
          <w:sz w:val="24"/>
          <w:szCs w:val="24"/>
        </w:rPr>
        <w:t xml:space="preserve">Metode hafalan dengan menggunakan blok warna memiliki potensi untuk menjadi sebuah terobosan baru dalam cara menghafal Al-Quran. Di tengah perkembangan zaman ini, kita menyaksikan beragam perkembangan metode dalam proses menghafal Al-Quran. Dengan adanya inovasi metode </w:t>
      </w:r>
      <w:r w:rsidRPr="00E84136">
        <w:rPr>
          <w:rFonts w:asciiTheme="majorBidi" w:hAnsiTheme="majorBidi" w:cstheme="majorBidi"/>
          <w:color w:val="000000" w:themeColor="text1"/>
          <w:sz w:val="24"/>
          <w:szCs w:val="24"/>
        </w:rPr>
        <w:lastRenderedPageBreak/>
        <w:t>hafalan seperti ini, diharapkan dapat memberikan alternatif yang efektif dan menarik bagi para penghafal Al-Quran. Kemajuan ini menjadi sangat penting mengingat keberagaman pilihan metode yang tersedia saat ini dalam rangka mempermudah dan memperkaya proses menghafal Al-Quran. Melalui penggunaan blok warna, diharapkan para penghafal dapat lebih terbantu dalam memahami dan mengingat ayat-ayat suci Al-Quran dengan lebih baik</w:t>
      </w:r>
    </w:p>
    <w:p w14:paraId="27CA24F6" w14:textId="72BCD32D" w:rsidR="008300BE" w:rsidRDefault="00541B37" w:rsidP="00E84136">
      <w:pPr>
        <w:spacing w:after="0" w:line="480" w:lineRule="auto"/>
        <w:ind w:left="720" w:firstLine="720"/>
        <w:jc w:val="both"/>
        <w:rPr>
          <w:rFonts w:asciiTheme="majorBidi" w:hAnsiTheme="majorBidi" w:cstheme="majorBidi"/>
          <w:color w:val="000000" w:themeColor="text1"/>
          <w:sz w:val="24"/>
          <w:szCs w:val="24"/>
        </w:rPr>
      </w:pPr>
      <w:r w:rsidRPr="00541B37">
        <w:rPr>
          <w:rFonts w:asciiTheme="majorBidi" w:hAnsiTheme="majorBidi" w:cstheme="majorBidi"/>
          <w:color w:val="000000" w:themeColor="text1"/>
          <w:sz w:val="24"/>
          <w:szCs w:val="24"/>
        </w:rPr>
        <w:t>Namun, perlu dicatat bahwa metode hafalan menggunakan Al-Qur'an dengan konsep blok warna ini masih belum dikenal secara luas oleh banyak kalangan. Hal ini mengindikasikan bahwa masih banyak pihak yang belum familiar dengan pendekatan tersebut dalam konteks kegiatan tahfidz. Bahkan, ada banyak individu yang belum pernah mendengar mengenai metode hafalan berbasis blok warna ini.</w:t>
      </w:r>
    </w:p>
    <w:p w14:paraId="7321B788" w14:textId="77777777" w:rsidR="00896566" w:rsidRDefault="00CF402E" w:rsidP="00541B37">
      <w:pPr>
        <w:spacing w:after="0" w:line="480" w:lineRule="auto"/>
        <w:ind w:left="720" w:firstLine="720"/>
        <w:jc w:val="both"/>
        <w:rPr>
          <w:rFonts w:asciiTheme="majorBidi" w:hAnsiTheme="majorBidi" w:cstheme="majorBidi"/>
          <w:b/>
          <w:color w:val="000000" w:themeColor="text1"/>
          <w:sz w:val="24"/>
          <w:szCs w:val="24"/>
        </w:rPr>
      </w:pPr>
      <w:r w:rsidRPr="007C6F97">
        <w:rPr>
          <w:rFonts w:asciiTheme="majorBidi" w:hAnsiTheme="majorBidi" w:cstheme="majorBidi"/>
          <w:color w:val="000000" w:themeColor="text1"/>
          <w:sz w:val="24"/>
          <w:szCs w:val="24"/>
        </w:rPr>
        <w:t xml:space="preserve">Berangkat dari fenomena di atas, maka peneliti tertarik untuk melakukan penelitian terkait dengan metode yang diterapkan dalam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 Yogyakarta dengan judul:</w:t>
      </w:r>
      <w:r w:rsidRPr="007C6F97">
        <w:rPr>
          <w:rFonts w:asciiTheme="majorBidi" w:hAnsiTheme="majorBidi" w:cstheme="majorBidi"/>
          <w:b/>
          <w:color w:val="000000" w:themeColor="text1"/>
          <w:sz w:val="24"/>
          <w:szCs w:val="24"/>
        </w:rPr>
        <w:t xml:space="preserve"> “Penerapan Metode Hafalan Menggunakan Blok Warna Dalam Meningkatkan Hafalan Peserta Didik Pada Program Unggulan </w:t>
      </w:r>
      <w:r w:rsidR="0087453C" w:rsidRPr="007C6F97">
        <w:rPr>
          <w:rFonts w:asciiTheme="majorBidi" w:hAnsiTheme="majorBidi" w:cstheme="majorBidi"/>
          <w:b/>
          <w:i/>
          <w:iCs/>
          <w:color w:val="000000" w:themeColor="text1"/>
          <w:sz w:val="24"/>
          <w:szCs w:val="24"/>
        </w:rPr>
        <w:t>Tahfidz</w:t>
      </w:r>
      <w:r w:rsidRPr="007C6F97">
        <w:rPr>
          <w:rFonts w:asciiTheme="majorBidi" w:hAnsiTheme="majorBidi" w:cstheme="majorBidi"/>
          <w:b/>
          <w:color w:val="000000" w:themeColor="text1"/>
          <w:sz w:val="24"/>
          <w:szCs w:val="24"/>
        </w:rPr>
        <w:t xml:space="preserve"> Di Madrasah Tsanawiyah Negeri 4 Sleman Yogyakarta”</w:t>
      </w:r>
    </w:p>
    <w:p w14:paraId="5AB64999" w14:textId="77777777" w:rsidR="00E84136" w:rsidRDefault="00E84136" w:rsidP="00541B37">
      <w:pPr>
        <w:spacing w:after="0" w:line="480" w:lineRule="auto"/>
        <w:ind w:left="720" w:firstLine="720"/>
        <w:jc w:val="both"/>
        <w:rPr>
          <w:rFonts w:asciiTheme="majorBidi" w:hAnsiTheme="majorBidi" w:cstheme="majorBidi"/>
          <w:b/>
          <w:color w:val="000000" w:themeColor="text1"/>
          <w:sz w:val="24"/>
          <w:szCs w:val="24"/>
        </w:rPr>
      </w:pPr>
    </w:p>
    <w:p w14:paraId="1E32478E" w14:textId="77777777" w:rsidR="00E84136" w:rsidRDefault="00E84136" w:rsidP="00541B37">
      <w:pPr>
        <w:spacing w:after="0" w:line="480" w:lineRule="auto"/>
        <w:ind w:left="720" w:firstLine="720"/>
        <w:jc w:val="both"/>
        <w:rPr>
          <w:rFonts w:asciiTheme="majorBidi" w:hAnsiTheme="majorBidi" w:cstheme="majorBidi"/>
          <w:b/>
          <w:color w:val="000000" w:themeColor="text1"/>
          <w:sz w:val="24"/>
          <w:szCs w:val="24"/>
        </w:rPr>
      </w:pPr>
    </w:p>
    <w:p w14:paraId="09EFC551" w14:textId="77777777" w:rsidR="00E84136" w:rsidRPr="007C6F97" w:rsidRDefault="00E84136" w:rsidP="00541B37">
      <w:pPr>
        <w:spacing w:after="0" w:line="480" w:lineRule="auto"/>
        <w:ind w:left="720" w:firstLine="720"/>
        <w:jc w:val="both"/>
        <w:rPr>
          <w:rFonts w:asciiTheme="majorBidi" w:hAnsiTheme="majorBidi" w:cstheme="majorBidi"/>
          <w:color w:val="000000" w:themeColor="text1"/>
          <w:sz w:val="24"/>
          <w:szCs w:val="24"/>
        </w:rPr>
      </w:pPr>
    </w:p>
    <w:p w14:paraId="6F8AD9C2" w14:textId="77777777" w:rsidR="00896566" w:rsidRPr="00965567" w:rsidRDefault="00CF402E" w:rsidP="008A7D5A">
      <w:pPr>
        <w:pStyle w:val="Heading2"/>
        <w:numPr>
          <w:ilvl w:val="0"/>
          <w:numId w:val="68"/>
        </w:numPr>
        <w:rPr>
          <w:rFonts w:asciiTheme="majorBidi" w:hAnsiTheme="majorBidi" w:cstheme="majorBidi"/>
          <w:sz w:val="24"/>
          <w:szCs w:val="24"/>
        </w:rPr>
      </w:pPr>
      <w:bookmarkStart w:id="13" w:name="_tyjcwt" w:colFirst="0" w:colLast="0"/>
      <w:bookmarkStart w:id="14" w:name="_Toc140763611"/>
      <w:bookmarkEnd w:id="13"/>
      <w:r w:rsidRPr="00965567">
        <w:rPr>
          <w:rFonts w:asciiTheme="majorBidi" w:hAnsiTheme="majorBidi" w:cstheme="majorBidi"/>
          <w:sz w:val="24"/>
          <w:szCs w:val="24"/>
        </w:rPr>
        <w:lastRenderedPageBreak/>
        <w:t>Fokus dan Pertanyaan penelitian</w:t>
      </w:r>
      <w:bookmarkEnd w:id="14"/>
    </w:p>
    <w:p w14:paraId="3CD0E355" w14:textId="77777777" w:rsidR="00A76FFD" w:rsidRPr="007C6F97" w:rsidRDefault="00CF402E" w:rsidP="008A7D5A">
      <w:pPr>
        <w:numPr>
          <w:ilvl w:val="0"/>
          <w:numId w:val="13"/>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Fokus penelitian</w:t>
      </w:r>
    </w:p>
    <w:p w14:paraId="34AE1776" w14:textId="77777777" w:rsidR="00896566" w:rsidRPr="007C6F97" w:rsidRDefault="00CF402E" w:rsidP="00826399">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Fokus dalam penelitian ini adalah penerapan metode hafalan menggunakan blok warna dalam meningkatkan hafalan peserta didik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 Yogyakarta.</w:t>
      </w:r>
    </w:p>
    <w:p w14:paraId="15C6CCB5" w14:textId="77777777" w:rsidR="00A76FFD" w:rsidRPr="007C6F97" w:rsidRDefault="00CF402E" w:rsidP="008A7D5A">
      <w:pPr>
        <w:numPr>
          <w:ilvl w:val="0"/>
          <w:numId w:val="13"/>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Pertanyaan Penelitian</w:t>
      </w:r>
    </w:p>
    <w:p w14:paraId="06A7F022" w14:textId="77777777" w:rsidR="00A76FFD" w:rsidRPr="007C6F97" w:rsidRDefault="00CF402E" w:rsidP="00826399">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Yang mengacu pada rumusan masalah sebagai berikut:</w:t>
      </w:r>
    </w:p>
    <w:p w14:paraId="73B3FA8D" w14:textId="77777777" w:rsidR="00896566" w:rsidRPr="007C6F97" w:rsidRDefault="00CF402E" w:rsidP="008A7D5A">
      <w:pPr>
        <w:pStyle w:val="ListParagraph"/>
        <w:numPr>
          <w:ilvl w:val="0"/>
          <w:numId w:val="16"/>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Bagaimana penerapan metode hafalan dengan blok warna dalam meningkatkan hafalan peserta didik pada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 Yogyakarta?</w:t>
      </w:r>
    </w:p>
    <w:p w14:paraId="5A9FE7E2" w14:textId="77777777" w:rsidR="00826399" w:rsidRPr="007C6F97" w:rsidRDefault="00826399" w:rsidP="008A7D5A">
      <w:pPr>
        <w:pStyle w:val="ListParagraph"/>
        <w:numPr>
          <w:ilvl w:val="0"/>
          <w:numId w:val="16"/>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 saja faktor pendukung dan penghambat dalam penerapan metode hafalan blok warna di Madrasah Tsanawiyah Negeri 4 Sleman Yogyakarta?</w:t>
      </w:r>
    </w:p>
    <w:p w14:paraId="438FC243" w14:textId="77777777" w:rsidR="00896566" w:rsidRPr="00965567" w:rsidRDefault="00CF402E" w:rsidP="008A7D5A">
      <w:pPr>
        <w:pStyle w:val="Heading2"/>
        <w:numPr>
          <w:ilvl w:val="0"/>
          <w:numId w:val="68"/>
        </w:numPr>
        <w:rPr>
          <w:rFonts w:asciiTheme="majorBidi" w:hAnsiTheme="majorBidi" w:cstheme="majorBidi"/>
          <w:sz w:val="24"/>
          <w:szCs w:val="24"/>
        </w:rPr>
      </w:pPr>
      <w:bookmarkStart w:id="15" w:name="_3dy6vkm" w:colFirst="0" w:colLast="0"/>
      <w:bookmarkStart w:id="16" w:name="_Toc140763612"/>
      <w:bookmarkEnd w:id="15"/>
      <w:r w:rsidRPr="00965567">
        <w:rPr>
          <w:rFonts w:asciiTheme="majorBidi" w:hAnsiTheme="majorBidi" w:cstheme="majorBidi"/>
          <w:sz w:val="24"/>
          <w:szCs w:val="24"/>
        </w:rPr>
        <w:t>Tujuan dan Kegunaan Penelitian</w:t>
      </w:r>
      <w:bookmarkEnd w:id="16"/>
    </w:p>
    <w:p w14:paraId="7D1C5329" w14:textId="77777777" w:rsidR="00A76FFD" w:rsidRPr="007C6F97" w:rsidRDefault="00CF402E" w:rsidP="008A7D5A">
      <w:pPr>
        <w:numPr>
          <w:ilvl w:val="0"/>
          <w:numId w:val="8"/>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Tujuan Penelitian</w:t>
      </w:r>
    </w:p>
    <w:p w14:paraId="42AF4F65" w14:textId="77777777" w:rsidR="00896566" w:rsidRPr="007C6F97" w:rsidRDefault="00CF402E" w:rsidP="00A76FFD">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Berdasarkan rumusan masalah, maka dapat dirumuskan tujuan dari penelitian ini adalah sebagai berikut:</w:t>
      </w:r>
    </w:p>
    <w:p w14:paraId="5A85A723" w14:textId="77777777" w:rsidR="00826399" w:rsidRDefault="00CF402E" w:rsidP="00DE5DD9">
      <w:pPr>
        <w:numPr>
          <w:ilvl w:val="0"/>
          <w:numId w:val="2"/>
        </w:numPr>
        <w:pBdr>
          <w:top w:val="nil"/>
          <w:left w:val="nil"/>
          <w:bottom w:val="nil"/>
          <w:right w:val="nil"/>
          <w:between w:val="nil"/>
        </w:pBdr>
        <w:spacing w:after="0" w:line="480" w:lineRule="auto"/>
        <w:ind w:left="1276"/>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Untuk mendeskripsikan bagaimana proses penerapan metode hafalan menggunakan blok warna dalam meningkatkan hafalan peserta didik pada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 Yogyakarta.</w:t>
      </w:r>
    </w:p>
    <w:p w14:paraId="0699D3A9" w14:textId="77777777" w:rsidR="00B0128E" w:rsidRPr="00DE5DD9" w:rsidRDefault="00B0128E" w:rsidP="00B0128E">
      <w:p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p>
    <w:p w14:paraId="5469D490" w14:textId="77777777" w:rsidR="00896566" w:rsidRPr="007C6F97" w:rsidRDefault="00CF402E" w:rsidP="008A7D5A">
      <w:pPr>
        <w:numPr>
          <w:ilvl w:val="0"/>
          <w:numId w:val="8"/>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Kegunaan penelitian</w:t>
      </w:r>
    </w:p>
    <w:p w14:paraId="7B0C72E6" w14:textId="77777777" w:rsidR="00896566" w:rsidRPr="007C6F97" w:rsidRDefault="00CF402E" w:rsidP="00CF2243">
      <w:pPr>
        <w:numPr>
          <w:ilvl w:val="0"/>
          <w:numId w:val="4"/>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Secara teoritis</w:t>
      </w:r>
    </w:p>
    <w:p w14:paraId="27A0D28C" w14:textId="77777777" w:rsidR="00896566" w:rsidRPr="007C6F97" w:rsidRDefault="00CF402E" w:rsidP="00CF2243">
      <w:pPr>
        <w:numPr>
          <w:ilvl w:val="0"/>
          <w:numId w:val="1"/>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Sebagai bahan dalam mengembangkan metode 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w:t>
      </w:r>
    </w:p>
    <w:p w14:paraId="5FBA1B66" w14:textId="77777777" w:rsidR="00896566" w:rsidRPr="007C6F97" w:rsidRDefault="00CF402E" w:rsidP="00CF2243">
      <w:pPr>
        <w:numPr>
          <w:ilvl w:val="0"/>
          <w:numId w:val="1"/>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Menguji teori-teori tentang penerapan metode hafalan menggunakan blok warna dalam menghafal </w:t>
      </w:r>
      <w:r w:rsidR="00757A1F" w:rsidRPr="007C6F97">
        <w:rPr>
          <w:rFonts w:asciiTheme="majorBidi" w:hAnsiTheme="majorBidi" w:cstheme="majorBidi"/>
          <w:color w:val="000000" w:themeColor="text1"/>
          <w:sz w:val="24"/>
          <w:szCs w:val="24"/>
        </w:rPr>
        <w:t>Al-Qur’an</w:t>
      </w:r>
    </w:p>
    <w:p w14:paraId="01BA1065" w14:textId="77777777" w:rsidR="00896566" w:rsidRPr="007C6F97" w:rsidRDefault="00CF402E" w:rsidP="00CF2243">
      <w:pPr>
        <w:numPr>
          <w:ilvl w:val="0"/>
          <w:numId w:val="1"/>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Sumbangan teori dan masukan bagi peneliti lain</w:t>
      </w:r>
    </w:p>
    <w:p w14:paraId="5A139B3A" w14:textId="77777777" w:rsidR="00896566" w:rsidRPr="007C6F97" w:rsidRDefault="00CF402E" w:rsidP="00CF2243">
      <w:pPr>
        <w:numPr>
          <w:ilvl w:val="0"/>
          <w:numId w:val="4"/>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Secara praktis</w:t>
      </w:r>
    </w:p>
    <w:p w14:paraId="3D36E42D" w14:textId="77777777" w:rsidR="00896566" w:rsidRPr="007C6F97" w:rsidRDefault="00CF402E" w:rsidP="00CF2243">
      <w:pPr>
        <w:numPr>
          <w:ilvl w:val="0"/>
          <w:numId w:val="3"/>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Bagi pihak sekolah dapat menjadi bahan masukan dan pertimbangan terhadap penerapan metode hafalan blok warna</w:t>
      </w:r>
    </w:p>
    <w:p w14:paraId="7DDC7699" w14:textId="77777777" w:rsidR="00896566" w:rsidRPr="007C6F97" w:rsidRDefault="00CF402E" w:rsidP="00CF2243">
      <w:pPr>
        <w:numPr>
          <w:ilvl w:val="0"/>
          <w:numId w:val="3"/>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Bagi guru </w:t>
      </w:r>
      <w:r w:rsidRPr="007C6F97">
        <w:rPr>
          <w:rFonts w:asciiTheme="majorBidi" w:hAnsiTheme="majorBidi" w:cstheme="majorBidi"/>
          <w:i/>
          <w:color w:val="000000" w:themeColor="text1"/>
          <w:sz w:val="24"/>
          <w:szCs w:val="24"/>
        </w:rPr>
        <w:t>tahfizh</w:t>
      </w:r>
      <w:r w:rsidRPr="007C6F97">
        <w:rPr>
          <w:rFonts w:asciiTheme="majorBidi" w:hAnsiTheme="majorBidi" w:cstheme="majorBidi"/>
          <w:color w:val="000000" w:themeColor="text1"/>
          <w:sz w:val="24"/>
          <w:szCs w:val="24"/>
        </w:rPr>
        <w:t xml:space="preserve"> dapat dijadikan sebagai bahan referensi dan pedoman metode 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w:t>
      </w:r>
    </w:p>
    <w:p w14:paraId="0DBECD23" w14:textId="77777777" w:rsidR="0032309E" w:rsidRPr="00F525E0" w:rsidRDefault="00CF402E" w:rsidP="00F525E0">
      <w:pPr>
        <w:numPr>
          <w:ilvl w:val="0"/>
          <w:numId w:val="3"/>
        </w:numPr>
        <w:pBdr>
          <w:top w:val="nil"/>
          <w:left w:val="nil"/>
          <w:bottom w:val="nil"/>
          <w:right w:val="nil"/>
          <w:between w:val="nil"/>
        </w:pBdr>
        <w:spacing w:after="0" w:line="480" w:lineRule="auto"/>
        <w:ind w:left="1560"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Menjadi bahan masukan dan rujukan bagi peneliti lain yang ingin membahas permasalahan yang sama.</w:t>
      </w:r>
    </w:p>
    <w:p w14:paraId="6BD06D70" w14:textId="77777777" w:rsidR="00896566" w:rsidRPr="00965567" w:rsidRDefault="00CF402E" w:rsidP="008A7D5A">
      <w:pPr>
        <w:pStyle w:val="Heading2"/>
        <w:numPr>
          <w:ilvl w:val="0"/>
          <w:numId w:val="68"/>
        </w:numPr>
        <w:rPr>
          <w:rFonts w:asciiTheme="majorBidi" w:hAnsiTheme="majorBidi" w:cstheme="majorBidi"/>
          <w:sz w:val="24"/>
          <w:szCs w:val="24"/>
        </w:rPr>
      </w:pPr>
      <w:bookmarkStart w:id="17" w:name="_1t3h5sf" w:colFirst="0" w:colLast="0"/>
      <w:bookmarkStart w:id="18" w:name="_Toc140763613"/>
      <w:bookmarkEnd w:id="17"/>
      <w:r w:rsidRPr="00965567">
        <w:rPr>
          <w:rFonts w:asciiTheme="majorBidi" w:hAnsiTheme="majorBidi" w:cstheme="majorBidi"/>
          <w:sz w:val="24"/>
          <w:szCs w:val="24"/>
        </w:rPr>
        <w:t>Sistematika Pembahasan</w:t>
      </w:r>
      <w:bookmarkEnd w:id="18"/>
    </w:p>
    <w:p w14:paraId="36034498" w14:textId="77777777" w:rsidR="0032309E" w:rsidRPr="007C6F97" w:rsidRDefault="00CF402E" w:rsidP="0032309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Penulisan skripsi ini terbagi kedalam 5 bab, yang memiliki pembahasan sebagai berikut:</w:t>
      </w:r>
    </w:p>
    <w:p w14:paraId="366B4C11" w14:textId="77777777" w:rsidR="000F51EF" w:rsidRPr="007C6F97" w:rsidRDefault="00CF402E" w:rsidP="008A7D5A">
      <w:pPr>
        <w:numPr>
          <w:ilvl w:val="0"/>
          <w:numId w:val="5"/>
        </w:numPr>
        <w:pBdr>
          <w:top w:val="nil"/>
          <w:left w:val="nil"/>
          <w:bottom w:val="nil"/>
          <w:right w:val="nil"/>
          <w:between w:val="nil"/>
        </w:pBdr>
        <w:tabs>
          <w:tab w:val="left" w:pos="993"/>
        </w:tabs>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BAB I </w:t>
      </w:r>
    </w:p>
    <w:p w14:paraId="4D5201A4" w14:textId="77777777" w:rsidR="00896566" w:rsidRPr="007C6F97" w:rsidRDefault="00CF402E" w:rsidP="000F51EF">
      <w:pPr>
        <w:pBdr>
          <w:top w:val="nil"/>
          <w:left w:val="nil"/>
          <w:bottom w:val="nil"/>
          <w:right w:val="nil"/>
          <w:between w:val="nil"/>
        </w:pBdr>
        <w:tabs>
          <w:tab w:val="left" w:pos="993"/>
        </w:tabs>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pendahuluan, pada bab 1 memap</w:t>
      </w:r>
      <w:r w:rsidR="00C60C88" w:rsidRPr="007C6F97">
        <w:rPr>
          <w:rFonts w:asciiTheme="majorBidi" w:hAnsiTheme="majorBidi" w:cstheme="majorBidi"/>
          <w:color w:val="000000" w:themeColor="text1"/>
          <w:sz w:val="24"/>
          <w:szCs w:val="24"/>
        </w:rPr>
        <w:t xml:space="preserve">arkan mengenai gambaran singkat </w:t>
      </w:r>
      <w:r w:rsidRPr="007C6F97">
        <w:rPr>
          <w:rFonts w:asciiTheme="majorBidi" w:hAnsiTheme="majorBidi" w:cstheme="majorBidi"/>
          <w:color w:val="000000" w:themeColor="text1"/>
          <w:sz w:val="24"/>
          <w:szCs w:val="24"/>
        </w:rPr>
        <w:t>untuk memperoleh tujuan penulisan proposal skripsi yang meliputi latar belakang masalah, fokus dan pertanyaan penelitian, tujuan dan manfaat penelitian dan sistematika penulisan.</w:t>
      </w:r>
    </w:p>
    <w:p w14:paraId="5E15C5C5" w14:textId="77777777" w:rsidR="000F51EF" w:rsidRPr="007C6F97" w:rsidRDefault="00CF402E" w:rsidP="008A7D5A">
      <w:pPr>
        <w:numPr>
          <w:ilvl w:val="0"/>
          <w:numId w:val="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BAB II </w:t>
      </w:r>
    </w:p>
    <w:p w14:paraId="04510491" w14:textId="77777777" w:rsidR="00896566" w:rsidRPr="007C6F97" w:rsidRDefault="00CF402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Kajian Pustaka dan Landasan teori, pada bab ini memaparkan tentang penelitian terdahulu yang relevan atau berkaitan dengan penelitian yang akan dilakukan oleh peneliti yang disertai dengan landasan teori yang nanti akan menjadi pembahasan dalam penelitian ini.</w:t>
      </w:r>
    </w:p>
    <w:p w14:paraId="3328D4AA" w14:textId="77777777" w:rsidR="000F51EF" w:rsidRPr="007C6F97" w:rsidRDefault="00CF402E" w:rsidP="008A7D5A">
      <w:pPr>
        <w:numPr>
          <w:ilvl w:val="0"/>
          <w:numId w:val="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BAB III </w:t>
      </w:r>
    </w:p>
    <w:p w14:paraId="40735B1E" w14:textId="77777777" w:rsidR="00896566" w:rsidRPr="007C6F97" w:rsidRDefault="00CF402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Metode Penelitian, pada bab ini berisi tentang uraian mengenai pendekatan Penelitian, tempat atau lokasi penelitian, informan penelitian, teknik penentuan informan, teknik pengumpulan data serta teknik keabsahan data.</w:t>
      </w:r>
    </w:p>
    <w:p w14:paraId="247B742D" w14:textId="77777777" w:rsidR="000F51EF" w:rsidRPr="007C6F97" w:rsidRDefault="00CF402E" w:rsidP="008A7D5A">
      <w:pPr>
        <w:numPr>
          <w:ilvl w:val="0"/>
          <w:numId w:val="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BAB IV </w:t>
      </w:r>
    </w:p>
    <w:p w14:paraId="2F24B9DE" w14:textId="77777777" w:rsidR="00896566" w:rsidRDefault="00CF402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Hasil dan Pembahasan, bab ini merupakan penyampaian data hasil dari penelitian yang sudah diolah sebelumnya dan divalidasi. Bab ini merupakan inti dalam penelitian ini.</w:t>
      </w:r>
    </w:p>
    <w:p w14:paraId="2EFB331F" w14:textId="77777777" w:rsidR="002F3CEC" w:rsidRPr="007C6F97" w:rsidRDefault="002F3CEC"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p>
    <w:p w14:paraId="75E4EBF3" w14:textId="77777777" w:rsidR="000F51EF" w:rsidRPr="007C6F97" w:rsidRDefault="00CF402E" w:rsidP="008A7D5A">
      <w:pPr>
        <w:numPr>
          <w:ilvl w:val="0"/>
          <w:numId w:val="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BAB V </w:t>
      </w:r>
    </w:p>
    <w:p w14:paraId="6A3CB240" w14:textId="77777777" w:rsidR="00896566" w:rsidRDefault="00CF402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Penutup, dalam bab ini berisi tentang kesimpulan dan saran, dimana kesimpulan ini berisi jawaban-jawaban atas pertanyaan dalam penelitian. Sedangkan saran berisi tentang masukan-masukan bagi peneliti atas penggunaan penelitian.</w:t>
      </w:r>
    </w:p>
    <w:p w14:paraId="358F2D86" w14:textId="77777777" w:rsidR="0032309E" w:rsidRDefault="0032309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p>
    <w:p w14:paraId="1A0216A3" w14:textId="77777777" w:rsidR="0032309E" w:rsidRPr="007C6F97" w:rsidRDefault="0032309E" w:rsidP="000F51EF">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p>
    <w:p w14:paraId="5D2B2B94" w14:textId="77777777" w:rsidR="00896566" w:rsidRPr="00965567" w:rsidRDefault="00CF402E" w:rsidP="00E155C2">
      <w:pPr>
        <w:pStyle w:val="Heading1"/>
        <w:spacing w:before="0" w:line="480" w:lineRule="auto"/>
        <w:jc w:val="center"/>
        <w:rPr>
          <w:rFonts w:asciiTheme="majorBidi" w:hAnsiTheme="majorBidi" w:cstheme="majorBidi"/>
          <w:sz w:val="28"/>
          <w:szCs w:val="32"/>
        </w:rPr>
      </w:pPr>
      <w:bookmarkStart w:id="19" w:name="_4d34og8" w:colFirst="0" w:colLast="0"/>
      <w:bookmarkStart w:id="20" w:name="_Toc140763614"/>
      <w:bookmarkEnd w:id="19"/>
      <w:r w:rsidRPr="00965567">
        <w:rPr>
          <w:rFonts w:asciiTheme="majorBidi" w:hAnsiTheme="majorBidi" w:cstheme="majorBidi"/>
          <w:sz w:val="28"/>
          <w:szCs w:val="32"/>
        </w:rPr>
        <w:lastRenderedPageBreak/>
        <w:t>BAB II</w:t>
      </w:r>
      <w:bookmarkEnd w:id="20"/>
    </w:p>
    <w:p w14:paraId="5C33A7BA" w14:textId="77777777" w:rsidR="00896566" w:rsidRPr="00965567" w:rsidRDefault="00CF402E" w:rsidP="00965567">
      <w:pPr>
        <w:pStyle w:val="Heading1"/>
        <w:spacing w:before="0" w:line="480" w:lineRule="auto"/>
        <w:jc w:val="center"/>
        <w:rPr>
          <w:rFonts w:asciiTheme="majorBidi" w:hAnsiTheme="majorBidi" w:cstheme="majorBidi"/>
          <w:sz w:val="28"/>
          <w:szCs w:val="32"/>
        </w:rPr>
      </w:pPr>
      <w:bookmarkStart w:id="21" w:name="_2s8eyo1" w:colFirst="0" w:colLast="0"/>
      <w:bookmarkStart w:id="22" w:name="_Toc140763615"/>
      <w:bookmarkEnd w:id="21"/>
      <w:r w:rsidRPr="00965567">
        <w:rPr>
          <w:rFonts w:asciiTheme="majorBidi" w:hAnsiTheme="majorBidi" w:cstheme="majorBidi"/>
          <w:sz w:val="28"/>
          <w:szCs w:val="32"/>
        </w:rPr>
        <w:t>KAJIAN PUSTAKA DAN LANDASAN TEORI</w:t>
      </w:r>
      <w:bookmarkEnd w:id="22"/>
    </w:p>
    <w:p w14:paraId="44B6780A" w14:textId="77777777" w:rsidR="00896566" w:rsidRPr="00965567" w:rsidRDefault="00CF402E" w:rsidP="008A7D5A">
      <w:pPr>
        <w:pStyle w:val="Heading2"/>
        <w:numPr>
          <w:ilvl w:val="0"/>
          <w:numId w:val="69"/>
        </w:numPr>
        <w:rPr>
          <w:rFonts w:asciiTheme="majorBidi" w:hAnsiTheme="majorBidi" w:cstheme="majorBidi"/>
          <w:sz w:val="24"/>
          <w:szCs w:val="24"/>
        </w:rPr>
      </w:pPr>
      <w:bookmarkStart w:id="23" w:name="_17dp8vu" w:colFirst="0" w:colLast="0"/>
      <w:bookmarkStart w:id="24" w:name="_Toc140763616"/>
      <w:bookmarkEnd w:id="23"/>
      <w:r w:rsidRPr="00965567">
        <w:rPr>
          <w:rFonts w:asciiTheme="majorBidi" w:hAnsiTheme="majorBidi" w:cstheme="majorBidi"/>
          <w:sz w:val="24"/>
          <w:szCs w:val="24"/>
        </w:rPr>
        <w:t>Kajian pustaka</w:t>
      </w:r>
      <w:bookmarkEnd w:id="24"/>
    </w:p>
    <w:p w14:paraId="2727FFEF" w14:textId="77777777" w:rsidR="00896566" w:rsidRPr="007C6F97" w:rsidRDefault="00A5346B">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Untuk mendukung dalam penyusunan skripsi ini, maka penulis mengadakan pengamatan, mengkaji beberapa kajian pustaka terlebih dahulu yang relevan dengan penelitian yang akan peneliti lakukan, yaitu penelitian yang ditulis oleh:</w:t>
      </w:r>
    </w:p>
    <w:p w14:paraId="449247AB" w14:textId="77777777" w:rsidR="00C86102"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Rifatul Ifadah, Eka Naelia Rahmah, dan  Fatma Siti Nur Fatimah, yang diterbitkan pada jurnal pendidikan dengan judul </w:t>
      </w:r>
      <w:r w:rsidRPr="00BC038A">
        <w:rPr>
          <w:rFonts w:asciiTheme="majorBidi" w:hAnsiTheme="majorBidi" w:cstheme="majorBidi"/>
          <w:i/>
          <w:color w:val="000000" w:themeColor="text1"/>
          <w:sz w:val="24"/>
          <w:szCs w:val="24"/>
        </w:rPr>
        <w:t xml:space="preserve">Penerapan Metode Tasmi’ dalam Meningkatkan Kualitas Hafalan </w:t>
      </w:r>
      <w:r w:rsidR="00757A1F" w:rsidRPr="00BC038A">
        <w:rPr>
          <w:rFonts w:asciiTheme="majorBidi" w:hAnsiTheme="majorBidi" w:cstheme="majorBidi"/>
          <w:i/>
          <w:color w:val="000000" w:themeColor="text1"/>
          <w:sz w:val="24"/>
          <w:szCs w:val="24"/>
        </w:rPr>
        <w:t>Al-Qur’an</w:t>
      </w:r>
      <w:r w:rsidR="00CE25A3" w:rsidRPr="00BC038A">
        <w:rPr>
          <w:rFonts w:asciiTheme="majorBidi" w:hAnsiTheme="majorBidi" w:cstheme="majorBidi"/>
          <w:i/>
          <w:color w:val="000000" w:themeColor="text1"/>
          <w:sz w:val="24"/>
          <w:szCs w:val="24"/>
        </w:rPr>
        <w:t xml:space="preserve"> </w:t>
      </w:r>
      <w:r w:rsidRPr="00BC038A">
        <w:rPr>
          <w:rFonts w:asciiTheme="majorBidi" w:hAnsiTheme="majorBidi" w:cstheme="majorBidi"/>
          <w:i/>
          <w:color w:val="000000" w:themeColor="text1"/>
          <w:sz w:val="24"/>
          <w:szCs w:val="24"/>
        </w:rPr>
        <w:t>Siswa MI</w:t>
      </w:r>
      <w:r w:rsidRPr="00BC038A">
        <w:rPr>
          <w:rFonts w:asciiTheme="majorBidi" w:hAnsiTheme="majorBidi" w:cstheme="majorBidi"/>
          <w:color w:val="000000" w:themeColor="text1"/>
          <w:sz w:val="24"/>
          <w:szCs w:val="24"/>
        </w:rPr>
        <w:t xml:space="preserve">, </w:t>
      </w:r>
      <w:r w:rsidR="00A5346B" w:rsidRPr="00BC038A">
        <w:rPr>
          <w:rFonts w:asciiTheme="majorBidi" w:hAnsiTheme="majorBidi" w:cstheme="majorBidi"/>
          <w:color w:val="000000" w:themeColor="text1"/>
          <w:sz w:val="24"/>
          <w:szCs w:val="24"/>
        </w:rPr>
        <w:t>dalam penelitian ini membahas mengenai</w:t>
      </w:r>
      <w:r w:rsidR="00C144BC" w:rsidRPr="00BC038A">
        <w:rPr>
          <w:rFonts w:asciiTheme="majorBidi" w:hAnsiTheme="majorBidi" w:cstheme="majorBidi"/>
          <w:color w:val="000000" w:themeColor="text1"/>
          <w:sz w:val="24"/>
          <w:szCs w:val="24"/>
        </w:rPr>
        <w:t xml:space="preserve"> </w:t>
      </w:r>
      <w:r w:rsidR="00A5346B" w:rsidRPr="00BC038A">
        <w:rPr>
          <w:rFonts w:asciiTheme="majorBidi" w:hAnsiTheme="majorBidi" w:cstheme="majorBidi"/>
          <w:color w:val="000000" w:themeColor="text1"/>
          <w:sz w:val="24"/>
          <w:szCs w:val="24"/>
        </w:rPr>
        <w:t xml:space="preserve">penerapan Metode Tasmi' untuk meningkatkan kualitas hafalan </w:t>
      </w:r>
      <w:r w:rsidR="00757A1F" w:rsidRPr="00BC038A">
        <w:rPr>
          <w:rFonts w:asciiTheme="majorBidi" w:hAnsiTheme="majorBidi" w:cstheme="majorBidi"/>
          <w:color w:val="000000" w:themeColor="text1"/>
          <w:sz w:val="24"/>
          <w:szCs w:val="24"/>
        </w:rPr>
        <w:t>Al-Qur’an</w:t>
      </w:r>
      <w:r w:rsidR="00CE25A3" w:rsidRPr="00BC038A">
        <w:rPr>
          <w:rFonts w:asciiTheme="majorBidi" w:hAnsiTheme="majorBidi" w:cstheme="majorBidi"/>
          <w:color w:val="000000" w:themeColor="text1"/>
          <w:sz w:val="24"/>
          <w:szCs w:val="24"/>
        </w:rPr>
        <w:t xml:space="preserve"> </w:t>
      </w:r>
      <w:r w:rsidR="00A5346B" w:rsidRPr="00BC038A">
        <w:rPr>
          <w:rFonts w:asciiTheme="majorBidi" w:hAnsiTheme="majorBidi" w:cstheme="majorBidi"/>
          <w:color w:val="000000" w:themeColor="text1"/>
          <w:sz w:val="24"/>
          <w:szCs w:val="24"/>
        </w:rPr>
        <w:t>siswa MI Mumtaza Islamic School Pondok Cabe Udik</w:t>
      </w:r>
      <w:r w:rsidRPr="007C6F97">
        <w:rPr>
          <w:vertAlign w:val="superscript"/>
        </w:rPr>
        <w:footnoteReference w:id="8"/>
      </w:r>
      <w:r w:rsidR="00A5346B" w:rsidRPr="00BC038A">
        <w:rPr>
          <w:rFonts w:asciiTheme="majorBidi" w:hAnsiTheme="majorBidi" w:cstheme="majorBidi"/>
          <w:color w:val="000000" w:themeColor="text1"/>
          <w:sz w:val="24"/>
          <w:szCs w:val="24"/>
        </w:rPr>
        <w:t>.</w:t>
      </w:r>
      <w:r w:rsidRPr="00BC038A">
        <w:rPr>
          <w:rFonts w:asciiTheme="majorBidi" w:hAnsiTheme="majorBidi" w:cstheme="majorBidi"/>
          <w:color w:val="000000" w:themeColor="text1"/>
          <w:sz w:val="24"/>
          <w:szCs w:val="24"/>
        </w:rPr>
        <w:t xml:space="preserve"> </w:t>
      </w:r>
      <w:r w:rsidR="00A5346B" w:rsidRPr="00BC038A">
        <w:rPr>
          <w:rFonts w:asciiTheme="majorBidi" w:hAnsiTheme="majorBidi" w:cstheme="majorBidi"/>
          <w:color w:val="000000" w:themeColor="text1"/>
          <w:sz w:val="24"/>
          <w:szCs w:val="24"/>
        </w:rPr>
        <w:t xml:space="preserve">Metode Tasmi' melibatkan pembacaan dan penghafalan </w:t>
      </w:r>
      <w:r w:rsidR="00757A1F" w:rsidRPr="00BC038A">
        <w:rPr>
          <w:rFonts w:asciiTheme="majorBidi" w:hAnsiTheme="majorBidi" w:cstheme="majorBidi"/>
          <w:color w:val="000000" w:themeColor="text1"/>
          <w:sz w:val="24"/>
          <w:szCs w:val="24"/>
        </w:rPr>
        <w:t>Al-Qur’an</w:t>
      </w:r>
      <w:r w:rsidR="00CE25A3" w:rsidRPr="00BC038A">
        <w:rPr>
          <w:rFonts w:asciiTheme="majorBidi" w:hAnsiTheme="majorBidi" w:cstheme="majorBidi"/>
          <w:color w:val="000000" w:themeColor="text1"/>
          <w:sz w:val="24"/>
          <w:szCs w:val="24"/>
        </w:rPr>
        <w:t xml:space="preserve"> </w:t>
      </w:r>
      <w:r w:rsidR="00A5346B" w:rsidRPr="00BC038A">
        <w:rPr>
          <w:rFonts w:asciiTheme="majorBidi" w:hAnsiTheme="majorBidi" w:cstheme="majorBidi"/>
          <w:color w:val="000000" w:themeColor="text1"/>
          <w:sz w:val="24"/>
          <w:szCs w:val="24"/>
        </w:rPr>
        <w:t>secara pelan dan dengan konsentrasi ekstra. Hasil penelitian menunjukkan bahwa penggunaan metode ini sangat bermanfaat dalam meningkatkan kualitas hafalan siswa. Program tahfizh dengan metode Tasmi' memudahkan guru untuk mereview hafalan siswa dan memungkinkan siswa untuk mengulang hafalan mereka, baik materi baru maupun lama.</w:t>
      </w:r>
      <w:r w:rsidR="000D302B" w:rsidRPr="00BC038A">
        <w:rPr>
          <w:rFonts w:asciiTheme="majorBidi" w:hAnsiTheme="majorBidi" w:cstheme="majorBidi"/>
          <w:color w:val="000000" w:themeColor="text1"/>
          <w:sz w:val="24"/>
          <w:szCs w:val="24"/>
        </w:rPr>
        <w:t xml:space="preserve"> </w:t>
      </w:r>
    </w:p>
    <w:p w14:paraId="3AD44EC7" w14:textId="77777777" w:rsidR="00FD36DD" w:rsidRPr="00BC038A" w:rsidRDefault="00C86102"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CF402E" w:rsidRPr="00BC038A">
        <w:rPr>
          <w:rFonts w:asciiTheme="majorBidi" w:hAnsiTheme="majorBidi" w:cstheme="majorBidi"/>
          <w:color w:val="000000" w:themeColor="text1"/>
          <w:sz w:val="24"/>
          <w:szCs w:val="24"/>
        </w:rPr>
        <w:t>enelitian karya Rifatul Ifadah, Eka Naelia Rahmah, dan  Fatma Siti Nur Fatimah, penelitian ini berfokus pada bagaimana penerapan metode tasmi` dalam meningka</w:t>
      </w:r>
      <w:r w:rsidR="00461643" w:rsidRPr="00BC038A">
        <w:rPr>
          <w:rFonts w:asciiTheme="majorBidi" w:hAnsiTheme="majorBidi" w:cstheme="majorBidi"/>
          <w:color w:val="000000" w:themeColor="text1"/>
          <w:sz w:val="24"/>
          <w:szCs w:val="24"/>
        </w:rPr>
        <w:t>tkan kualitas ha</w:t>
      </w:r>
      <w:r w:rsidR="00BC038A" w:rsidRPr="00BC038A">
        <w:rPr>
          <w:rFonts w:asciiTheme="majorBidi" w:hAnsiTheme="majorBidi" w:cstheme="majorBidi"/>
          <w:color w:val="000000" w:themeColor="text1"/>
          <w:sz w:val="24"/>
          <w:szCs w:val="24"/>
        </w:rPr>
        <w:t xml:space="preserve">falan siswa MI. </w:t>
      </w:r>
      <w:r w:rsidR="008634A3">
        <w:rPr>
          <w:rFonts w:asciiTheme="majorBidi" w:hAnsiTheme="majorBidi" w:cstheme="majorBidi"/>
          <w:color w:val="000000" w:themeColor="text1"/>
          <w:sz w:val="24"/>
          <w:szCs w:val="24"/>
        </w:rPr>
        <w:lastRenderedPageBreak/>
        <w:t>Sedangkan</w:t>
      </w:r>
      <w:r w:rsidR="008634A3" w:rsidRPr="00BC038A">
        <w:rPr>
          <w:rFonts w:asciiTheme="majorBidi" w:hAnsiTheme="majorBidi" w:cstheme="majorBidi"/>
          <w:color w:val="000000" w:themeColor="text1"/>
          <w:sz w:val="24"/>
          <w:szCs w:val="24"/>
        </w:rPr>
        <w:t>, penelitian yang akan dilakukan</w:t>
      </w:r>
      <w:r w:rsidR="008634A3">
        <w:rPr>
          <w:rFonts w:asciiTheme="majorBidi" w:hAnsiTheme="majorBidi" w:cstheme="majorBidi"/>
          <w:color w:val="000000" w:themeColor="text1"/>
          <w:sz w:val="24"/>
          <w:szCs w:val="24"/>
        </w:rPr>
        <w:t xml:space="preserve"> oleh peneliti</w:t>
      </w:r>
      <w:r w:rsidR="008634A3" w:rsidRPr="00BC038A">
        <w:rPr>
          <w:rFonts w:asciiTheme="majorBidi" w:hAnsiTheme="majorBidi" w:cstheme="majorBidi"/>
          <w:color w:val="000000" w:themeColor="text1"/>
          <w:sz w:val="24"/>
          <w:szCs w:val="24"/>
        </w:rPr>
        <w:t xml:space="preserve"> akan </w:t>
      </w:r>
      <w:r w:rsidR="008634A3">
        <w:rPr>
          <w:rFonts w:asciiTheme="majorBidi" w:hAnsiTheme="majorBidi" w:cstheme="majorBidi"/>
          <w:color w:val="000000" w:themeColor="text1"/>
          <w:sz w:val="24"/>
          <w:szCs w:val="24"/>
        </w:rPr>
        <w:t>berfokus pada</w:t>
      </w:r>
      <w:r w:rsidR="008634A3" w:rsidRPr="00BC038A">
        <w:rPr>
          <w:rFonts w:asciiTheme="majorBidi" w:hAnsiTheme="majorBidi" w:cstheme="majorBidi"/>
          <w:color w:val="000000" w:themeColor="text1"/>
          <w:sz w:val="24"/>
          <w:szCs w:val="24"/>
        </w:rPr>
        <w:t xml:space="preserve"> </w:t>
      </w:r>
      <w:r w:rsidR="008634A3">
        <w:rPr>
          <w:rFonts w:asciiTheme="majorBidi" w:hAnsiTheme="majorBidi" w:cstheme="majorBidi"/>
          <w:color w:val="000000" w:themeColor="text1"/>
          <w:sz w:val="24"/>
          <w:szCs w:val="24"/>
        </w:rPr>
        <w:t xml:space="preserve">penerapan </w:t>
      </w:r>
      <w:r w:rsidR="008634A3" w:rsidRPr="00BC038A">
        <w:rPr>
          <w:rFonts w:asciiTheme="majorBidi" w:hAnsiTheme="majorBidi" w:cstheme="majorBidi"/>
          <w:color w:val="000000" w:themeColor="text1"/>
          <w:sz w:val="24"/>
          <w:szCs w:val="24"/>
        </w:rPr>
        <w:t xml:space="preserve">metode hafalan blok warna pada siswa kelas unggulan </w:t>
      </w:r>
      <w:r w:rsidR="008634A3" w:rsidRPr="00BC038A">
        <w:rPr>
          <w:rFonts w:asciiTheme="majorBidi" w:hAnsiTheme="majorBidi" w:cstheme="majorBidi"/>
          <w:i/>
          <w:iCs/>
          <w:color w:val="000000" w:themeColor="text1"/>
          <w:sz w:val="24"/>
          <w:szCs w:val="24"/>
        </w:rPr>
        <w:t>tahfidz</w:t>
      </w:r>
      <w:r w:rsidR="008634A3">
        <w:rPr>
          <w:rFonts w:asciiTheme="majorBidi" w:hAnsiTheme="majorBidi" w:cstheme="majorBidi"/>
          <w:i/>
          <w:iCs/>
          <w:color w:val="000000" w:themeColor="text1"/>
          <w:sz w:val="24"/>
          <w:szCs w:val="24"/>
        </w:rPr>
        <w:t>.</w:t>
      </w:r>
    </w:p>
    <w:p w14:paraId="7DDEF218" w14:textId="77777777" w:rsidR="000D302B" w:rsidRPr="007C6F97" w:rsidRDefault="000D302B" w:rsidP="00BC038A">
      <w:pPr>
        <w:pBdr>
          <w:top w:val="nil"/>
          <w:left w:val="nil"/>
          <w:bottom w:val="nil"/>
          <w:right w:val="nil"/>
          <w:between w:val="nil"/>
        </w:pBdr>
        <w:spacing w:after="0"/>
        <w:ind w:left="1701" w:hanging="425"/>
        <w:jc w:val="both"/>
        <w:rPr>
          <w:rFonts w:asciiTheme="majorBidi" w:hAnsiTheme="majorBidi" w:cstheme="majorBidi"/>
          <w:color w:val="000000" w:themeColor="text1"/>
          <w:sz w:val="24"/>
          <w:szCs w:val="24"/>
        </w:rPr>
      </w:pPr>
    </w:p>
    <w:p w14:paraId="6CFA7FB2" w14:textId="77777777" w:rsidR="00E97556"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karya Zurilla.M, yang berjudul </w:t>
      </w:r>
      <w:r w:rsidRPr="00BC038A">
        <w:rPr>
          <w:rFonts w:asciiTheme="majorBidi" w:hAnsiTheme="majorBidi" w:cstheme="majorBidi"/>
          <w:i/>
          <w:color w:val="000000" w:themeColor="text1"/>
          <w:sz w:val="24"/>
          <w:szCs w:val="24"/>
        </w:rPr>
        <w:t xml:space="preserve">penerapan metode talaqqi dalam peningkatan hafalan </w:t>
      </w:r>
      <w:r w:rsidR="00757A1F" w:rsidRPr="00BC038A">
        <w:rPr>
          <w:rFonts w:asciiTheme="majorBidi" w:hAnsiTheme="majorBidi" w:cstheme="majorBidi"/>
          <w:i/>
          <w:color w:val="000000" w:themeColor="text1"/>
          <w:sz w:val="24"/>
          <w:szCs w:val="24"/>
        </w:rPr>
        <w:t>Al-Qur’an</w:t>
      </w:r>
      <w:r w:rsidR="00CE25A3" w:rsidRPr="00BC038A">
        <w:rPr>
          <w:rFonts w:asciiTheme="majorBidi" w:hAnsiTheme="majorBidi" w:cstheme="majorBidi"/>
          <w:i/>
          <w:color w:val="000000" w:themeColor="text1"/>
          <w:sz w:val="24"/>
          <w:szCs w:val="24"/>
        </w:rPr>
        <w:t xml:space="preserve"> </w:t>
      </w:r>
      <w:r w:rsidRPr="00BC038A">
        <w:rPr>
          <w:rFonts w:asciiTheme="majorBidi" w:hAnsiTheme="majorBidi" w:cstheme="majorBidi"/>
          <w:i/>
          <w:color w:val="000000" w:themeColor="text1"/>
          <w:sz w:val="24"/>
          <w:szCs w:val="24"/>
        </w:rPr>
        <w:t xml:space="preserve">anak di TK Indomo Saruaso, </w:t>
      </w:r>
      <w:r w:rsidRPr="00BC038A">
        <w:rPr>
          <w:rFonts w:asciiTheme="majorBidi" w:hAnsiTheme="majorBidi" w:cstheme="majorBidi"/>
          <w:color w:val="000000" w:themeColor="text1"/>
          <w:sz w:val="24"/>
          <w:szCs w:val="24"/>
        </w:rPr>
        <w:t xml:space="preserve">penelitian ini </w:t>
      </w:r>
      <w:r w:rsidR="00ED19C3" w:rsidRPr="00BC038A">
        <w:rPr>
          <w:rFonts w:asciiTheme="majorBidi" w:hAnsiTheme="majorBidi" w:cstheme="majorBidi"/>
          <w:color w:val="000000" w:themeColor="text1"/>
          <w:sz w:val="24"/>
          <w:szCs w:val="24"/>
        </w:rPr>
        <w:t xml:space="preserve">membahas tentang penerapan metode talaqqi pada anak-anak TK Indomo Saruaso. </w:t>
      </w:r>
    </w:p>
    <w:p w14:paraId="6101CEF7" w14:textId="77777777" w:rsidR="00E97556" w:rsidRDefault="00ED19C3" w:rsidP="00E97556">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Metode talaqqi melibatkan guru dalam menyampaikan bacaan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secara musyafahah, di mana siswa melihat gerakan bibir guru dengan cermat, berhadapan langsung dalam posisi yang tenang dan nyaman. Guru memandu siswa untuk mengulang bacaan ayat hingga hafal. Metode ini efektif dalam meningkatkan hafalan siswa TK Indomo Saruaso, serta memudahkan anak usia dini mengingat hafalan ayat Al-Qur'an.</w:t>
      </w:r>
      <w:r w:rsidR="00CF402E" w:rsidRPr="007C6F97">
        <w:rPr>
          <w:vertAlign w:val="superscript"/>
        </w:rPr>
        <w:footnoteReference w:id="9"/>
      </w:r>
    </w:p>
    <w:p w14:paraId="1D6DCAF3" w14:textId="77777777" w:rsidR="00FD36DD" w:rsidRPr="00BC038A" w:rsidRDefault="00CF402E" w:rsidP="00E97556">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Pada penelitian Zurilla.M, penelitian ini berfokus pada penerapan metode talaqqi dalam meningkatkan hafalan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anak</w:t>
      </w:r>
      <w:r w:rsidR="00BE43FB" w:rsidRPr="00BC038A">
        <w:rPr>
          <w:rFonts w:asciiTheme="majorBidi" w:hAnsiTheme="majorBidi" w:cstheme="majorBidi"/>
          <w:color w:val="000000" w:themeColor="text1"/>
          <w:sz w:val="24"/>
          <w:szCs w:val="24"/>
        </w:rPr>
        <w:t xml:space="preserve">. </w:t>
      </w:r>
      <w:r w:rsidR="00E97556">
        <w:rPr>
          <w:rFonts w:asciiTheme="majorBidi" w:hAnsiTheme="majorBidi" w:cstheme="majorBidi"/>
          <w:color w:val="000000" w:themeColor="text1"/>
          <w:sz w:val="24"/>
          <w:szCs w:val="24"/>
        </w:rPr>
        <w:t>Sedangkan</w:t>
      </w:r>
      <w:r w:rsidR="00E97556" w:rsidRPr="00BC038A">
        <w:rPr>
          <w:rFonts w:asciiTheme="majorBidi" w:hAnsiTheme="majorBidi" w:cstheme="majorBidi"/>
          <w:color w:val="000000" w:themeColor="text1"/>
          <w:sz w:val="24"/>
          <w:szCs w:val="24"/>
        </w:rPr>
        <w:t>, penelitian yang akan dilakukan</w:t>
      </w:r>
      <w:r w:rsidR="008634A3">
        <w:rPr>
          <w:rFonts w:asciiTheme="majorBidi" w:hAnsiTheme="majorBidi" w:cstheme="majorBidi"/>
          <w:color w:val="000000" w:themeColor="text1"/>
          <w:sz w:val="24"/>
          <w:szCs w:val="24"/>
        </w:rPr>
        <w:t xml:space="preserve"> oleh peneliti</w:t>
      </w:r>
      <w:r w:rsidR="00E97556" w:rsidRPr="00BC038A">
        <w:rPr>
          <w:rFonts w:asciiTheme="majorBidi" w:hAnsiTheme="majorBidi" w:cstheme="majorBidi"/>
          <w:color w:val="000000" w:themeColor="text1"/>
          <w:sz w:val="24"/>
          <w:szCs w:val="24"/>
        </w:rPr>
        <w:t xml:space="preserve"> akan </w:t>
      </w:r>
      <w:r w:rsidR="00E97556">
        <w:rPr>
          <w:rFonts w:asciiTheme="majorBidi" w:hAnsiTheme="majorBidi" w:cstheme="majorBidi"/>
          <w:color w:val="000000" w:themeColor="text1"/>
          <w:sz w:val="24"/>
          <w:szCs w:val="24"/>
        </w:rPr>
        <w:t>berfokus pada</w:t>
      </w:r>
      <w:r w:rsidR="00E97556" w:rsidRPr="00BC038A">
        <w:rPr>
          <w:rFonts w:asciiTheme="majorBidi" w:hAnsiTheme="majorBidi" w:cstheme="majorBidi"/>
          <w:color w:val="000000" w:themeColor="text1"/>
          <w:sz w:val="24"/>
          <w:szCs w:val="24"/>
        </w:rPr>
        <w:t xml:space="preserve"> </w:t>
      </w:r>
      <w:r w:rsidR="00E97556">
        <w:rPr>
          <w:rFonts w:asciiTheme="majorBidi" w:hAnsiTheme="majorBidi" w:cstheme="majorBidi"/>
          <w:color w:val="000000" w:themeColor="text1"/>
          <w:sz w:val="24"/>
          <w:szCs w:val="24"/>
        </w:rPr>
        <w:t xml:space="preserve">penerapan </w:t>
      </w:r>
      <w:r w:rsidR="00E97556" w:rsidRPr="00BC038A">
        <w:rPr>
          <w:rFonts w:asciiTheme="majorBidi" w:hAnsiTheme="majorBidi" w:cstheme="majorBidi"/>
          <w:color w:val="000000" w:themeColor="text1"/>
          <w:sz w:val="24"/>
          <w:szCs w:val="24"/>
        </w:rPr>
        <w:t xml:space="preserve">metode hafalan blok warna pada siswa kelas unggulan </w:t>
      </w:r>
      <w:r w:rsidR="00E97556" w:rsidRPr="00BC038A">
        <w:rPr>
          <w:rFonts w:asciiTheme="majorBidi" w:hAnsiTheme="majorBidi" w:cstheme="majorBidi"/>
          <w:i/>
          <w:iCs/>
          <w:color w:val="000000" w:themeColor="text1"/>
          <w:sz w:val="24"/>
          <w:szCs w:val="24"/>
        </w:rPr>
        <w:t>tahfidz</w:t>
      </w:r>
      <w:r w:rsidR="00E97556">
        <w:rPr>
          <w:rFonts w:asciiTheme="majorBidi" w:hAnsiTheme="majorBidi" w:cstheme="majorBidi"/>
          <w:i/>
          <w:iCs/>
          <w:color w:val="000000" w:themeColor="text1"/>
          <w:sz w:val="24"/>
          <w:szCs w:val="24"/>
        </w:rPr>
        <w:t>.</w:t>
      </w:r>
    </w:p>
    <w:p w14:paraId="180F915D" w14:textId="77777777" w:rsidR="009A1964" w:rsidRPr="007C6F97" w:rsidRDefault="009A1964" w:rsidP="00BC038A">
      <w:pPr>
        <w:pBdr>
          <w:top w:val="nil"/>
          <w:left w:val="nil"/>
          <w:bottom w:val="nil"/>
          <w:right w:val="nil"/>
          <w:between w:val="nil"/>
        </w:pBdr>
        <w:spacing w:after="0"/>
        <w:ind w:left="1701" w:hanging="425"/>
        <w:jc w:val="both"/>
        <w:rPr>
          <w:rFonts w:asciiTheme="majorBidi" w:hAnsiTheme="majorBidi" w:cstheme="majorBidi"/>
          <w:color w:val="000000" w:themeColor="text1"/>
          <w:sz w:val="24"/>
          <w:szCs w:val="24"/>
        </w:rPr>
      </w:pPr>
    </w:p>
    <w:p w14:paraId="28486265" w14:textId="77777777" w:rsidR="00C3415A" w:rsidRPr="00C3415A"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C3415A">
        <w:rPr>
          <w:rFonts w:asciiTheme="majorBidi" w:hAnsiTheme="majorBidi" w:cstheme="majorBidi"/>
          <w:color w:val="000000" w:themeColor="text1"/>
          <w:sz w:val="24"/>
          <w:szCs w:val="24"/>
        </w:rPr>
        <w:t xml:space="preserve">Penelitian karya Imam Mashuri, Al Muftiyah, dan Siti Fadhilatun Nafisah yang dimuat dalam jurnal Tarbiyatuna yang berjudul </w:t>
      </w:r>
      <w:r w:rsidRPr="00C3415A">
        <w:rPr>
          <w:rFonts w:asciiTheme="majorBidi" w:hAnsiTheme="majorBidi" w:cstheme="majorBidi"/>
          <w:i/>
          <w:color w:val="000000" w:themeColor="text1"/>
          <w:sz w:val="24"/>
          <w:szCs w:val="24"/>
        </w:rPr>
        <w:t xml:space="preserve">Implementasi Metode Tikrar Dalam Meningkatkan Kemampuan Menghafal Siswa Pada Program </w:t>
      </w:r>
      <w:r w:rsidR="0087453C" w:rsidRPr="00C3415A">
        <w:rPr>
          <w:rFonts w:asciiTheme="majorBidi" w:hAnsiTheme="majorBidi" w:cstheme="majorBidi"/>
          <w:i/>
          <w:iCs/>
          <w:color w:val="000000" w:themeColor="text1"/>
          <w:sz w:val="24"/>
          <w:szCs w:val="24"/>
        </w:rPr>
        <w:t>Tahfidz</w:t>
      </w:r>
      <w:r w:rsidRPr="00C3415A">
        <w:rPr>
          <w:rFonts w:asciiTheme="majorBidi" w:hAnsiTheme="majorBidi" w:cstheme="majorBidi"/>
          <w:i/>
          <w:color w:val="000000" w:themeColor="text1"/>
          <w:sz w:val="24"/>
          <w:szCs w:val="24"/>
        </w:rPr>
        <w:t xml:space="preserve">ul Qur’an Siswa Kelas Ix </w:t>
      </w:r>
      <w:r w:rsidRPr="00C3415A">
        <w:rPr>
          <w:rFonts w:asciiTheme="majorBidi" w:hAnsiTheme="majorBidi" w:cstheme="majorBidi"/>
          <w:i/>
          <w:color w:val="000000" w:themeColor="text1"/>
          <w:sz w:val="24"/>
          <w:szCs w:val="24"/>
        </w:rPr>
        <w:lastRenderedPageBreak/>
        <w:t>Madrasah Tsanawiyah Darul Amien Jajag Gambiran Banyuwangi.</w:t>
      </w:r>
      <w:r w:rsidR="009A1964" w:rsidRPr="007C6F97">
        <w:rPr>
          <w:rStyle w:val="FootnoteReference"/>
          <w:rFonts w:asciiTheme="majorBidi" w:hAnsiTheme="majorBidi" w:cstheme="majorBidi"/>
          <w:i/>
          <w:color w:val="000000" w:themeColor="text1"/>
          <w:sz w:val="24"/>
          <w:szCs w:val="24"/>
        </w:rPr>
        <w:footnoteReference w:id="10"/>
      </w:r>
      <w:r w:rsidRPr="00C3415A">
        <w:rPr>
          <w:rFonts w:asciiTheme="majorBidi" w:hAnsiTheme="majorBidi" w:cstheme="majorBidi"/>
          <w:i/>
          <w:color w:val="000000" w:themeColor="text1"/>
          <w:sz w:val="24"/>
          <w:szCs w:val="24"/>
        </w:rPr>
        <w:t xml:space="preserve"> </w:t>
      </w:r>
    </w:p>
    <w:p w14:paraId="7BF38CB6" w14:textId="77777777" w:rsidR="00E97556" w:rsidRPr="00C3415A" w:rsidRDefault="00906E4A" w:rsidP="00C3415A">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C3415A">
        <w:rPr>
          <w:rFonts w:asciiTheme="majorBidi" w:hAnsiTheme="majorBidi" w:cstheme="majorBidi"/>
          <w:color w:val="000000" w:themeColor="text1"/>
          <w:sz w:val="24"/>
          <w:szCs w:val="24"/>
        </w:rPr>
        <w:t>Hasil penelitian menunjukkan bahwa implementasi metode tikrar melibatkan beberapa langkah.</w:t>
      </w:r>
      <w:r w:rsidR="00C3415A" w:rsidRPr="00C3415A">
        <w:rPr>
          <w:rFonts w:asciiTheme="majorBidi" w:hAnsiTheme="majorBidi" w:cstheme="majorBidi"/>
          <w:color w:val="000000" w:themeColor="text1"/>
          <w:sz w:val="24"/>
          <w:szCs w:val="24"/>
        </w:rPr>
        <w:t xml:space="preserve"> </w:t>
      </w:r>
      <w:r w:rsidRPr="00C3415A">
        <w:rPr>
          <w:rFonts w:asciiTheme="majorBidi" w:hAnsiTheme="majorBidi" w:cstheme="majorBidi"/>
          <w:color w:val="000000" w:themeColor="text1"/>
          <w:sz w:val="24"/>
          <w:szCs w:val="24"/>
        </w:rPr>
        <w:t xml:space="preserve">Langkah pertama adalah perencanaan, di mana program Tahfidzul Qur'an dirancang dengan menetapkan target hafalan, metode yang digunakan, dan perangkat pembelajaran seperti rencana pelaksanaan pembelajaran (RPP), absensi, dan jurnal penilaian.Langkah kedua adalah pelaksanaan metode tikrar, yang melibatkan aktivitas di dalam kelas seperti berdoa bersama, membaca bersama atau muroja'ah (ulangan bersama), menyetorkan hafalan kepada guru tahfizh secara bergantian, dan mendengarkan hafalan teman sambil menunggu giliran.Langkah ketiga adalah pengimplementasian metode tikrar, yang melibatkan kegiatan membaca berulang-ulang, memperbaiki bacaan (tahsin), menghafal ayat per ayat, menyerahkan hafalan kepada guru tahfizh, melakukan ulangan hafalan secara berulang-ulang (muroja'ah), dan menggabungkan hafalan baru dengan yang sudah dihafal sebelumnya.Langkah keempat adalah evaluasi, yang dilakukan dalam tiga tahap kenaikan surat atau juz. Tahap pertama dimulai dari surat An-Nas sampai surat Ad-Dhuha, tahap kedua dari surat An-Nas sampai surat At-Thariq, dan tahap ketiga dari surat An-Nas sampai surat An-Naba'. </w:t>
      </w:r>
    </w:p>
    <w:p w14:paraId="496A2205" w14:textId="77777777" w:rsidR="00461643" w:rsidRPr="00BC038A" w:rsidRDefault="00C3415A"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rPr>
      </w:pPr>
      <w:r>
        <w:rPr>
          <w:rFonts w:asciiTheme="majorBidi" w:hAnsiTheme="majorBidi" w:cstheme="majorBidi"/>
          <w:color w:val="000000" w:themeColor="text1"/>
          <w:sz w:val="24"/>
          <w:szCs w:val="24"/>
        </w:rPr>
        <w:t xml:space="preserve">Penelitian </w:t>
      </w:r>
      <w:r w:rsidRPr="00C3415A">
        <w:rPr>
          <w:rFonts w:asciiTheme="majorBidi" w:hAnsiTheme="majorBidi" w:cstheme="majorBidi"/>
          <w:color w:val="000000" w:themeColor="text1"/>
          <w:sz w:val="24"/>
          <w:szCs w:val="24"/>
        </w:rPr>
        <w:t>karya Imam Mashuri, Al Muftiyah, dan Siti Fadhilatun Nafisah</w:t>
      </w:r>
      <w:r>
        <w:rPr>
          <w:rFonts w:asciiTheme="majorBidi" w:hAnsiTheme="majorBidi" w:cstheme="majorBidi"/>
          <w:color w:val="000000" w:themeColor="text1"/>
          <w:sz w:val="24"/>
          <w:szCs w:val="24"/>
        </w:rPr>
        <w:t xml:space="preserve"> berfokus pada penerapan metode tikrar dalam mengingkatkan kemampuan menghafal siswa</w:t>
      </w:r>
      <w:r w:rsidR="008634A3">
        <w:rPr>
          <w:rFonts w:asciiTheme="majorBidi" w:hAnsiTheme="majorBidi" w:cstheme="majorBidi"/>
          <w:color w:val="000000" w:themeColor="text1"/>
          <w:sz w:val="24"/>
          <w:szCs w:val="24"/>
        </w:rPr>
        <w:t>.</w:t>
      </w:r>
      <w:r w:rsidR="008634A3" w:rsidRPr="008634A3">
        <w:rPr>
          <w:rFonts w:asciiTheme="majorBidi" w:hAnsiTheme="majorBidi" w:cstheme="majorBidi"/>
          <w:color w:val="000000" w:themeColor="text1"/>
          <w:sz w:val="24"/>
          <w:szCs w:val="24"/>
        </w:rPr>
        <w:t xml:space="preserve"> </w:t>
      </w:r>
      <w:r w:rsidR="008634A3">
        <w:rPr>
          <w:rFonts w:asciiTheme="majorBidi" w:hAnsiTheme="majorBidi" w:cstheme="majorBidi"/>
          <w:color w:val="000000" w:themeColor="text1"/>
          <w:sz w:val="24"/>
          <w:szCs w:val="24"/>
        </w:rPr>
        <w:t>Sedangkan</w:t>
      </w:r>
      <w:r w:rsidR="008634A3" w:rsidRPr="00BC038A">
        <w:rPr>
          <w:rFonts w:asciiTheme="majorBidi" w:hAnsiTheme="majorBidi" w:cstheme="majorBidi"/>
          <w:color w:val="000000" w:themeColor="text1"/>
          <w:sz w:val="24"/>
          <w:szCs w:val="24"/>
        </w:rPr>
        <w:t>, penelitian yang akan dilakukan</w:t>
      </w:r>
      <w:r w:rsidR="008634A3">
        <w:rPr>
          <w:rFonts w:asciiTheme="majorBidi" w:hAnsiTheme="majorBidi" w:cstheme="majorBidi"/>
          <w:color w:val="000000" w:themeColor="text1"/>
          <w:sz w:val="24"/>
          <w:szCs w:val="24"/>
        </w:rPr>
        <w:t xml:space="preserve"> oleh peneliti</w:t>
      </w:r>
      <w:r w:rsidR="008634A3" w:rsidRPr="00BC038A">
        <w:rPr>
          <w:rFonts w:asciiTheme="majorBidi" w:hAnsiTheme="majorBidi" w:cstheme="majorBidi"/>
          <w:color w:val="000000" w:themeColor="text1"/>
          <w:sz w:val="24"/>
          <w:szCs w:val="24"/>
        </w:rPr>
        <w:t xml:space="preserve"> akan </w:t>
      </w:r>
      <w:r w:rsidR="008634A3">
        <w:rPr>
          <w:rFonts w:asciiTheme="majorBidi" w:hAnsiTheme="majorBidi" w:cstheme="majorBidi"/>
          <w:color w:val="000000" w:themeColor="text1"/>
          <w:sz w:val="24"/>
          <w:szCs w:val="24"/>
        </w:rPr>
        <w:t>berfokus pada</w:t>
      </w:r>
      <w:r w:rsidR="008634A3" w:rsidRPr="00BC038A">
        <w:rPr>
          <w:rFonts w:asciiTheme="majorBidi" w:hAnsiTheme="majorBidi" w:cstheme="majorBidi"/>
          <w:color w:val="000000" w:themeColor="text1"/>
          <w:sz w:val="24"/>
          <w:szCs w:val="24"/>
        </w:rPr>
        <w:t xml:space="preserve"> </w:t>
      </w:r>
      <w:r w:rsidR="008634A3">
        <w:rPr>
          <w:rFonts w:asciiTheme="majorBidi" w:hAnsiTheme="majorBidi" w:cstheme="majorBidi"/>
          <w:color w:val="000000" w:themeColor="text1"/>
          <w:sz w:val="24"/>
          <w:szCs w:val="24"/>
        </w:rPr>
        <w:lastRenderedPageBreak/>
        <w:t xml:space="preserve">penerapan </w:t>
      </w:r>
      <w:r w:rsidR="008634A3" w:rsidRPr="00BC038A">
        <w:rPr>
          <w:rFonts w:asciiTheme="majorBidi" w:hAnsiTheme="majorBidi" w:cstheme="majorBidi"/>
          <w:color w:val="000000" w:themeColor="text1"/>
          <w:sz w:val="24"/>
          <w:szCs w:val="24"/>
        </w:rPr>
        <w:t xml:space="preserve">metode hafalan blok warna pada siswa kelas unggulan </w:t>
      </w:r>
      <w:r w:rsidR="008634A3" w:rsidRPr="00BC038A">
        <w:rPr>
          <w:rFonts w:asciiTheme="majorBidi" w:hAnsiTheme="majorBidi" w:cstheme="majorBidi"/>
          <w:i/>
          <w:iCs/>
          <w:color w:val="000000" w:themeColor="text1"/>
          <w:sz w:val="24"/>
          <w:szCs w:val="24"/>
        </w:rPr>
        <w:t>tahfidz</w:t>
      </w:r>
      <w:r w:rsidR="008634A3">
        <w:rPr>
          <w:rFonts w:asciiTheme="majorBidi" w:hAnsiTheme="majorBidi" w:cstheme="majorBidi"/>
          <w:i/>
          <w:iCs/>
          <w:color w:val="000000" w:themeColor="text1"/>
          <w:sz w:val="24"/>
          <w:szCs w:val="24"/>
        </w:rPr>
        <w:t>.</w:t>
      </w:r>
      <w:r w:rsidR="00461643" w:rsidRPr="00BC038A">
        <w:rPr>
          <w:rFonts w:asciiTheme="majorBidi" w:hAnsiTheme="majorBidi" w:cstheme="majorBidi"/>
          <w:color w:val="000000" w:themeColor="text1"/>
          <w:sz w:val="24"/>
          <w:szCs w:val="24"/>
        </w:rPr>
        <w:t xml:space="preserve">unggulan </w:t>
      </w:r>
      <w:r w:rsidR="0087453C" w:rsidRPr="00BC038A">
        <w:rPr>
          <w:rFonts w:asciiTheme="majorBidi" w:hAnsiTheme="majorBidi" w:cstheme="majorBidi"/>
          <w:i/>
          <w:iCs/>
          <w:color w:val="000000" w:themeColor="text1"/>
          <w:sz w:val="24"/>
          <w:szCs w:val="24"/>
        </w:rPr>
        <w:t>tahfidz</w:t>
      </w:r>
      <w:r w:rsidR="00461643" w:rsidRPr="00BC038A">
        <w:rPr>
          <w:rFonts w:asciiTheme="majorBidi" w:hAnsiTheme="majorBidi" w:cstheme="majorBidi"/>
          <w:color w:val="000000" w:themeColor="text1"/>
          <w:sz w:val="24"/>
          <w:szCs w:val="24"/>
        </w:rPr>
        <w:t xml:space="preserve"> di Madrasah Tsanawiyah Negeri 4 Sleman.</w:t>
      </w:r>
    </w:p>
    <w:p w14:paraId="07A7F60F" w14:textId="77777777" w:rsidR="00ED19C3" w:rsidRPr="007C6F97" w:rsidRDefault="00ED19C3" w:rsidP="00BC038A">
      <w:pPr>
        <w:pBdr>
          <w:top w:val="nil"/>
          <w:left w:val="nil"/>
          <w:bottom w:val="nil"/>
          <w:right w:val="nil"/>
          <w:between w:val="nil"/>
        </w:pBdr>
        <w:spacing w:after="0"/>
        <w:ind w:left="1701" w:hanging="425"/>
        <w:jc w:val="both"/>
        <w:rPr>
          <w:rFonts w:asciiTheme="majorBidi" w:hAnsiTheme="majorBidi" w:cstheme="majorBidi"/>
          <w:color w:val="000000" w:themeColor="text1"/>
          <w:sz w:val="24"/>
          <w:szCs w:val="24"/>
        </w:rPr>
      </w:pPr>
    </w:p>
    <w:p w14:paraId="51974190" w14:textId="77777777" w:rsidR="008634A3" w:rsidRPr="008634A3"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karya Siti Tania, yang diberi judul </w:t>
      </w:r>
      <w:r w:rsidRPr="00BC038A">
        <w:rPr>
          <w:rFonts w:asciiTheme="majorBidi" w:hAnsiTheme="majorBidi" w:cstheme="majorBidi"/>
          <w:i/>
          <w:color w:val="000000" w:themeColor="text1"/>
          <w:sz w:val="24"/>
          <w:szCs w:val="24"/>
        </w:rPr>
        <w:t xml:space="preserve">“Efektivitas Penerapan Metode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i/>
          <w:color w:val="000000" w:themeColor="text1"/>
          <w:sz w:val="24"/>
          <w:szCs w:val="24"/>
        </w:rPr>
        <w:t xml:space="preserve"> Dan Takrir Dalam Meningkatkan Hafalan </w:t>
      </w:r>
      <w:r w:rsidR="00757A1F" w:rsidRPr="00BC038A">
        <w:rPr>
          <w:rFonts w:asciiTheme="majorBidi" w:hAnsiTheme="majorBidi" w:cstheme="majorBidi"/>
          <w:i/>
          <w:color w:val="000000" w:themeColor="text1"/>
          <w:sz w:val="24"/>
          <w:szCs w:val="24"/>
        </w:rPr>
        <w:t>Al-Qur’an</w:t>
      </w:r>
      <w:r w:rsidR="00DF62E4" w:rsidRPr="00BC038A">
        <w:rPr>
          <w:rFonts w:asciiTheme="majorBidi" w:hAnsiTheme="majorBidi" w:cstheme="majorBidi"/>
          <w:i/>
          <w:color w:val="000000" w:themeColor="text1"/>
          <w:sz w:val="24"/>
          <w:szCs w:val="24"/>
        </w:rPr>
        <w:t xml:space="preserve"> </w:t>
      </w:r>
      <w:r w:rsidRPr="00BC038A">
        <w:rPr>
          <w:rFonts w:asciiTheme="majorBidi" w:hAnsiTheme="majorBidi" w:cstheme="majorBidi"/>
          <w:i/>
          <w:color w:val="000000" w:themeColor="text1"/>
          <w:sz w:val="24"/>
          <w:szCs w:val="24"/>
        </w:rPr>
        <w:t>Mahasantri Putri Di Ma’had Al-Jami’ah Uin Raden Intan Lampung”</w:t>
      </w:r>
      <w:r w:rsidRPr="00BC038A">
        <w:rPr>
          <w:rFonts w:asciiTheme="majorBidi" w:hAnsiTheme="majorBidi" w:cstheme="majorBidi"/>
          <w:color w:val="000000" w:themeColor="text1"/>
          <w:sz w:val="24"/>
          <w:szCs w:val="24"/>
        </w:rPr>
        <w:t>.</w:t>
      </w:r>
      <w:r w:rsidR="009A1964" w:rsidRPr="007C6F97">
        <w:rPr>
          <w:rStyle w:val="FootnoteReference"/>
          <w:rFonts w:asciiTheme="majorBidi" w:hAnsiTheme="majorBidi" w:cstheme="majorBidi"/>
          <w:color w:val="000000" w:themeColor="text1"/>
          <w:sz w:val="24"/>
          <w:szCs w:val="24"/>
        </w:rPr>
        <w:footnoteReference w:id="11"/>
      </w:r>
      <w:r w:rsidR="0038711F" w:rsidRPr="00BC038A">
        <w:rPr>
          <w:rFonts w:asciiTheme="majorBidi" w:eastAsia="Times New Roman" w:hAnsiTheme="majorBidi" w:cstheme="majorBidi"/>
          <w:b/>
          <w:color w:val="000000" w:themeColor="text1"/>
          <w:sz w:val="24"/>
          <w:szCs w:val="24"/>
        </w:rPr>
        <w:t xml:space="preserve"> </w:t>
      </w:r>
    </w:p>
    <w:p w14:paraId="32BB2048" w14:textId="77777777" w:rsidR="008634A3" w:rsidRDefault="0038711F"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ini membahas efektivitas penerapan metode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color w:val="000000" w:themeColor="text1"/>
          <w:sz w:val="24"/>
          <w:szCs w:val="24"/>
        </w:rPr>
        <w:t xml:space="preserve"> dan takrir dalam meningkatkan hafalan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mahasantri di Ma'had al-Jami'ah UIN Raden Intan Lampung. Metode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color w:val="000000" w:themeColor="text1"/>
          <w:sz w:val="24"/>
          <w:szCs w:val="24"/>
        </w:rPr>
        <w:t xml:space="preserve"> dimulai dengan menghafal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secara mandiri dengan melihat mushaf (bin nadhor), dan hafalan akan disimakkan di hadapan guru tahfizh. Metode takrir melibatkan pengulangan hafalan yang sudah dihafal dengan materi yang seimbang dengan hafalan yang dikuasai. Hasil penelitian ini menunjukkan bahwa pelaksanaan metode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color w:val="000000" w:themeColor="text1"/>
          <w:sz w:val="24"/>
          <w:szCs w:val="24"/>
        </w:rPr>
        <w:t xml:space="preserve"> dan takrir dalam menghafal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mahasantri di Ma'had al-Jami'ah UIN Raden Intan Lampung efektif. Dalam tes yang dilakukan terhadap 20 mahasantri, mereka mampu menghafal 5 juz </w:t>
      </w:r>
      <w:r w:rsidR="00757A1F" w:rsidRPr="00BC038A">
        <w:rPr>
          <w:rFonts w:asciiTheme="majorBidi" w:hAnsiTheme="majorBidi" w:cstheme="majorBidi"/>
          <w:color w:val="000000" w:themeColor="text1"/>
          <w:sz w:val="24"/>
          <w:szCs w:val="24"/>
        </w:rPr>
        <w:t>Al-Qur’an</w:t>
      </w:r>
      <w:r w:rsidR="00337351"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dengan perolehan skor 82%. </w:t>
      </w:r>
    </w:p>
    <w:p w14:paraId="4FD2445F" w14:textId="77777777" w:rsidR="0038711F" w:rsidRDefault="008634A3" w:rsidP="008634A3">
      <w:pPr>
        <w:pStyle w:val="ListParagraph"/>
        <w:pBdr>
          <w:top w:val="nil"/>
          <w:left w:val="nil"/>
          <w:bottom w:val="nil"/>
          <w:right w:val="nil"/>
          <w:between w:val="nil"/>
        </w:pBdr>
        <w:spacing w:after="0" w:line="360" w:lineRule="auto"/>
        <w:ind w:left="1701"/>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Penelitian yang</w:t>
      </w:r>
      <w:r w:rsidR="0038711F" w:rsidRPr="00BC038A">
        <w:rPr>
          <w:rFonts w:asciiTheme="majorBidi" w:hAnsiTheme="majorBidi" w:cstheme="majorBidi"/>
          <w:color w:val="000000" w:themeColor="text1"/>
          <w:sz w:val="24"/>
          <w:szCs w:val="24"/>
        </w:rPr>
        <w:t xml:space="preserve"> dilakukan oleh Siti Tania dan fokusnya adalah pada efektivitas penerapan metode </w:t>
      </w:r>
      <w:r w:rsidR="0087453C" w:rsidRPr="00BC038A">
        <w:rPr>
          <w:rFonts w:asciiTheme="majorBidi" w:hAnsiTheme="majorBidi" w:cstheme="majorBidi"/>
          <w:i/>
          <w:iCs/>
          <w:color w:val="000000" w:themeColor="text1"/>
          <w:sz w:val="24"/>
          <w:szCs w:val="24"/>
        </w:rPr>
        <w:t>tahfidz</w:t>
      </w:r>
      <w:r w:rsidR="0038711F" w:rsidRPr="00BC038A">
        <w:rPr>
          <w:rFonts w:asciiTheme="majorBidi" w:hAnsiTheme="majorBidi" w:cstheme="majorBidi"/>
          <w:color w:val="000000" w:themeColor="text1"/>
          <w:sz w:val="24"/>
          <w:szCs w:val="24"/>
        </w:rPr>
        <w:t xml:space="preserve"> dan takrir dalam meningkatkan hafalan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mahasantri. Sedangkan</w:t>
      </w:r>
      <w:r w:rsidRPr="00BC038A">
        <w:rPr>
          <w:rFonts w:asciiTheme="majorBidi" w:hAnsiTheme="majorBidi" w:cstheme="majorBidi"/>
          <w:color w:val="000000" w:themeColor="text1"/>
          <w:sz w:val="24"/>
          <w:szCs w:val="24"/>
        </w:rPr>
        <w:t>, penelitian yang akan dilakukan</w:t>
      </w:r>
      <w:r>
        <w:rPr>
          <w:rFonts w:asciiTheme="majorBidi" w:hAnsiTheme="majorBidi" w:cstheme="majorBidi"/>
          <w:color w:val="000000" w:themeColor="text1"/>
          <w:sz w:val="24"/>
          <w:szCs w:val="24"/>
        </w:rPr>
        <w:t xml:space="preserve"> oleh peneliti</w:t>
      </w:r>
      <w:r w:rsidRPr="00BC038A">
        <w:rPr>
          <w:rFonts w:asciiTheme="majorBidi" w:hAnsiTheme="majorBidi" w:cstheme="majorBidi"/>
          <w:color w:val="000000" w:themeColor="text1"/>
          <w:sz w:val="24"/>
          <w:szCs w:val="24"/>
        </w:rPr>
        <w:t xml:space="preserve"> akan </w:t>
      </w:r>
      <w:r>
        <w:rPr>
          <w:rFonts w:asciiTheme="majorBidi" w:hAnsiTheme="majorBidi" w:cstheme="majorBidi"/>
          <w:color w:val="000000" w:themeColor="text1"/>
          <w:sz w:val="24"/>
          <w:szCs w:val="24"/>
        </w:rPr>
        <w:t>berfokus pada</w:t>
      </w:r>
      <w:r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penerapan </w:t>
      </w:r>
      <w:r w:rsidRPr="00BC038A">
        <w:rPr>
          <w:rFonts w:asciiTheme="majorBidi" w:hAnsiTheme="majorBidi" w:cstheme="majorBidi"/>
          <w:color w:val="000000" w:themeColor="text1"/>
          <w:sz w:val="24"/>
          <w:szCs w:val="24"/>
        </w:rPr>
        <w:t xml:space="preserve">metode hafalan blok warna pada siswa kelas unggulan </w:t>
      </w:r>
      <w:r w:rsidRPr="00BC038A">
        <w:rPr>
          <w:rFonts w:asciiTheme="majorBidi" w:hAnsiTheme="majorBidi" w:cstheme="majorBidi"/>
          <w:i/>
          <w:iCs/>
          <w:color w:val="000000" w:themeColor="text1"/>
          <w:sz w:val="24"/>
          <w:szCs w:val="24"/>
        </w:rPr>
        <w:t>tahfidz</w:t>
      </w:r>
      <w:r>
        <w:rPr>
          <w:rFonts w:asciiTheme="majorBidi" w:hAnsiTheme="majorBidi" w:cstheme="majorBidi"/>
          <w:i/>
          <w:iCs/>
          <w:color w:val="000000" w:themeColor="text1"/>
          <w:sz w:val="24"/>
          <w:szCs w:val="24"/>
        </w:rPr>
        <w:t>.</w:t>
      </w:r>
    </w:p>
    <w:p w14:paraId="5095BEA9" w14:textId="77777777" w:rsidR="008634A3" w:rsidRPr="007C6F97" w:rsidRDefault="008634A3"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p>
    <w:p w14:paraId="1BC0448B" w14:textId="77777777" w:rsidR="008634A3"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lastRenderedPageBreak/>
        <w:t xml:space="preserve">Penelitian karya Paridatun, yang diberi judul </w:t>
      </w:r>
      <w:r w:rsidRPr="00BC038A">
        <w:rPr>
          <w:rFonts w:asciiTheme="majorBidi" w:hAnsiTheme="majorBidi" w:cstheme="majorBidi"/>
          <w:i/>
          <w:color w:val="000000" w:themeColor="text1"/>
          <w:sz w:val="24"/>
          <w:szCs w:val="24"/>
        </w:rPr>
        <w:t>“Metode Tahfizh Al Qur’an Dalam Meningkatkan Kemampuan Santriwati Menghafal Al Qur’an Di Pondok Karya Pembangunan Al Hidayah Kota Jambi”</w:t>
      </w:r>
      <w:r w:rsidRPr="00BC038A">
        <w:rPr>
          <w:rFonts w:asciiTheme="majorBidi" w:hAnsiTheme="majorBidi" w:cstheme="majorBidi"/>
          <w:color w:val="000000" w:themeColor="text1"/>
          <w:sz w:val="24"/>
          <w:szCs w:val="24"/>
        </w:rPr>
        <w:t>.</w:t>
      </w:r>
      <w:r w:rsidR="0038711F" w:rsidRPr="007C6F97">
        <w:rPr>
          <w:rStyle w:val="FootnoteReference"/>
          <w:rFonts w:asciiTheme="majorBidi" w:hAnsiTheme="majorBidi" w:cstheme="majorBidi"/>
          <w:color w:val="000000" w:themeColor="text1"/>
          <w:sz w:val="24"/>
          <w:szCs w:val="24"/>
        </w:rPr>
        <w:footnoteReference w:id="12"/>
      </w:r>
      <w:r w:rsidRPr="00BC038A">
        <w:rPr>
          <w:rFonts w:asciiTheme="majorBidi" w:hAnsiTheme="majorBidi" w:cstheme="majorBidi"/>
          <w:color w:val="000000" w:themeColor="text1"/>
          <w:sz w:val="24"/>
          <w:szCs w:val="24"/>
        </w:rPr>
        <w:t xml:space="preserve"> </w:t>
      </w:r>
    </w:p>
    <w:p w14:paraId="3A125898" w14:textId="77777777" w:rsidR="008634A3" w:rsidRDefault="00CF402E"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Berdasarkan penelitian ini metode menghafal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yang diterapkan di Pondok Karya Pembangunan Al-Hidayah kota Jambi adalah Metode </w:t>
      </w:r>
      <w:r w:rsidRPr="00BC038A">
        <w:rPr>
          <w:rFonts w:asciiTheme="majorBidi" w:hAnsiTheme="majorBidi" w:cstheme="majorBidi"/>
          <w:i/>
          <w:color w:val="000000" w:themeColor="text1"/>
          <w:sz w:val="24"/>
          <w:szCs w:val="24"/>
        </w:rPr>
        <w:t>Talqin</w:t>
      </w:r>
      <w:r w:rsidRPr="00BC038A">
        <w:rPr>
          <w:rFonts w:asciiTheme="majorBidi" w:hAnsiTheme="majorBidi" w:cstheme="majorBidi"/>
          <w:color w:val="000000" w:themeColor="text1"/>
          <w:sz w:val="24"/>
          <w:szCs w:val="24"/>
        </w:rPr>
        <w:t xml:space="preserve"> Musyafahah, metode </w:t>
      </w:r>
      <w:r w:rsidRPr="00BC038A">
        <w:rPr>
          <w:rFonts w:asciiTheme="majorBidi" w:hAnsiTheme="majorBidi" w:cstheme="majorBidi"/>
          <w:i/>
          <w:color w:val="000000" w:themeColor="text1"/>
          <w:sz w:val="24"/>
          <w:szCs w:val="24"/>
        </w:rPr>
        <w:t>Takrir</w:t>
      </w:r>
      <w:r w:rsidRPr="00BC038A">
        <w:rPr>
          <w:rFonts w:asciiTheme="majorBidi" w:hAnsiTheme="majorBidi" w:cstheme="majorBidi"/>
          <w:color w:val="000000" w:themeColor="text1"/>
          <w:sz w:val="24"/>
          <w:szCs w:val="24"/>
        </w:rPr>
        <w:t xml:space="preserve">, metode </w:t>
      </w:r>
      <w:r w:rsidRPr="00BC038A">
        <w:rPr>
          <w:rFonts w:asciiTheme="majorBidi" w:hAnsiTheme="majorBidi" w:cstheme="majorBidi"/>
          <w:i/>
          <w:color w:val="000000" w:themeColor="text1"/>
          <w:sz w:val="24"/>
          <w:szCs w:val="24"/>
        </w:rPr>
        <w:t>Talaqqi</w:t>
      </w:r>
      <w:r w:rsidRPr="00BC038A">
        <w:rPr>
          <w:rFonts w:asciiTheme="majorBidi" w:hAnsiTheme="majorBidi" w:cstheme="majorBidi"/>
          <w:color w:val="000000" w:themeColor="text1"/>
          <w:sz w:val="24"/>
          <w:szCs w:val="24"/>
        </w:rPr>
        <w:t xml:space="preserve"> dan metode Mandiri. Ada </w:t>
      </w:r>
      <w:r w:rsidR="00DF62E4" w:rsidRPr="00BC038A">
        <w:rPr>
          <w:rFonts w:asciiTheme="majorBidi" w:hAnsiTheme="majorBidi" w:cstheme="majorBidi"/>
          <w:color w:val="000000" w:themeColor="text1"/>
          <w:sz w:val="24"/>
          <w:szCs w:val="24"/>
        </w:rPr>
        <w:t xml:space="preserve">yang </w:t>
      </w:r>
      <w:r w:rsidRPr="00BC038A">
        <w:rPr>
          <w:rFonts w:asciiTheme="majorBidi" w:hAnsiTheme="majorBidi" w:cstheme="majorBidi"/>
          <w:color w:val="000000" w:themeColor="text1"/>
          <w:sz w:val="24"/>
          <w:szCs w:val="24"/>
        </w:rPr>
        <w:t xml:space="preserve">menggunakan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(menghafal per ayat), metode </w:t>
      </w:r>
      <w:r w:rsidRPr="00BC038A">
        <w:rPr>
          <w:rFonts w:asciiTheme="majorBidi" w:hAnsiTheme="majorBidi" w:cstheme="majorBidi"/>
          <w:i/>
          <w:color w:val="000000" w:themeColor="text1"/>
          <w:sz w:val="24"/>
          <w:szCs w:val="24"/>
        </w:rPr>
        <w:t>sima’i</w:t>
      </w:r>
      <w:r w:rsidRPr="00BC038A">
        <w:rPr>
          <w:rFonts w:asciiTheme="majorBidi" w:hAnsiTheme="majorBidi" w:cstheme="majorBidi"/>
          <w:color w:val="000000" w:themeColor="text1"/>
          <w:sz w:val="24"/>
          <w:szCs w:val="24"/>
        </w:rPr>
        <w:t xml:space="preserve"> (menyima’ bacaan</w:t>
      </w:r>
      <w:r w:rsidR="00DF62E4" w:rsidRPr="00BC038A">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 Al-Qur’an), dan ada pula yang memakai metode </w:t>
      </w:r>
      <w:r w:rsidRPr="00BC038A">
        <w:rPr>
          <w:rFonts w:asciiTheme="majorBidi" w:hAnsiTheme="majorBidi" w:cstheme="majorBidi"/>
          <w:i/>
          <w:color w:val="000000" w:themeColor="text1"/>
          <w:sz w:val="24"/>
          <w:szCs w:val="24"/>
        </w:rPr>
        <w:t>jama’i</w:t>
      </w:r>
      <w:r w:rsidRPr="00BC038A">
        <w:rPr>
          <w:rFonts w:asciiTheme="majorBidi" w:hAnsiTheme="majorBidi" w:cstheme="majorBidi"/>
          <w:color w:val="000000" w:themeColor="text1"/>
          <w:sz w:val="24"/>
          <w:szCs w:val="24"/>
        </w:rPr>
        <w:t xml:space="preserve"> (menghafal bersama-sama).</w:t>
      </w:r>
      <w:r w:rsidR="0038711F" w:rsidRPr="00BC038A">
        <w:rPr>
          <w:rFonts w:asciiTheme="majorBidi" w:hAnsiTheme="majorBidi" w:cstheme="majorBidi"/>
          <w:color w:val="000000" w:themeColor="text1"/>
          <w:sz w:val="24"/>
          <w:szCs w:val="24"/>
          <w:vertAlign w:val="superscript"/>
        </w:rPr>
        <w:t xml:space="preserve"> </w:t>
      </w:r>
      <w:r w:rsidRPr="00BC038A">
        <w:rPr>
          <w:rFonts w:asciiTheme="majorBidi" w:hAnsiTheme="majorBidi" w:cstheme="majorBidi"/>
          <w:color w:val="000000" w:themeColor="text1"/>
          <w:sz w:val="24"/>
          <w:szCs w:val="24"/>
        </w:rPr>
        <w:t xml:space="preserve">Dari penelitian ini juga didapatkan bahwasannya terdapat faktor pendukung dan penghambat dalam pelaksanaan Metode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color w:val="000000" w:themeColor="text1"/>
          <w:sz w:val="24"/>
          <w:szCs w:val="24"/>
        </w:rPr>
        <w:t xml:space="preserve"> di Pondok Karya Pembangunan Al Hidayah Kota Jambi. Faktor pendukung diantaranya: keadaan lingkungan Pondok Pesantren, perhatian guru, dan fasilitas. Faktor penghambat biasanya datang dari santri itu sendiri seperti: sering lupa dan kurang dapat mengatur w</w:t>
      </w:r>
      <w:r w:rsidR="008634A3">
        <w:rPr>
          <w:rFonts w:asciiTheme="majorBidi" w:hAnsiTheme="majorBidi" w:cstheme="majorBidi"/>
          <w:color w:val="000000" w:themeColor="text1"/>
          <w:sz w:val="24"/>
          <w:szCs w:val="24"/>
        </w:rPr>
        <w:t>aktu.Penelitian karya Paridatun.</w:t>
      </w:r>
    </w:p>
    <w:p w14:paraId="6CDD9FB9" w14:textId="77777777" w:rsidR="008634A3" w:rsidRDefault="008634A3" w:rsidP="008634A3">
      <w:pPr>
        <w:pStyle w:val="ListParagraph"/>
        <w:pBdr>
          <w:top w:val="nil"/>
          <w:left w:val="nil"/>
          <w:bottom w:val="nil"/>
          <w:right w:val="nil"/>
          <w:between w:val="nil"/>
        </w:pBdr>
        <w:spacing w:after="0" w:line="360" w:lineRule="auto"/>
        <w:ind w:left="1701"/>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P</w:t>
      </w:r>
      <w:r w:rsidR="00CF402E" w:rsidRPr="00BC038A">
        <w:rPr>
          <w:rFonts w:asciiTheme="majorBidi" w:hAnsiTheme="majorBidi" w:cstheme="majorBidi"/>
          <w:color w:val="000000" w:themeColor="text1"/>
          <w:sz w:val="24"/>
          <w:szCs w:val="24"/>
        </w:rPr>
        <w:t xml:space="preserve">enelitian ini berfokus pada bagaimana metode tahfizh al qur’an dalam meningkatkan kemampuan santriwati menghafal </w:t>
      </w:r>
      <w:r w:rsidR="00DF62E4" w:rsidRPr="00BC038A">
        <w:rPr>
          <w:rFonts w:asciiTheme="majorBidi" w:hAnsiTheme="majorBidi" w:cstheme="majorBidi"/>
          <w:color w:val="000000" w:themeColor="text1"/>
          <w:sz w:val="24"/>
          <w:szCs w:val="24"/>
        </w:rPr>
        <w:t xml:space="preserve">Al-Qur’an </w:t>
      </w:r>
      <w:r>
        <w:rPr>
          <w:rFonts w:asciiTheme="majorBidi" w:hAnsiTheme="majorBidi" w:cstheme="majorBidi"/>
          <w:color w:val="000000" w:themeColor="text1"/>
          <w:sz w:val="24"/>
          <w:szCs w:val="24"/>
        </w:rPr>
        <w:t>Sedangkan</w:t>
      </w:r>
      <w:r w:rsidRPr="00BC038A">
        <w:rPr>
          <w:rFonts w:asciiTheme="majorBidi" w:hAnsiTheme="majorBidi" w:cstheme="majorBidi"/>
          <w:color w:val="000000" w:themeColor="text1"/>
          <w:sz w:val="24"/>
          <w:szCs w:val="24"/>
        </w:rPr>
        <w:t>, penelitian yang akan dilakukan</w:t>
      </w:r>
      <w:r>
        <w:rPr>
          <w:rFonts w:asciiTheme="majorBidi" w:hAnsiTheme="majorBidi" w:cstheme="majorBidi"/>
          <w:color w:val="000000" w:themeColor="text1"/>
          <w:sz w:val="24"/>
          <w:szCs w:val="24"/>
        </w:rPr>
        <w:t xml:space="preserve"> oleh peneliti</w:t>
      </w:r>
      <w:r w:rsidRPr="00BC038A">
        <w:rPr>
          <w:rFonts w:asciiTheme="majorBidi" w:hAnsiTheme="majorBidi" w:cstheme="majorBidi"/>
          <w:color w:val="000000" w:themeColor="text1"/>
          <w:sz w:val="24"/>
          <w:szCs w:val="24"/>
        </w:rPr>
        <w:t xml:space="preserve"> akan </w:t>
      </w:r>
      <w:r>
        <w:rPr>
          <w:rFonts w:asciiTheme="majorBidi" w:hAnsiTheme="majorBidi" w:cstheme="majorBidi"/>
          <w:color w:val="000000" w:themeColor="text1"/>
          <w:sz w:val="24"/>
          <w:szCs w:val="24"/>
        </w:rPr>
        <w:t>berfokus pada</w:t>
      </w:r>
      <w:r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penerapan </w:t>
      </w:r>
      <w:r w:rsidRPr="00BC038A">
        <w:rPr>
          <w:rFonts w:asciiTheme="majorBidi" w:hAnsiTheme="majorBidi" w:cstheme="majorBidi"/>
          <w:color w:val="000000" w:themeColor="text1"/>
          <w:sz w:val="24"/>
          <w:szCs w:val="24"/>
        </w:rPr>
        <w:t xml:space="preserve">metode hafalan blok warna pada siswa kelas unggulan </w:t>
      </w:r>
      <w:r w:rsidRPr="00BC038A">
        <w:rPr>
          <w:rFonts w:asciiTheme="majorBidi" w:hAnsiTheme="majorBidi" w:cstheme="majorBidi"/>
          <w:i/>
          <w:iCs/>
          <w:color w:val="000000" w:themeColor="text1"/>
          <w:sz w:val="24"/>
          <w:szCs w:val="24"/>
        </w:rPr>
        <w:t>tahfidz</w:t>
      </w:r>
      <w:r>
        <w:rPr>
          <w:rFonts w:asciiTheme="majorBidi" w:hAnsiTheme="majorBidi" w:cstheme="majorBidi"/>
          <w:i/>
          <w:iCs/>
          <w:color w:val="000000" w:themeColor="text1"/>
          <w:sz w:val="24"/>
          <w:szCs w:val="24"/>
        </w:rPr>
        <w:t>.</w:t>
      </w:r>
    </w:p>
    <w:p w14:paraId="0D457A9D" w14:textId="77777777" w:rsidR="008634A3" w:rsidRPr="008634A3" w:rsidRDefault="008634A3" w:rsidP="008634A3">
      <w:pPr>
        <w:pStyle w:val="ListParagraph"/>
        <w:pBdr>
          <w:top w:val="nil"/>
          <w:left w:val="nil"/>
          <w:bottom w:val="nil"/>
          <w:right w:val="nil"/>
          <w:between w:val="nil"/>
        </w:pBdr>
        <w:spacing w:after="0" w:line="360" w:lineRule="auto"/>
        <w:ind w:left="1701"/>
        <w:jc w:val="both"/>
        <w:rPr>
          <w:rFonts w:asciiTheme="majorBidi" w:hAnsiTheme="majorBidi" w:cstheme="majorBidi"/>
          <w:i/>
          <w:iCs/>
          <w:color w:val="000000" w:themeColor="text1"/>
          <w:sz w:val="24"/>
          <w:szCs w:val="24"/>
        </w:rPr>
      </w:pPr>
    </w:p>
    <w:p w14:paraId="3D7D9CFF" w14:textId="77777777" w:rsidR="008634A3"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karya Fitri Al Ghariziyah, yang diberi judul </w:t>
      </w:r>
      <w:r w:rsidRPr="00BC038A">
        <w:rPr>
          <w:rFonts w:asciiTheme="majorBidi" w:hAnsiTheme="majorBidi" w:cstheme="majorBidi"/>
          <w:i/>
          <w:color w:val="000000" w:themeColor="text1"/>
          <w:sz w:val="24"/>
          <w:szCs w:val="24"/>
        </w:rPr>
        <w:t xml:space="preserve">“Penerapan Metode Wahdah Dalam Meningkatkan Hafalan </w:t>
      </w:r>
      <w:r w:rsidR="00757A1F" w:rsidRPr="00BC038A">
        <w:rPr>
          <w:rFonts w:asciiTheme="majorBidi" w:hAnsiTheme="majorBidi" w:cstheme="majorBidi"/>
          <w:i/>
          <w:color w:val="000000" w:themeColor="text1"/>
          <w:sz w:val="24"/>
          <w:szCs w:val="24"/>
        </w:rPr>
        <w:t>Al-Qur’an</w:t>
      </w:r>
      <w:r w:rsidR="00DF62E4" w:rsidRPr="00BC038A">
        <w:rPr>
          <w:rFonts w:asciiTheme="majorBidi" w:hAnsiTheme="majorBidi" w:cstheme="majorBidi"/>
          <w:i/>
          <w:color w:val="000000" w:themeColor="text1"/>
          <w:sz w:val="24"/>
          <w:szCs w:val="24"/>
        </w:rPr>
        <w:t xml:space="preserve"> </w:t>
      </w:r>
      <w:r w:rsidRPr="00BC038A">
        <w:rPr>
          <w:rFonts w:asciiTheme="majorBidi" w:hAnsiTheme="majorBidi" w:cstheme="majorBidi"/>
          <w:i/>
          <w:color w:val="000000" w:themeColor="text1"/>
          <w:sz w:val="24"/>
          <w:szCs w:val="24"/>
        </w:rPr>
        <w:lastRenderedPageBreak/>
        <w:t>Mahasantri Di Ma’had Al-Jami’ah Universitas Islam Negeri Raden Fatah Palembang</w:t>
      </w:r>
      <w:r w:rsidRPr="00BC038A">
        <w:rPr>
          <w:rFonts w:asciiTheme="majorBidi" w:hAnsiTheme="majorBidi" w:cstheme="majorBidi"/>
          <w:color w:val="000000" w:themeColor="text1"/>
          <w:sz w:val="24"/>
          <w:szCs w:val="24"/>
        </w:rPr>
        <w:t>”</w:t>
      </w:r>
      <w:r w:rsidR="0038711F" w:rsidRPr="007C6F97">
        <w:rPr>
          <w:rStyle w:val="FootnoteReference"/>
          <w:rFonts w:asciiTheme="majorBidi" w:hAnsiTheme="majorBidi" w:cstheme="majorBidi"/>
          <w:color w:val="000000" w:themeColor="text1"/>
          <w:sz w:val="24"/>
          <w:szCs w:val="24"/>
        </w:rPr>
        <w:footnoteReference w:id="13"/>
      </w:r>
      <w:r w:rsidRPr="00BC038A">
        <w:rPr>
          <w:rFonts w:asciiTheme="majorBidi" w:hAnsiTheme="majorBidi" w:cstheme="majorBidi"/>
          <w:color w:val="000000" w:themeColor="text1"/>
          <w:sz w:val="24"/>
          <w:szCs w:val="24"/>
        </w:rPr>
        <w:t xml:space="preserve">. </w:t>
      </w:r>
    </w:p>
    <w:p w14:paraId="16FCB2D0" w14:textId="77777777" w:rsidR="008634A3" w:rsidRDefault="00CF402E"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ini membahas mengenai penerapan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adalah salah satu metode dalam menghafal </w:t>
      </w:r>
      <w:r w:rsidR="00757A1F" w:rsidRPr="00BC038A">
        <w:rPr>
          <w:rFonts w:asciiTheme="majorBidi" w:hAnsiTheme="majorBidi" w:cstheme="majorBidi"/>
          <w:color w:val="000000" w:themeColor="text1"/>
          <w:sz w:val="24"/>
          <w:szCs w:val="24"/>
        </w:rPr>
        <w:t>Al-Qur’an</w:t>
      </w:r>
      <w:r w:rsidRPr="00BC038A">
        <w:rPr>
          <w:rFonts w:asciiTheme="majorBidi" w:hAnsiTheme="majorBidi" w:cstheme="majorBidi"/>
          <w:color w:val="000000" w:themeColor="text1"/>
          <w:sz w:val="24"/>
          <w:szCs w:val="24"/>
        </w:rPr>
        <w:t xml:space="preserve">. penggunaan metode ini adalah dengan mengulang-ulang membaca ayat yang dihafal 10 sampai 20 kali hingga benar-benar hafal. Kemudian setelah dirasa hafal barulah bisa melanjutkan menghafal ayat yang berikutnya dengan cara yang sama. Berdasarkan hasil penelitian ini didapati bahwa  terdapat peningkatan nilai rata-rata setelah menggunakan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yaitu yang awalnya 41,6 menjadi 46,26. Berarti dalam penerapan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di Ma`had Al-Jami`ah Universitas Islam Negeri Raden Fatah Palembang terdapat peningkatan yang signifikan pada hafalan mahasantri.</w:t>
      </w:r>
      <w:r w:rsidR="0038711F" w:rsidRPr="00BC038A">
        <w:rPr>
          <w:rFonts w:asciiTheme="majorBidi" w:hAnsiTheme="majorBidi" w:cstheme="majorBidi"/>
          <w:color w:val="000000" w:themeColor="text1"/>
          <w:sz w:val="24"/>
          <w:szCs w:val="24"/>
        </w:rPr>
        <w:t xml:space="preserve"> </w:t>
      </w:r>
    </w:p>
    <w:p w14:paraId="776496AC" w14:textId="77777777" w:rsidR="00FD36DD" w:rsidRPr="00BC038A" w:rsidRDefault="00CF402E"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Penelitian karya Fitri Al Ghariziyah</w:t>
      </w:r>
      <w:r w:rsidR="008634A3">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berfokus pada bagaimana penerapan metode wahdah dalam meningkatkan hafalan </w:t>
      </w:r>
      <w:r w:rsidR="00757A1F" w:rsidRPr="00BC038A">
        <w:rPr>
          <w:rFonts w:asciiTheme="majorBidi" w:hAnsiTheme="majorBidi" w:cstheme="majorBidi"/>
          <w:color w:val="000000" w:themeColor="text1"/>
          <w:sz w:val="24"/>
          <w:szCs w:val="24"/>
        </w:rPr>
        <w:t>Al-Qur’an</w:t>
      </w:r>
      <w:r w:rsidR="00DF62E4" w:rsidRPr="00BC038A">
        <w:rPr>
          <w:rFonts w:asciiTheme="majorBidi" w:hAnsiTheme="majorBidi" w:cstheme="majorBidi"/>
          <w:color w:val="000000" w:themeColor="text1"/>
          <w:sz w:val="24"/>
          <w:szCs w:val="24"/>
        </w:rPr>
        <w:t xml:space="preserve"> </w:t>
      </w:r>
      <w:r w:rsidR="008634A3">
        <w:rPr>
          <w:rFonts w:asciiTheme="majorBidi" w:hAnsiTheme="majorBidi" w:cstheme="majorBidi"/>
          <w:color w:val="000000" w:themeColor="text1"/>
          <w:sz w:val="24"/>
          <w:szCs w:val="24"/>
        </w:rPr>
        <w:t>mahasantri. Sedangkan</w:t>
      </w:r>
      <w:r w:rsidR="008634A3" w:rsidRPr="00BC038A">
        <w:rPr>
          <w:rFonts w:asciiTheme="majorBidi" w:hAnsiTheme="majorBidi" w:cstheme="majorBidi"/>
          <w:color w:val="000000" w:themeColor="text1"/>
          <w:sz w:val="24"/>
          <w:szCs w:val="24"/>
        </w:rPr>
        <w:t>, penelitian yang akan dilakukan</w:t>
      </w:r>
      <w:r w:rsidR="008634A3">
        <w:rPr>
          <w:rFonts w:asciiTheme="majorBidi" w:hAnsiTheme="majorBidi" w:cstheme="majorBidi"/>
          <w:color w:val="000000" w:themeColor="text1"/>
          <w:sz w:val="24"/>
          <w:szCs w:val="24"/>
        </w:rPr>
        <w:t xml:space="preserve"> oleh peneliti</w:t>
      </w:r>
      <w:r w:rsidR="008634A3" w:rsidRPr="00BC038A">
        <w:rPr>
          <w:rFonts w:asciiTheme="majorBidi" w:hAnsiTheme="majorBidi" w:cstheme="majorBidi"/>
          <w:color w:val="000000" w:themeColor="text1"/>
          <w:sz w:val="24"/>
          <w:szCs w:val="24"/>
        </w:rPr>
        <w:t xml:space="preserve"> akan </w:t>
      </w:r>
      <w:r w:rsidR="008634A3">
        <w:rPr>
          <w:rFonts w:asciiTheme="majorBidi" w:hAnsiTheme="majorBidi" w:cstheme="majorBidi"/>
          <w:color w:val="000000" w:themeColor="text1"/>
          <w:sz w:val="24"/>
          <w:szCs w:val="24"/>
        </w:rPr>
        <w:t>berfokus pada</w:t>
      </w:r>
      <w:r w:rsidR="008634A3" w:rsidRPr="00BC038A">
        <w:rPr>
          <w:rFonts w:asciiTheme="majorBidi" w:hAnsiTheme="majorBidi" w:cstheme="majorBidi"/>
          <w:color w:val="000000" w:themeColor="text1"/>
          <w:sz w:val="24"/>
          <w:szCs w:val="24"/>
        </w:rPr>
        <w:t xml:space="preserve"> </w:t>
      </w:r>
      <w:r w:rsidR="008634A3">
        <w:rPr>
          <w:rFonts w:asciiTheme="majorBidi" w:hAnsiTheme="majorBidi" w:cstheme="majorBidi"/>
          <w:color w:val="000000" w:themeColor="text1"/>
          <w:sz w:val="24"/>
          <w:szCs w:val="24"/>
        </w:rPr>
        <w:t xml:space="preserve">penerapan </w:t>
      </w:r>
      <w:r w:rsidR="008634A3" w:rsidRPr="00BC038A">
        <w:rPr>
          <w:rFonts w:asciiTheme="majorBidi" w:hAnsiTheme="majorBidi" w:cstheme="majorBidi"/>
          <w:color w:val="000000" w:themeColor="text1"/>
          <w:sz w:val="24"/>
          <w:szCs w:val="24"/>
        </w:rPr>
        <w:t xml:space="preserve">metode hafalan blok warna pada siswa kelas unggulan </w:t>
      </w:r>
      <w:r w:rsidR="008634A3" w:rsidRPr="00BC038A">
        <w:rPr>
          <w:rFonts w:asciiTheme="majorBidi" w:hAnsiTheme="majorBidi" w:cstheme="majorBidi"/>
          <w:i/>
          <w:iCs/>
          <w:color w:val="000000" w:themeColor="text1"/>
          <w:sz w:val="24"/>
          <w:szCs w:val="24"/>
        </w:rPr>
        <w:t>tahfidz</w:t>
      </w:r>
      <w:r w:rsidR="008634A3">
        <w:rPr>
          <w:rFonts w:asciiTheme="majorBidi" w:hAnsiTheme="majorBidi" w:cstheme="majorBidi"/>
          <w:i/>
          <w:iCs/>
          <w:color w:val="000000" w:themeColor="text1"/>
          <w:sz w:val="24"/>
          <w:szCs w:val="24"/>
        </w:rPr>
        <w:t>.</w:t>
      </w:r>
      <w:r w:rsidRPr="00BC038A">
        <w:rPr>
          <w:rFonts w:asciiTheme="majorBidi" w:hAnsiTheme="majorBidi" w:cstheme="majorBidi"/>
          <w:color w:val="000000" w:themeColor="text1"/>
          <w:sz w:val="24"/>
          <w:szCs w:val="24"/>
        </w:rPr>
        <w:t xml:space="preserve"> </w:t>
      </w:r>
    </w:p>
    <w:p w14:paraId="68F53EC4" w14:textId="77777777" w:rsidR="0038711F" w:rsidRPr="007C6F97" w:rsidRDefault="0038711F" w:rsidP="00BC038A">
      <w:pPr>
        <w:pBdr>
          <w:top w:val="nil"/>
          <w:left w:val="nil"/>
          <w:bottom w:val="nil"/>
          <w:right w:val="nil"/>
          <w:between w:val="nil"/>
        </w:pBdr>
        <w:spacing w:after="0"/>
        <w:ind w:left="1701" w:hanging="425"/>
        <w:jc w:val="both"/>
        <w:rPr>
          <w:rFonts w:asciiTheme="majorBidi" w:hAnsiTheme="majorBidi" w:cstheme="majorBidi"/>
          <w:color w:val="000000" w:themeColor="text1"/>
          <w:sz w:val="24"/>
          <w:szCs w:val="24"/>
        </w:rPr>
      </w:pPr>
    </w:p>
    <w:p w14:paraId="2375CFD4" w14:textId="77777777" w:rsidR="008634A3" w:rsidRDefault="00760838"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Penelitian karya Jamilatul Fajriyah, dengan judul “</w:t>
      </w:r>
      <w:r w:rsidRPr="00BC038A">
        <w:rPr>
          <w:rFonts w:asciiTheme="majorBidi" w:hAnsiTheme="majorBidi" w:cstheme="majorBidi"/>
          <w:i/>
          <w:iCs/>
          <w:color w:val="000000" w:themeColor="text1"/>
          <w:sz w:val="24"/>
          <w:szCs w:val="24"/>
        </w:rPr>
        <w:t>Penerapan Metode Al-Baghdadi Dalam Taman Pendidikan Al-Qur’an (Tpq) Di Madrasah Ibtidaiyah Al-Fattah Kota Malang”</w:t>
      </w:r>
      <w:r w:rsidR="003539C9" w:rsidRPr="007C6F97">
        <w:rPr>
          <w:rStyle w:val="FootnoteReference"/>
          <w:rFonts w:asciiTheme="majorBidi" w:hAnsiTheme="majorBidi" w:cstheme="majorBidi"/>
          <w:color w:val="000000" w:themeColor="text1"/>
          <w:sz w:val="24"/>
          <w:szCs w:val="24"/>
        </w:rPr>
        <w:footnoteReference w:id="14"/>
      </w:r>
    </w:p>
    <w:p w14:paraId="79B2BDB2" w14:textId="77777777" w:rsidR="00CC14D7" w:rsidRDefault="00760838" w:rsidP="008634A3">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Hasil penelitian menunjukkan bahwa program taman pendidikan Al-Qur'an dengan metode Al-Baghdadi yang diterapkan di </w:t>
      </w:r>
      <w:r w:rsidRPr="00BC038A">
        <w:rPr>
          <w:rFonts w:asciiTheme="majorBidi" w:hAnsiTheme="majorBidi" w:cstheme="majorBidi"/>
          <w:color w:val="000000" w:themeColor="text1"/>
          <w:sz w:val="24"/>
          <w:szCs w:val="24"/>
        </w:rPr>
        <w:lastRenderedPageBreak/>
        <w:t>Madrasah Ibtidaiyah Al-Fattah Kota Malang meliputi pembelajaran membaca Al-Qur'an, pengenalan huruf hijaiyah, pengenalan tanda baca, pengenalan huruf sambung hijaiyah, dan hafalan surah-surah pendek. Guru-guru menerapkan metode Al-Baghdadi dengan menggunakan teknik hafalan, mengeja, dan modul dalam proses pengajaran.</w:t>
      </w:r>
    </w:p>
    <w:p w14:paraId="59245305" w14:textId="77777777" w:rsidR="00760838" w:rsidRPr="00BC038A" w:rsidRDefault="00CC14D7" w:rsidP="00CC14D7">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Penelitian karya Jamilatul Fajriyah berfokus pada penerapan metode Al-Baghdad. Sedangkan</w:t>
      </w:r>
      <w:r w:rsidRPr="00BC038A">
        <w:rPr>
          <w:rFonts w:asciiTheme="majorBidi" w:hAnsiTheme="majorBidi" w:cstheme="majorBidi"/>
          <w:color w:val="000000" w:themeColor="text1"/>
          <w:sz w:val="24"/>
          <w:szCs w:val="24"/>
        </w:rPr>
        <w:t>, penelitian yang akan dilakukan</w:t>
      </w:r>
      <w:r>
        <w:rPr>
          <w:rFonts w:asciiTheme="majorBidi" w:hAnsiTheme="majorBidi" w:cstheme="majorBidi"/>
          <w:color w:val="000000" w:themeColor="text1"/>
          <w:sz w:val="24"/>
          <w:szCs w:val="24"/>
        </w:rPr>
        <w:t xml:space="preserve"> oleh peneliti</w:t>
      </w:r>
      <w:r w:rsidRPr="00BC038A">
        <w:rPr>
          <w:rFonts w:asciiTheme="majorBidi" w:hAnsiTheme="majorBidi" w:cstheme="majorBidi"/>
          <w:color w:val="000000" w:themeColor="text1"/>
          <w:sz w:val="24"/>
          <w:szCs w:val="24"/>
        </w:rPr>
        <w:t xml:space="preserve"> akan </w:t>
      </w:r>
      <w:r>
        <w:rPr>
          <w:rFonts w:asciiTheme="majorBidi" w:hAnsiTheme="majorBidi" w:cstheme="majorBidi"/>
          <w:color w:val="000000" w:themeColor="text1"/>
          <w:sz w:val="24"/>
          <w:szCs w:val="24"/>
        </w:rPr>
        <w:t>berfokus pada</w:t>
      </w:r>
      <w:r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penerapan </w:t>
      </w:r>
      <w:r w:rsidRPr="00BC038A">
        <w:rPr>
          <w:rFonts w:asciiTheme="majorBidi" w:hAnsiTheme="majorBidi" w:cstheme="majorBidi"/>
          <w:color w:val="000000" w:themeColor="text1"/>
          <w:sz w:val="24"/>
          <w:szCs w:val="24"/>
        </w:rPr>
        <w:t xml:space="preserve">metode hafalan blok warna pada siswa kelas unggulan </w:t>
      </w:r>
      <w:r w:rsidRPr="00BC038A">
        <w:rPr>
          <w:rFonts w:asciiTheme="majorBidi" w:hAnsiTheme="majorBidi" w:cstheme="majorBidi"/>
          <w:i/>
          <w:iCs/>
          <w:color w:val="000000" w:themeColor="text1"/>
          <w:sz w:val="24"/>
          <w:szCs w:val="24"/>
        </w:rPr>
        <w:t>tahfidz</w:t>
      </w:r>
      <w:r>
        <w:rPr>
          <w:rFonts w:asciiTheme="majorBidi" w:hAnsiTheme="majorBidi" w:cstheme="majorBidi"/>
          <w:i/>
          <w:iCs/>
          <w:color w:val="000000" w:themeColor="text1"/>
          <w:sz w:val="24"/>
          <w:szCs w:val="24"/>
        </w:rPr>
        <w:t>.</w:t>
      </w:r>
    </w:p>
    <w:p w14:paraId="6191BC4F" w14:textId="77777777" w:rsidR="00BE743C" w:rsidRPr="007C6F97" w:rsidRDefault="00BE743C" w:rsidP="00BC038A">
      <w:p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p>
    <w:p w14:paraId="2EF20635" w14:textId="77777777" w:rsidR="00CC14D7" w:rsidRDefault="0019364C"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karya Chusnul Chotimah, dengan judul </w:t>
      </w:r>
      <w:r w:rsidRPr="00BC038A">
        <w:rPr>
          <w:rFonts w:asciiTheme="majorBidi" w:hAnsiTheme="majorBidi" w:cstheme="majorBidi"/>
          <w:i/>
          <w:iCs/>
          <w:color w:val="000000" w:themeColor="text1"/>
          <w:sz w:val="24"/>
          <w:szCs w:val="24"/>
        </w:rPr>
        <w:t xml:space="preserve">“ Implementasi Metode Kauny Quantun Memory Dalam Mengingkatkan Kemampuan Menghafal </w:t>
      </w:r>
      <w:r w:rsidR="00425416" w:rsidRPr="00BC038A">
        <w:rPr>
          <w:rFonts w:asciiTheme="majorBidi" w:hAnsiTheme="majorBidi" w:cstheme="majorBidi"/>
          <w:i/>
          <w:iCs/>
          <w:color w:val="000000" w:themeColor="text1"/>
          <w:sz w:val="24"/>
          <w:szCs w:val="24"/>
        </w:rPr>
        <w:t xml:space="preserve">Al-Qur`an </w:t>
      </w:r>
      <w:r w:rsidRPr="00BC038A">
        <w:rPr>
          <w:rFonts w:asciiTheme="majorBidi" w:hAnsiTheme="majorBidi" w:cstheme="majorBidi"/>
          <w:i/>
          <w:iCs/>
          <w:color w:val="000000" w:themeColor="text1"/>
          <w:sz w:val="24"/>
          <w:szCs w:val="24"/>
        </w:rPr>
        <w:t xml:space="preserve"> Juz 30” </w:t>
      </w:r>
      <w:r w:rsidRPr="007C6F97">
        <w:rPr>
          <w:rStyle w:val="FootnoteReference"/>
          <w:rFonts w:asciiTheme="majorBidi" w:hAnsiTheme="majorBidi" w:cstheme="majorBidi"/>
          <w:color w:val="000000" w:themeColor="text1"/>
          <w:sz w:val="24"/>
          <w:szCs w:val="24"/>
        </w:rPr>
        <w:footnoteReference w:id="15"/>
      </w:r>
      <w:r w:rsidR="00E20974" w:rsidRPr="00CC14D7">
        <w:rPr>
          <w:rFonts w:asciiTheme="majorBidi" w:hAnsiTheme="majorBidi" w:cstheme="majorBidi"/>
          <w:i/>
          <w:iCs/>
          <w:color w:val="000000" w:themeColor="text1"/>
          <w:sz w:val="24"/>
          <w:szCs w:val="24"/>
        </w:rPr>
        <w:fldChar w:fldCharType="begin" w:fldLock="1"/>
      </w:r>
      <w:r w:rsidR="00E20974" w:rsidRPr="00CC14D7">
        <w:rPr>
          <w:rFonts w:asciiTheme="majorBidi" w:hAnsiTheme="majorBidi" w:cstheme="majorBidi"/>
          <w:i/>
          <w:iCs/>
          <w:color w:val="000000" w:themeColor="text1"/>
          <w:sz w:val="24"/>
          <w:szCs w:val="24"/>
        </w:rPr>
        <w:instrText>ADDIN CSL_CITATION {"citationItems":[{"id":"ITEM-1","itemData":{"DOI":"10.31943/jurnalrisalah.v8i3.329","ISSN":"2085-2487","abstract":"Tujuan dari penelitian ini adalah untuk mendiskripsikan kemampuan siswa MI Raden Bagus Talok Turen dalam menghafal Alqur’an Juz 30 sebelum dan sesudah diterapkan metode Kauny Quantum Memory,  mendiskripsikan Penerapan Metode Kauny Quantum Memory Di MI Raden Bagus Talok Turen Dalam Meningkatkan Kemampuan Menghafal Siswa  Pada Alqur’an Juz 30. Metode penelitian yang digunakan pada penelitian ini adalah penelitian kualitatif dengan jenis studi kasus. Teknik pengumpulan data pada penelitian ini adalah observasi, wawancara, dan studi dokumentasi. Subyek dari penelitian ini adalah kepala madrasah, guru tahfid, orang tua siswa dan 12 orang siswa MI Raden Bagus. Berdasarkan wawancara, observasi, dan studi dokumen dapat disimpulkan bahwa: Adanya peningkatan kemampuan menghafal siswa dari sebelum dan setelah diterapkan metode Kauny Quantum Memory diantaranya adalah: (a) Siswa merasa nyaman ketika menghafal dengan metode kauny Quantum Memory, (b) siswa tidak hanya menghafal surat tetapi juga memahami artinya yang disimbolkan dengan gerakan, (c) kosakata Bahasa Arab siswa semakin meningkat. Penerapan metode Kauny Quantum Memory di MI Raden Bagus menggunakan teknik baby reading, visualisasi, membuat alur, murajaah, dan talaqqi. Proses pembelajaranya dilaksanakan dalam suasana yang nyaman dan santai, sehingga siswa lebih mudah menghafal dan mengingat.","author":[{"dropping-particle":"","family":"Chusnul Chotimah","given":"","non-dropping-particle":"","parse-names":false,"suffix":""}],"container-title":"Risâlah, Jurnal Pendidikan dan Studi Islam","id":"ITEM-1","issue":"3","issued":{"date-parts":[["2022"]]},"page":"1098-1112","title":"Implementasi Metode Kauny Quantum Memory Dalam Meningkatkan Kemampuan Menghafal Alqur’an Juz 30","type":"article-journal","volume":"8"},"uris":["http://www.mendeley.com/documents/?uuid=4cb50aa2-8ede-491c-8cc2-4eb9389383e8"]}],"mendeley":{"formattedCitation":"(Chusnul Chotimah, 2022)","plainTextFormattedCitation":"(Chusnul Chotimah, 2022)","previouslyFormattedCitation":"(Chusnul Chotimah, 2022)"},"properties":{"noteIndex":0},"schema":"https://github.com/citation-style-language/schema/raw/master/csl-citation.json"}</w:instrText>
      </w:r>
      <w:r w:rsidR="00E20974" w:rsidRPr="00CC14D7">
        <w:rPr>
          <w:rFonts w:asciiTheme="majorBidi" w:hAnsiTheme="majorBidi" w:cstheme="majorBidi"/>
          <w:i/>
          <w:iCs/>
          <w:color w:val="000000" w:themeColor="text1"/>
          <w:sz w:val="24"/>
          <w:szCs w:val="24"/>
        </w:rPr>
        <w:fldChar w:fldCharType="end"/>
      </w:r>
    </w:p>
    <w:p w14:paraId="15E4DB20" w14:textId="77777777" w:rsidR="00A3731F" w:rsidRDefault="00CC14D7" w:rsidP="00CC14D7">
      <w:pPr>
        <w:pStyle w:val="ListParagraph"/>
        <w:pBdr>
          <w:top w:val="nil"/>
          <w:left w:val="nil"/>
          <w:bottom w:val="nil"/>
          <w:right w:val="nil"/>
          <w:between w:val="nil"/>
        </w:pBdr>
        <w:spacing w:after="0" w:line="360" w:lineRule="auto"/>
        <w:ind w:left="1701"/>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B</w:t>
      </w:r>
      <w:r w:rsidR="0019364C" w:rsidRPr="00CC14D7">
        <w:rPr>
          <w:rFonts w:asciiTheme="majorBidi" w:hAnsiTheme="majorBidi" w:cstheme="majorBidi"/>
          <w:color w:val="000000" w:themeColor="text1"/>
          <w:sz w:val="24"/>
          <w:szCs w:val="24"/>
        </w:rPr>
        <w:t xml:space="preserve">erdasarkan penelitian ini </w:t>
      </w:r>
      <w:r w:rsidR="00A3731F" w:rsidRPr="00CC14D7">
        <w:rPr>
          <w:rFonts w:asciiTheme="majorBidi" w:hAnsiTheme="majorBidi" w:cstheme="majorBidi"/>
          <w:color w:val="000000" w:themeColor="text1"/>
          <w:sz w:val="24"/>
          <w:szCs w:val="24"/>
        </w:rPr>
        <w:t xml:space="preserve">didapatkan bahwa dalam upaya menerapkan metode Kauny Quantum Memory di Madrasah Ibtidaiyah Raden Bagus, dilakukan beberapa teknik seperti baby reading, visualisasi, dan membuat alur. Metode ini juga melibatkan pengulangan yang berulang-ulang agar siswa lebih mudah menghafal. Sebelum pelajaran dimulai, dilakukan kegiatan murajaah selama 15 menit setiap hari. Siswa-siswa Madrasah Ibtidaiyah Raden Bagus dimulai dengan menghafal surat-surat pendek sebagai langkah awal, tujuannya agar siswa mudah menghafal surat dan memahami maknanya. Proses pembelajaran dilaksanakan dalam suasana yang nyaman, santai, dan ceria. Dengan menggunakan metode Kauny Quantum Memory, </w:t>
      </w:r>
      <w:r w:rsidR="00A3731F" w:rsidRPr="00CC14D7">
        <w:rPr>
          <w:rFonts w:asciiTheme="majorBidi" w:hAnsiTheme="majorBidi" w:cstheme="majorBidi"/>
          <w:color w:val="000000" w:themeColor="text1"/>
          <w:sz w:val="24"/>
          <w:szCs w:val="24"/>
        </w:rPr>
        <w:lastRenderedPageBreak/>
        <w:t xml:space="preserve">kemampuan siswa dalam menghafal juz 30 meningkat. Mereka dapat memahami arti surat yang telah dihafal dan meningkatkan kosakata Bahasa Arab mereka. Siswa-siswa menjadi lebih bersemangat dalam menghafal dan merasa nyaman serta senang menggunakan metode ini. </w:t>
      </w:r>
      <w:r>
        <w:rPr>
          <w:rFonts w:asciiTheme="majorBidi" w:hAnsiTheme="majorBidi" w:cstheme="majorBidi"/>
          <w:color w:val="000000" w:themeColor="text1"/>
          <w:sz w:val="24"/>
          <w:szCs w:val="24"/>
        </w:rPr>
        <w:t>Penelitian Chusnul Chotimah ini berfokus pada implementasi metode quantum memory dalam meningkatkan kemampuan menghafal. Sedangkan</w:t>
      </w:r>
      <w:r w:rsidRPr="00BC038A">
        <w:rPr>
          <w:rFonts w:asciiTheme="majorBidi" w:hAnsiTheme="majorBidi" w:cstheme="majorBidi"/>
          <w:color w:val="000000" w:themeColor="text1"/>
          <w:sz w:val="24"/>
          <w:szCs w:val="24"/>
        </w:rPr>
        <w:t>, penelitian yang akan dilakukan</w:t>
      </w:r>
      <w:r>
        <w:rPr>
          <w:rFonts w:asciiTheme="majorBidi" w:hAnsiTheme="majorBidi" w:cstheme="majorBidi"/>
          <w:color w:val="000000" w:themeColor="text1"/>
          <w:sz w:val="24"/>
          <w:szCs w:val="24"/>
        </w:rPr>
        <w:t xml:space="preserve"> oleh peneliti</w:t>
      </w:r>
      <w:r w:rsidRPr="00BC038A">
        <w:rPr>
          <w:rFonts w:asciiTheme="majorBidi" w:hAnsiTheme="majorBidi" w:cstheme="majorBidi"/>
          <w:color w:val="000000" w:themeColor="text1"/>
          <w:sz w:val="24"/>
          <w:szCs w:val="24"/>
        </w:rPr>
        <w:t xml:space="preserve"> akan </w:t>
      </w:r>
      <w:r>
        <w:rPr>
          <w:rFonts w:asciiTheme="majorBidi" w:hAnsiTheme="majorBidi" w:cstheme="majorBidi"/>
          <w:color w:val="000000" w:themeColor="text1"/>
          <w:sz w:val="24"/>
          <w:szCs w:val="24"/>
        </w:rPr>
        <w:t>berfokus pada</w:t>
      </w:r>
      <w:r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penerapan </w:t>
      </w:r>
      <w:r w:rsidRPr="00BC038A">
        <w:rPr>
          <w:rFonts w:asciiTheme="majorBidi" w:hAnsiTheme="majorBidi" w:cstheme="majorBidi"/>
          <w:color w:val="000000" w:themeColor="text1"/>
          <w:sz w:val="24"/>
          <w:szCs w:val="24"/>
        </w:rPr>
        <w:t xml:space="preserve">metode hafalan blok warna pada siswa kelas unggulan </w:t>
      </w:r>
      <w:r w:rsidRPr="00BC038A">
        <w:rPr>
          <w:rFonts w:asciiTheme="majorBidi" w:hAnsiTheme="majorBidi" w:cstheme="majorBidi"/>
          <w:i/>
          <w:iCs/>
          <w:color w:val="000000" w:themeColor="text1"/>
          <w:sz w:val="24"/>
          <w:szCs w:val="24"/>
        </w:rPr>
        <w:t>tahfidz</w:t>
      </w:r>
      <w:r>
        <w:rPr>
          <w:rFonts w:asciiTheme="majorBidi" w:hAnsiTheme="majorBidi" w:cstheme="majorBidi"/>
          <w:i/>
          <w:iCs/>
          <w:color w:val="000000" w:themeColor="text1"/>
          <w:sz w:val="24"/>
          <w:szCs w:val="24"/>
        </w:rPr>
        <w:t>.</w:t>
      </w:r>
    </w:p>
    <w:p w14:paraId="07B71320" w14:textId="77777777" w:rsidR="00CC14D7" w:rsidRPr="007C6F97" w:rsidRDefault="00CC14D7" w:rsidP="00CC14D7">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p>
    <w:p w14:paraId="15656475" w14:textId="77777777" w:rsidR="00CC14D7" w:rsidRPr="00CC14D7"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Penelitian karya Rahmah Nurfitriani, Muhammad Almi Hidayat, dan Musradinur, yang berjudul </w:t>
      </w:r>
      <w:r w:rsidRPr="00BC038A">
        <w:rPr>
          <w:rFonts w:asciiTheme="majorBidi" w:hAnsiTheme="majorBidi" w:cstheme="majorBidi"/>
          <w:i/>
          <w:color w:val="000000" w:themeColor="text1"/>
          <w:sz w:val="24"/>
          <w:szCs w:val="24"/>
        </w:rPr>
        <w:t xml:space="preserve">“Implementasi Metode Kitabah Dan Metode Wahdah Dalam Pembelajaran Tahfizh Siswa Sekolah Dasar”. </w:t>
      </w:r>
      <w:r w:rsidR="00E56ACF" w:rsidRPr="007C6F97">
        <w:rPr>
          <w:rStyle w:val="FootnoteReference"/>
          <w:rFonts w:asciiTheme="majorBidi" w:hAnsiTheme="majorBidi" w:cstheme="majorBidi"/>
          <w:color w:val="000000" w:themeColor="text1"/>
          <w:sz w:val="24"/>
          <w:szCs w:val="24"/>
        </w:rPr>
        <w:footnoteReference w:id="16"/>
      </w:r>
    </w:p>
    <w:p w14:paraId="6DCB87F6" w14:textId="77777777" w:rsidR="00B95FCE" w:rsidRDefault="00CF402E" w:rsidP="00B95FCE">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 xml:space="preserve">Berdasarkan penelitian ini didapatkan bahwa langkah-langkah dalam implementasi metode kitabah dan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adalah dengan guru menuliskan ayat-ayat Quran di papan tulis kemudian menginstruksi siswa untuk menuliskan ayat yang dihafal di buku catatan </w:t>
      </w:r>
      <w:r w:rsidR="0087453C" w:rsidRPr="00BC038A">
        <w:rPr>
          <w:rFonts w:asciiTheme="majorBidi" w:hAnsiTheme="majorBidi" w:cstheme="majorBidi"/>
          <w:i/>
          <w:iCs/>
          <w:color w:val="000000" w:themeColor="text1"/>
          <w:sz w:val="24"/>
          <w:szCs w:val="24"/>
        </w:rPr>
        <w:t>tahfidz</w:t>
      </w:r>
      <w:r w:rsidRPr="00BC038A">
        <w:rPr>
          <w:rFonts w:asciiTheme="majorBidi" w:hAnsiTheme="majorBidi" w:cstheme="majorBidi"/>
          <w:color w:val="000000" w:themeColor="text1"/>
          <w:sz w:val="24"/>
          <w:szCs w:val="24"/>
        </w:rPr>
        <w:t xml:space="preserve"> mereka masing-masing. Setelah menerapkan metode kitabah, guru menerapkan langkah-langkah metode </w:t>
      </w:r>
      <w:r w:rsidRPr="00BC038A">
        <w:rPr>
          <w:rFonts w:asciiTheme="majorBidi" w:hAnsiTheme="majorBidi" w:cstheme="majorBidi"/>
          <w:i/>
          <w:color w:val="000000" w:themeColor="text1"/>
          <w:sz w:val="24"/>
          <w:szCs w:val="24"/>
        </w:rPr>
        <w:t>wahdah</w:t>
      </w:r>
      <w:r w:rsidRPr="00BC038A">
        <w:rPr>
          <w:rFonts w:asciiTheme="majorBidi" w:hAnsiTheme="majorBidi" w:cstheme="majorBidi"/>
          <w:color w:val="000000" w:themeColor="text1"/>
          <w:sz w:val="24"/>
          <w:szCs w:val="24"/>
        </w:rPr>
        <w:t xml:space="preserve"> yaitu guru membaca satu ayat yang akan dihafalkan siswa secara berulang sampai sepuluh kali dengan irama Imam Thoha Al Junayd kemudian diikuti oleh seluruh siswa setiap pengulangan ayat. Setelah itu guru menggabungkan ayat pertama dengan ayat lanjutan sebanyak lima kali pengulangan dan diikuti oleh siswa, lalu </w:t>
      </w:r>
      <w:r w:rsidRPr="00BC038A">
        <w:rPr>
          <w:rFonts w:asciiTheme="majorBidi" w:hAnsiTheme="majorBidi" w:cstheme="majorBidi"/>
          <w:color w:val="000000" w:themeColor="text1"/>
          <w:sz w:val="24"/>
          <w:szCs w:val="24"/>
        </w:rPr>
        <w:lastRenderedPageBreak/>
        <w:t>mengulang keseluruhan ayat yang telah dihafalkan sebanyak sepuluh kali ulang.</w:t>
      </w:r>
    </w:p>
    <w:p w14:paraId="342BCFB2" w14:textId="77777777" w:rsidR="00BF268C" w:rsidRPr="00BC038A" w:rsidRDefault="00CF402E" w:rsidP="00B95FCE">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Penelitian karya Rahmah Nurfitriani, Muhammad Almi Hidayat, dan Musradinur</w:t>
      </w:r>
      <w:r w:rsidR="00B95FCE">
        <w:rPr>
          <w:rFonts w:asciiTheme="majorBidi" w:hAnsiTheme="majorBidi" w:cstheme="majorBidi"/>
          <w:color w:val="000000" w:themeColor="text1"/>
          <w:sz w:val="24"/>
          <w:szCs w:val="24"/>
        </w:rPr>
        <w:t xml:space="preserve"> </w:t>
      </w:r>
      <w:r w:rsidRPr="00BC038A">
        <w:rPr>
          <w:rFonts w:asciiTheme="majorBidi" w:hAnsiTheme="majorBidi" w:cstheme="majorBidi"/>
          <w:color w:val="000000" w:themeColor="text1"/>
          <w:sz w:val="24"/>
          <w:szCs w:val="24"/>
        </w:rPr>
        <w:t xml:space="preserve">ini berfokus pada bagaimana implementasi metode kitabah dan metode wahdah dalam pembelajaran tahfizh. </w:t>
      </w:r>
      <w:r w:rsidR="00BE43FB" w:rsidRPr="00BC038A">
        <w:rPr>
          <w:rFonts w:asciiTheme="majorBidi" w:hAnsiTheme="majorBidi" w:cstheme="majorBidi"/>
          <w:color w:val="000000" w:themeColor="text1"/>
          <w:sz w:val="24"/>
          <w:szCs w:val="24"/>
        </w:rPr>
        <w:t xml:space="preserve"> </w:t>
      </w:r>
      <w:r w:rsidR="00B95FCE">
        <w:rPr>
          <w:rFonts w:asciiTheme="majorBidi" w:hAnsiTheme="majorBidi" w:cstheme="majorBidi"/>
          <w:color w:val="000000" w:themeColor="text1"/>
          <w:sz w:val="24"/>
          <w:szCs w:val="24"/>
        </w:rPr>
        <w:t>Sedangkan</w:t>
      </w:r>
      <w:r w:rsidR="00B95FCE" w:rsidRPr="00BC038A">
        <w:rPr>
          <w:rFonts w:asciiTheme="majorBidi" w:hAnsiTheme="majorBidi" w:cstheme="majorBidi"/>
          <w:color w:val="000000" w:themeColor="text1"/>
          <w:sz w:val="24"/>
          <w:szCs w:val="24"/>
        </w:rPr>
        <w:t>, penelitian yang akan dilakukan</w:t>
      </w:r>
      <w:r w:rsidR="00B95FCE">
        <w:rPr>
          <w:rFonts w:asciiTheme="majorBidi" w:hAnsiTheme="majorBidi" w:cstheme="majorBidi"/>
          <w:color w:val="000000" w:themeColor="text1"/>
          <w:sz w:val="24"/>
          <w:szCs w:val="24"/>
        </w:rPr>
        <w:t xml:space="preserve"> oleh peneliti</w:t>
      </w:r>
      <w:r w:rsidR="00B95FCE" w:rsidRPr="00BC038A">
        <w:rPr>
          <w:rFonts w:asciiTheme="majorBidi" w:hAnsiTheme="majorBidi" w:cstheme="majorBidi"/>
          <w:color w:val="000000" w:themeColor="text1"/>
          <w:sz w:val="24"/>
          <w:szCs w:val="24"/>
        </w:rPr>
        <w:t xml:space="preserve"> akan </w:t>
      </w:r>
      <w:r w:rsidR="00B95FCE">
        <w:rPr>
          <w:rFonts w:asciiTheme="majorBidi" w:hAnsiTheme="majorBidi" w:cstheme="majorBidi"/>
          <w:color w:val="000000" w:themeColor="text1"/>
          <w:sz w:val="24"/>
          <w:szCs w:val="24"/>
        </w:rPr>
        <w:t>berfokus pada</w:t>
      </w:r>
      <w:r w:rsidR="00B95FCE" w:rsidRPr="00BC038A">
        <w:rPr>
          <w:rFonts w:asciiTheme="majorBidi" w:hAnsiTheme="majorBidi" w:cstheme="majorBidi"/>
          <w:color w:val="000000" w:themeColor="text1"/>
          <w:sz w:val="24"/>
          <w:szCs w:val="24"/>
        </w:rPr>
        <w:t xml:space="preserve"> </w:t>
      </w:r>
      <w:r w:rsidR="00B95FCE">
        <w:rPr>
          <w:rFonts w:asciiTheme="majorBidi" w:hAnsiTheme="majorBidi" w:cstheme="majorBidi"/>
          <w:color w:val="000000" w:themeColor="text1"/>
          <w:sz w:val="24"/>
          <w:szCs w:val="24"/>
        </w:rPr>
        <w:t xml:space="preserve">penerapan </w:t>
      </w:r>
      <w:r w:rsidR="00B95FCE" w:rsidRPr="00BC038A">
        <w:rPr>
          <w:rFonts w:asciiTheme="majorBidi" w:hAnsiTheme="majorBidi" w:cstheme="majorBidi"/>
          <w:color w:val="000000" w:themeColor="text1"/>
          <w:sz w:val="24"/>
          <w:szCs w:val="24"/>
        </w:rPr>
        <w:t xml:space="preserve">metode hafalan blok warna pada siswa kelas unggulan </w:t>
      </w:r>
      <w:r w:rsidR="00B95FCE" w:rsidRPr="00BC038A">
        <w:rPr>
          <w:rFonts w:asciiTheme="majorBidi" w:hAnsiTheme="majorBidi" w:cstheme="majorBidi"/>
          <w:i/>
          <w:iCs/>
          <w:color w:val="000000" w:themeColor="text1"/>
          <w:sz w:val="24"/>
          <w:szCs w:val="24"/>
        </w:rPr>
        <w:t>tahfidz</w:t>
      </w:r>
      <w:r w:rsidR="00B95FCE">
        <w:rPr>
          <w:rFonts w:asciiTheme="majorBidi" w:hAnsiTheme="majorBidi" w:cstheme="majorBidi"/>
          <w:i/>
          <w:iCs/>
          <w:color w:val="000000" w:themeColor="text1"/>
          <w:sz w:val="24"/>
          <w:szCs w:val="24"/>
        </w:rPr>
        <w:t>.</w:t>
      </w:r>
    </w:p>
    <w:p w14:paraId="0FCBA5BA" w14:textId="77777777" w:rsidR="00BF268C" w:rsidRPr="007C6F97" w:rsidRDefault="00BF268C" w:rsidP="00BC038A">
      <w:pPr>
        <w:pBdr>
          <w:top w:val="nil"/>
          <w:left w:val="nil"/>
          <w:bottom w:val="nil"/>
          <w:right w:val="nil"/>
          <w:between w:val="nil"/>
        </w:pBdr>
        <w:spacing w:after="0"/>
        <w:ind w:left="1701" w:hanging="425"/>
        <w:jc w:val="both"/>
        <w:rPr>
          <w:rFonts w:asciiTheme="majorBidi" w:hAnsiTheme="majorBidi" w:cstheme="majorBidi"/>
          <w:color w:val="000000" w:themeColor="text1"/>
          <w:sz w:val="24"/>
          <w:szCs w:val="24"/>
        </w:rPr>
      </w:pPr>
    </w:p>
    <w:p w14:paraId="12A17DAE" w14:textId="77777777" w:rsidR="00B95FCE" w:rsidRPr="00B95FCE" w:rsidRDefault="00CF402E" w:rsidP="008A7D5A">
      <w:pPr>
        <w:pStyle w:val="ListParagraph"/>
        <w:numPr>
          <w:ilvl w:val="0"/>
          <w:numId w:val="73"/>
        </w:numPr>
        <w:pBdr>
          <w:top w:val="nil"/>
          <w:left w:val="nil"/>
          <w:bottom w:val="nil"/>
          <w:right w:val="nil"/>
          <w:between w:val="nil"/>
        </w:pBdr>
        <w:spacing w:after="0" w:line="360" w:lineRule="auto"/>
        <w:ind w:left="1701" w:hanging="425"/>
        <w:jc w:val="both"/>
        <w:rPr>
          <w:rFonts w:asciiTheme="majorBidi" w:hAnsiTheme="majorBidi" w:cstheme="majorBidi"/>
          <w:color w:val="000000" w:themeColor="text1"/>
          <w:sz w:val="24"/>
          <w:szCs w:val="24"/>
        </w:rPr>
      </w:pPr>
      <w:r w:rsidRPr="00BC038A">
        <w:rPr>
          <w:rFonts w:asciiTheme="majorBidi" w:hAnsiTheme="majorBidi" w:cstheme="majorBidi"/>
          <w:color w:val="000000" w:themeColor="text1"/>
          <w:sz w:val="24"/>
          <w:szCs w:val="24"/>
        </w:rPr>
        <w:t>Penelitian karya Siti Inarotul Afidah dan Fina Surya Anggraini, yang berjudul “</w:t>
      </w:r>
      <w:r w:rsidR="00E56ACF" w:rsidRPr="00BC038A">
        <w:rPr>
          <w:rFonts w:asciiTheme="majorBidi" w:hAnsiTheme="majorBidi" w:cstheme="majorBidi"/>
          <w:i/>
          <w:color w:val="000000" w:themeColor="text1"/>
          <w:sz w:val="24"/>
          <w:szCs w:val="24"/>
          <w:highlight w:val="white"/>
        </w:rPr>
        <w:t>Implementasi Metode Muraja'ah Dalam Peningkatan Kualitas Hafalan Al Qur'an Di Pondok Pesantren Amanatul Qur'an Pacet Mojokerto”.</w:t>
      </w:r>
      <w:r w:rsidR="00E56ACF" w:rsidRPr="007C6F97">
        <w:rPr>
          <w:rStyle w:val="FootnoteReference"/>
          <w:rFonts w:asciiTheme="majorBidi" w:hAnsiTheme="majorBidi" w:cstheme="majorBidi"/>
          <w:i/>
          <w:color w:val="000000" w:themeColor="text1"/>
          <w:sz w:val="24"/>
          <w:szCs w:val="24"/>
          <w:highlight w:val="white"/>
        </w:rPr>
        <w:footnoteReference w:id="17"/>
      </w:r>
      <w:r w:rsidR="00E56ACF" w:rsidRPr="00BC038A">
        <w:rPr>
          <w:rFonts w:asciiTheme="majorBidi" w:hAnsiTheme="majorBidi" w:cstheme="majorBidi"/>
          <w:i/>
          <w:color w:val="000000" w:themeColor="text1"/>
          <w:sz w:val="24"/>
          <w:szCs w:val="24"/>
          <w:highlight w:val="white"/>
        </w:rPr>
        <w:t xml:space="preserve"> </w:t>
      </w:r>
    </w:p>
    <w:p w14:paraId="585F3D06" w14:textId="77777777" w:rsidR="00B95FCE" w:rsidRDefault="00B95FCE" w:rsidP="00B95FCE">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Pr>
          <w:rFonts w:asciiTheme="majorBidi" w:hAnsiTheme="majorBidi" w:cstheme="majorBidi"/>
          <w:iCs/>
          <w:color w:val="000000" w:themeColor="text1"/>
          <w:sz w:val="24"/>
          <w:szCs w:val="24"/>
        </w:rPr>
        <w:t xml:space="preserve">Terdapat </w:t>
      </w:r>
      <w:r w:rsidR="007302AF" w:rsidRPr="00BC038A">
        <w:rPr>
          <w:rFonts w:asciiTheme="majorBidi" w:hAnsiTheme="majorBidi" w:cstheme="majorBidi"/>
          <w:iCs/>
          <w:color w:val="000000" w:themeColor="text1"/>
          <w:sz w:val="24"/>
          <w:szCs w:val="24"/>
        </w:rPr>
        <w:t>beberapa tahapan</w:t>
      </w:r>
      <w:r>
        <w:rPr>
          <w:rFonts w:asciiTheme="majorBidi" w:hAnsiTheme="majorBidi" w:cstheme="majorBidi"/>
          <w:iCs/>
          <w:color w:val="000000" w:themeColor="text1"/>
          <w:sz w:val="24"/>
          <w:szCs w:val="24"/>
        </w:rPr>
        <w:t xml:space="preserve"> implementasi</w:t>
      </w:r>
      <w:r w:rsidR="007302AF" w:rsidRPr="00BC038A">
        <w:rPr>
          <w:rFonts w:asciiTheme="majorBidi" w:hAnsiTheme="majorBidi" w:cstheme="majorBidi"/>
          <w:iCs/>
          <w:color w:val="000000" w:themeColor="text1"/>
          <w:sz w:val="24"/>
          <w:szCs w:val="24"/>
        </w:rPr>
        <w:t xml:space="preserve">, yaitu, </w:t>
      </w:r>
      <w:r w:rsidR="007302AF" w:rsidRPr="00BC038A">
        <w:rPr>
          <w:rFonts w:asciiTheme="majorBidi" w:hAnsiTheme="majorBidi" w:cstheme="majorBidi"/>
          <w:i/>
          <w:color w:val="000000" w:themeColor="text1"/>
          <w:sz w:val="24"/>
          <w:szCs w:val="24"/>
        </w:rPr>
        <w:t>pertama</w:t>
      </w:r>
      <w:r w:rsidR="007302AF" w:rsidRPr="00BC038A">
        <w:rPr>
          <w:rFonts w:asciiTheme="majorBidi" w:hAnsiTheme="majorBidi" w:cstheme="majorBidi"/>
          <w:color w:val="000000" w:themeColor="text1"/>
          <w:sz w:val="24"/>
          <w:szCs w:val="24"/>
        </w:rPr>
        <w:t>,</w:t>
      </w:r>
      <w:r w:rsidR="00461643" w:rsidRPr="00BC038A">
        <w:rPr>
          <w:rFonts w:asciiTheme="majorBidi" w:hAnsiTheme="majorBidi" w:cstheme="majorBidi"/>
          <w:color w:val="000000" w:themeColor="text1"/>
          <w:sz w:val="24"/>
          <w:szCs w:val="24"/>
        </w:rPr>
        <w:t>t</w:t>
      </w:r>
      <w:r w:rsidR="00CF402E" w:rsidRPr="00BC038A">
        <w:rPr>
          <w:rFonts w:asciiTheme="majorBidi" w:hAnsiTheme="majorBidi" w:cstheme="majorBidi"/>
          <w:color w:val="000000" w:themeColor="text1"/>
          <w:sz w:val="24"/>
          <w:szCs w:val="24"/>
        </w:rPr>
        <w:t xml:space="preserve">ahap persiapan adalah </w:t>
      </w:r>
      <w:r w:rsidR="007302AF" w:rsidRPr="00BC038A">
        <w:rPr>
          <w:rFonts w:asciiTheme="majorBidi" w:hAnsiTheme="majorBidi" w:cstheme="majorBidi"/>
          <w:color w:val="000000" w:themeColor="text1"/>
          <w:sz w:val="24"/>
          <w:szCs w:val="24"/>
        </w:rPr>
        <w:t xml:space="preserve">tahap paling utama bagi seorang penghafal yang mana ayat-ayat yang akan disetorkan agar dapat menempel dengan baik dalam ingatan.Jadi, senyaman dan sebisa mungkin mereka mencari waktu yang tepat untuk mempersiapkannya dengan baik. Para santri melakukan persiapan dengan meluangkan waktu-waktu tertentu diantaranya setelah sholat 5 waktu. </w:t>
      </w:r>
      <w:r w:rsidR="007302AF" w:rsidRPr="00BC038A">
        <w:rPr>
          <w:rFonts w:asciiTheme="majorBidi" w:hAnsiTheme="majorBidi" w:cstheme="majorBidi"/>
          <w:i/>
          <w:iCs/>
          <w:color w:val="000000" w:themeColor="text1"/>
          <w:sz w:val="24"/>
          <w:szCs w:val="24"/>
        </w:rPr>
        <w:t>Kedua</w:t>
      </w:r>
      <w:r w:rsidR="007302AF" w:rsidRPr="00BC038A">
        <w:rPr>
          <w:rFonts w:asciiTheme="majorBidi" w:hAnsiTheme="majorBidi" w:cstheme="majorBidi"/>
          <w:color w:val="000000" w:themeColor="text1"/>
          <w:sz w:val="24"/>
          <w:szCs w:val="24"/>
        </w:rPr>
        <w:t>,</w:t>
      </w:r>
      <w:r w:rsidR="00CF402E" w:rsidRPr="00BC038A">
        <w:rPr>
          <w:rFonts w:asciiTheme="majorBidi" w:hAnsiTheme="majorBidi" w:cstheme="majorBidi"/>
          <w:color w:val="000000" w:themeColor="text1"/>
          <w:sz w:val="24"/>
          <w:szCs w:val="24"/>
        </w:rPr>
        <w:t>Tahap pengesahan</w:t>
      </w:r>
      <w:r w:rsidR="007302AF" w:rsidRPr="00BC038A">
        <w:rPr>
          <w:rFonts w:asciiTheme="majorBidi" w:hAnsiTheme="majorBidi" w:cstheme="majorBidi"/>
          <w:color w:val="000000" w:themeColor="text1"/>
          <w:sz w:val="24"/>
          <w:szCs w:val="24"/>
        </w:rPr>
        <w:t xml:space="preserve">, </w:t>
      </w:r>
      <w:r w:rsidR="00461643" w:rsidRPr="00BC038A">
        <w:rPr>
          <w:rFonts w:asciiTheme="majorBidi" w:hAnsiTheme="majorBidi" w:cstheme="majorBidi"/>
          <w:color w:val="000000" w:themeColor="text1"/>
          <w:sz w:val="24"/>
          <w:szCs w:val="24"/>
        </w:rPr>
        <w:t xml:space="preserve">tahap pengesahan atau juga disebut dengan tahapan tashih. Yang mana tahapan ini merupakan tahapan dimana para santri menyetorkan hafalan yang sudah mereka hafalkan kepada ustadz atau ustadzah. Para ustadz atau ustadzah biasanya memiliki ketentuan yaitu tidak diperbolehkan melihat mushaf ketika setoran dan tidak boleh keluar ruangan sampai selesai muraja'ah. </w:t>
      </w:r>
      <w:r w:rsidR="00461643" w:rsidRPr="00BC038A">
        <w:rPr>
          <w:rFonts w:asciiTheme="majorBidi" w:hAnsiTheme="majorBidi" w:cstheme="majorBidi"/>
          <w:color w:val="000000" w:themeColor="text1"/>
          <w:sz w:val="24"/>
          <w:szCs w:val="24"/>
        </w:rPr>
        <w:lastRenderedPageBreak/>
        <w:t>Ketiga,t</w:t>
      </w:r>
      <w:r w:rsidR="00CF402E" w:rsidRPr="00BC038A">
        <w:rPr>
          <w:rFonts w:asciiTheme="majorBidi" w:hAnsiTheme="majorBidi" w:cstheme="majorBidi"/>
          <w:color w:val="000000" w:themeColor="text1"/>
          <w:sz w:val="24"/>
          <w:szCs w:val="24"/>
        </w:rPr>
        <w:t>ahap pengulangan</w:t>
      </w:r>
      <w:r w:rsidR="00461643" w:rsidRPr="00BC038A">
        <w:rPr>
          <w:rFonts w:asciiTheme="majorBidi" w:hAnsiTheme="majorBidi" w:cstheme="majorBidi"/>
          <w:color w:val="000000" w:themeColor="text1"/>
          <w:sz w:val="24"/>
          <w:szCs w:val="24"/>
        </w:rPr>
        <w:t>, tahap ini adalah tahap terakhir setelah proses tashih. tahap ini sangatlah penting karena termasuk kewajiban seorang penghafal Al Qur’an untuk menjaga nya. Setelah para santri selesai muraja’ah sebelum meninggalkan majelis , biasanya mereka melakukan pengulangan secara individu dengan tujuan agar hafalan yang sudah disetorka</w:t>
      </w:r>
      <w:r w:rsidR="008B5282" w:rsidRPr="00BC038A">
        <w:rPr>
          <w:rFonts w:asciiTheme="majorBidi" w:hAnsiTheme="majorBidi" w:cstheme="majorBidi"/>
          <w:color w:val="000000" w:themeColor="text1"/>
          <w:sz w:val="24"/>
          <w:szCs w:val="24"/>
        </w:rPr>
        <w:t xml:space="preserve">n tidak mudah lupa dan melekat. </w:t>
      </w:r>
    </w:p>
    <w:p w14:paraId="58B4ED97" w14:textId="77777777" w:rsidR="00B95FCE" w:rsidRPr="00BC038A" w:rsidRDefault="00B95FCE" w:rsidP="00B95FCE">
      <w:pPr>
        <w:pStyle w:val="ListParagraph"/>
        <w:pBdr>
          <w:top w:val="nil"/>
          <w:left w:val="nil"/>
          <w:bottom w:val="nil"/>
          <w:right w:val="nil"/>
          <w:between w:val="nil"/>
        </w:pBdr>
        <w:spacing w:after="0" w:line="360" w:lineRule="auto"/>
        <w:ind w:left="1701"/>
        <w:jc w:val="both"/>
        <w:rPr>
          <w:rFonts w:asciiTheme="majorBidi" w:hAnsiTheme="majorBidi" w:cstheme="majorBidi"/>
          <w:color w:val="000000" w:themeColor="text1"/>
          <w:sz w:val="24"/>
          <w:szCs w:val="24"/>
        </w:rPr>
      </w:pPr>
      <w:r w:rsidRPr="00BC038A">
        <w:rPr>
          <w:rFonts w:asciiTheme="majorBidi" w:hAnsiTheme="majorBidi" w:cstheme="majorBidi"/>
          <w:iCs/>
          <w:color w:val="000000" w:themeColor="text1"/>
          <w:sz w:val="24"/>
          <w:szCs w:val="24"/>
          <w:highlight w:val="white"/>
        </w:rPr>
        <w:t>Penelitian karya Siti Inarotul Afidah dan Fina Surya Anggraini, penelitian in berfokus bagaimana implementasi metode muraja’ah dalam peningkatan kualitas hafalan Al-Qur’an</w:t>
      </w:r>
      <w:r>
        <w:rPr>
          <w:rFonts w:asciiTheme="majorBidi" w:hAnsiTheme="majorBidi" w:cstheme="majorBidi"/>
          <w:iCs/>
          <w:color w:val="000000" w:themeColor="text1"/>
          <w:sz w:val="24"/>
          <w:szCs w:val="24"/>
        </w:rPr>
        <w:t xml:space="preserve">. </w:t>
      </w:r>
      <w:r>
        <w:rPr>
          <w:rFonts w:asciiTheme="majorBidi" w:hAnsiTheme="majorBidi" w:cstheme="majorBidi"/>
          <w:color w:val="000000" w:themeColor="text1"/>
          <w:sz w:val="24"/>
          <w:szCs w:val="24"/>
        </w:rPr>
        <w:t>Sedangkan</w:t>
      </w:r>
      <w:r w:rsidRPr="00BC038A">
        <w:rPr>
          <w:rFonts w:asciiTheme="majorBidi" w:hAnsiTheme="majorBidi" w:cstheme="majorBidi"/>
          <w:color w:val="000000" w:themeColor="text1"/>
          <w:sz w:val="24"/>
          <w:szCs w:val="24"/>
        </w:rPr>
        <w:t>, penelitian yang akan dilakukan</w:t>
      </w:r>
      <w:r>
        <w:rPr>
          <w:rFonts w:asciiTheme="majorBidi" w:hAnsiTheme="majorBidi" w:cstheme="majorBidi"/>
          <w:color w:val="000000" w:themeColor="text1"/>
          <w:sz w:val="24"/>
          <w:szCs w:val="24"/>
        </w:rPr>
        <w:t xml:space="preserve"> oleh peneliti</w:t>
      </w:r>
      <w:r w:rsidRPr="00BC038A">
        <w:rPr>
          <w:rFonts w:asciiTheme="majorBidi" w:hAnsiTheme="majorBidi" w:cstheme="majorBidi"/>
          <w:color w:val="000000" w:themeColor="text1"/>
          <w:sz w:val="24"/>
          <w:szCs w:val="24"/>
        </w:rPr>
        <w:t xml:space="preserve"> akan </w:t>
      </w:r>
      <w:r>
        <w:rPr>
          <w:rFonts w:asciiTheme="majorBidi" w:hAnsiTheme="majorBidi" w:cstheme="majorBidi"/>
          <w:color w:val="000000" w:themeColor="text1"/>
          <w:sz w:val="24"/>
          <w:szCs w:val="24"/>
        </w:rPr>
        <w:t>berfokus pada</w:t>
      </w:r>
      <w:r w:rsidRPr="00BC038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penerapan </w:t>
      </w:r>
      <w:r w:rsidRPr="00BC038A">
        <w:rPr>
          <w:rFonts w:asciiTheme="majorBidi" w:hAnsiTheme="majorBidi" w:cstheme="majorBidi"/>
          <w:color w:val="000000" w:themeColor="text1"/>
          <w:sz w:val="24"/>
          <w:szCs w:val="24"/>
        </w:rPr>
        <w:t xml:space="preserve">metode hafalan blok warna pada siswa kelas unggulan </w:t>
      </w:r>
      <w:r w:rsidRPr="00BC038A">
        <w:rPr>
          <w:rFonts w:asciiTheme="majorBidi" w:hAnsiTheme="majorBidi" w:cstheme="majorBidi"/>
          <w:i/>
          <w:iCs/>
          <w:color w:val="000000" w:themeColor="text1"/>
          <w:sz w:val="24"/>
          <w:szCs w:val="24"/>
        </w:rPr>
        <w:t>tahfidz</w:t>
      </w:r>
      <w:r>
        <w:rPr>
          <w:rFonts w:asciiTheme="majorBidi" w:hAnsiTheme="majorBidi" w:cstheme="majorBidi"/>
          <w:i/>
          <w:iCs/>
          <w:color w:val="000000" w:themeColor="text1"/>
          <w:sz w:val="24"/>
          <w:szCs w:val="24"/>
        </w:rPr>
        <w:t>.</w:t>
      </w:r>
    </w:p>
    <w:p w14:paraId="300B8E9A" w14:textId="77777777" w:rsidR="00896566" w:rsidRPr="007C6F97" w:rsidRDefault="008D74A7" w:rsidP="008D74A7">
      <w:pPr>
        <w:spacing w:after="0" w:line="480" w:lineRule="auto"/>
        <w:ind w:left="993" w:firstLine="447"/>
        <w:jc w:val="both"/>
        <w:rPr>
          <w:rFonts w:asciiTheme="majorBidi" w:hAnsiTheme="majorBidi" w:cstheme="majorBidi"/>
          <w:color w:val="000000" w:themeColor="text1"/>
          <w:sz w:val="24"/>
          <w:szCs w:val="24"/>
        </w:rPr>
      </w:pPr>
      <w:r w:rsidRPr="008D74A7">
        <w:rPr>
          <w:rFonts w:asciiTheme="majorBidi" w:hAnsiTheme="majorBidi" w:cstheme="majorBidi"/>
          <w:color w:val="000000" w:themeColor="text1"/>
          <w:sz w:val="24"/>
          <w:szCs w:val="24"/>
        </w:rPr>
        <w:t>Secara keseluruhan, perbedaan mendasar antara penelitian yang dijelaskan dalam kajian pustaka di atas dan penelitian yang akan dilakukan oleh peneliti terletak pada fokus penelitiannya.</w:t>
      </w:r>
      <w:r w:rsidR="00CF402E" w:rsidRPr="007C6F97">
        <w:rPr>
          <w:rFonts w:asciiTheme="majorBidi" w:hAnsiTheme="majorBidi" w:cstheme="majorBidi"/>
          <w:color w:val="000000" w:themeColor="text1"/>
          <w:sz w:val="24"/>
          <w:szCs w:val="24"/>
        </w:rPr>
        <w:t xml:space="preserve"> Fokus penelitian yang terdapat dalam kajian pustaka berfokus pada penerapan metode menghafal </w:t>
      </w:r>
      <w:r w:rsidR="00757A1F" w:rsidRPr="007C6F97">
        <w:rPr>
          <w:rFonts w:asciiTheme="majorBidi" w:hAnsiTheme="majorBidi" w:cstheme="majorBidi"/>
          <w:color w:val="000000" w:themeColor="text1"/>
          <w:sz w:val="24"/>
          <w:szCs w:val="24"/>
        </w:rPr>
        <w:t>Al-Qur’an</w:t>
      </w:r>
      <w:r w:rsidR="00B95FCE">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yang sudah umum digunakan. Sedangkan penelitian yang akan dilakukan oleh peneliti akan dilakukan oleh peneliti berfokus pada penerapan metode menghafal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menggunakan blok warna yang diterapkan </w:t>
      </w:r>
      <w:r>
        <w:rPr>
          <w:rFonts w:asciiTheme="majorBidi" w:hAnsiTheme="majorBidi" w:cstheme="majorBidi"/>
          <w:color w:val="000000" w:themeColor="text1"/>
          <w:sz w:val="24"/>
          <w:szCs w:val="24"/>
        </w:rPr>
        <w:t xml:space="preserve">pada siswa kelas </w:t>
      </w:r>
      <w:r w:rsidRPr="008D74A7">
        <w:rPr>
          <w:rFonts w:asciiTheme="majorBidi" w:hAnsiTheme="majorBidi" w:cstheme="majorBidi"/>
          <w:i/>
          <w:iCs/>
          <w:color w:val="000000" w:themeColor="text1"/>
          <w:sz w:val="24"/>
          <w:szCs w:val="24"/>
        </w:rPr>
        <w:t>tahfidz</w:t>
      </w:r>
      <w:r w:rsidR="00CF402E" w:rsidRPr="007C6F97">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Oleh karena itu peneliti menganggap penelitian ini perlu diangkat sebagai tema dalam penelitian skripsi dengan judul “Penerapan Metode Hafalan Menggunakan Blok Warna Dalam Meningkatkan Hafalan Peserta Didik Pada Program Unggulan </w:t>
      </w:r>
      <w:r w:rsidR="0087453C" w:rsidRPr="007C6F97">
        <w:rPr>
          <w:rFonts w:asciiTheme="majorBidi" w:hAnsiTheme="majorBidi" w:cstheme="majorBidi"/>
          <w:i/>
          <w:iCs/>
          <w:color w:val="000000" w:themeColor="text1"/>
          <w:sz w:val="24"/>
          <w:szCs w:val="24"/>
        </w:rPr>
        <w:t>Tahfidz</w:t>
      </w:r>
      <w:r w:rsidR="00CF402E" w:rsidRPr="007C6F97">
        <w:rPr>
          <w:rFonts w:asciiTheme="majorBidi" w:hAnsiTheme="majorBidi" w:cstheme="majorBidi"/>
          <w:color w:val="000000" w:themeColor="text1"/>
          <w:sz w:val="24"/>
          <w:szCs w:val="24"/>
        </w:rPr>
        <w:t xml:space="preserve"> Di Madrasah Tsanawiyah Negeri 4 Sleman Yogyakarta”.</w:t>
      </w:r>
    </w:p>
    <w:p w14:paraId="466A6E21" w14:textId="77777777" w:rsidR="00C6657F" w:rsidRPr="00562145" w:rsidRDefault="00CF402E" w:rsidP="008A7D5A">
      <w:pPr>
        <w:pStyle w:val="Heading2"/>
        <w:numPr>
          <w:ilvl w:val="0"/>
          <w:numId w:val="69"/>
        </w:numPr>
        <w:rPr>
          <w:rFonts w:asciiTheme="majorBidi" w:hAnsiTheme="majorBidi" w:cstheme="majorBidi"/>
          <w:sz w:val="24"/>
          <w:szCs w:val="24"/>
        </w:rPr>
      </w:pPr>
      <w:bookmarkStart w:id="25" w:name="_3rdcrjn" w:colFirst="0" w:colLast="0"/>
      <w:bookmarkStart w:id="26" w:name="_Toc140763617"/>
      <w:bookmarkEnd w:id="25"/>
      <w:r w:rsidRPr="00562145">
        <w:rPr>
          <w:rFonts w:asciiTheme="majorBidi" w:hAnsiTheme="majorBidi" w:cstheme="majorBidi"/>
          <w:sz w:val="24"/>
          <w:szCs w:val="24"/>
        </w:rPr>
        <w:lastRenderedPageBreak/>
        <w:t>Landasan Teori</w:t>
      </w:r>
      <w:bookmarkEnd w:id="26"/>
    </w:p>
    <w:p w14:paraId="7C0FCD10" w14:textId="77777777" w:rsidR="00896566" w:rsidRPr="007C6F97" w:rsidRDefault="00CF402E" w:rsidP="008A7D5A">
      <w:pPr>
        <w:numPr>
          <w:ilvl w:val="0"/>
          <w:numId w:val="6"/>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metode menghafal</w:t>
      </w:r>
    </w:p>
    <w:p w14:paraId="053AE04B" w14:textId="77777777" w:rsidR="00896566" w:rsidRPr="007C6F97" w:rsidRDefault="00711AA2" w:rsidP="00711AA2">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11AA2">
        <w:rPr>
          <w:rFonts w:asciiTheme="majorBidi" w:hAnsiTheme="majorBidi" w:cstheme="majorBidi"/>
          <w:color w:val="000000" w:themeColor="text1"/>
          <w:sz w:val="24"/>
          <w:szCs w:val="24"/>
        </w:rPr>
        <w:t>Asal-usul kata "metode" berasal dari bahasa Yunani "methodos", yang berarti "jalan yang ditempuh". Dalam konteks kajian ilmiah, metode mengacu pada proses yang digunakan untuk memahami objek penelitian dalam ilmu pengetahuan yang bersangkutan. Metode berfungsi sebagai alat untuk mencapai tujuan atau cara untuk mel</w:t>
      </w:r>
      <w:r>
        <w:rPr>
          <w:rFonts w:asciiTheme="majorBidi" w:hAnsiTheme="majorBidi" w:cstheme="majorBidi"/>
          <w:color w:val="000000" w:themeColor="text1"/>
          <w:sz w:val="24"/>
          <w:szCs w:val="24"/>
        </w:rPr>
        <w:t>akukan atau menciptakan sesuatu.</w:t>
      </w:r>
      <w:r w:rsidR="00CF402E" w:rsidRPr="007C6F97">
        <w:rPr>
          <w:rFonts w:asciiTheme="majorBidi" w:hAnsiTheme="majorBidi" w:cstheme="majorBidi"/>
          <w:color w:val="000000" w:themeColor="text1"/>
          <w:sz w:val="24"/>
          <w:szCs w:val="24"/>
          <w:vertAlign w:val="superscript"/>
        </w:rPr>
        <w:footnoteReference w:id="18"/>
      </w:r>
      <w:r w:rsidR="00CF402E" w:rsidRPr="007C6F97">
        <w:rPr>
          <w:rFonts w:asciiTheme="majorBidi" w:hAnsiTheme="majorBidi" w:cstheme="majorBidi"/>
          <w:color w:val="000000" w:themeColor="text1"/>
          <w:sz w:val="24"/>
          <w:szCs w:val="24"/>
        </w:rPr>
        <w:t xml:space="preserve"> </w:t>
      </w:r>
    </w:p>
    <w:p w14:paraId="3EBB4BED" w14:textId="77777777" w:rsidR="00896566" w:rsidRPr="007C6F97" w:rsidRDefault="00CF402E" w:rsidP="002C15F8">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Dalam KBBI, metode dapat diartikan sebagai cara yang teratur dan terpikir dengan baik untuk mencapai sesuatu baik dalam memperoleh pengetahuan maupun sebagainya. Cara kerja yang bersistem untuk memudahkan pelaksanaan dalam melaksanakan suatu kegiatan agar dapat mencapai tujuan yang sudah ditentukan Dalam KBBI susunan W.J.S. Poerwadarminta, dijelaskan bahwasannya metode merupakan cara yang teratur dan berpikir baik-baik dalam mencapai suatu maksud.</w:t>
      </w:r>
      <w:r w:rsidRPr="007C6F97">
        <w:rPr>
          <w:rFonts w:asciiTheme="majorBidi" w:hAnsiTheme="majorBidi" w:cstheme="majorBidi"/>
          <w:color w:val="000000" w:themeColor="text1"/>
          <w:sz w:val="24"/>
          <w:szCs w:val="24"/>
          <w:vertAlign w:val="superscript"/>
        </w:rPr>
        <w:t xml:space="preserve"> </w:t>
      </w:r>
      <w:r w:rsidRPr="007C6F97">
        <w:rPr>
          <w:rFonts w:asciiTheme="majorBidi" w:hAnsiTheme="majorBidi" w:cstheme="majorBidi"/>
          <w:color w:val="000000" w:themeColor="text1"/>
          <w:sz w:val="24"/>
          <w:szCs w:val="24"/>
          <w:vertAlign w:val="superscript"/>
        </w:rPr>
        <w:footnoteReference w:id="19"/>
      </w:r>
      <w:r w:rsidRPr="007C6F97">
        <w:rPr>
          <w:rFonts w:asciiTheme="majorBidi" w:hAnsiTheme="majorBidi" w:cstheme="majorBidi"/>
          <w:color w:val="000000" w:themeColor="text1"/>
          <w:sz w:val="24"/>
          <w:szCs w:val="24"/>
        </w:rPr>
        <w:t xml:space="preserve"> Sedangkan menurut KBBI kontemporer dijelaskan bahwasannya pengertian dari metode merupakan cara kerja yang sistematis untuk memudahkan suatu kegiatan dalam mencapai tujuan atau maksud yang diinginkan</w:t>
      </w:r>
      <w:r w:rsidRPr="007C6F97">
        <w:rPr>
          <w:rFonts w:asciiTheme="majorBidi" w:hAnsiTheme="majorBidi" w:cstheme="majorBidi"/>
          <w:color w:val="000000" w:themeColor="text1"/>
          <w:sz w:val="24"/>
          <w:szCs w:val="24"/>
          <w:vertAlign w:val="superscript"/>
        </w:rPr>
        <w:t xml:space="preserve"> .</w:t>
      </w:r>
      <w:r w:rsidRPr="007C6F97">
        <w:rPr>
          <w:rFonts w:asciiTheme="majorBidi" w:hAnsiTheme="majorBidi" w:cstheme="majorBidi"/>
          <w:color w:val="000000" w:themeColor="text1"/>
          <w:sz w:val="24"/>
          <w:szCs w:val="24"/>
          <w:vertAlign w:val="superscript"/>
        </w:rPr>
        <w:footnoteReference w:id="20"/>
      </w:r>
    </w:p>
    <w:p w14:paraId="325CA328" w14:textId="77777777" w:rsidR="00896566" w:rsidRPr="007C6F97" w:rsidRDefault="00CF402E" w:rsidP="002C15F8">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Sehingga dapat dikatakan metode merupakan cara mengerjakan sesuatu untuk mencapai tujuan yang diinginkan dalam sebuah kegiatan. Baik buruknya sebuah metode bergantung kepada beberapa faktor. Faktor-faktor tersebut dapat berasal dari situasi, kondisi, banyaknya orang dan juga taktik dalam penggunaan metode tersebut.</w:t>
      </w:r>
    </w:p>
    <w:p w14:paraId="26EC0A21" w14:textId="77777777" w:rsidR="00896566" w:rsidRPr="007C6F97" w:rsidRDefault="00CF402E" w:rsidP="002C15F8">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Dalam menghafal pun diperlukan metode untuk dapat memudahkan seseorang 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Adapun metode menghafal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disini adalah cara yang digunakan dalam menghafal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sehingga dapat menghafal 30 juz, mengingat metode tersebut merupakan salah satu faktor penting yang tidak boleh diabaikan.</w:t>
      </w:r>
    </w:p>
    <w:p w14:paraId="484D4A3C" w14:textId="77777777" w:rsidR="00DF62E4" w:rsidRPr="00F37ECA" w:rsidRDefault="00CF402E" w:rsidP="00F37ECA">
      <w:pPr>
        <w:pBdr>
          <w:top w:val="nil"/>
          <w:left w:val="nil"/>
          <w:bottom w:val="nil"/>
          <w:right w:val="nil"/>
          <w:between w:val="nil"/>
        </w:pBdr>
        <w:spacing w:after="0" w:line="480" w:lineRule="auto"/>
        <w:ind w:left="993" w:firstLine="425"/>
        <w:jc w:val="both"/>
        <w:rPr>
          <w:rFonts w:asciiTheme="majorBidi" w:hAnsiTheme="majorBidi" w:cstheme="majorBidi"/>
          <w:i/>
          <w:iCs/>
          <w:color w:val="222222"/>
          <w:sz w:val="20"/>
          <w:szCs w:val="20"/>
        </w:rPr>
      </w:pPr>
      <w:r w:rsidRPr="007C6F97">
        <w:rPr>
          <w:rFonts w:asciiTheme="majorBidi" w:hAnsiTheme="majorBidi" w:cstheme="majorBidi"/>
          <w:color w:val="000000" w:themeColor="text1"/>
          <w:sz w:val="24"/>
          <w:szCs w:val="24"/>
        </w:rPr>
        <w:t xml:space="preserve">Terdapat banyak sekali metode dalam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namun secara umum metode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yang sering diterapkan dalam kegiatan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diantaranya:</w:t>
      </w:r>
      <w:r w:rsidR="00BF3DE5" w:rsidRPr="00BF3DE5">
        <w:rPr>
          <w:rFonts w:asciiTheme="majorBidi" w:hAnsiTheme="majorBidi" w:cstheme="majorBidi"/>
          <w:i/>
          <w:iCs/>
          <w:color w:val="222222"/>
          <w:sz w:val="20"/>
          <w:szCs w:val="20"/>
          <w:highlight w:val="white"/>
        </w:rPr>
        <w:t xml:space="preserve"> </w:t>
      </w:r>
    </w:p>
    <w:p w14:paraId="5825CD1E" w14:textId="77777777" w:rsidR="002C15F8" w:rsidRPr="007C6F97" w:rsidRDefault="00CF402E" w:rsidP="008A7D5A">
      <w:pPr>
        <w:numPr>
          <w:ilvl w:val="0"/>
          <w:numId w:val="7"/>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i/>
          <w:color w:val="000000" w:themeColor="text1"/>
          <w:sz w:val="24"/>
          <w:szCs w:val="24"/>
        </w:rPr>
        <w:t>Talqin</w:t>
      </w:r>
    </w:p>
    <w:p w14:paraId="3D3AD243" w14:textId="77777777" w:rsidR="002C15F8" w:rsidRPr="007C6F97" w:rsidRDefault="00CF402E" w:rsidP="002C15F8">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i/>
          <w:color w:val="000000" w:themeColor="text1"/>
          <w:sz w:val="24"/>
          <w:szCs w:val="24"/>
        </w:rPr>
        <w:t>Talqin</w:t>
      </w:r>
      <w:r w:rsidRPr="007C6F97">
        <w:rPr>
          <w:rFonts w:asciiTheme="majorBidi" w:hAnsiTheme="majorBidi" w:cstheme="majorBidi"/>
          <w:color w:val="000000" w:themeColor="text1"/>
          <w:sz w:val="24"/>
          <w:szCs w:val="24"/>
        </w:rPr>
        <w:t xml:space="preserve"> merupakan sebuah metode belajar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yang sudah lama diterapkan dalam pengajaran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di kalangan umat islam. bahkan pengajaran </w:t>
      </w:r>
      <w:r w:rsidRPr="007C6F97">
        <w:rPr>
          <w:rFonts w:asciiTheme="majorBidi" w:hAnsiTheme="majorBidi" w:cstheme="majorBidi"/>
          <w:i/>
          <w:color w:val="000000" w:themeColor="text1"/>
          <w:sz w:val="24"/>
          <w:szCs w:val="24"/>
        </w:rPr>
        <w:t>talqin</w:t>
      </w:r>
      <w:r w:rsidRPr="007C6F97">
        <w:rPr>
          <w:rFonts w:asciiTheme="majorBidi" w:hAnsiTheme="majorBidi" w:cstheme="majorBidi"/>
          <w:color w:val="000000" w:themeColor="text1"/>
          <w:sz w:val="24"/>
          <w:szCs w:val="24"/>
        </w:rPr>
        <w:t xml:space="preserve"> terlebih dahulu diterapkan daripada pengajaran membaca dan menulis, sama seperti ketika malaikat jibril </w:t>
      </w:r>
      <w:r w:rsidRPr="00DF62E4">
        <w:rPr>
          <w:rFonts w:asciiTheme="majorBidi" w:hAnsiTheme="majorBidi" w:cstheme="majorBidi"/>
          <w:color w:val="000000" w:themeColor="text1"/>
          <w:sz w:val="24"/>
          <w:szCs w:val="24"/>
        </w:rPr>
        <w:t>mentalqinkan</w:t>
      </w:r>
      <w:r w:rsidRPr="007C6F97">
        <w:rPr>
          <w:rFonts w:asciiTheme="majorBidi" w:hAnsiTheme="majorBidi" w:cstheme="majorBidi"/>
          <w:color w:val="000000" w:themeColor="text1"/>
          <w:sz w:val="24"/>
          <w:szCs w:val="24"/>
        </w:rPr>
        <w:t xml:space="preserve"> ayat-ayat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kepada rasulullah lalu beliau membacakannya kembali kepada maliakat jibril dan metode ini diteruskan ke generasi selanjutnya.</w:t>
      </w:r>
    </w:p>
    <w:p w14:paraId="14A1306E" w14:textId="77777777" w:rsidR="00896566" w:rsidRPr="007C6F97" w:rsidRDefault="00CF402E" w:rsidP="002C15F8">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Metode </w:t>
      </w:r>
      <w:r w:rsidRPr="007C6F97">
        <w:rPr>
          <w:rFonts w:asciiTheme="majorBidi" w:hAnsiTheme="majorBidi" w:cstheme="majorBidi"/>
          <w:i/>
          <w:color w:val="000000" w:themeColor="text1"/>
          <w:sz w:val="24"/>
          <w:szCs w:val="24"/>
        </w:rPr>
        <w:t>talqin</w:t>
      </w:r>
      <w:r w:rsidRPr="007C6F97">
        <w:rPr>
          <w:rFonts w:asciiTheme="majorBidi" w:hAnsiTheme="majorBidi" w:cstheme="majorBidi"/>
          <w:color w:val="000000" w:themeColor="text1"/>
          <w:sz w:val="24"/>
          <w:szCs w:val="24"/>
        </w:rPr>
        <w:t xml:space="preserve"> merupakan sebuah cara yang dilakukan guru untuk meningkatkan kualitas bacaan peserta didik dengan cara mendiktekan bacaan </w:t>
      </w:r>
      <w:r w:rsidR="00757A1F" w:rsidRPr="007C6F97">
        <w:rPr>
          <w:rFonts w:asciiTheme="majorBidi" w:hAnsiTheme="majorBidi" w:cstheme="majorBidi"/>
          <w:color w:val="000000" w:themeColor="text1"/>
          <w:sz w:val="24"/>
          <w:szCs w:val="24"/>
        </w:rPr>
        <w:t>Al-Qur’an</w:t>
      </w:r>
      <w:r w:rsidR="00DF62E4">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tersebut kepada peserta didik lalu peserta didik mengikuti apa yang guru baca.</w:t>
      </w:r>
      <w:r w:rsidRPr="007C6F97">
        <w:rPr>
          <w:rFonts w:asciiTheme="majorBidi" w:hAnsiTheme="majorBidi" w:cstheme="majorBidi"/>
          <w:color w:val="000000" w:themeColor="text1"/>
          <w:sz w:val="24"/>
          <w:szCs w:val="24"/>
          <w:vertAlign w:val="superscript"/>
        </w:rPr>
        <w:footnoteReference w:id="21"/>
      </w:r>
      <w:r w:rsidRPr="007C6F97">
        <w:rPr>
          <w:rFonts w:asciiTheme="majorBidi" w:hAnsiTheme="majorBidi" w:cstheme="majorBidi"/>
          <w:color w:val="000000" w:themeColor="text1"/>
          <w:sz w:val="24"/>
          <w:szCs w:val="24"/>
        </w:rPr>
        <w:t xml:space="preserve"> </w:t>
      </w:r>
    </w:p>
    <w:p w14:paraId="06CBA882" w14:textId="77777777" w:rsidR="002C15F8" w:rsidRPr="007C6F97" w:rsidRDefault="00CF402E" w:rsidP="008A7D5A">
      <w:pPr>
        <w:numPr>
          <w:ilvl w:val="0"/>
          <w:numId w:val="7"/>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i/>
          <w:color w:val="000000" w:themeColor="text1"/>
          <w:sz w:val="24"/>
          <w:szCs w:val="24"/>
        </w:rPr>
        <w:t>Talaqqi</w:t>
      </w:r>
    </w:p>
    <w:p w14:paraId="4E0C2DB6" w14:textId="77777777" w:rsidR="0022310A" w:rsidRPr="007C6F97" w:rsidRDefault="00CF402E" w:rsidP="0022310A">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Metode </w:t>
      </w:r>
      <w:r w:rsidRPr="007C6F97">
        <w:rPr>
          <w:rFonts w:asciiTheme="majorBidi" w:hAnsiTheme="majorBidi" w:cstheme="majorBidi"/>
          <w:i/>
          <w:color w:val="000000" w:themeColor="text1"/>
          <w:sz w:val="24"/>
          <w:szCs w:val="24"/>
        </w:rPr>
        <w:t>talaqqi</w:t>
      </w:r>
      <w:r w:rsidRPr="007C6F97">
        <w:rPr>
          <w:rFonts w:asciiTheme="majorBidi" w:hAnsiTheme="majorBidi" w:cstheme="majorBidi"/>
          <w:color w:val="000000" w:themeColor="text1"/>
          <w:sz w:val="24"/>
          <w:szCs w:val="24"/>
        </w:rPr>
        <w:t xml:space="preserve"> adalah suatu cara belajar dan mengajar dari rasulullah kepada para sahabat beliau dan kemudian diteruskan dari generasi ke generasi.</w:t>
      </w:r>
      <w:r w:rsidRPr="007C6F97">
        <w:rPr>
          <w:rFonts w:asciiTheme="majorBidi" w:hAnsiTheme="majorBidi" w:cstheme="majorBidi"/>
          <w:color w:val="000000" w:themeColor="text1"/>
          <w:sz w:val="24"/>
          <w:szCs w:val="24"/>
          <w:vertAlign w:val="superscript"/>
        </w:rPr>
        <w:footnoteReference w:id="22"/>
      </w:r>
      <w:r w:rsidRPr="007C6F97">
        <w:rPr>
          <w:rFonts w:asciiTheme="majorBidi" w:hAnsiTheme="majorBidi" w:cstheme="majorBidi"/>
          <w:color w:val="000000" w:themeColor="text1"/>
          <w:sz w:val="24"/>
          <w:szCs w:val="24"/>
        </w:rPr>
        <w:t xml:space="preserve"> Pelaksanaan metode </w:t>
      </w:r>
      <w:r w:rsidRPr="007C6F97">
        <w:rPr>
          <w:rFonts w:asciiTheme="majorBidi" w:hAnsiTheme="majorBidi" w:cstheme="majorBidi"/>
          <w:i/>
          <w:color w:val="000000" w:themeColor="text1"/>
          <w:sz w:val="24"/>
          <w:szCs w:val="24"/>
        </w:rPr>
        <w:t>talaqqi</w:t>
      </w:r>
      <w:r w:rsidRPr="007C6F97">
        <w:rPr>
          <w:rFonts w:asciiTheme="majorBidi" w:hAnsiTheme="majorBidi" w:cstheme="majorBidi"/>
          <w:color w:val="000000" w:themeColor="text1"/>
          <w:sz w:val="24"/>
          <w:szCs w:val="24"/>
        </w:rPr>
        <w:t xml:space="preserve"> dimulai dengan guru memberikan contoh cara membaca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sementara peserta didik mendengarkan dan menyimak bacaan, kemudian dalam seperti apa yan</w:t>
      </w:r>
      <w:r w:rsidR="00F8007D">
        <w:rPr>
          <w:rFonts w:asciiTheme="majorBidi" w:hAnsiTheme="majorBidi" w:cstheme="majorBidi"/>
          <w:color w:val="000000" w:themeColor="text1"/>
          <w:sz w:val="24"/>
          <w:szCs w:val="24"/>
        </w:rPr>
        <w:t>g telah dicontohkan oleh guru. M</w:t>
      </w:r>
      <w:r w:rsidRPr="007C6F97">
        <w:rPr>
          <w:rFonts w:asciiTheme="majorBidi" w:hAnsiTheme="majorBidi" w:cstheme="majorBidi"/>
          <w:color w:val="000000" w:themeColor="text1"/>
          <w:sz w:val="24"/>
          <w:szCs w:val="24"/>
        </w:rPr>
        <w:t xml:space="preserve">etode ini hafalan peserta didik akan diuji oleh sang guru. Seorang peserta didik akan dianggap lulus apabila dapat membaca dan menghafal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dengan lancar tanpa melihat mushaf menirukan.</w:t>
      </w:r>
      <w:r w:rsidRPr="007C6F97">
        <w:rPr>
          <w:rFonts w:asciiTheme="majorBidi" w:hAnsiTheme="majorBidi" w:cstheme="majorBidi"/>
          <w:color w:val="000000" w:themeColor="text1"/>
          <w:sz w:val="24"/>
          <w:szCs w:val="24"/>
          <w:vertAlign w:val="superscript"/>
        </w:rPr>
        <w:footnoteReference w:id="23"/>
      </w:r>
    </w:p>
    <w:p w14:paraId="44427895" w14:textId="77777777" w:rsidR="00896566" w:rsidRDefault="00CF402E" w:rsidP="0022310A">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Sekilas metode </w:t>
      </w:r>
      <w:r w:rsidRPr="007C6F97">
        <w:rPr>
          <w:rFonts w:asciiTheme="majorBidi" w:hAnsiTheme="majorBidi" w:cstheme="majorBidi"/>
          <w:i/>
          <w:color w:val="000000" w:themeColor="text1"/>
          <w:sz w:val="24"/>
          <w:szCs w:val="24"/>
        </w:rPr>
        <w:t>talaqqi</w:t>
      </w:r>
      <w:r w:rsidRPr="007C6F97">
        <w:rPr>
          <w:rFonts w:asciiTheme="majorBidi" w:hAnsiTheme="majorBidi" w:cstheme="majorBidi"/>
          <w:color w:val="000000" w:themeColor="text1"/>
          <w:sz w:val="24"/>
          <w:szCs w:val="24"/>
        </w:rPr>
        <w:t xml:space="preserve"> dan </w:t>
      </w:r>
      <w:r w:rsidRPr="007C6F97">
        <w:rPr>
          <w:rFonts w:asciiTheme="majorBidi" w:hAnsiTheme="majorBidi" w:cstheme="majorBidi"/>
          <w:i/>
          <w:color w:val="000000" w:themeColor="text1"/>
          <w:sz w:val="24"/>
          <w:szCs w:val="24"/>
        </w:rPr>
        <w:t>talqin</w:t>
      </w:r>
      <w:r w:rsidRPr="007C6F97">
        <w:rPr>
          <w:rFonts w:asciiTheme="majorBidi" w:hAnsiTheme="majorBidi" w:cstheme="majorBidi"/>
          <w:color w:val="000000" w:themeColor="text1"/>
          <w:sz w:val="24"/>
          <w:szCs w:val="24"/>
        </w:rPr>
        <w:t xml:space="preserve"> memiliki langkah-langkah yang sama. Namun, kedua metode ini memiliki perbedaan yaitu pada targetnya. Pada metode </w:t>
      </w:r>
      <w:r w:rsidRPr="007C6F97">
        <w:rPr>
          <w:rFonts w:asciiTheme="majorBidi" w:hAnsiTheme="majorBidi" w:cstheme="majorBidi"/>
          <w:i/>
          <w:color w:val="000000" w:themeColor="text1"/>
          <w:sz w:val="24"/>
          <w:szCs w:val="24"/>
        </w:rPr>
        <w:t>talqin</w:t>
      </w:r>
      <w:r w:rsidRPr="007C6F97">
        <w:rPr>
          <w:rFonts w:asciiTheme="majorBidi" w:hAnsiTheme="majorBidi" w:cstheme="majorBidi"/>
          <w:color w:val="000000" w:themeColor="text1"/>
          <w:sz w:val="24"/>
          <w:szCs w:val="24"/>
        </w:rPr>
        <w:t xml:space="preserve"> lebih cocok jika diterapkan kepada anak-</w:t>
      </w:r>
      <w:r w:rsidRPr="007C6F97">
        <w:rPr>
          <w:rFonts w:asciiTheme="majorBidi" w:hAnsiTheme="majorBidi" w:cstheme="majorBidi"/>
          <w:color w:val="000000" w:themeColor="text1"/>
          <w:sz w:val="24"/>
          <w:szCs w:val="24"/>
        </w:rPr>
        <w:lastRenderedPageBreak/>
        <w:t xml:space="preserve">anak yang belum bisa membaca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sedangkan metode </w:t>
      </w:r>
      <w:r w:rsidRPr="007C6F97">
        <w:rPr>
          <w:rFonts w:asciiTheme="majorBidi" w:hAnsiTheme="majorBidi" w:cstheme="majorBidi"/>
          <w:i/>
          <w:color w:val="000000" w:themeColor="text1"/>
          <w:sz w:val="24"/>
          <w:szCs w:val="24"/>
        </w:rPr>
        <w:t>talaqqi</w:t>
      </w:r>
      <w:r w:rsidRPr="007C6F97">
        <w:rPr>
          <w:rFonts w:asciiTheme="majorBidi" w:hAnsiTheme="majorBidi" w:cstheme="majorBidi"/>
          <w:color w:val="000000" w:themeColor="text1"/>
          <w:sz w:val="24"/>
          <w:szCs w:val="24"/>
        </w:rPr>
        <w:t xml:space="preserve"> lebih cepat untuk orang dewasa yang sudah bisa membaca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w:t>
      </w:r>
    </w:p>
    <w:p w14:paraId="4518C153" w14:textId="77777777" w:rsidR="008F3284" w:rsidRPr="007C6F97" w:rsidRDefault="008F3284" w:rsidP="0022310A">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p>
    <w:p w14:paraId="61BD54C8" w14:textId="77777777" w:rsidR="0022310A" w:rsidRPr="007C6F97" w:rsidRDefault="00CF402E" w:rsidP="008A7D5A">
      <w:pPr>
        <w:numPr>
          <w:ilvl w:val="0"/>
          <w:numId w:val="7"/>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Mu`aradah</w:t>
      </w:r>
    </w:p>
    <w:p w14:paraId="376A6F5F" w14:textId="77777777" w:rsidR="0022310A" w:rsidRPr="007C6F97" w:rsidRDefault="00711AA2" w:rsidP="00711AA2">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11AA2">
        <w:rPr>
          <w:rFonts w:asciiTheme="majorBidi" w:hAnsiTheme="majorBidi" w:cstheme="majorBidi"/>
          <w:color w:val="000000" w:themeColor="text1"/>
          <w:sz w:val="24"/>
          <w:szCs w:val="24"/>
        </w:rPr>
        <w:t>Mu'aradah adalah suatu metode di mana peserta didik secara bergantian membacakan ayat Al-Qur'an satu sama lain. Setiap peserta didik hanya perlu mendengarkan bacaan ayat-ayat Al-Qur'an yang dihafalkan oleh peserta didik lain dengan sungguh-sungguh. Kemudian proses ini berlanjut secara bergantian</w:t>
      </w:r>
      <w:r w:rsidR="00CF402E" w:rsidRPr="007C6F97">
        <w:rPr>
          <w:rFonts w:asciiTheme="majorBidi" w:hAnsiTheme="majorBidi" w:cstheme="majorBidi"/>
          <w:color w:val="000000" w:themeColor="text1"/>
          <w:sz w:val="24"/>
          <w:szCs w:val="24"/>
        </w:rPr>
        <w:t>.</w:t>
      </w:r>
      <w:r w:rsidR="00CF402E" w:rsidRPr="007C6F97">
        <w:rPr>
          <w:rFonts w:asciiTheme="majorBidi" w:hAnsiTheme="majorBidi" w:cstheme="majorBidi"/>
          <w:color w:val="000000" w:themeColor="text1"/>
          <w:sz w:val="24"/>
          <w:szCs w:val="24"/>
          <w:vertAlign w:val="superscript"/>
        </w:rPr>
        <w:footnoteReference w:id="24"/>
      </w:r>
      <w:r w:rsidR="00CF402E" w:rsidRPr="007C6F97">
        <w:rPr>
          <w:rFonts w:asciiTheme="majorBidi" w:hAnsiTheme="majorBidi" w:cstheme="majorBidi"/>
          <w:color w:val="000000" w:themeColor="text1"/>
          <w:sz w:val="24"/>
          <w:szCs w:val="24"/>
        </w:rPr>
        <w:t xml:space="preserve"> </w:t>
      </w:r>
    </w:p>
    <w:p w14:paraId="093F6CE0" w14:textId="77777777" w:rsidR="0022310A" w:rsidRPr="007C6F97" w:rsidRDefault="00CF402E" w:rsidP="008A7D5A">
      <w:pPr>
        <w:numPr>
          <w:ilvl w:val="0"/>
          <w:numId w:val="7"/>
        </w:numPr>
        <w:pBdr>
          <w:top w:val="nil"/>
          <w:left w:val="nil"/>
          <w:bottom w:val="nil"/>
          <w:right w:val="nil"/>
          <w:between w:val="nil"/>
        </w:pBdr>
        <w:spacing w:after="0" w:line="480" w:lineRule="auto"/>
        <w:ind w:left="1276"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Murojaah</w:t>
      </w:r>
    </w:p>
    <w:p w14:paraId="30A784A9" w14:textId="77777777" w:rsidR="00F22106" w:rsidRDefault="00CF402E" w:rsidP="007422C0">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Metode murojaah merupakan metode yang digunakan para penghafal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xml:space="preserve">. penggunaaan metode ini bukan hanya untuk menghafalkan ayat-ayat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namun juga merupakan metode yang digunakan untuk menguatkan hafalan para penghafal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agar tidak hilang</w:t>
      </w:r>
      <w:r w:rsidRPr="007C6F97">
        <w:rPr>
          <w:rFonts w:asciiTheme="majorBidi" w:hAnsiTheme="majorBidi" w:cstheme="majorBidi"/>
          <w:color w:val="000000" w:themeColor="text1"/>
          <w:sz w:val="24"/>
          <w:szCs w:val="24"/>
          <w:vertAlign w:val="superscript"/>
        </w:rPr>
        <w:footnoteReference w:id="25"/>
      </w:r>
      <w:r w:rsidRPr="007C6F97">
        <w:rPr>
          <w:rFonts w:asciiTheme="majorBidi" w:hAnsiTheme="majorBidi" w:cstheme="majorBidi"/>
          <w:color w:val="000000" w:themeColor="text1"/>
          <w:sz w:val="24"/>
          <w:szCs w:val="24"/>
        </w:rPr>
        <w:t xml:space="preserve">. Murojaaah merupakan metode dengan mengulang-ngulang kembali bacaan ayat-ayat </w:t>
      </w:r>
      <w:r w:rsidR="00757A1F" w:rsidRPr="007C6F97">
        <w:rPr>
          <w:rFonts w:asciiTheme="majorBidi" w:hAnsiTheme="majorBidi" w:cstheme="majorBidi"/>
          <w:color w:val="000000" w:themeColor="text1"/>
          <w:sz w:val="24"/>
          <w:szCs w:val="24"/>
        </w:rPr>
        <w:t>Al-Qur’an</w:t>
      </w:r>
      <w:r w:rsidRPr="007C6F97">
        <w:rPr>
          <w:rFonts w:asciiTheme="majorBidi" w:hAnsiTheme="majorBidi" w:cstheme="majorBidi"/>
          <w:color w:val="000000" w:themeColor="text1"/>
          <w:sz w:val="24"/>
          <w:szCs w:val="24"/>
        </w:rPr>
        <w:t>. metode murojaah ini dapat dilakukan dengan cara sendiri maupun dengan bantuan orang lain.</w:t>
      </w:r>
    </w:p>
    <w:p w14:paraId="7CF91F59" w14:textId="77777777" w:rsidR="00F22106" w:rsidRDefault="00F22106" w:rsidP="007422C0">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p>
    <w:p w14:paraId="61408D4A" w14:textId="2599164C" w:rsidR="000D1F61" w:rsidRPr="007C6F97" w:rsidRDefault="00CF402E" w:rsidP="007422C0">
      <w:pPr>
        <w:pBdr>
          <w:top w:val="nil"/>
          <w:left w:val="nil"/>
          <w:bottom w:val="nil"/>
          <w:right w:val="nil"/>
          <w:between w:val="nil"/>
        </w:pBdr>
        <w:spacing w:after="0" w:line="480" w:lineRule="auto"/>
        <w:ind w:left="1276"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 </w:t>
      </w:r>
    </w:p>
    <w:p w14:paraId="04792767" w14:textId="77777777" w:rsidR="0022310A" w:rsidRPr="007C6F97" w:rsidRDefault="00CF402E" w:rsidP="008A7D5A">
      <w:pPr>
        <w:numPr>
          <w:ilvl w:val="0"/>
          <w:numId w:val="6"/>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rPr>
        <w:t xml:space="preserve"> </w:t>
      </w:r>
      <w:r w:rsidR="00757A1F" w:rsidRPr="007C6F97">
        <w:rPr>
          <w:rFonts w:asciiTheme="majorBidi" w:hAnsiTheme="majorBidi" w:cstheme="majorBidi"/>
          <w:color w:val="000000" w:themeColor="text1"/>
          <w:sz w:val="24"/>
          <w:szCs w:val="24"/>
        </w:rPr>
        <w:t>Al-Qur’an</w:t>
      </w:r>
    </w:p>
    <w:p w14:paraId="36E953E4" w14:textId="77777777" w:rsidR="0022310A" w:rsidRPr="007C6F97" w:rsidRDefault="00CF402E"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Program merupakan kegiatan yang dirancang atau direncanakan oleh suatu organisasi, yang dalam pelaksanaannya berlangsung melalui proses berkesinambungan.</w:t>
      </w:r>
      <w:r w:rsidRPr="007C6F97">
        <w:rPr>
          <w:rFonts w:asciiTheme="majorBidi" w:hAnsiTheme="majorBidi" w:cstheme="majorBidi"/>
          <w:color w:val="000000" w:themeColor="text1"/>
          <w:sz w:val="24"/>
          <w:szCs w:val="24"/>
          <w:vertAlign w:val="superscript"/>
        </w:rPr>
        <w:footnoteReference w:id="26"/>
      </w:r>
      <w:r w:rsidRPr="007C6F97">
        <w:rPr>
          <w:rFonts w:asciiTheme="majorBidi" w:hAnsiTheme="majorBidi" w:cstheme="majorBidi"/>
          <w:color w:val="000000" w:themeColor="text1"/>
          <w:sz w:val="24"/>
          <w:szCs w:val="24"/>
        </w:rPr>
        <w:t xml:space="preserve"> Program didefinisikan sebagai rangkaian kegiatan yang dirancang yang dilakukan bukan hanya satu kali tetapi berkesinambungan. Pelaksanaan program selalu terjadi dalam sebuah organisasi yang artinya harus melibatkan sekelompok orang. </w:t>
      </w:r>
    </w:p>
    <w:p w14:paraId="30441185" w14:textId="77777777" w:rsidR="0022310A" w:rsidRPr="007C6F97" w:rsidRDefault="0087453C"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i/>
          <w:iCs/>
          <w:color w:val="000000" w:themeColor="text1"/>
          <w:sz w:val="24"/>
          <w:szCs w:val="24"/>
        </w:rPr>
        <w:t>Tahfidz</w:t>
      </w:r>
      <w:r w:rsidR="00CF402E" w:rsidRPr="007C6F97">
        <w:rPr>
          <w:rFonts w:asciiTheme="majorBidi" w:hAnsiTheme="majorBidi" w:cstheme="majorBidi"/>
          <w:i/>
          <w:color w:val="000000" w:themeColor="text1"/>
          <w:sz w:val="24"/>
          <w:szCs w:val="24"/>
        </w:rPr>
        <w:t xml:space="preserve">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terdiri dari 2 kata yaitu </w:t>
      </w:r>
      <w:r w:rsidRPr="007C6F97">
        <w:rPr>
          <w:rFonts w:asciiTheme="majorBidi" w:hAnsiTheme="majorBidi" w:cstheme="majorBidi"/>
          <w:i/>
          <w:iCs/>
          <w:color w:val="000000" w:themeColor="text1"/>
          <w:sz w:val="24"/>
          <w:szCs w:val="24"/>
        </w:rPr>
        <w:t>tahfidz</w:t>
      </w:r>
      <w:r w:rsidR="00CF402E" w:rsidRPr="007C6F97">
        <w:rPr>
          <w:rFonts w:asciiTheme="majorBidi" w:hAnsiTheme="majorBidi" w:cstheme="majorBidi"/>
          <w:color w:val="000000" w:themeColor="text1"/>
          <w:sz w:val="24"/>
          <w:szCs w:val="24"/>
        </w:rPr>
        <w:t xml:space="preserve"> dan </w:t>
      </w:r>
      <w:r w:rsidR="00757A1F" w:rsidRPr="007C6F97">
        <w:rPr>
          <w:rFonts w:asciiTheme="majorBidi" w:hAnsiTheme="majorBidi" w:cstheme="majorBidi"/>
          <w:color w:val="000000" w:themeColor="text1"/>
          <w:sz w:val="24"/>
          <w:szCs w:val="24"/>
        </w:rPr>
        <w:t>Al-Qur’an</w:t>
      </w:r>
      <w:r w:rsidR="00CF402E" w:rsidRPr="007C6F97">
        <w:rPr>
          <w:rFonts w:asciiTheme="majorBidi" w:hAnsiTheme="majorBidi" w:cstheme="majorBidi"/>
          <w:color w:val="000000" w:themeColor="text1"/>
          <w:sz w:val="24"/>
          <w:szCs w:val="24"/>
        </w:rPr>
        <w:t xml:space="preserve">. </w:t>
      </w:r>
      <w:r w:rsidRPr="007C6F97">
        <w:rPr>
          <w:rFonts w:asciiTheme="majorBidi" w:hAnsiTheme="majorBidi" w:cstheme="majorBidi"/>
          <w:i/>
          <w:iCs/>
          <w:color w:val="000000" w:themeColor="text1"/>
          <w:sz w:val="24"/>
          <w:szCs w:val="24"/>
        </w:rPr>
        <w:t>Tahfidz</w:t>
      </w:r>
      <w:r w:rsidR="00CF402E" w:rsidRPr="007C6F97">
        <w:rPr>
          <w:rFonts w:asciiTheme="majorBidi" w:hAnsiTheme="majorBidi" w:cstheme="majorBidi"/>
          <w:color w:val="000000" w:themeColor="text1"/>
          <w:sz w:val="24"/>
          <w:szCs w:val="24"/>
        </w:rPr>
        <w:t xml:space="preserve"> merupakan bentuk masdar dari kata hafiza yahfadzu yang berarti menghafal. Menurut Abdul Aziz Abdul Rauf, definisi </w:t>
      </w:r>
      <w:r w:rsidRPr="007C6F97">
        <w:rPr>
          <w:rFonts w:asciiTheme="majorBidi" w:hAnsiTheme="majorBidi" w:cstheme="majorBidi"/>
          <w:i/>
          <w:iCs/>
          <w:color w:val="000000" w:themeColor="text1"/>
          <w:sz w:val="24"/>
          <w:szCs w:val="24"/>
        </w:rPr>
        <w:t>tahfidz</w:t>
      </w:r>
      <w:r w:rsidR="00CF402E" w:rsidRPr="007C6F97">
        <w:rPr>
          <w:rFonts w:asciiTheme="majorBidi" w:hAnsiTheme="majorBidi" w:cstheme="majorBidi"/>
          <w:color w:val="000000" w:themeColor="text1"/>
          <w:sz w:val="24"/>
          <w:szCs w:val="24"/>
        </w:rPr>
        <w:t xml:space="preserve"> adalah proses mengulang sesuatu, baik dengan cara membaca atau mendengar.</w:t>
      </w:r>
      <w:r w:rsidR="00CF402E" w:rsidRPr="007C6F97">
        <w:rPr>
          <w:rFonts w:asciiTheme="majorBidi" w:hAnsiTheme="majorBidi" w:cstheme="majorBidi"/>
          <w:color w:val="000000" w:themeColor="text1"/>
          <w:sz w:val="24"/>
          <w:szCs w:val="24"/>
          <w:vertAlign w:val="superscript"/>
        </w:rPr>
        <w:footnoteReference w:id="27"/>
      </w:r>
    </w:p>
    <w:p w14:paraId="3E60DDEE" w14:textId="77777777" w:rsidR="0022310A" w:rsidRPr="007C6F97" w:rsidRDefault="00757A1F"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secara etimologi berasal dari bahasa arab</w:t>
      </w:r>
      <w:r w:rsidR="00CF402E" w:rsidRPr="007C6F97">
        <w:rPr>
          <w:rFonts w:asciiTheme="majorBidi" w:hAnsiTheme="majorBidi" w:cstheme="majorBidi"/>
          <w:color w:val="000000" w:themeColor="text1"/>
        </w:rPr>
        <w:t xml:space="preserve"> </w:t>
      </w:r>
      <w:r w:rsidR="00CF402E" w:rsidRPr="007C6F97">
        <w:rPr>
          <w:rFonts w:asciiTheme="majorBidi" w:hAnsiTheme="majorBidi" w:cstheme="majorBidi"/>
          <w:i/>
          <w:color w:val="000000" w:themeColor="text1"/>
          <w:sz w:val="24"/>
          <w:szCs w:val="24"/>
        </w:rPr>
        <w:t>qara’a yaqra’u</w:t>
      </w:r>
      <w:r w:rsidR="00CF402E" w:rsidRPr="007C6F97">
        <w:rPr>
          <w:rFonts w:asciiTheme="majorBidi" w:hAnsiTheme="majorBidi" w:cstheme="majorBidi"/>
          <w:color w:val="000000" w:themeColor="text1"/>
          <w:sz w:val="24"/>
          <w:szCs w:val="24"/>
        </w:rPr>
        <w:t xml:space="preserve">, yang berarti membaca sedangkan </w:t>
      </w:r>
      <w:r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 xml:space="preserve">merupakan bentuk masdar yang berarti bacaan. Sedangkan menurut istilah </w:t>
      </w:r>
      <w:r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00CF402E" w:rsidRPr="007C6F97">
        <w:rPr>
          <w:rFonts w:asciiTheme="majorBidi" w:hAnsiTheme="majorBidi" w:cstheme="majorBidi"/>
          <w:color w:val="000000" w:themeColor="text1"/>
          <w:sz w:val="24"/>
          <w:szCs w:val="24"/>
        </w:rPr>
        <w:t>merupakan kalamullah yang diturunkan kepada Nabi Muhammad SAW sebagai mukjizat yang tertulis dalam lembaran-lembaran yang diriwayatkan secara mutawatir dan membacanya merupakan ibadah.</w:t>
      </w:r>
      <w:r w:rsidR="00CF402E" w:rsidRPr="007C6F97">
        <w:rPr>
          <w:rFonts w:asciiTheme="majorBidi" w:hAnsiTheme="majorBidi" w:cstheme="majorBidi"/>
          <w:color w:val="000000" w:themeColor="text1"/>
          <w:sz w:val="24"/>
          <w:szCs w:val="24"/>
          <w:vertAlign w:val="superscript"/>
        </w:rPr>
        <w:footnoteReference w:id="28"/>
      </w:r>
    </w:p>
    <w:p w14:paraId="252EB94C" w14:textId="77777777" w:rsidR="00F37ECA" w:rsidRPr="007C6F97" w:rsidRDefault="00CF402E" w:rsidP="000C7FB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Dari beberapa pengertian di atas, maka dapat disimpulkan bahwasanya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 xml:space="preserve">merupakan rangkaian kegiatan menghafal </w:t>
      </w:r>
      <w:r w:rsidR="00757A1F" w:rsidRPr="007C6F97">
        <w:rPr>
          <w:rFonts w:asciiTheme="majorBidi" w:hAnsiTheme="majorBidi" w:cstheme="majorBidi"/>
          <w:color w:val="000000" w:themeColor="text1"/>
          <w:sz w:val="24"/>
          <w:szCs w:val="24"/>
        </w:rPr>
        <w:t>Al-Qur’an</w:t>
      </w:r>
      <w:r w:rsidR="00F8007D">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yang diselenggarakan oleh sekelompok orang secara berkesinambungan.</w:t>
      </w:r>
    </w:p>
    <w:p w14:paraId="0C87572E" w14:textId="77777777" w:rsidR="005C735B" w:rsidRPr="007C6F97" w:rsidRDefault="00C6657F" w:rsidP="008A7D5A">
      <w:pPr>
        <w:numPr>
          <w:ilvl w:val="0"/>
          <w:numId w:val="6"/>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pendukung</w:t>
      </w:r>
      <w:r w:rsidR="009A6748" w:rsidRPr="007C6F97">
        <w:rPr>
          <w:rFonts w:asciiTheme="majorBidi" w:hAnsiTheme="majorBidi" w:cstheme="majorBidi"/>
          <w:color w:val="000000" w:themeColor="text1"/>
          <w:sz w:val="24"/>
          <w:szCs w:val="24"/>
        </w:rPr>
        <w:t xml:space="preserve"> dan faktor penghambat</w:t>
      </w:r>
    </w:p>
    <w:p w14:paraId="3F282686" w14:textId="77777777" w:rsidR="00EB3139" w:rsidRPr="007C6F97" w:rsidRDefault="009A6748" w:rsidP="00FE3D8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pendukung merupakan hal-hal yang mempengaruhi sesuatu untuk menjadi berkembang, memajukan, menambah dan menjadi lebih dari yang sebelumnya</w:t>
      </w:r>
      <w:r w:rsidR="00D260F6" w:rsidRPr="007C6F97">
        <w:rPr>
          <w:rStyle w:val="FootnoteReference"/>
          <w:rFonts w:asciiTheme="majorBidi" w:hAnsiTheme="majorBidi" w:cstheme="majorBidi"/>
          <w:color w:val="000000" w:themeColor="text1"/>
          <w:sz w:val="24"/>
          <w:szCs w:val="24"/>
        </w:rPr>
        <w:footnoteReference w:id="29"/>
      </w:r>
      <w:r w:rsidRPr="007C6F97">
        <w:rPr>
          <w:rFonts w:asciiTheme="majorBidi" w:hAnsiTheme="majorBidi" w:cstheme="majorBidi"/>
          <w:color w:val="000000" w:themeColor="text1"/>
          <w:sz w:val="24"/>
          <w:szCs w:val="24"/>
        </w:rPr>
        <w:t>.Faktor pendukung juga dapat dikatakan sebagai kondisi</w:t>
      </w:r>
      <w:r w:rsidR="00BE28CD" w:rsidRPr="007C6F97">
        <w:rPr>
          <w:rFonts w:asciiTheme="majorBidi" w:hAnsiTheme="majorBidi" w:cstheme="majorBidi"/>
          <w:color w:val="000000" w:themeColor="text1"/>
          <w:sz w:val="24"/>
          <w:szCs w:val="24"/>
        </w:rPr>
        <w:t xml:space="preserve"> yang mendukung atau memfasilitasi seseorang untuk mengimplementasikan sesuatu.</w:t>
      </w:r>
      <w:r w:rsidR="008B7F7D" w:rsidRPr="007C6F97">
        <w:rPr>
          <w:rFonts w:asciiTheme="majorBidi" w:hAnsiTheme="majorBidi" w:cstheme="majorBidi"/>
          <w:color w:val="000000" w:themeColor="text1"/>
          <w:sz w:val="24"/>
          <w:szCs w:val="24"/>
        </w:rPr>
        <w:t xml:space="preserve"> </w:t>
      </w:r>
    </w:p>
    <w:p w14:paraId="025ABFF8" w14:textId="77777777" w:rsidR="005C735B" w:rsidRPr="007C6F97" w:rsidRDefault="005C735B" w:rsidP="009C20D5">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Sedangkan faktor penghambat merupakan</w:t>
      </w:r>
      <w:r w:rsidR="009C20D5" w:rsidRPr="007C6F97">
        <w:rPr>
          <w:rFonts w:asciiTheme="majorBidi" w:hAnsiTheme="majorBidi" w:cstheme="majorBidi"/>
          <w:color w:val="000000" w:themeColor="text1"/>
          <w:sz w:val="24"/>
          <w:szCs w:val="24"/>
        </w:rPr>
        <w:t xml:space="preserve"> hal-hal yang  memiliki sifat menghambat atau bahkan menghalagi dan menahan terjadinya sesuatu. Dengan kata lain, </w:t>
      </w:r>
      <w:r w:rsidR="00DE45E5" w:rsidRPr="007C6F97">
        <w:rPr>
          <w:rFonts w:asciiTheme="majorBidi" w:hAnsiTheme="majorBidi" w:cstheme="majorBidi"/>
          <w:color w:val="000000" w:themeColor="text1"/>
          <w:sz w:val="24"/>
          <w:szCs w:val="24"/>
        </w:rPr>
        <w:t>faktor penghambat merupakan kondisi yang dapat menghambat seseroang untuk mengimplementasikan atau mencapai sesuatu.</w:t>
      </w:r>
    </w:p>
    <w:p w14:paraId="6E834609" w14:textId="77777777" w:rsidR="00F8007D" w:rsidRPr="007C6F97" w:rsidRDefault="00DE45E5" w:rsidP="000C7FB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pendukung dan faktor pengha</w:t>
      </w:r>
      <w:r w:rsidR="003539C9" w:rsidRPr="007C6F97">
        <w:rPr>
          <w:rFonts w:asciiTheme="majorBidi" w:hAnsiTheme="majorBidi" w:cstheme="majorBidi"/>
          <w:color w:val="000000" w:themeColor="text1"/>
          <w:sz w:val="24"/>
          <w:szCs w:val="24"/>
        </w:rPr>
        <w:t>mbat dibagi menjadi dua, yaitu:</w:t>
      </w:r>
    </w:p>
    <w:p w14:paraId="3D22C946" w14:textId="77777777" w:rsidR="00EB3139" w:rsidRPr="007C6F97" w:rsidRDefault="00EB3139" w:rsidP="008A7D5A">
      <w:pPr>
        <w:pStyle w:val="ListParagraph"/>
        <w:numPr>
          <w:ilvl w:val="0"/>
          <w:numId w:val="17"/>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internal</w:t>
      </w:r>
    </w:p>
    <w:p w14:paraId="7A905286" w14:textId="77777777" w:rsidR="00EB3139" w:rsidRPr="007C6F97" w:rsidRDefault="00EB3139" w:rsidP="00152409">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Faktor </w:t>
      </w:r>
      <w:r w:rsidR="009E7B95" w:rsidRPr="007C6F97">
        <w:rPr>
          <w:rFonts w:asciiTheme="majorBidi" w:hAnsiTheme="majorBidi" w:cstheme="majorBidi"/>
          <w:color w:val="000000" w:themeColor="text1"/>
          <w:sz w:val="24"/>
          <w:szCs w:val="24"/>
        </w:rPr>
        <w:t xml:space="preserve">internal adalah </w:t>
      </w:r>
      <w:r w:rsidR="0094778C" w:rsidRPr="007C6F97">
        <w:rPr>
          <w:rFonts w:asciiTheme="majorBidi" w:hAnsiTheme="majorBidi" w:cstheme="majorBidi"/>
          <w:color w:val="000000" w:themeColor="text1"/>
          <w:sz w:val="24"/>
          <w:szCs w:val="24"/>
        </w:rPr>
        <w:t xml:space="preserve">sesuatu yang dapat mempengaruhi seseroang yang berasal dari dalam diri seorang tersebut. sebagai contoh </w:t>
      </w:r>
      <w:r w:rsidR="00152409" w:rsidRPr="007C6F97">
        <w:rPr>
          <w:rFonts w:asciiTheme="majorBidi" w:hAnsiTheme="majorBidi" w:cstheme="majorBidi"/>
          <w:color w:val="000000" w:themeColor="text1"/>
          <w:sz w:val="24"/>
          <w:szCs w:val="24"/>
        </w:rPr>
        <w:t>motivasi dan ambisi.</w:t>
      </w:r>
    </w:p>
    <w:p w14:paraId="0DBAE58E" w14:textId="77777777" w:rsidR="0094778C" w:rsidRPr="007C6F97" w:rsidRDefault="0094778C" w:rsidP="008A7D5A">
      <w:pPr>
        <w:pStyle w:val="ListParagraph"/>
        <w:numPr>
          <w:ilvl w:val="0"/>
          <w:numId w:val="17"/>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Faktor eksternal</w:t>
      </w:r>
    </w:p>
    <w:p w14:paraId="56052A43" w14:textId="77777777" w:rsidR="002C29BD" w:rsidRPr="007C6F97" w:rsidRDefault="0094778C" w:rsidP="007422C0">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Faktor eksternal adalah faktor </w:t>
      </w:r>
      <w:r w:rsidR="00C86946" w:rsidRPr="007C6F97">
        <w:rPr>
          <w:rFonts w:asciiTheme="majorBidi" w:hAnsiTheme="majorBidi" w:cstheme="majorBidi"/>
          <w:color w:val="000000" w:themeColor="text1"/>
          <w:sz w:val="24"/>
          <w:szCs w:val="24"/>
        </w:rPr>
        <w:t xml:space="preserve">yang mempengaruhi seseorang yang berasal dari luar diri seorang tersebut. faktor ini sangatlah pentng karena dapat memberikan motivasi ketika faktor internal menghilang. Sebagai contoh </w:t>
      </w:r>
      <w:r w:rsidR="00152409" w:rsidRPr="007C6F97">
        <w:rPr>
          <w:rFonts w:asciiTheme="majorBidi" w:hAnsiTheme="majorBidi" w:cstheme="majorBidi"/>
          <w:color w:val="000000" w:themeColor="text1"/>
          <w:sz w:val="24"/>
          <w:szCs w:val="24"/>
        </w:rPr>
        <w:t>lingkungan</w:t>
      </w:r>
      <w:r w:rsidR="001B6FB7" w:rsidRPr="007C6F97">
        <w:rPr>
          <w:rFonts w:asciiTheme="majorBidi" w:hAnsiTheme="majorBidi" w:cstheme="majorBidi"/>
          <w:color w:val="000000" w:themeColor="text1"/>
          <w:sz w:val="24"/>
          <w:szCs w:val="24"/>
        </w:rPr>
        <w:t xml:space="preserve"> sekitar dan pergaulan</w:t>
      </w:r>
      <w:r w:rsidR="002C29BD" w:rsidRPr="007C6F97">
        <w:rPr>
          <w:rFonts w:asciiTheme="majorBidi" w:hAnsiTheme="majorBidi" w:cstheme="majorBidi"/>
          <w:color w:val="000000" w:themeColor="text1"/>
          <w:sz w:val="24"/>
          <w:szCs w:val="24"/>
        </w:rPr>
        <w:t>.</w:t>
      </w:r>
    </w:p>
    <w:p w14:paraId="1F333697" w14:textId="77777777" w:rsidR="0022310A" w:rsidRPr="007C6F97" w:rsidRDefault="00CF402E" w:rsidP="008A7D5A">
      <w:pPr>
        <w:numPr>
          <w:ilvl w:val="0"/>
          <w:numId w:val="6"/>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Pengertian Peserta didik</w:t>
      </w:r>
    </w:p>
    <w:p w14:paraId="0AC20810" w14:textId="77777777" w:rsidR="0022310A" w:rsidRPr="007C6F97" w:rsidRDefault="00CF402E"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pasal 1 ayat 4 UU RI No. 20 Tahun 2003 tentang sistem pendidikan nasional, peserta didik adalah anggota masyarakat yang berusaha mengembangkan dirinya melalui proses pendidikan pada jalur jenjang dan jenis pendidikan tertentu.</w:t>
      </w:r>
      <w:r w:rsidRPr="007C6F97">
        <w:rPr>
          <w:rFonts w:asciiTheme="majorBidi" w:hAnsiTheme="majorBidi" w:cstheme="majorBidi"/>
          <w:color w:val="000000" w:themeColor="text1"/>
          <w:sz w:val="24"/>
          <w:szCs w:val="24"/>
          <w:vertAlign w:val="superscript"/>
        </w:rPr>
        <w:footnoteReference w:id="30"/>
      </w:r>
    </w:p>
    <w:p w14:paraId="50BC130C" w14:textId="77777777" w:rsidR="0022310A" w:rsidRPr="007C6F97" w:rsidRDefault="00CF402E" w:rsidP="00A00B5B">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Peserta didik merupakan orang yang belum dewasa dan memiliki sejumlah potensi dasar yang perlu dikembangkan. Peserta didik adalah makhluk individu yang memiliki kepribadian dengan ciri-ciri yang khas yang sesuai dengan pertumbuhan dan perkembangannya. Peserta didik juga merupakan anggota masyarakat yang juga berusaha mengembangkan potensi diri melalui proses pembelajaran yang yang tersedia pada jalur, jenjang dan jenis pendidikan tertentu.</w:t>
      </w:r>
      <w:r w:rsidRPr="007C6F97">
        <w:rPr>
          <w:rFonts w:asciiTheme="majorBidi" w:hAnsiTheme="majorBidi" w:cstheme="majorBidi"/>
          <w:color w:val="000000" w:themeColor="text1"/>
          <w:sz w:val="24"/>
          <w:szCs w:val="24"/>
          <w:vertAlign w:val="superscript"/>
        </w:rPr>
        <w:footnoteReference w:id="31"/>
      </w:r>
      <w:r w:rsidRPr="007C6F97">
        <w:rPr>
          <w:rFonts w:asciiTheme="majorBidi" w:hAnsiTheme="majorBidi" w:cstheme="majorBidi"/>
          <w:color w:val="000000" w:themeColor="text1"/>
          <w:sz w:val="24"/>
          <w:szCs w:val="24"/>
        </w:rPr>
        <w:t xml:space="preserve"> </w:t>
      </w:r>
      <w:r w:rsidR="00A00B5B" w:rsidRPr="00A00B5B">
        <w:rPr>
          <w:rFonts w:asciiTheme="majorBidi" w:hAnsiTheme="majorBidi" w:cstheme="majorBidi"/>
          <w:color w:val="000000" w:themeColor="text1"/>
          <w:sz w:val="24"/>
          <w:szCs w:val="24"/>
        </w:rPr>
        <w:t xml:space="preserve">Oleh karena itu, peserta didik merupakan individu yang memiliki potensi yang dapat ditingkatkan, dan </w:t>
      </w:r>
      <w:r w:rsidR="00A00B5B" w:rsidRPr="00A00B5B">
        <w:rPr>
          <w:rFonts w:asciiTheme="majorBidi" w:hAnsiTheme="majorBidi" w:cstheme="majorBidi"/>
          <w:color w:val="000000" w:themeColor="text1"/>
          <w:sz w:val="24"/>
          <w:szCs w:val="24"/>
        </w:rPr>
        <w:lastRenderedPageBreak/>
        <w:t>mereka berupaya mengembangkan potensi tersebut melalui proses pendidikan yang tersedia di berbagai jalur khusus.</w:t>
      </w:r>
      <w:r w:rsidRPr="007C6F97">
        <w:rPr>
          <w:rFonts w:asciiTheme="majorBidi" w:hAnsiTheme="majorBidi" w:cstheme="majorBidi"/>
          <w:color w:val="000000" w:themeColor="text1"/>
          <w:sz w:val="24"/>
          <w:szCs w:val="24"/>
        </w:rPr>
        <w:t>.</w:t>
      </w:r>
      <w:r w:rsidRPr="007C6F97">
        <w:rPr>
          <w:rFonts w:asciiTheme="majorBidi" w:hAnsiTheme="majorBidi" w:cstheme="majorBidi"/>
          <w:color w:val="000000" w:themeColor="text1"/>
          <w:sz w:val="24"/>
          <w:szCs w:val="24"/>
          <w:vertAlign w:val="superscript"/>
        </w:rPr>
        <w:t xml:space="preserve"> </w:t>
      </w:r>
      <w:r w:rsidRPr="007C6F97">
        <w:rPr>
          <w:rFonts w:asciiTheme="majorBidi" w:hAnsiTheme="majorBidi" w:cstheme="majorBidi"/>
          <w:color w:val="000000" w:themeColor="text1"/>
          <w:sz w:val="24"/>
          <w:szCs w:val="24"/>
          <w:vertAlign w:val="superscript"/>
        </w:rPr>
        <w:footnoteReference w:id="32"/>
      </w:r>
    </w:p>
    <w:p w14:paraId="5A3386E7" w14:textId="77777777" w:rsidR="005778B7" w:rsidRPr="007C6F97" w:rsidRDefault="00CF402E"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George R. Knight , sebagaimana dikutip oleh Abd. Rahman Assegaf dalam bukunya yang berjudul Filsafat Pendidikan Islam, peserta didik dipandang sebagai anak yang aktif, bukan pasif yang hanya saja menanti guru untuk memenuhi otaknya dengan berbagai macam informasi</w:t>
      </w:r>
      <w:r w:rsidRPr="007C6F97">
        <w:rPr>
          <w:rFonts w:asciiTheme="majorBidi" w:hAnsiTheme="majorBidi" w:cstheme="majorBidi"/>
          <w:color w:val="000000" w:themeColor="text1"/>
          <w:sz w:val="24"/>
          <w:szCs w:val="24"/>
          <w:vertAlign w:val="superscript"/>
        </w:rPr>
        <w:footnoteReference w:id="33"/>
      </w:r>
      <w:r w:rsidRPr="007C6F97">
        <w:rPr>
          <w:rFonts w:asciiTheme="majorBidi" w:hAnsiTheme="majorBidi" w:cstheme="majorBidi"/>
          <w:color w:val="000000" w:themeColor="text1"/>
          <w:sz w:val="24"/>
          <w:szCs w:val="24"/>
        </w:rPr>
        <w:t xml:space="preserve">. </w:t>
      </w:r>
    </w:p>
    <w:p w14:paraId="05CB3A11" w14:textId="77777777" w:rsidR="00896566" w:rsidRPr="007C6F97" w:rsidRDefault="00CF402E"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Peserta didik adalah anak yang dinamis yang secara alami ingin belajar dan akan belajar apabila mereka tidak puas dalam pembelajaran yang mereka terima baik dari orang yang berwenang maupun dari orang dewasa yang memaksakan kehendak dan tujuannya kepada mereka.</w:t>
      </w:r>
    </w:p>
    <w:p w14:paraId="607F5219" w14:textId="77777777" w:rsidR="00C6657F" w:rsidRPr="007C6F97" w:rsidRDefault="00C6657F" w:rsidP="00C6657F">
      <w:pPr>
        <w:pStyle w:val="ListParagraph"/>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p>
    <w:p w14:paraId="0F7D8491" w14:textId="77777777" w:rsidR="00393BE8" w:rsidRDefault="00393BE8"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5D536F56" w14:textId="77777777" w:rsidR="00F37ECA" w:rsidRDefault="00F37ECA"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64E32D14" w14:textId="77777777" w:rsidR="00F37ECA" w:rsidRDefault="00F37ECA"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7A453540" w14:textId="77777777" w:rsidR="00F37ECA" w:rsidRDefault="00F37ECA"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4C18C20C" w14:textId="77777777" w:rsidR="00F37ECA" w:rsidRPr="007C6F97" w:rsidRDefault="00F37ECA"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6CD9327A" w14:textId="77777777" w:rsidR="00393BE8" w:rsidRPr="007C6F97" w:rsidRDefault="00393BE8" w:rsidP="0022310A">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p>
    <w:p w14:paraId="637276A4" w14:textId="77777777" w:rsidR="00896566" w:rsidRPr="007C6F97" w:rsidRDefault="00CF402E" w:rsidP="00562145">
      <w:pPr>
        <w:pStyle w:val="Heading1"/>
        <w:spacing w:before="0" w:line="480" w:lineRule="auto"/>
        <w:jc w:val="center"/>
        <w:rPr>
          <w:rFonts w:asciiTheme="majorBidi" w:hAnsiTheme="majorBidi" w:cstheme="majorBidi"/>
          <w:sz w:val="32"/>
          <w:szCs w:val="32"/>
        </w:rPr>
      </w:pPr>
      <w:bookmarkStart w:id="27" w:name="_26in1rg" w:colFirst="0" w:colLast="0"/>
      <w:bookmarkStart w:id="28" w:name="_Toc140763618"/>
      <w:bookmarkEnd w:id="27"/>
      <w:r w:rsidRPr="007C6F97">
        <w:rPr>
          <w:rFonts w:asciiTheme="majorBidi" w:hAnsiTheme="majorBidi" w:cstheme="majorBidi"/>
        </w:rPr>
        <w:lastRenderedPageBreak/>
        <w:t>BAB III</w:t>
      </w:r>
      <w:bookmarkEnd w:id="28"/>
    </w:p>
    <w:p w14:paraId="393E6964" w14:textId="77777777" w:rsidR="00896566" w:rsidRPr="007C6F97" w:rsidRDefault="00CF402E" w:rsidP="00562145">
      <w:pPr>
        <w:pStyle w:val="Heading1"/>
        <w:spacing w:before="0" w:line="480" w:lineRule="auto"/>
        <w:jc w:val="center"/>
        <w:rPr>
          <w:rFonts w:asciiTheme="majorBidi" w:hAnsiTheme="majorBidi" w:cstheme="majorBidi"/>
        </w:rPr>
      </w:pPr>
      <w:bookmarkStart w:id="29" w:name="_lnxbz9" w:colFirst="0" w:colLast="0"/>
      <w:bookmarkStart w:id="30" w:name="_Toc140763619"/>
      <w:bookmarkEnd w:id="29"/>
      <w:r w:rsidRPr="007C6F97">
        <w:rPr>
          <w:rFonts w:asciiTheme="majorBidi" w:hAnsiTheme="majorBidi" w:cstheme="majorBidi"/>
        </w:rPr>
        <w:t>METODE PENELITIAN</w:t>
      </w:r>
      <w:bookmarkEnd w:id="30"/>
    </w:p>
    <w:p w14:paraId="2A5DE5D0" w14:textId="77777777" w:rsidR="00896566" w:rsidRPr="00562145" w:rsidRDefault="00CF402E" w:rsidP="008A7D5A">
      <w:pPr>
        <w:pStyle w:val="Heading2"/>
        <w:numPr>
          <w:ilvl w:val="0"/>
          <w:numId w:val="70"/>
        </w:numPr>
        <w:rPr>
          <w:rFonts w:asciiTheme="majorBidi" w:hAnsiTheme="majorBidi" w:cstheme="majorBidi"/>
          <w:sz w:val="24"/>
          <w:szCs w:val="24"/>
        </w:rPr>
      </w:pPr>
      <w:bookmarkStart w:id="31" w:name="_35nkun2" w:colFirst="0" w:colLast="0"/>
      <w:bookmarkStart w:id="32" w:name="_Toc140763620"/>
      <w:bookmarkEnd w:id="31"/>
      <w:r w:rsidRPr="00562145">
        <w:rPr>
          <w:rFonts w:asciiTheme="majorBidi" w:hAnsiTheme="majorBidi" w:cstheme="majorBidi"/>
          <w:sz w:val="24"/>
          <w:szCs w:val="24"/>
        </w:rPr>
        <w:t>Jenis penelitian dan pendekatan</w:t>
      </w:r>
      <w:bookmarkEnd w:id="32"/>
    </w:p>
    <w:p w14:paraId="6F463726" w14:textId="77777777" w:rsidR="00896566" w:rsidRPr="007C6F97" w:rsidRDefault="00CF402E" w:rsidP="00A00B5B">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penelitian ini adalah penelitian kualitatif.  Pendekatan kualitatif merupakan suatu pendekatan yang disebut juga dengan pendekatan investigasi karena dalam pengumpulan datanya, biasanya dilakukan peneliti dengan tatap muka langsung dan berinteraksi dengan orang-orang yang bersangkutan dengan penelitian yang akan dilakukan. penelitian kualitatif disebut juga</w:t>
      </w:r>
      <w:r w:rsidR="000A2A64">
        <w:rPr>
          <w:rFonts w:asciiTheme="majorBidi" w:hAnsiTheme="majorBidi" w:cstheme="majorBidi"/>
          <w:color w:val="000000" w:themeColor="text1"/>
          <w:sz w:val="24"/>
          <w:szCs w:val="24"/>
        </w:rPr>
        <w:t xml:space="preserve"> sebagai penelitian naturalistik</w:t>
      </w:r>
      <w:r w:rsidRPr="007C6F97">
        <w:rPr>
          <w:rFonts w:asciiTheme="majorBidi" w:hAnsiTheme="majorBidi" w:cstheme="majorBidi"/>
          <w:color w:val="000000" w:themeColor="text1"/>
          <w:sz w:val="24"/>
          <w:szCs w:val="24"/>
        </w:rPr>
        <w:t>. Disebut demikian karena situasi lapangan penelitian bersifat natural atau wajar, sebagaimana adanya, tanpa manipulasi dan diatur dengan tes atau eksperimen</w:t>
      </w:r>
      <w:r w:rsidRPr="007C6F97">
        <w:rPr>
          <w:rFonts w:asciiTheme="majorBidi" w:hAnsiTheme="majorBidi" w:cstheme="majorBidi"/>
          <w:color w:val="000000" w:themeColor="text1"/>
          <w:sz w:val="24"/>
          <w:szCs w:val="24"/>
          <w:vertAlign w:val="superscript"/>
        </w:rPr>
        <w:t>.</w:t>
      </w:r>
      <w:r w:rsidRPr="007C6F97">
        <w:rPr>
          <w:rFonts w:asciiTheme="majorBidi" w:hAnsiTheme="majorBidi" w:cstheme="majorBidi"/>
          <w:color w:val="000000" w:themeColor="text1"/>
          <w:sz w:val="24"/>
          <w:szCs w:val="24"/>
          <w:vertAlign w:val="superscript"/>
        </w:rPr>
        <w:footnoteReference w:id="34"/>
      </w:r>
      <w:r w:rsidRPr="007C6F97">
        <w:rPr>
          <w:rFonts w:asciiTheme="majorBidi" w:hAnsiTheme="majorBidi" w:cstheme="majorBidi"/>
          <w:color w:val="000000" w:themeColor="text1"/>
          <w:sz w:val="24"/>
          <w:szCs w:val="24"/>
        </w:rPr>
        <w:t xml:space="preserve"> Menurut Djauzi Moedzakir, bahwa penelitian kualitatif merupakan suatu pendekatan dalam penelitian yang diselenggarakan dalam setting alamiah, memerankan peneliti sebagai instrumen pengumpul data, menggunakan analisis induktif dan berfokus</w:t>
      </w:r>
      <w:r w:rsidR="000A2A64">
        <w:rPr>
          <w:rFonts w:asciiTheme="majorBidi" w:hAnsiTheme="majorBidi" w:cstheme="majorBidi"/>
          <w:color w:val="000000" w:themeColor="text1"/>
          <w:sz w:val="24"/>
          <w:szCs w:val="24"/>
        </w:rPr>
        <w:t xml:space="preserve"> pada makna menurut partisipan.</w:t>
      </w:r>
      <w:r w:rsidRPr="007C6F97">
        <w:rPr>
          <w:rFonts w:asciiTheme="majorBidi" w:hAnsiTheme="majorBidi" w:cstheme="majorBidi"/>
          <w:color w:val="000000" w:themeColor="text1"/>
          <w:sz w:val="24"/>
          <w:szCs w:val="24"/>
          <w:vertAlign w:val="superscript"/>
        </w:rPr>
        <w:footnoteReference w:id="35"/>
      </w:r>
      <w:r w:rsidRPr="007C6F97">
        <w:rPr>
          <w:rFonts w:asciiTheme="majorBidi" w:hAnsiTheme="majorBidi" w:cstheme="majorBidi"/>
          <w:color w:val="000000" w:themeColor="text1"/>
          <w:sz w:val="24"/>
          <w:szCs w:val="24"/>
        </w:rPr>
        <w:t xml:space="preserve"> </w:t>
      </w:r>
      <w:r w:rsidR="00A00B5B" w:rsidRPr="00A00B5B">
        <w:rPr>
          <w:rFonts w:asciiTheme="majorBidi" w:hAnsiTheme="majorBidi" w:cstheme="majorBidi"/>
          <w:color w:val="000000" w:themeColor="text1"/>
          <w:sz w:val="24"/>
          <w:szCs w:val="24"/>
        </w:rPr>
        <w:t>Penelitian kualitatif merupakan jenis penelitian yang bertujuan untuk mengungkapkan fenomena dan mendeskripsikannya menggunakan data non numerik dalam kerangka paradigma alamiah. Paradigma alamiah mengasumsikan bahwa fenomena empiris terjadi dalam konteks sosial dan budaya yang saling terkai</w:t>
      </w:r>
      <w:r w:rsidR="00A00B5B">
        <w:rPr>
          <w:rFonts w:asciiTheme="majorBidi" w:hAnsiTheme="majorBidi" w:cstheme="majorBidi"/>
          <w:color w:val="000000" w:themeColor="text1"/>
          <w:sz w:val="24"/>
          <w:szCs w:val="24"/>
        </w:rPr>
        <w:t>t secara keseluruhan atau holistic.</w:t>
      </w:r>
    </w:p>
    <w:p w14:paraId="73BE9DCB"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Pendekatan dalam penelitian ini menggunakan pendekatan deskriptif. Pendekatan deskriptif adalah penelitian yang berusaha untuk menuturkan pemecahan masalah yang ada sekarang berdasarkan data-data, jadi ia juga menyajikan data, menganalisis data dan menginterpretasi..</w:t>
      </w:r>
      <w:r w:rsidRPr="007C6F97">
        <w:rPr>
          <w:rFonts w:asciiTheme="majorBidi" w:hAnsiTheme="majorBidi" w:cstheme="majorBidi"/>
          <w:color w:val="000000" w:themeColor="text1"/>
          <w:sz w:val="24"/>
          <w:szCs w:val="24"/>
          <w:vertAlign w:val="superscript"/>
        </w:rPr>
        <w:footnoteReference w:id="36"/>
      </w:r>
      <w:r w:rsidRPr="007C6F97">
        <w:rPr>
          <w:rFonts w:asciiTheme="majorBidi" w:hAnsiTheme="majorBidi" w:cstheme="majorBidi"/>
          <w:color w:val="000000" w:themeColor="text1"/>
          <w:sz w:val="24"/>
          <w:szCs w:val="24"/>
        </w:rPr>
        <w:t xml:space="preserve"> Pendekatan ini dirasa sesuai dengan penelitian ini, yaitu ingin mendeskripsikan realita dibalik fenomena yang terjadi secara tuntas, rinci dan mendalam.</w:t>
      </w:r>
    </w:p>
    <w:p w14:paraId="72B871A6" w14:textId="77777777" w:rsidR="00896566" w:rsidRPr="00187508" w:rsidRDefault="00CF402E" w:rsidP="008A7D5A">
      <w:pPr>
        <w:pStyle w:val="Heading2"/>
        <w:numPr>
          <w:ilvl w:val="0"/>
          <w:numId w:val="70"/>
        </w:numPr>
        <w:rPr>
          <w:rFonts w:asciiTheme="majorBidi" w:hAnsiTheme="majorBidi" w:cstheme="majorBidi"/>
          <w:sz w:val="24"/>
          <w:szCs w:val="24"/>
        </w:rPr>
      </w:pPr>
      <w:bookmarkStart w:id="33" w:name="_1ksv4uv" w:colFirst="0" w:colLast="0"/>
      <w:bookmarkStart w:id="34" w:name="_Toc140763621"/>
      <w:bookmarkEnd w:id="33"/>
      <w:r w:rsidRPr="00187508">
        <w:rPr>
          <w:rFonts w:asciiTheme="majorBidi" w:hAnsiTheme="majorBidi" w:cstheme="majorBidi"/>
          <w:sz w:val="24"/>
          <w:szCs w:val="24"/>
        </w:rPr>
        <w:t>Tempat atau lokasi penelitian</w:t>
      </w:r>
      <w:bookmarkEnd w:id="34"/>
    </w:p>
    <w:p w14:paraId="28ECE5B7"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Penelitian ini akan dilaksanakan di Madrasah Tsanawiyah Negeri 4 Sleman Yogyakarta. Lokasi ini dipilih karena disekolah ini terdapat program yang menjadi salah satu program unggulan sekolah yaitu program </w:t>
      </w:r>
      <w:r w:rsidRPr="007C6F97">
        <w:rPr>
          <w:rFonts w:asciiTheme="majorBidi" w:hAnsiTheme="majorBidi" w:cstheme="majorBidi"/>
          <w:i/>
          <w:color w:val="000000" w:themeColor="text1"/>
          <w:sz w:val="24"/>
          <w:szCs w:val="24"/>
        </w:rPr>
        <w:t>tahfizh</w:t>
      </w:r>
      <w:r w:rsidRPr="007C6F97">
        <w:rPr>
          <w:rFonts w:asciiTheme="majorBidi" w:hAnsiTheme="majorBidi" w:cstheme="majorBidi"/>
          <w:color w:val="000000" w:themeColor="text1"/>
          <w:sz w:val="24"/>
          <w:szCs w:val="24"/>
        </w:rPr>
        <w:t>. Berkat program ini juga Madrasah Tsanawiyah Negeri 4 Sleman Yogyakarta menjadi salah satu sekolah dengan akreditasi unggulan dan termasuk kedalam salah satu sekolah favorit.</w:t>
      </w:r>
    </w:p>
    <w:p w14:paraId="2335736D" w14:textId="77777777" w:rsidR="00896566" w:rsidRPr="00187508" w:rsidRDefault="00CF402E" w:rsidP="008A7D5A">
      <w:pPr>
        <w:pStyle w:val="Heading2"/>
        <w:numPr>
          <w:ilvl w:val="0"/>
          <w:numId w:val="70"/>
        </w:numPr>
        <w:rPr>
          <w:rFonts w:asciiTheme="majorBidi" w:hAnsiTheme="majorBidi" w:cstheme="majorBidi"/>
          <w:sz w:val="24"/>
          <w:szCs w:val="24"/>
        </w:rPr>
      </w:pPr>
      <w:bookmarkStart w:id="35" w:name="_44sinio" w:colFirst="0" w:colLast="0"/>
      <w:bookmarkStart w:id="36" w:name="_Toc140763622"/>
      <w:bookmarkEnd w:id="35"/>
      <w:r w:rsidRPr="00187508">
        <w:rPr>
          <w:rFonts w:asciiTheme="majorBidi" w:hAnsiTheme="majorBidi" w:cstheme="majorBidi"/>
          <w:sz w:val="24"/>
          <w:szCs w:val="24"/>
        </w:rPr>
        <w:t>Informan penelitian</w:t>
      </w:r>
      <w:bookmarkEnd w:id="36"/>
    </w:p>
    <w:p w14:paraId="5499DD2F" w14:textId="77777777" w:rsidR="00896566" w:rsidRPr="007C6F97" w:rsidRDefault="00CF402E" w:rsidP="0022310A">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Informan dalam penelitian ini adalah para dewan guru yang terlibat dalam kegiatan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 yang terdiri atas:</w:t>
      </w:r>
    </w:p>
    <w:p w14:paraId="2DC743F2" w14:textId="77777777" w:rsidR="00896566" w:rsidRPr="007C6F97" w:rsidRDefault="00CF402E" w:rsidP="008A7D5A">
      <w:pPr>
        <w:numPr>
          <w:ilvl w:val="0"/>
          <w:numId w:val="1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Kepala sekolah Madrasah Tsana</w:t>
      </w:r>
      <w:r w:rsidR="00F8007D">
        <w:rPr>
          <w:rFonts w:asciiTheme="majorBidi" w:hAnsiTheme="majorBidi" w:cstheme="majorBidi"/>
          <w:color w:val="000000" w:themeColor="text1"/>
          <w:sz w:val="24"/>
          <w:szCs w:val="24"/>
        </w:rPr>
        <w:t>wiyah Negeri 4 Sleman Yogyakart yang mewakili</w:t>
      </w:r>
    </w:p>
    <w:p w14:paraId="508655A8" w14:textId="77777777" w:rsidR="00896566" w:rsidRPr="007C6F97" w:rsidRDefault="00F8007D" w:rsidP="008A7D5A">
      <w:pPr>
        <w:numPr>
          <w:ilvl w:val="0"/>
          <w:numId w:val="1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Koordinator keagamaan</w:t>
      </w:r>
    </w:p>
    <w:p w14:paraId="4C90F774" w14:textId="77777777" w:rsidR="00896566" w:rsidRPr="007C6F97" w:rsidRDefault="00F8007D" w:rsidP="008A7D5A">
      <w:pPr>
        <w:numPr>
          <w:ilvl w:val="0"/>
          <w:numId w:val="1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w:t>
      </w:r>
      <w:r w:rsidR="00CF402E" w:rsidRPr="007C6F97">
        <w:rPr>
          <w:rFonts w:asciiTheme="majorBidi" w:hAnsiTheme="majorBidi" w:cstheme="majorBidi"/>
          <w:color w:val="000000" w:themeColor="text1"/>
          <w:sz w:val="24"/>
          <w:szCs w:val="24"/>
        </w:rPr>
        <w:t xml:space="preserve">uru pengampu program </w:t>
      </w:r>
      <w:r w:rsidR="00CF402E" w:rsidRPr="007C6F97">
        <w:rPr>
          <w:rFonts w:asciiTheme="majorBidi" w:hAnsiTheme="majorBidi" w:cstheme="majorBidi"/>
          <w:i/>
          <w:color w:val="000000" w:themeColor="text1"/>
          <w:sz w:val="24"/>
          <w:szCs w:val="24"/>
        </w:rPr>
        <w:t>tahfiz</w:t>
      </w:r>
    </w:p>
    <w:p w14:paraId="70720CC8" w14:textId="77777777" w:rsidR="00896566" w:rsidRPr="007C6F97" w:rsidRDefault="00CF402E" w:rsidP="008A7D5A">
      <w:pPr>
        <w:numPr>
          <w:ilvl w:val="0"/>
          <w:numId w:val="15"/>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Siswa-siswi kelas </w:t>
      </w:r>
      <w:r w:rsidRPr="007C6F97">
        <w:rPr>
          <w:rFonts w:asciiTheme="majorBidi" w:hAnsiTheme="majorBidi" w:cstheme="majorBidi"/>
          <w:i/>
          <w:color w:val="000000" w:themeColor="text1"/>
          <w:sz w:val="24"/>
          <w:szCs w:val="24"/>
        </w:rPr>
        <w:t>tahfizh</w:t>
      </w:r>
      <w:r w:rsidRPr="007C6F97">
        <w:rPr>
          <w:rFonts w:asciiTheme="majorBidi" w:hAnsiTheme="majorBidi" w:cstheme="majorBidi"/>
          <w:color w:val="000000" w:themeColor="text1"/>
          <w:sz w:val="24"/>
          <w:szCs w:val="24"/>
        </w:rPr>
        <w:t xml:space="preserve"> ( 7a, 8a dan 9a)</w:t>
      </w:r>
    </w:p>
    <w:p w14:paraId="62614738" w14:textId="77777777" w:rsidR="00896566" w:rsidRPr="00187508" w:rsidRDefault="00CF402E" w:rsidP="008A7D5A">
      <w:pPr>
        <w:pStyle w:val="Heading2"/>
        <w:numPr>
          <w:ilvl w:val="0"/>
          <w:numId w:val="70"/>
        </w:numPr>
        <w:rPr>
          <w:rFonts w:asciiTheme="majorBidi" w:hAnsiTheme="majorBidi" w:cstheme="majorBidi"/>
          <w:sz w:val="24"/>
          <w:szCs w:val="24"/>
        </w:rPr>
      </w:pPr>
      <w:bookmarkStart w:id="37" w:name="_2jxsxqh" w:colFirst="0" w:colLast="0"/>
      <w:bookmarkStart w:id="38" w:name="_Toc140763623"/>
      <w:bookmarkEnd w:id="37"/>
      <w:r w:rsidRPr="00187508">
        <w:rPr>
          <w:rFonts w:asciiTheme="majorBidi" w:hAnsiTheme="majorBidi" w:cstheme="majorBidi"/>
          <w:sz w:val="24"/>
          <w:szCs w:val="24"/>
        </w:rPr>
        <w:t>Teknik penentuan informan</w:t>
      </w:r>
      <w:bookmarkEnd w:id="38"/>
    </w:p>
    <w:p w14:paraId="48F62535"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Dalam penentuan informan dalam Penelitian ini, peneliti menggunakan teknik </w:t>
      </w:r>
      <w:r w:rsidRPr="007C6F97">
        <w:rPr>
          <w:rFonts w:asciiTheme="majorBidi" w:hAnsiTheme="majorBidi" w:cstheme="majorBidi"/>
          <w:i/>
          <w:color w:val="000000" w:themeColor="text1"/>
          <w:sz w:val="24"/>
          <w:szCs w:val="24"/>
        </w:rPr>
        <w:t>purposive sampling,</w:t>
      </w:r>
      <w:r w:rsidRPr="007C6F97">
        <w:rPr>
          <w:rFonts w:asciiTheme="majorBidi" w:hAnsiTheme="majorBidi" w:cstheme="majorBidi"/>
          <w:color w:val="000000" w:themeColor="text1"/>
          <w:sz w:val="24"/>
          <w:szCs w:val="24"/>
        </w:rPr>
        <w:t xml:space="preserve"> yaitu menentukan informan dalam penelitian dengan pertimbangan tertentu. Dalam penelitian ini informan akan berfokus pada orang yang terlibat dalam kegiatan program </w:t>
      </w:r>
      <w:r w:rsidRPr="007C6F97">
        <w:rPr>
          <w:rFonts w:asciiTheme="majorBidi" w:hAnsiTheme="majorBidi" w:cstheme="majorBidi"/>
          <w:i/>
          <w:color w:val="000000" w:themeColor="text1"/>
          <w:sz w:val="24"/>
          <w:szCs w:val="24"/>
        </w:rPr>
        <w:t>tahfizh</w:t>
      </w:r>
      <w:r w:rsidRPr="007C6F97">
        <w:rPr>
          <w:rFonts w:asciiTheme="majorBidi" w:hAnsiTheme="majorBidi" w:cstheme="majorBidi"/>
          <w:color w:val="000000" w:themeColor="text1"/>
          <w:sz w:val="24"/>
          <w:szCs w:val="24"/>
        </w:rPr>
        <w:t xml:space="preserve"> yang diselenggarakan pihak sekolah.</w:t>
      </w:r>
    </w:p>
    <w:p w14:paraId="25FE3161" w14:textId="77777777" w:rsidR="00896566" w:rsidRPr="00187508" w:rsidRDefault="00CF402E" w:rsidP="008A7D5A">
      <w:pPr>
        <w:pStyle w:val="Heading2"/>
        <w:numPr>
          <w:ilvl w:val="0"/>
          <w:numId w:val="70"/>
        </w:numPr>
        <w:rPr>
          <w:rFonts w:asciiTheme="majorBidi" w:hAnsiTheme="majorBidi" w:cstheme="majorBidi"/>
          <w:sz w:val="24"/>
          <w:szCs w:val="24"/>
        </w:rPr>
      </w:pPr>
      <w:bookmarkStart w:id="39" w:name="_z337ya" w:colFirst="0" w:colLast="0"/>
      <w:bookmarkStart w:id="40" w:name="_Toc140763624"/>
      <w:bookmarkEnd w:id="39"/>
      <w:r w:rsidRPr="00187508">
        <w:rPr>
          <w:rFonts w:asciiTheme="majorBidi" w:hAnsiTheme="majorBidi" w:cstheme="majorBidi"/>
          <w:sz w:val="24"/>
          <w:szCs w:val="24"/>
        </w:rPr>
        <w:t>Teknik pengumpulan data</w:t>
      </w:r>
      <w:bookmarkEnd w:id="40"/>
    </w:p>
    <w:p w14:paraId="23B928E3"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Teknik pengumpulan data merupakan langkah yang paling strategis dalam sebuah kegiatan penelitian, karena tujuan dari penelitian adalah mendapatkan data. Dalam penelitian ini, penulis menggunakan beberapa teknik dalam mengumpulkan data. </w:t>
      </w:r>
    </w:p>
    <w:p w14:paraId="11624D5B"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Adapun teknik dan instrumen pendukung pengumpulan data dalam penelitian ini adalah:</w:t>
      </w:r>
    </w:p>
    <w:p w14:paraId="033E5B14" w14:textId="77777777" w:rsidR="0022310A" w:rsidRPr="007C6F97" w:rsidRDefault="00CF402E" w:rsidP="008A7D5A">
      <w:pPr>
        <w:numPr>
          <w:ilvl w:val="0"/>
          <w:numId w:val="11"/>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w:t>
      </w:r>
    </w:p>
    <w:p w14:paraId="0A38B887" w14:textId="77777777" w:rsidR="00D24E97" w:rsidRPr="007C6F97" w:rsidRDefault="00CF402E" w:rsidP="00D24E97">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adalah pengumpulan data dengan bertanya langsung antara peneliti dan responden.</w:t>
      </w:r>
      <w:r w:rsidRPr="007C6F97">
        <w:rPr>
          <w:rFonts w:asciiTheme="majorBidi" w:hAnsiTheme="majorBidi" w:cstheme="majorBidi"/>
          <w:color w:val="000000" w:themeColor="text1"/>
          <w:sz w:val="24"/>
          <w:szCs w:val="24"/>
          <w:vertAlign w:val="superscript"/>
        </w:rPr>
        <w:footnoteReference w:id="37"/>
      </w:r>
      <w:r w:rsidRPr="007C6F97">
        <w:rPr>
          <w:rFonts w:asciiTheme="majorBidi" w:hAnsiTheme="majorBidi" w:cstheme="majorBidi"/>
          <w:color w:val="000000" w:themeColor="text1"/>
          <w:sz w:val="24"/>
          <w:szCs w:val="24"/>
        </w:rPr>
        <w:t xml:space="preserve"> Adapun dalam penelitian ini, penulis menggunakan teknik wawancara semi terstruktur, yaitu wawancara yang mengacu pada satu pertanyaan terbuka. Metode ini memungkinkan untuk menimbulkan pertanyaan dan jawaban yang baru.</w:t>
      </w:r>
    </w:p>
    <w:p w14:paraId="3D0BD79B" w14:textId="77777777" w:rsidR="00896566" w:rsidRPr="007C6F97" w:rsidRDefault="00CF402E" w:rsidP="00D24E97">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Selain itu, peneliti juga menyiapkan instrumen pendukung dalam pengumpulan data melalui wawancara, diantaranya:daftar pertanyaan, alat tulis dan alat perekam.</w:t>
      </w:r>
    </w:p>
    <w:p w14:paraId="0A5B2780" w14:textId="77777777" w:rsidR="00896566" w:rsidRPr="007C6F97" w:rsidRDefault="00CF402E" w:rsidP="008A7D5A">
      <w:pPr>
        <w:numPr>
          <w:ilvl w:val="0"/>
          <w:numId w:val="11"/>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Observasi</w:t>
      </w:r>
    </w:p>
    <w:p w14:paraId="660707A7" w14:textId="77777777" w:rsidR="00896566" w:rsidRPr="007C6F97" w:rsidRDefault="00CF402E" w:rsidP="00D24E97">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Nasution, observasi merupakan dasar semua ilmu pengetahuan, dalam arti bahwa observasi merupakan suatu teknik atau cara dalam mengumpulkan data dengan jalan mengadakan pengamatan terhadap kegiatan yang sedang berlangsung</w:t>
      </w:r>
      <w:r w:rsidRPr="007C6F97">
        <w:rPr>
          <w:rFonts w:asciiTheme="majorBidi" w:hAnsiTheme="majorBidi" w:cstheme="majorBidi"/>
          <w:color w:val="000000" w:themeColor="text1"/>
          <w:sz w:val="24"/>
          <w:szCs w:val="24"/>
          <w:vertAlign w:val="superscript"/>
        </w:rPr>
        <w:footnoteReference w:id="38"/>
      </w:r>
      <w:r w:rsidRPr="007C6F97">
        <w:rPr>
          <w:rFonts w:asciiTheme="majorBidi" w:hAnsiTheme="majorBidi" w:cstheme="majorBidi"/>
          <w:color w:val="000000" w:themeColor="text1"/>
          <w:sz w:val="24"/>
          <w:szCs w:val="24"/>
        </w:rPr>
        <w:t xml:space="preserve">.Dalam penelitian ini, teknik observasi digunakan sebagai metode untuk melihat bagaimana pelaksanaan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yang berlangsung di Madrasah Tsanawiyah Negeri 4 Sleman Yogyakarta.</w:t>
      </w:r>
    </w:p>
    <w:p w14:paraId="36BD8DAD" w14:textId="77777777" w:rsidR="00896566" w:rsidRPr="007C6F97" w:rsidRDefault="00CF402E" w:rsidP="00D24E97">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Adapun instrumen pendukung yang digunakan dalam observasi ini, diantaranya alat tulis, kamera dan alat perekam.</w:t>
      </w:r>
    </w:p>
    <w:p w14:paraId="20F0F0EE" w14:textId="77777777" w:rsidR="00D24E97" w:rsidRPr="007C6F97" w:rsidRDefault="00CF402E" w:rsidP="008A7D5A">
      <w:pPr>
        <w:numPr>
          <w:ilvl w:val="0"/>
          <w:numId w:val="11"/>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Dokumentasi</w:t>
      </w:r>
    </w:p>
    <w:p w14:paraId="56578E16" w14:textId="77777777" w:rsidR="00896566" w:rsidRPr="007C6F97" w:rsidRDefault="00CF402E" w:rsidP="00D24E97">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Metode dokumentasi adalah mencari data mengenai hal-hal yang berkaitan dengan kegiatan penelitian yang dilakukan yang berupa catatan, transkrip, buku, surat kabar, majalah, prasasti, notulen rapat, legger, agenda dan sebagainya.</w:t>
      </w:r>
    </w:p>
    <w:p w14:paraId="77F2C199" w14:textId="77777777" w:rsidR="00896566" w:rsidRPr="007C6F97" w:rsidRDefault="00896566">
      <w:pPr>
        <w:pBdr>
          <w:top w:val="nil"/>
          <w:left w:val="nil"/>
          <w:bottom w:val="nil"/>
          <w:right w:val="nil"/>
          <w:between w:val="nil"/>
        </w:pBdr>
        <w:spacing w:after="0" w:line="480" w:lineRule="auto"/>
        <w:ind w:left="1440" w:firstLine="720"/>
        <w:jc w:val="both"/>
        <w:rPr>
          <w:rFonts w:asciiTheme="majorBidi" w:hAnsiTheme="majorBidi" w:cstheme="majorBidi"/>
          <w:color w:val="000000" w:themeColor="text1"/>
          <w:sz w:val="24"/>
          <w:szCs w:val="24"/>
        </w:rPr>
      </w:pPr>
    </w:p>
    <w:p w14:paraId="36FA0218" w14:textId="77777777" w:rsidR="00896566" w:rsidRPr="00187508" w:rsidRDefault="00CF402E" w:rsidP="008A7D5A">
      <w:pPr>
        <w:pStyle w:val="Heading2"/>
        <w:numPr>
          <w:ilvl w:val="0"/>
          <w:numId w:val="70"/>
        </w:numPr>
        <w:rPr>
          <w:rFonts w:asciiTheme="majorBidi" w:hAnsiTheme="majorBidi" w:cstheme="majorBidi"/>
          <w:sz w:val="24"/>
          <w:szCs w:val="24"/>
        </w:rPr>
      </w:pPr>
      <w:bookmarkStart w:id="41" w:name="_3j2qqm3" w:colFirst="0" w:colLast="0"/>
      <w:bookmarkStart w:id="42" w:name="_Toc140763625"/>
      <w:bookmarkEnd w:id="41"/>
      <w:r w:rsidRPr="00187508">
        <w:rPr>
          <w:rFonts w:asciiTheme="majorBidi" w:hAnsiTheme="majorBidi" w:cstheme="majorBidi"/>
          <w:sz w:val="24"/>
          <w:szCs w:val="24"/>
        </w:rPr>
        <w:lastRenderedPageBreak/>
        <w:t>Keabsahan Data</w:t>
      </w:r>
      <w:bookmarkEnd w:id="42"/>
    </w:p>
    <w:p w14:paraId="302F21C5" w14:textId="77777777" w:rsidR="00896566" w:rsidRPr="007C6F97" w:rsidRDefault="00CF402E">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Uji keabsahan data merupakan bentuk pengujian terhadap data temuan peneliti. Dalam melakukan uji keabsahan data, peneliti menggunakan cara triangulasi yang merupakan pengecekan kembali data temuan. Triangulasi merupakan teknik pemeriksaan keabsahan data yang memanfaatkan suatu yang lain di luar data untuk keperluan pengecekan atau sebagai perbandingan terhadap data tersebut.</w:t>
      </w:r>
    </w:p>
    <w:p w14:paraId="1B2F4E3F" w14:textId="77777777" w:rsidR="000D1F61" w:rsidRPr="007C6F97" w:rsidRDefault="00CF402E" w:rsidP="00187508">
      <w:pPr>
        <w:pBdr>
          <w:top w:val="nil"/>
          <w:left w:val="nil"/>
          <w:bottom w:val="nil"/>
          <w:right w:val="nil"/>
          <w:between w:val="nil"/>
        </w:pBdr>
        <w:spacing w:after="0" w:line="480" w:lineRule="auto"/>
        <w:ind w:left="720" w:firstLine="72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Dalam penelitian ini, penulis menggunakan triangulasi dengan sumber yakni membandingkan dan mengecek kembali derajat kepercayaan atau informasi yang didapat melalui waktu dan alat yang berbeda dalam penelitian kualitatif. </w:t>
      </w:r>
    </w:p>
    <w:p w14:paraId="00D98BE6" w14:textId="77777777" w:rsidR="00896566" w:rsidRPr="00187508" w:rsidRDefault="00CF402E" w:rsidP="008A7D5A">
      <w:pPr>
        <w:pStyle w:val="Heading2"/>
        <w:numPr>
          <w:ilvl w:val="0"/>
          <w:numId w:val="70"/>
        </w:numPr>
        <w:rPr>
          <w:rFonts w:asciiTheme="majorBidi" w:hAnsiTheme="majorBidi" w:cstheme="majorBidi"/>
          <w:sz w:val="24"/>
          <w:szCs w:val="24"/>
        </w:rPr>
      </w:pPr>
      <w:bookmarkStart w:id="43" w:name="_1y810tw" w:colFirst="0" w:colLast="0"/>
      <w:bookmarkStart w:id="44" w:name="_Toc140763626"/>
      <w:bookmarkEnd w:id="43"/>
      <w:r w:rsidRPr="00187508">
        <w:rPr>
          <w:rFonts w:asciiTheme="majorBidi" w:hAnsiTheme="majorBidi" w:cstheme="majorBidi"/>
          <w:sz w:val="24"/>
          <w:szCs w:val="24"/>
        </w:rPr>
        <w:t>Teknik Analisis Data</w:t>
      </w:r>
      <w:bookmarkEnd w:id="44"/>
    </w:p>
    <w:p w14:paraId="34D8B532" w14:textId="77777777" w:rsidR="00896566" w:rsidRPr="007C6F97" w:rsidRDefault="00CF402E" w:rsidP="008D4D0C">
      <w:pPr>
        <w:pBdr>
          <w:top w:val="nil"/>
          <w:left w:val="nil"/>
          <w:bottom w:val="nil"/>
          <w:right w:val="nil"/>
          <w:between w:val="nil"/>
        </w:pBdr>
        <w:spacing w:after="0" w:line="480" w:lineRule="auto"/>
        <w:ind w:left="720" w:firstLine="69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Teknik analisis data dalam penelitian ini menggunakan model interaktif dari Miles dan Huberman, yaitu meliputi 3 hal:</w:t>
      </w:r>
      <w:r w:rsidRPr="007C6F97">
        <w:rPr>
          <w:rFonts w:asciiTheme="majorBidi" w:hAnsiTheme="majorBidi" w:cstheme="majorBidi"/>
          <w:color w:val="000000" w:themeColor="text1"/>
          <w:sz w:val="24"/>
          <w:szCs w:val="24"/>
          <w:vertAlign w:val="superscript"/>
        </w:rPr>
        <w:footnoteReference w:id="39"/>
      </w:r>
    </w:p>
    <w:p w14:paraId="78AC134E" w14:textId="77777777" w:rsidR="00D24E97" w:rsidRPr="007C6F97" w:rsidRDefault="00CF402E" w:rsidP="008A7D5A">
      <w:pPr>
        <w:numPr>
          <w:ilvl w:val="0"/>
          <w:numId w:val="9"/>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Reduksi data</w:t>
      </w:r>
      <w:bookmarkStart w:id="45" w:name="_4i7ojhp" w:colFirst="0" w:colLast="0"/>
      <w:bookmarkEnd w:id="45"/>
    </w:p>
    <w:p w14:paraId="7C6DA25D" w14:textId="77777777" w:rsidR="00896566" w:rsidRPr="007C6F97" w:rsidRDefault="00CF402E" w:rsidP="00D24E97">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Reduksi data adalah tahap dimana peneliti menganalisis data-data temuan dari hasil pengumpulan data melalui wawancara, observasi dan juga dari hasil penelusuran berbagai dokumen yang berhubungan dengan Penelitian, untuk ditentukan mana data yang penting dan  sesuai dengan </w:t>
      </w:r>
      <w:r w:rsidRPr="007C6F97">
        <w:rPr>
          <w:rFonts w:asciiTheme="majorBidi" w:hAnsiTheme="majorBidi" w:cstheme="majorBidi"/>
          <w:color w:val="000000" w:themeColor="text1"/>
          <w:sz w:val="24"/>
          <w:szCs w:val="24"/>
        </w:rPr>
        <w:lastRenderedPageBreak/>
        <w:t>orientasi utama penelitian dan mana data yang tidak penting atau yang tidak sesuai dengan orientasi utama dalam penelitian.</w:t>
      </w:r>
    </w:p>
    <w:p w14:paraId="14FAB828" w14:textId="77777777" w:rsidR="00D24E97" w:rsidRPr="007C6F97" w:rsidRDefault="00CF402E" w:rsidP="008A7D5A">
      <w:pPr>
        <w:numPr>
          <w:ilvl w:val="0"/>
          <w:numId w:val="9"/>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Display data</w:t>
      </w:r>
    </w:p>
    <w:p w14:paraId="71779F6F" w14:textId="77777777" w:rsidR="00896566" w:rsidRPr="007C6F97" w:rsidRDefault="00B03683" w:rsidP="00B03683">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B03683">
        <w:rPr>
          <w:rFonts w:asciiTheme="majorBidi" w:hAnsiTheme="majorBidi" w:cstheme="majorBidi"/>
          <w:color w:val="000000" w:themeColor="text1"/>
          <w:sz w:val="24"/>
          <w:szCs w:val="24"/>
        </w:rPr>
        <w:t>langkah berikutnya yang dilakukan oleh peneliti adalah menyajikan data tersebut melalui uraian, bagan, dan hubungan kategori. Hal ini bertujuan untuk mereduksi data dan mengelompokkannya sesuai dengan kategori dan urutannya masing-masing. Tujuan akhirnya adalah untuk mendapatkan susunan atau struktur yang dapat mempermudah pemahaman dari data yang telah terkumpul.</w:t>
      </w:r>
    </w:p>
    <w:p w14:paraId="152C5B6A" w14:textId="77777777" w:rsidR="00D24E97" w:rsidRPr="007C6F97" w:rsidRDefault="00CF402E" w:rsidP="008A7D5A">
      <w:pPr>
        <w:numPr>
          <w:ilvl w:val="0"/>
          <w:numId w:val="9"/>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Pengambilan keputusan</w:t>
      </w:r>
    </w:p>
    <w:p w14:paraId="61BBAF2C" w14:textId="77777777" w:rsidR="00896566" w:rsidRPr="007C6F97" w:rsidRDefault="00CF402E" w:rsidP="00D24E97">
      <w:pPr>
        <w:pBdr>
          <w:top w:val="nil"/>
          <w:left w:val="nil"/>
          <w:bottom w:val="nil"/>
          <w:right w:val="nil"/>
          <w:between w:val="nil"/>
        </w:pBdr>
        <w:spacing w:after="0" w:line="480" w:lineRule="auto"/>
        <w:ind w:left="993"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Langkah terakhir dalam tahapan Miles dan Huberman adalah penarikan kesimpulan. Penarikan kesimpulan dilakukan setelah mendapatkan data dan data tersebut telah dikelompokkan sesuai dengan struktur data yang sesuai dengan penelitian. Penarikan kesimpulan ini dilakukan sebagai sarana untuk menjawab rumusan masalah penelitian, yaitu bagaimana penerapan metode hafalan dengan blok warna dalam meningkatkan hafalan peserta didik pada program unggulan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 Yogyakarta?</w:t>
      </w:r>
    </w:p>
    <w:p w14:paraId="783C17A1" w14:textId="77777777" w:rsidR="00896566" w:rsidRPr="007C6F97" w:rsidRDefault="00896566">
      <w:pPr>
        <w:pBdr>
          <w:top w:val="nil"/>
          <w:left w:val="nil"/>
          <w:bottom w:val="nil"/>
          <w:right w:val="nil"/>
          <w:between w:val="nil"/>
        </w:pBdr>
        <w:spacing w:after="0" w:line="480" w:lineRule="auto"/>
        <w:ind w:left="1440" w:firstLine="720"/>
        <w:jc w:val="both"/>
        <w:rPr>
          <w:rFonts w:asciiTheme="majorBidi" w:hAnsiTheme="majorBidi" w:cstheme="majorBidi"/>
          <w:color w:val="000000" w:themeColor="text1"/>
          <w:sz w:val="24"/>
          <w:szCs w:val="24"/>
        </w:rPr>
      </w:pPr>
    </w:p>
    <w:p w14:paraId="346363DD" w14:textId="77777777" w:rsidR="00896566" w:rsidRPr="007C6F97" w:rsidRDefault="00896566">
      <w:pPr>
        <w:pBdr>
          <w:top w:val="nil"/>
          <w:left w:val="nil"/>
          <w:bottom w:val="nil"/>
          <w:right w:val="nil"/>
          <w:between w:val="nil"/>
        </w:pBdr>
        <w:spacing w:after="0" w:line="480" w:lineRule="auto"/>
        <w:ind w:left="1440" w:firstLine="720"/>
        <w:jc w:val="both"/>
        <w:rPr>
          <w:rFonts w:asciiTheme="majorBidi" w:hAnsiTheme="majorBidi" w:cstheme="majorBidi"/>
          <w:color w:val="000000" w:themeColor="text1"/>
          <w:sz w:val="24"/>
          <w:szCs w:val="24"/>
        </w:rPr>
      </w:pPr>
    </w:p>
    <w:p w14:paraId="63FAF02C" w14:textId="77777777" w:rsidR="00896566" w:rsidRPr="007C6F97" w:rsidRDefault="00896566">
      <w:pPr>
        <w:pBdr>
          <w:top w:val="nil"/>
          <w:left w:val="nil"/>
          <w:bottom w:val="nil"/>
          <w:right w:val="nil"/>
          <w:between w:val="nil"/>
        </w:pBdr>
        <w:spacing w:after="0" w:line="480" w:lineRule="auto"/>
        <w:ind w:left="1440" w:firstLine="720"/>
        <w:jc w:val="both"/>
        <w:rPr>
          <w:rFonts w:asciiTheme="majorBidi" w:hAnsiTheme="majorBidi" w:cstheme="majorBidi"/>
          <w:color w:val="000000" w:themeColor="text1"/>
          <w:sz w:val="24"/>
          <w:szCs w:val="24"/>
        </w:rPr>
      </w:pPr>
    </w:p>
    <w:p w14:paraId="2CDCAE7D" w14:textId="77777777" w:rsidR="00D24E97" w:rsidRPr="007C6F97" w:rsidRDefault="00D24E97">
      <w:pPr>
        <w:pBdr>
          <w:top w:val="nil"/>
          <w:left w:val="nil"/>
          <w:bottom w:val="nil"/>
          <w:right w:val="nil"/>
          <w:between w:val="nil"/>
        </w:pBdr>
        <w:spacing w:after="0" w:line="480" w:lineRule="auto"/>
        <w:ind w:left="1440" w:firstLine="720"/>
        <w:jc w:val="both"/>
        <w:rPr>
          <w:rFonts w:asciiTheme="majorBidi" w:hAnsiTheme="majorBidi" w:cstheme="majorBidi"/>
          <w:color w:val="000000" w:themeColor="text1"/>
          <w:sz w:val="24"/>
          <w:szCs w:val="24"/>
        </w:rPr>
      </w:pPr>
    </w:p>
    <w:p w14:paraId="291EB778" w14:textId="77777777" w:rsidR="00896566" w:rsidRPr="00187508" w:rsidRDefault="00CF402E" w:rsidP="00187508">
      <w:pPr>
        <w:pStyle w:val="Heading1"/>
        <w:spacing w:before="0" w:line="480" w:lineRule="auto"/>
        <w:jc w:val="center"/>
        <w:rPr>
          <w:rFonts w:asciiTheme="majorBidi" w:hAnsiTheme="majorBidi" w:cstheme="majorBidi"/>
          <w:sz w:val="28"/>
          <w:szCs w:val="32"/>
        </w:rPr>
      </w:pPr>
      <w:bookmarkStart w:id="46" w:name="_Toc140763627"/>
      <w:r w:rsidRPr="00187508">
        <w:rPr>
          <w:rFonts w:asciiTheme="majorBidi" w:hAnsiTheme="majorBidi" w:cstheme="majorBidi"/>
          <w:sz w:val="28"/>
          <w:szCs w:val="32"/>
        </w:rPr>
        <w:lastRenderedPageBreak/>
        <w:t>BAB IV</w:t>
      </w:r>
      <w:bookmarkEnd w:id="46"/>
    </w:p>
    <w:p w14:paraId="1A714A11" w14:textId="77777777" w:rsidR="00896566" w:rsidRPr="00187508" w:rsidRDefault="00CF402E" w:rsidP="00187508">
      <w:pPr>
        <w:pStyle w:val="Heading1"/>
        <w:spacing w:before="0" w:line="480" w:lineRule="auto"/>
        <w:jc w:val="center"/>
        <w:rPr>
          <w:rFonts w:asciiTheme="majorBidi" w:hAnsiTheme="majorBidi" w:cstheme="majorBidi"/>
          <w:sz w:val="28"/>
          <w:szCs w:val="32"/>
        </w:rPr>
      </w:pPr>
      <w:bookmarkStart w:id="47" w:name="_Toc140763628"/>
      <w:r w:rsidRPr="00187508">
        <w:rPr>
          <w:rFonts w:asciiTheme="majorBidi" w:hAnsiTheme="majorBidi" w:cstheme="majorBidi"/>
          <w:sz w:val="28"/>
          <w:szCs w:val="32"/>
        </w:rPr>
        <w:t>HASIL DAN PEBAHASAN</w:t>
      </w:r>
      <w:bookmarkEnd w:id="47"/>
    </w:p>
    <w:p w14:paraId="07332EFE" w14:textId="77777777" w:rsidR="00896566" w:rsidRDefault="00710ED9" w:rsidP="008A7D5A">
      <w:pPr>
        <w:pStyle w:val="Heading2"/>
        <w:numPr>
          <w:ilvl w:val="0"/>
          <w:numId w:val="71"/>
        </w:numPr>
        <w:rPr>
          <w:rFonts w:asciiTheme="majorBidi" w:hAnsiTheme="majorBidi" w:cstheme="majorBidi"/>
          <w:sz w:val="24"/>
          <w:szCs w:val="24"/>
        </w:rPr>
      </w:pPr>
      <w:r>
        <w:rPr>
          <w:rFonts w:asciiTheme="majorBidi" w:hAnsiTheme="majorBidi" w:cstheme="majorBidi"/>
          <w:sz w:val="24"/>
          <w:szCs w:val="24"/>
        </w:rPr>
        <w:t>Profil Sekolah</w:t>
      </w:r>
    </w:p>
    <w:p w14:paraId="519E7E52" w14:textId="77777777" w:rsidR="000C7FBA" w:rsidRPr="007C6F97" w:rsidRDefault="000C7FBA" w:rsidP="000C7FBA">
      <w:pPr>
        <w:pBdr>
          <w:top w:val="nil"/>
          <w:left w:val="nil"/>
          <w:bottom w:val="nil"/>
          <w:right w:val="nil"/>
          <w:between w:val="nil"/>
        </w:pBdr>
        <w:spacing w:after="0" w:line="480" w:lineRule="auto"/>
        <w:ind w:left="709"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Mengutip dari dokumen sekolah bahwasannya Madrasah Tsanawiyah Negeri 4 Sleman adalah lembaga pendidikan tingkat menengah pertama di bawah naungan Kantor Kementerian Agama Kabupaten Sleman yang beralamat di Jalan Purbaya No. 24 Tridadi Sleman</w:t>
      </w:r>
      <w:r w:rsidRPr="007C6F97">
        <w:rPr>
          <w:rStyle w:val="FootnoteReference"/>
          <w:rFonts w:asciiTheme="majorBidi" w:hAnsiTheme="majorBidi" w:cstheme="majorBidi"/>
          <w:color w:val="000000" w:themeColor="text1"/>
          <w:sz w:val="24"/>
          <w:szCs w:val="24"/>
        </w:rPr>
        <w:footnoteReference w:id="40"/>
      </w:r>
      <w:r w:rsidRPr="007C6F97">
        <w:rPr>
          <w:rFonts w:asciiTheme="majorBidi" w:hAnsiTheme="majorBidi" w:cstheme="majorBidi"/>
          <w:color w:val="000000" w:themeColor="text1"/>
          <w:sz w:val="24"/>
          <w:szCs w:val="24"/>
        </w:rPr>
        <w:t xml:space="preserve">. Madrasah Tsanawiyah Negeri 4 Sleman berada dalam lingkungan yang sangat strategis dengan tekstur tanah bertingkat, rindang, tenang, dan nyaman sebagai tempat belajar siswa. Secara teritorial Madrasah Tsanawiyah Negeri 4 Sleman berada tidak jauh dari pusat pemerintahan Kabupaten Sleman kurang lebih berjarak 1,5 km, dekat dengan Kantor Kemenag Kabupaten Sleman, Polsek dan Polres Sleman. Dengan demikian madrasah sangat terjangkau oleh transportasi umum. </w:t>
      </w:r>
    </w:p>
    <w:p w14:paraId="4860E488" w14:textId="77777777" w:rsidR="000C7FBA" w:rsidRPr="007C6F97" w:rsidRDefault="000C7FBA" w:rsidP="000C7FBA">
      <w:pPr>
        <w:pBdr>
          <w:top w:val="nil"/>
          <w:left w:val="nil"/>
          <w:bottom w:val="nil"/>
          <w:right w:val="nil"/>
          <w:between w:val="nil"/>
        </w:pBdr>
        <w:spacing w:after="0" w:line="480" w:lineRule="auto"/>
        <w:ind w:left="709" w:firstLine="447"/>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Madrasah Tsanawiyah Negeri 4 Sleman memiliki visi yaitu  “TAMAN CERIAKU” yang merupakan singkatan dari “Taqwa, Mandiri, Cerdas, Inovatif Dan Ber-Akhlak Mulia, Dan Berwawasan Lingkungan”. Untuk mencapai visi yang tersebut, Madrasah Tsanawiyah Negeri 4 Sleman memiliki misi sebagai berikut:</w:t>
      </w:r>
    </w:p>
    <w:p w14:paraId="482C1FF4"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Melaksanakan kegiatan keagamaan yang mendukung tercapainya prestasi akhlak Mulia</w:t>
      </w:r>
    </w:p>
    <w:p w14:paraId="5FD2B8B8"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Melaksanakan kurikulum kementerian agama dan Kementerian Pendidikan dan Kebudayaan untuk mendukung tercapainya iman, taqwa, penguasaan ilmu pengetahuan, teknologi dan keterampilan.</w:t>
      </w:r>
    </w:p>
    <w:p w14:paraId="320545F5"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Melaksanakan ekstra kurikuler untuk mendukung tercapainya prestasi seni budaya dan Olahraga. </w:t>
      </w:r>
    </w:p>
    <w:p w14:paraId="0F599D0D"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Mewujudkan budaya madrasah yang kondusif, disiplin, sopan dan santun.</w:t>
      </w:r>
    </w:p>
    <w:p w14:paraId="7BEAB56A"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Mewujudkan warga madrasah yang peduli dan berwawasan lingkungan</w:t>
      </w:r>
    </w:p>
    <w:p w14:paraId="763E9E76" w14:textId="77777777" w:rsidR="000C7FBA" w:rsidRPr="007C6F97" w:rsidRDefault="000C7FBA" w:rsidP="008A7D5A">
      <w:pPr>
        <w:numPr>
          <w:ilvl w:val="0"/>
          <w:numId w:val="10"/>
        </w:numPr>
        <w:pBdr>
          <w:top w:val="nil"/>
          <w:left w:val="nil"/>
          <w:bottom w:val="nil"/>
          <w:right w:val="nil"/>
          <w:between w:val="nil"/>
        </w:pBdr>
        <w:spacing w:after="0" w:line="480" w:lineRule="auto"/>
        <w:ind w:left="1418"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Mewujudkan madrasah yang bersih, hijau, indah, asri dan lestari.</w:t>
      </w:r>
      <w:r w:rsidRPr="007C6F97">
        <w:rPr>
          <w:rStyle w:val="FootnoteReference"/>
          <w:rFonts w:asciiTheme="majorBidi" w:hAnsiTheme="majorBidi" w:cstheme="majorBidi"/>
          <w:color w:val="000000" w:themeColor="text1"/>
          <w:sz w:val="24"/>
          <w:szCs w:val="24"/>
        </w:rPr>
        <w:footnoteReference w:id="41"/>
      </w:r>
    </w:p>
    <w:p w14:paraId="5B5217EA" w14:textId="77777777" w:rsidR="000C7FBA" w:rsidRPr="007C6F97" w:rsidRDefault="000C7FBA" w:rsidP="000C7FBA">
      <w:pPr>
        <w:pBdr>
          <w:top w:val="nil"/>
          <w:left w:val="nil"/>
          <w:bottom w:val="nil"/>
          <w:right w:val="nil"/>
          <w:between w:val="nil"/>
        </w:pBdr>
        <w:spacing w:after="0" w:line="480" w:lineRule="auto"/>
        <w:ind w:left="709"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Berdasarkan hasil observasi yang telah dilakukan Madrasah Tsanawiyah Negeri 4 Sleman memiliki lingkungan belajar yang cukup strategis, karena lokasi Madrasah Tsanawiyah Negeri 4 Sleman berada di wilayah yang aman dan nyaman, yang sangat dekat dengan berbagai macam fasilitas penunjang. Hal tersebut memunculkan animo masyarakat yang cukup tinggi untuk menyekolahkan anaknya di sekolah ini. Adanya beberapa kondisi lingkungan yang rawan menjadikan tantangan bagi Madrasah Tsanawiyah Negeri 4 Sleman untuk berinovasi dalam pendidikan.</w:t>
      </w:r>
      <w:r w:rsidRPr="007C6F97">
        <w:rPr>
          <w:rStyle w:val="FootnoteReference"/>
          <w:rFonts w:asciiTheme="majorBidi" w:hAnsiTheme="majorBidi" w:cstheme="majorBidi"/>
          <w:color w:val="000000" w:themeColor="text1"/>
          <w:sz w:val="24"/>
          <w:szCs w:val="24"/>
        </w:rPr>
        <w:footnoteReference w:id="42"/>
      </w:r>
    </w:p>
    <w:p w14:paraId="776C605E" w14:textId="77777777" w:rsidR="000C7FBA" w:rsidRPr="007C6F97" w:rsidRDefault="000C7FBA" w:rsidP="000C7FBA">
      <w:pPr>
        <w:pBdr>
          <w:top w:val="nil"/>
          <w:left w:val="nil"/>
          <w:bottom w:val="nil"/>
          <w:right w:val="nil"/>
          <w:between w:val="nil"/>
        </w:pBdr>
        <w:spacing w:after="0" w:line="480" w:lineRule="auto"/>
        <w:ind w:left="709"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Pada saat ini MTs Negeri 4 Sleman mempunyai siswa yang memiliki berbagai macam kemampuan dan sangat sesuai dengan fasilitas sekolah yang </w:t>
      </w:r>
      <w:r w:rsidRPr="007C6F97">
        <w:rPr>
          <w:rFonts w:asciiTheme="majorBidi" w:hAnsiTheme="majorBidi" w:cstheme="majorBidi"/>
          <w:color w:val="000000" w:themeColor="text1"/>
          <w:sz w:val="24"/>
          <w:szCs w:val="24"/>
        </w:rPr>
        <w:lastRenderedPageBreak/>
        <w:t>sudah tersedia sehingga siswa dapat mengembangkan bakat dan minatnya. Di samping melaksanakan pembelajaran Intrakurikuler, Madrasah Tsanawiyah Negeri 4 Sleman juga melaksanakan pembelajaran Ekstrakurikuler untuk memfasilitasi peserta didik mengembangkan potensi yang dimiliki sesuai dengan bakat dan minat</w:t>
      </w:r>
      <w:r w:rsidRPr="007C6F97">
        <w:rPr>
          <w:rStyle w:val="FootnoteReference"/>
          <w:rFonts w:asciiTheme="majorBidi" w:hAnsiTheme="majorBidi" w:cstheme="majorBidi"/>
          <w:color w:val="000000" w:themeColor="text1"/>
          <w:sz w:val="24"/>
          <w:szCs w:val="24"/>
        </w:rPr>
        <w:footnoteReference w:id="43"/>
      </w:r>
      <w:r w:rsidRPr="007C6F97">
        <w:rPr>
          <w:rFonts w:asciiTheme="majorBidi" w:hAnsiTheme="majorBidi" w:cstheme="majorBidi"/>
          <w:color w:val="000000" w:themeColor="text1"/>
          <w:sz w:val="24"/>
          <w:szCs w:val="24"/>
        </w:rPr>
        <w:t xml:space="preserve">. Adapun kegiatan Ekstrakurikuler yang dikembangkan antara lain bidang olahraga yang meliputi: sepak bola, voli, bulu tangkis. Bidang teknologi meliputi TIK dan Robotik. Bidang musik meliputi Drumband Korsik, dan Karawitan. Bidang bahasa meliputi Penguatan bahasa Arab. Bidang keterampilan meliputi Tata Busana (Menjahit) dan Membatik. Bidang keagamaan meliputi Qiro’ati/Seni Baca Qur’an; Iqro’; Hadroh dan </w:t>
      </w:r>
      <w:r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Selain itu juga terdapat juga program lainnya seperti Pramuka (wajib kelas VII dan VIII); Pleton Inti (Tonti); Jurnalistik; PMR/Palang Merah Remaja..</w:t>
      </w:r>
    </w:p>
    <w:p w14:paraId="13B9F9BA" w14:textId="77777777" w:rsidR="000C7FBA" w:rsidRPr="007C6F97" w:rsidRDefault="000C7FBA" w:rsidP="000C7FBA">
      <w:pPr>
        <w:pBdr>
          <w:top w:val="nil"/>
          <w:left w:val="nil"/>
          <w:bottom w:val="nil"/>
          <w:right w:val="nil"/>
          <w:between w:val="nil"/>
        </w:pBdr>
        <w:spacing w:after="0" w:line="480" w:lineRule="auto"/>
        <w:ind w:left="709" w:firstLine="425"/>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Selain itu MTs Negeri 4 Sleman mengembangkan program plus pembiasaan. Hal ini sesuai dengan teori Empat pilar pendidikan menurut UNESCO meliputi </w:t>
      </w:r>
      <w:r w:rsidRPr="007C6F97">
        <w:rPr>
          <w:rFonts w:asciiTheme="majorBidi" w:hAnsiTheme="majorBidi" w:cstheme="majorBidi"/>
          <w:i/>
          <w:color w:val="000000" w:themeColor="text1"/>
          <w:sz w:val="24"/>
          <w:szCs w:val="24"/>
        </w:rPr>
        <w:t xml:space="preserve">Learning to know, Learning to do,  Learning to be, </w:t>
      </w:r>
      <w:r w:rsidRPr="007C6F97">
        <w:rPr>
          <w:rFonts w:asciiTheme="majorBidi" w:hAnsiTheme="majorBidi" w:cstheme="majorBidi"/>
          <w:color w:val="000000" w:themeColor="text1"/>
          <w:sz w:val="24"/>
          <w:szCs w:val="24"/>
        </w:rPr>
        <w:t xml:space="preserve">dan </w:t>
      </w:r>
      <w:r w:rsidRPr="007C6F97">
        <w:rPr>
          <w:rFonts w:asciiTheme="majorBidi" w:hAnsiTheme="majorBidi" w:cstheme="majorBidi"/>
          <w:i/>
          <w:color w:val="000000" w:themeColor="text1"/>
          <w:sz w:val="24"/>
          <w:szCs w:val="24"/>
        </w:rPr>
        <w:t xml:space="preserve">Learning to live together. </w:t>
      </w:r>
      <w:r w:rsidRPr="007C6F97">
        <w:rPr>
          <w:rFonts w:asciiTheme="majorBidi" w:hAnsiTheme="majorBidi" w:cstheme="majorBidi"/>
          <w:color w:val="000000" w:themeColor="text1"/>
          <w:sz w:val="24"/>
          <w:szCs w:val="24"/>
        </w:rPr>
        <w:t xml:space="preserve">Konsep pembiasaan tersebut meliputi: Berdoa, Asmaul Husna, Tadarus pagi, Sholat Dhuha, Sholat Dzuhur dan Sholat Ashar Berjamaah diakhiri dzikir bersama, </w:t>
      </w:r>
      <w:r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Hafalan surat-surat juz amma, Infaq Jumat, dan 5S (Senyum, Sapa, Salam, Sopan dan Santun) serta Program </w:t>
      </w:r>
      <w:r w:rsidRPr="007C6F97">
        <w:rPr>
          <w:rFonts w:asciiTheme="majorBidi" w:hAnsiTheme="majorBidi" w:cstheme="majorBidi"/>
          <w:i/>
          <w:color w:val="000000" w:themeColor="text1"/>
          <w:sz w:val="24"/>
          <w:szCs w:val="24"/>
        </w:rPr>
        <w:t>Green and Clean</w:t>
      </w:r>
      <w:r w:rsidRPr="007C6F97">
        <w:rPr>
          <w:rFonts w:asciiTheme="majorBidi" w:hAnsiTheme="majorBidi" w:cstheme="majorBidi"/>
          <w:color w:val="000000" w:themeColor="text1"/>
          <w:sz w:val="24"/>
          <w:szCs w:val="24"/>
        </w:rPr>
        <w:t>.</w:t>
      </w:r>
    </w:p>
    <w:p w14:paraId="60AE068C" w14:textId="77777777" w:rsidR="000C7FBA" w:rsidRPr="000C7FBA" w:rsidRDefault="000C7FBA" w:rsidP="000C7FBA"/>
    <w:p w14:paraId="0F3E089F" w14:textId="77777777" w:rsidR="000C7FBA" w:rsidRPr="000C7FBA" w:rsidRDefault="000C7FBA" w:rsidP="008A7D5A">
      <w:pPr>
        <w:pStyle w:val="ListParagraph"/>
        <w:numPr>
          <w:ilvl w:val="0"/>
          <w:numId w:val="71"/>
        </w:numPr>
        <w:rPr>
          <w:rFonts w:asciiTheme="majorBidi" w:hAnsiTheme="majorBidi" w:cstheme="majorBidi"/>
          <w:b/>
          <w:bCs/>
          <w:sz w:val="24"/>
          <w:szCs w:val="24"/>
        </w:rPr>
      </w:pPr>
      <w:r w:rsidRPr="000C7FBA">
        <w:rPr>
          <w:rFonts w:asciiTheme="majorBidi" w:hAnsiTheme="majorBidi" w:cstheme="majorBidi"/>
          <w:b/>
          <w:bCs/>
          <w:sz w:val="24"/>
          <w:szCs w:val="24"/>
        </w:rPr>
        <w:t>Hasil dan Pembahasan penelitian</w:t>
      </w:r>
    </w:p>
    <w:p w14:paraId="59DD747B" w14:textId="77777777" w:rsidR="008D4D0C" w:rsidRDefault="000C7FBA" w:rsidP="008A7D5A">
      <w:pPr>
        <w:numPr>
          <w:ilvl w:val="0"/>
          <w:numId w:val="12"/>
        </w:num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Penerapan metode hafalan blok warna</w:t>
      </w:r>
    </w:p>
    <w:p w14:paraId="122D620D" w14:textId="77777777" w:rsidR="00F22106" w:rsidRDefault="00F22106" w:rsidP="00F22106">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sidRPr="00867961">
        <w:rPr>
          <w:rFonts w:asciiTheme="majorBidi" w:hAnsiTheme="majorBidi" w:cstheme="majorBidi"/>
          <w:color w:val="000000" w:themeColor="text1"/>
          <w:sz w:val="24"/>
          <w:szCs w:val="24"/>
        </w:rPr>
        <w:t>Madrasah Tsanawiyah Negeri 4 Sleman, Yogyakarta, memiliki program unggulan yaitu kelas tahfidz di tingkat menengah. Program ini dijalankan di tiga kelas: 7a, 8a, dan 9a. Siswa yang masuk ke kelas ini secara otomatis menjadi bagian dari program tahfidz.</w:t>
      </w:r>
      <w:r>
        <w:rPr>
          <w:rFonts w:asciiTheme="majorBidi" w:hAnsiTheme="majorBidi" w:cstheme="majorBidi"/>
          <w:color w:val="000000" w:themeColor="text1"/>
          <w:sz w:val="24"/>
          <w:szCs w:val="24"/>
        </w:rPr>
        <w:t xml:space="preserve"> Yang mana program tahfidz tersebut terisnpirasi dari keberhasilan </w:t>
      </w:r>
      <w:r w:rsidRPr="00867961">
        <w:rPr>
          <w:rFonts w:asciiTheme="majorBidi" w:hAnsiTheme="majorBidi" w:cstheme="majorBidi"/>
          <w:color w:val="000000" w:themeColor="text1"/>
          <w:sz w:val="24"/>
          <w:szCs w:val="24"/>
        </w:rPr>
        <w:t>Madrasah Tsanawiyah Negeri 6 Sleman</w:t>
      </w:r>
      <w:r>
        <w:rPr>
          <w:rFonts w:asciiTheme="majorBidi" w:hAnsiTheme="majorBidi" w:cstheme="majorBidi"/>
          <w:color w:val="000000" w:themeColor="text1"/>
          <w:sz w:val="24"/>
          <w:szCs w:val="24"/>
        </w:rPr>
        <w:t xml:space="preserve"> Yogyakarta. </w:t>
      </w:r>
    </w:p>
    <w:p w14:paraId="72175A32" w14:textId="77777777" w:rsidR="00F22106" w:rsidRDefault="00F22106" w:rsidP="00F22106">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Pelaksanaan program tahfidz tersebut pihak Madrasah menggunakan metode hafalan menggunakan blok warna. Metode hafalan menggunakan blok warna sendiri merupakan metode menghafal Al-Qur`an menggunakan </w:t>
      </w:r>
      <w:r w:rsidRPr="007C6F97">
        <w:rPr>
          <w:rFonts w:asciiTheme="majorBidi" w:hAnsiTheme="majorBidi" w:cstheme="majorBidi"/>
          <w:color w:val="000000" w:themeColor="text1"/>
          <w:sz w:val="24"/>
          <w:szCs w:val="24"/>
        </w:rPr>
        <w:t>khusus yang memilik blok-blok warna berbeda disetiap ayatnya pada 1 halaman</w:t>
      </w:r>
      <w:r>
        <w:rPr>
          <w:rFonts w:asciiTheme="majorBidi" w:hAnsiTheme="majorBidi" w:cstheme="majorBidi"/>
          <w:color w:val="000000" w:themeColor="text1"/>
          <w:sz w:val="24"/>
          <w:szCs w:val="24"/>
        </w:rPr>
        <w:t xml:space="preserve"> yang dipadukan dengan konsep metode hafalan talaqqi</w:t>
      </w:r>
      <w:r w:rsidRPr="007C6F97">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Hal tersebut juga didukung dengan data hasil wawancara yang diperoleh dari wakil kepala sekolah Madrasah Tsanayiwah Negeri 4 Sleman pada wawancara tanggal 6 maret 2023.</w:t>
      </w:r>
    </w:p>
    <w:p w14:paraId="04EC2954" w14:textId="77777777" w:rsidR="00F22106" w:rsidRDefault="00F22106" w:rsidP="00F22106">
      <w:pPr>
        <w:pStyle w:val="ListParagraph"/>
        <w:spacing w:line="240" w:lineRule="auto"/>
        <w:ind w:left="1985"/>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“Awalnya disini menggunakan metode talaqqi. Dalam silabus yang kami tulis dulu metode yang digunakan adalah talaqqi karena memang pada awalnya kami dikenalkannya pada metode talaqqi. lalu Seiring berjalannya waktu kami coba kembangkan metode tersebut dengan menggunakan al-quran hafalan agar memudahkan peserta didik untuk menghafal. sampai akhirnya </w:t>
      </w:r>
      <w:r w:rsidRPr="007C6F97">
        <w:rPr>
          <w:rFonts w:asciiTheme="majorBidi" w:hAnsiTheme="majorBidi" w:cstheme="majorBidi"/>
          <w:i/>
          <w:iCs/>
          <w:color w:val="000000" w:themeColor="text1"/>
          <w:sz w:val="24"/>
          <w:szCs w:val="24"/>
        </w:rPr>
        <w:lastRenderedPageBreak/>
        <w:t xml:space="preserve">kami menemukan al-quran hafalan blok warna dan itu yang kami gunakan sampai saat ini” </w:t>
      </w:r>
      <w:r w:rsidRPr="007C6F97">
        <w:rPr>
          <w:rStyle w:val="FootnoteReference"/>
          <w:rFonts w:asciiTheme="majorBidi" w:hAnsiTheme="majorBidi" w:cstheme="majorBidi"/>
          <w:i/>
          <w:iCs/>
          <w:color w:val="000000" w:themeColor="text1"/>
          <w:sz w:val="24"/>
          <w:szCs w:val="24"/>
        </w:rPr>
        <w:footnoteReference w:id="44"/>
      </w:r>
    </w:p>
    <w:p w14:paraId="72FA240D" w14:textId="77777777" w:rsidR="00F22106" w:rsidRPr="00FB06EB" w:rsidRDefault="00F22106" w:rsidP="00F22106">
      <w:pPr>
        <w:pStyle w:val="ListParagraph"/>
        <w:spacing w:line="240" w:lineRule="auto"/>
        <w:ind w:left="1985"/>
        <w:jc w:val="both"/>
        <w:rPr>
          <w:rFonts w:asciiTheme="majorBidi" w:hAnsiTheme="majorBidi" w:cstheme="majorBidi"/>
          <w:i/>
          <w:iCs/>
          <w:color w:val="000000" w:themeColor="text1"/>
          <w:sz w:val="24"/>
          <w:szCs w:val="24"/>
        </w:rPr>
      </w:pPr>
      <w:r w:rsidRPr="00FB06EB">
        <w:rPr>
          <w:rFonts w:asciiTheme="majorBidi" w:hAnsiTheme="majorBidi" w:cstheme="majorBidi"/>
          <w:color w:val="000000" w:themeColor="text1"/>
          <w:sz w:val="24"/>
          <w:szCs w:val="24"/>
        </w:rPr>
        <w:t>(I1, I, B20-30)</w:t>
      </w:r>
    </w:p>
    <w:p w14:paraId="0145EAD5" w14:textId="77777777" w:rsidR="00F22106" w:rsidRPr="007C6F97" w:rsidRDefault="00F22106" w:rsidP="00F22106">
      <w:pPr>
        <w:pBdr>
          <w:top w:val="nil"/>
          <w:left w:val="nil"/>
          <w:bottom w:val="nil"/>
          <w:right w:val="nil"/>
          <w:between w:val="nil"/>
        </w:pBdr>
        <w:spacing w:after="0" w:line="480" w:lineRule="auto"/>
        <w:ind w:left="1276"/>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Hal ini juga diperkuat dari hasil wawancara yang diperoleh dari salah satu guru pengampu kelas </w:t>
      </w:r>
      <w:r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w:t>
      </w:r>
    </w:p>
    <w:p w14:paraId="724E9444" w14:textId="77777777" w:rsidR="00F22106" w:rsidRPr="00F444ED" w:rsidRDefault="00F22106" w:rsidP="00F22106">
      <w:pPr>
        <w:spacing w:line="240" w:lineRule="auto"/>
        <w:ind w:left="1985"/>
        <w:rPr>
          <w:rFonts w:asciiTheme="majorBidi" w:hAnsiTheme="majorBidi" w:cstheme="majorBidi"/>
          <w:color w:val="000000" w:themeColor="text1"/>
          <w:sz w:val="24"/>
          <w:szCs w:val="24"/>
        </w:rPr>
      </w:pPr>
      <w:r w:rsidRPr="007C6F97">
        <w:rPr>
          <w:rFonts w:asciiTheme="majorBidi" w:hAnsiTheme="majorBidi" w:cstheme="majorBidi"/>
          <w:i/>
          <w:iCs/>
          <w:color w:val="000000" w:themeColor="text1"/>
          <w:sz w:val="24"/>
          <w:szCs w:val="24"/>
        </w:rPr>
        <w:t xml:space="preserve">“Kalau di madrasah ini metode yang digunakan itu hafalan blok warna itu mas. Jadi menggunakan </w:t>
      </w:r>
      <w:r>
        <w:rPr>
          <w:rFonts w:asciiTheme="majorBidi" w:hAnsiTheme="majorBidi" w:cstheme="majorBidi"/>
          <w:i/>
          <w:iCs/>
          <w:color w:val="000000" w:themeColor="text1"/>
          <w:sz w:val="24"/>
          <w:szCs w:val="24"/>
        </w:rPr>
        <w:t xml:space="preserve">Al-Qur`an  </w:t>
      </w:r>
      <w:r w:rsidRPr="007C6F97">
        <w:rPr>
          <w:rFonts w:asciiTheme="majorBidi" w:hAnsiTheme="majorBidi" w:cstheme="majorBidi"/>
          <w:i/>
          <w:iCs/>
          <w:color w:val="000000" w:themeColor="text1"/>
          <w:sz w:val="24"/>
          <w:szCs w:val="24"/>
        </w:rPr>
        <w:t>yang ada blok warnanya yang dipakai anak untuk menghafal”</w:t>
      </w:r>
      <w:r w:rsidRPr="007C6F97">
        <w:rPr>
          <w:rFonts w:asciiTheme="majorBidi" w:hAnsiTheme="majorBidi" w:cstheme="majorBidi"/>
          <w:b/>
          <w:bCs/>
          <w:i/>
          <w:iCs/>
          <w:color w:val="000000" w:themeColor="text1"/>
          <w:sz w:val="24"/>
          <w:szCs w:val="24"/>
        </w:rPr>
        <w:t xml:space="preserve"> </w:t>
      </w:r>
      <w:r w:rsidRPr="007C6F97">
        <w:rPr>
          <w:rStyle w:val="FootnoteReference"/>
          <w:rFonts w:asciiTheme="majorBidi" w:hAnsiTheme="majorBidi" w:cstheme="majorBidi"/>
          <w:color w:val="000000" w:themeColor="text1"/>
          <w:sz w:val="24"/>
          <w:szCs w:val="24"/>
        </w:rPr>
        <w:footnoteReference w:id="45"/>
      </w:r>
      <w:r w:rsidRPr="007C6F97">
        <w:rPr>
          <w:rFonts w:asciiTheme="majorBidi" w:hAnsiTheme="majorBidi" w:cstheme="majorBidi"/>
          <w:color w:val="000000" w:themeColor="text1"/>
          <w:sz w:val="24"/>
          <w:szCs w:val="24"/>
        </w:rPr>
        <w:t>(I2, I, B7-9)</w:t>
      </w:r>
    </w:p>
    <w:p w14:paraId="4B9AD8F5" w14:textId="77777777" w:rsidR="00F22106" w:rsidRDefault="00F22106" w:rsidP="00F22106">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Selain itu, hal tersebut juga diperkuat lagi dari hasil wawancara dari koordinator keagamaan MadrasaTsanayiwah Negeri 4 Sleman pada tanggal 10 maret 2023.</w:t>
      </w:r>
    </w:p>
    <w:p w14:paraId="0E8215BC" w14:textId="77777777" w:rsidR="00F22106" w:rsidRPr="002E1C4F" w:rsidRDefault="00F22106" w:rsidP="00F22106">
      <w:pPr>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“kalau mengacu pada kurikulum..jadi penerapannya itu kita menggunakan </w:t>
      </w:r>
      <w:r>
        <w:rPr>
          <w:rFonts w:asciiTheme="majorBidi" w:hAnsiTheme="majorBidi" w:cstheme="majorBidi"/>
          <w:i/>
          <w:iCs/>
          <w:color w:val="000000" w:themeColor="text1"/>
          <w:sz w:val="24"/>
          <w:szCs w:val="24"/>
        </w:rPr>
        <w:t xml:space="preserve">Al-Qur`an </w:t>
      </w:r>
      <w:r w:rsidRPr="007C6F97">
        <w:rPr>
          <w:rFonts w:asciiTheme="majorBidi" w:hAnsiTheme="majorBidi" w:cstheme="majorBidi"/>
          <w:i/>
          <w:iCs/>
          <w:color w:val="000000" w:themeColor="text1"/>
          <w:sz w:val="24"/>
          <w:szCs w:val="24"/>
        </w:rPr>
        <w:t xml:space="preserve"> blok warna mas..sebagai sarana untuk membantu peserta didik dalam menghafal. lalu untuk menghafalnya kalau dari yang sudah diterapkan itu seperti talaqqi, jadi diulang-ulang begitu bacaannya sampai hafal.. jadi ibaratnya menghafalnya pakai talaqi terus dikombinasi sama blok warna tadi sabagai sarana untuk membantu peserta didik untuk mengahfal</w:t>
      </w:r>
      <w:r w:rsidRPr="007C6F97">
        <w:rPr>
          <w:rStyle w:val="FootnoteReference"/>
          <w:rFonts w:asciiTheme="majorBidi" w:hAnsiTheme="majorBidi" w:cstheme="majorBidi"/>
          <w:i/>
          <w:iCs/>
          <w:color w:val="000000" w:themeColor="text1"/>
          <w:sz w:val="24"/>
          <w:szCs w:val="24"/>
        </w:rPr>
        <w:footnoteReference w:id="46"/>
      </w:r>
      <w:r w:rsidRPr="007C6F97">
        <w:rPr>
          <w:rFonts w:asciiTheme="majorBidi" w:hAnsiTheme="majorBidi" w:cstheme="majorBidi"/>
          <w:i/>
          <w:iCs/>
          <w:color w:val="000000" w:themeColor="text1"/>
          <w:sz w:val="24"/>
          <w:szCs w:val="24"/>
        </w:rPr>
        <w:t>”(I3, I, B19-42)</w:t>
      </w:r>
    </w:p>
    <w:p w14:paraId="2F8881E6" w14:textId="77777777" w:rsidR="00F22106" w:rsidRDefault="00F22106" w:rsidP="00F22106">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Berdasarkan hasil analils data yang ditemukan oleh peneliti dilapangan yang bersumber dari hasil wawancara dan juga observasi didapati bahwasannya penerapan metode hafalan blok warna ini dibagi menjadi 2 tahapan kegiatan. Adapun tahapan-tahapan penerapan metode hafalan blok warna sebagai berikut:</w:t>
      </w:r>
    </w:p>
    <w:p w14:paraId="22EC1BAA" w14:textId="77777777" w:rsidR="00F22106" w:rsidRDefault="00F22106" w:rsidP="00F22106">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p>
    <w:p w14:paraId="56EE0AB2" w14:textId="77777777" w:rsidR="00F22106" w:rsidRDefault="00F22106" w:rsidP="008A7D5A">
      <w:pPr>
        <w:pStyle w:val="ListParagraph"/>
        <w:numPr>
          <w:ilvl w:val="0"/>
          <w:numId w:val="74"/>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Tahapan persiapan</w:t>
      </w:r>
    </w:p>
    <w:p w14:paraId="051D2283"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Berdasarkan hasil wawancara dengan wakil kepala sekolah pada tangga 6 maret 2023 didapati bahwasanya terdapat beberapa hal yang dipersiapkan sebelum metode hafalan blok warna ini diterapkan.</w:t>
      </w:r>
    </w:p>
    <w:p w14:paraId="49C1B8E2" w14:textId="77777777" w:rsidR="00F22106" w:rsidRPr="007C6F97" w:rsidRDefault="00F22106" w:rsidP="00F22106">
      <w:pPr>
        <w:spacing w:line="240" w:lineRule="auto"/>
        <w:ind w:left="2552"/>
        <w:contextualSpacing/>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“Diawal kami dari pada kegiatan PPDBnya. Dimana peserta didik nantinya yang akan masuk ke kelas tahfidz harus sesuai dengan kriteria yang sudah ditetapkan yaitu memiliki hafalan minimal 1 juz dan juga lancar dalam membaca </w:t>
      </w:r>
      <w:r>
        <w:rPr>
          <w:rFonts w:asciiTheme="majorBidi" w:hAnsiTheme="majorBidi" w:cstheme="majorBidi"/>
          <w:i/>
          <w:iCs/>
          <w:color w:val="000000" w:themeColor="text1"/>
          <w:sz w:val="24"/>
          <w:szCs w:val="24"/>
        </w:rPr>
        <w:t xml:space="preserve">Al-Qur`an </w:t>
      </w:r>
      <w:r w:rsidRPr="007C6F97">
        <w:rPr>
          <w:rFonts w:asciiTheme="majorBidi" w:hAnsiTheme="majorBidi" w:cstheme="majorBidi"/>
          <w:i/>
          <w:iCs/>
          <w:color w:val="000000" w:themeColor="text1"/>
          <w:sz w:val="24"/>
          <w:szCs w:val="24"/>
        </w:rPr>
        <w:t xml:space="preserve">. Lalu memastikan agar guru pengampu tahifdznya cukup dan tidak kekurangan. Kemudian memastikan </w:t>
      </w:r>
      <w:r>
        <w:rPr>
          <w:rFonts w:asciiTheme="majorBidi" w:hAnsiTheme="majorBidi" w:cstheme="majorBidi"/>
          <w:i/>
          <w:iCs/>
          <w:color w:val="000000" w:themeColor="text1"/>
          <w:sz w:val="24"/>
          <w:szCs w:val="24"/>
        </w:rPr>
        <w:t xml:space="preserve">Al-Qur`an </w:t>
      </w:r>
      <w:r w:rsidRPr="00425416">
        <w:rPr>
          <w:rFonts w:asciiTheme="majorBidi" w:hAnsiTheme="majorBidi" w:cstheme="majorBidi"/>
          <w:i/>
          <w:iCs/>
          <w:color w:val="000000" w:themeColor="text1"/>
          <w:sz w:val="24"/>
          <w:szCs w:val="24"/>
        </w:rPr>
        <w:t xml:space="preserve"> </w:t>
      </w:r>
      <w:r w:rsidRPr="007C6F97">
        <w:rPr>
          <w:rFonts w:asciiTheme="majorBidi" w:hAnsiTheme="majorBidi" w:cstheme="majorBidi"/>
          <w:i/>
          <w:iCs/>
          <w:color w:val="000000" w:themeColor="text1"/>
          <w:sz w:val="24"/>
          <w:szCs w:val="24"/>
        </w:rPr>
        <w:t>blok warna tersedia dan cukup untuk semua anak tahfidz. lalu menyiapkan guru yang mampu mengampu program tahfidz ini, lalu menyiapkan metode untuk mengahfal yang akan digunakan di kegiatan tahfidznya nanti agar semuanya selaras dan sesuai target yang diharapkan.”</w:t>
      </w:r>
      <w:r w:rsidRPr="007C6F97">
        <w:rPr>
          <w:rStyle w:val="FootnoteReference"/>
          <w:rFonts w:asciiTheme="majorBidi" w:hAnsiTheme="majorBidi" w:cstheme="majorBidi"/>
          <w:i/>
          <w:iCs/>
          <w:color w:val="000000" w:themeColor="text1"/>
          <w:sz w:val="24"/>
          <w:szCs w:val="24"/>
        </w:rPr>
        <w:footnoteReference w:id="47"/>
      </w:r>
    </w:p>
    <w:p w14:paraId="27DE7FE8" w14:textId="77777777" w:rsidR="00F22106" w:rsidRPr="007C6F97" w:rsidRDefault="00F22106" w:rsidP="00F22106">
      <w:pPr>
        <w:spacing w:line="240" w:lineRule="auto"/>
        <w:ind w:left="2552"/>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(I1, I, B35-44)</w:t>
      </w:r>
    </w:p>
    <w:p w14:paraId="1DDDBDE7"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Dari wawancara tersebut diperoleh data bahwasannya terdapat beberapa hal yang dipersiapkan sebelum memulai penerapan metode hafalan blok warna, adapaun hal-hal yang dipersiapkan meliputi:</w:t>
      </w:r>
    </w:p>
    <w:p w14:paraId="5ECAF97E" w14:textId="77777777" w:rsidR="00F22106" w:rsidRDefault="00F22106" w:rsidP="008A7D5A">
      <w:pPr>
        <w:numPr>
          <w:ilvl w:val="0"/>
          <w:numId w:val="14"/>
        </w:numPr>
        <w:pBdr>
          <w:top w:val="nil"/>
          <w:left w:val="nil"/>
          <w:bottom w:val="nil"/>
          <w:right w:val="nil"/>
          <w:between w:val="nil"/>
        </w:pBdr>
        <w:spacing w:after="0" w:line="480" w:lineRule="auto"/>
        <w:ind w:left="2268" w:hanging="283"/>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Penyaringan peserta didik</w:t>
      </w:r>
    </w:p>
    <w:p w14:paraId="2BD247EB" w14:textId="2AA3D31A" w:rsidR="00F22106" w:rsidRPr="004030AC" w:rsidRDefault="00A82867"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00F22106" w:rsidRPr="004030AC">
        <w:rPr>
          <w:rFonts w:asciiTheme="majorBidi" w:hAnsiTheme="majorBidi" w:cstheme="majorBidi"/>
          <w:color w:val="000000" w:themeColor="text1"/>
          <w:sz w:val="24"/>
          <w:szCs w:val="24"/>
        </w:rPr>
        <w:t xml:space="preserve">Penyaringan ini bertujuan untuk memastikan peserta didik yang akan diterima  memiliki pondasi yang kuat dalam menghafal Al-Qur`an. Serta peserta didik yang nantinya masuk kedalam kelas tahfidz diharapkan memiliki </w:t>
      </w:r>
      <w:r w:rsidR="00F22106" w:rsidRPr="004030AC">
        <w:rPr>
          <w:rFonts w:asciiTheme="majorBidi" w:hAnsiTheme="majorBidi" w:cstheme="majorBidi"/>
          <w:color w:val="000000" w:themeColor="text1"/>
          <w:sz w:val="24"/>
          <w:szCs w:val="24"/>
        </w:rPr>
        <w:lastRenderedPageBreak/>
        <w:t xml:space="preserve">kemampuan untuk melanjutkan proses pembelajaran tahfidz dengan baik. </w:t>
      </w:r>
    </w:p>
    <w:p w14:paraId="3D1DC07D" w14:textId="77777777" w:rsidR="00F22106" w:rsidRPr="004030AC"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sidRPr="004030AC">
        <w:rPr>
          <w:rFonts w:asciiTheme="majorBidi" w:hAnsiTheme="majorBidi" w:cstheme="majorBidi"/>
          <w:color w:val="000000" w:themeColor="text1"/>
          <w:sz w:val="24"/>
          <w:szCs w:val="24"/>
        </w:rPr>
        <w:tab/>
        <w:t>Proses penyaringan peserta didik ini dilakukan oleh pihak madrasah dengan menggunakan kriteria yang sudah pihak madrasah tetapkan. Hal tersebut disampaikan wawancara wakil kepala sekolah pada tanggal 6 maret 2023.</w:t>
      </w:r>
    </w:p>
    <w:p w14:paraId="396E4524" w14:textId="77777777" w:rsidR="00F22106" w:rsidRPr="004030AC" w:rsidRDefault="00F22106" w:rsidP="00F22106">
      <w:pPr>
        <w:pBdr>
          <w:top w:val="nil"/>
          <w:left w:val="nil"/>
          <w:bottom w:val="nil"/>
          <w:right w:val="nil"/>
          <w:between w:val="nil"/>
        </w:pBdr>
        <w:spacing w:after="0" w:line="240" w:lineRule="auto"/>
        <w:ind w:left="2268"/>
        <w:jc w:val="both"/>
        <w:rPr>
          <w:rFonts w:asciiTheme="majorBidi" w:hAnsiTheme="majorBidi" w:cstheme="majorBidi"/>
          <w:color w:val="000000" w:themeColor="text1"/>
          <w:sz w:val="24"/>
          <w:szCs w:val="24"/>
        </w:rPr>
      </w:pPr>
      <w:r w:rsidRPr="004030AC">
        <w:rPr>
          <w:rFonts w:asciiTheme="majorBidi" w:hAnsiTheme="majorBidi" w:cstheme="majorBidi"/>
          <w:i/>
          <w:iCs/>
          <w:color w:val="000000" w:themeColor="text1"/>
          <w:sz w:val="24"/>
          <w:szCs w:val="24"/>
        </w:rPr>
        <w:t>“Jadi memang peserta didik itu diseleksi hafalannya, minimal 1 juz ya. Nah, tapi juga ada beberapa anak yang tidak sampai 1 juz namun mendekati 1 juz itu dan kita cek bacaannya yang bisa juga nanti dipertimbangkan untuk masuk ke kelas tahfidz. Kemudian dipilih sebanyak 32 anak yang sesuai standar tahfidz yang ditempatkan di kelas 7a, 8a dan 9a .”(</w:t>
      </w:r>
      <w:r w:rsidRPr="004030AC">
        <w:rPr>
          <w:rFonts w:asciiTheme="majorBidi" w:hAnsiTheme="majorBidi" w:cstheme="majorBidi"/>
          <w:color w:val="000000" w:themeColor="text1"/>
          <w:sz w:val="24"/>
          <w:szCs w:val="24"/>
        </w:rPr>
        <w:t>I1, I, B90-98)</w:t>
      </w:r>
    </w:p>
    <w:p w14:paraId="565F45BA" w14:textId="77777777" w:rsidR="00F22106" w:rsidRPr="004030AC"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p>
    <w:p w14:paraId="2002CDA2" w14:textId="69E654E6" w:rsidR="00F22106" w:rsidRDefault="00A82867"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00F22106" w:rsidRPr="004030AC">
        <w:rPr>
          <w:rFonts w:asciiTheme="majorBidi" w:hAnsiTheme="majorBidi" w:cstheme="majorBidi"/>
          <w:color w:val="000000" w:themeColor="text1"/>
          <w:sz w:val="24"/>
          <w:szCs w:val="24"/>
        </w:rPr>
        <w:t>Berdasarkan hasil wawancara diatas kriteria yang ditetapkan oleh madrasah adalah memiliki hafalan Al-Qur`an  minimal 1 juz yaitu juz 30 dan juga sudah lancar dalam membaca Al-Qur`an. Adapun peserta didik yang masih belum memiliki hafal juz 30 namun sudah memiliki kemampuan membaca Al-qur`an dengan lancar akan menjadi pertimbangan untuk dimaksukkan kedalam kelas tahfidz atau tidak.</w:t>
      </w:r>
    </w:p>
    <w:p w14:paraId="26978A42" w14:textId="77777777" w:rsidR="00F22106" w:rsidRDefault="00F22106" w:rsidP="008A7D5A">
      <w:pPr>
        <w:numPr>
          <w:ilvl w:val="0"/>
          <w:numId w:val="14"/>
        </w:numPr>
        <w:pBdr>
          <w:top w:val="nil"/>
          <w:left w:val="nil"/>
          <w:bottom w:val="nil"/>
          <w:right w:val="nil"/>
          <w:between w:val="nil"/>
        </w:pBdr>
        <w:spacing w:after="0" w:line="480" w:lineRule="auto"/>
        <w:ind w:left="2268" w:hanging="28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Menyiapkan guru tahfid yang berkompeten</w:t>
      </w:r>
    </w:p>
    <w:p w14:paraId="1E9FC79E"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Selain menyeleksi peserta didik pihak Madrasah juga menyiapkan guru-guru prngampu yang berkompeten agar </w:t>
      </w:r>
      <w:r>
        <w:rPr>
          <w:rFonts w:asciiTheme="majorBidi" w:hAnsiTheme="majorBidi" w:cstheme="majorBidi"/>
          <w:color w:val="000000" w:themeColor="text1"/>
          <w:sz w:val="24"/>
          <w:szCs w:val="24"/>
        </w:rPr>
        <w:lastRenderedPageBreak/>
        <w:t xml:space="preserve">pelaksanaan hafalan menggunakan metode blok warna dapat berjalan dengan baik dansesuai dengan target. </w:t>
      </w:r>
    </w:p>
    <w:p w14:paraId="72B9B05E"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Dalam menyiapakn guru pengampu pihak madrasah</w:t>
      </w:r>
      <w:r w:rsidRPr="004030AC">
        <w:rPr>
          <w:rFonts w:asciiTheme="majorBidi" w:hAnsiTheme="majorBidi" w:cstheme="majorBidi"/>
          <w:color w:val="000000" w:themeColor="text1"/>
          <w:sz w:val="24"/>
          <w:szCs w:val="24"/>
        </w:rPr>
        <w:t xml:space="preserve"> memiliki kriteria khusus</w:t>
      </w:r>
      <w:r>
        <w:rPr>
          <w:rFonts w:asciiTheme="majorBidi" w:hAnsiTheme="majorBidi" w:cstheme="majorBidi"/>
          <w:color w:val="000000" w:themeColor="text1"/>
          <w:sz w:val="24"/>
          <w:szCs w:val="24"/>
        </w:rPr>
        <w:t xml:space="preserve"> untuk guru yang akan mengajar di kelas tahfidz </w:t>
      </w:r>
      <w:r w:rsidRPr="004030AC">
        <w:rPr>
          <w:rFonts w:asciiTheme="majorBidi" w:hAnsiTheme="majorBidi" w:cstheme="majorBidi"/>
          <w:color w:val="000000" w:themeColor="text1"/>
          <w:sz w:val="24"/>
          <w:szCs w:val="24"/>
        </w:rPr>
        <w:t xml:space="preserve">, yaitu </w:t>
      </w:r>
      <w:r>
        <w:rPr>
          <w:rFonts w:asciiTheme="majorBidi" w:hAnsiTheme="majorBidi" w:cstheme="majorBidi"/>
          <w:color w:val="000000" w:themeColor="text1"/>
          <w:sz w:val="24"/>
          <w:szCs w:val="24"/>
        </w:rPr>
        <w:t xml:space="preserve">diutamakan guru yang memiliki </w:t>
      </w:r>
      <w:r w:rsidRPr="004030AC">
        <w:rPr>
          <w:rFonts w:asciiTheme="majorBidi" w:hAnsiTheme="majorBidi" w:cstheme="majorBidi"/>
          <w:color w:val="000000" w:themeColor="text1"/>
          <w:sz w:val="24"/>
          <w:szCs w:val="24"/>
        </w:rPr>
        <w:t>hafalan 30 juz atau yang sudah m</w:t>
      </w:r>
      <w:r>
        <w:rPr>
          <w:rFonts w:asciiTheme="majorBidi" w:hAnsiTheme="majorBidi" w:cstheme="majorBidi"/>
          <w:color w:val="000000" w:themeColor="text1"/>
          <w:sz w:val="24"/>
          <w:szCs w:val="24"/>
        </w:rPr>
        <w:t>enyandang gelar hafidz/hafidzah. S</w:t>
      </w:r>
      <w:r w:rsidRPr="004030AC">
        <w:rPr>
          <w:rFonts w:asciiTheme="majorBidi" w:hAnsiTheme="majorBidi" w:cstheme="majorBidi"/>
          <w:color w:val="000000" w:themeColor="text1"/>
          <w:sz w:val="24"/>
          <w:szCs w:val="24"/>
        </w:rPr>
        <w:t xml:space="preserve">elain memiliki hafalan guru yang akan mengampu kelas tahfidz juga diutamakan yang memiliki pengalaman didalam bidang pengajaran Al-Qur`an. </w:t>
      </w:r>
    </w:p>
    <w:p w14:paraId="58AFFA49"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4030AC">
        <w:rPr>
          <w:rFonts w:asciiTheme="majorBidi" w:hAnsiTheme="majorBidi" w:cstheme="majorBidi"/>
          <w:color w:val="000000" w:themeColor="text1"/>
          <w:sz w:val="24"/>
          <w:szCs w:val="24"/>
        </w:rPr>
        <w:t>Maka dari itu,  selain menyeleksi guru tahfidz pihak sekolah banyak mendatangkan para pengasuh pesantren untuk menjadi guru pengampu tahfidz agar kegiatan tahfidz di madrasah berjalan dengan baik.</w:t>
      </w:r>
      <w:r>
        <w:rPr>
          <w:rFonts w:asciiTheme="majorBidi" w:hAnsiTheme="majorBidi" w:cstheme="majorBidi"/>
          <w:color w:val="000000" w:themeColor="text1"/>
          <w:sz w:val="24"/>
          <w:szCs w:val="24"/>
        </w:rPr>
        <w:t xml:space="preserve"> Hal tersebut diutarakan oleh wakil kepala sekolah dalam wawancara pada 6 maret 2023.</w:t>
      </w:r>
    </w:p>
    <w:p w14:paraId="7221B156" w14:textId="77777777" w:rsidR="00F22106" w:rsidRPr="007C6F97" w:rsidRDefault="00F22106" w:rsidP="00F22106">
      <w:pPr>
        <w:spacing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“yang mengajar tahfidz disini kami usahakan mengusahakan background dari pondok pesantren, bahkan yang sekarang para pengajar tahfidz mereka adalah para pengurus pondok pesantren seperti pondok Krapyak dan beberapa pondok pesantren lain. dan hampir semua juga memiliki kegiatan mengajar tahfidz diluar sekolah</w:t>
      </w:r>
      <w:r w:rsidRPr="007C6F97">
        <w:rPr>
          <w:rStyle w:val="FootnoteReference"/>
          <w:rFonts w:asciiTheme="majorBidi" w:hAnsiTheme="majorBidi" w:cstheme="majorBidi"/>
          <w:i/>
          <w:iCs/>
          <w:color w:val="000000" w:themeColor="text1"/>
          <w:sz w:val="24"/>
          <w:szCs w:val="24"/>
        </w:rPr>
        <w:footnoteReference w:id="48"/>
      </w:r>
      <w:r w:rsidRPr="007C6F97">
        <w:rPr>
          <w:rFonts w:asciiTheme="majorBidi" w:hAnsiTheme="majorBidi" w:cstheme="majorBidi"/>
          <w:i/>
          <w:iCs/>
          <w:color w:val="000000" w:themeColor="text1"/>
          <w:sz w:val="24"/>
          <w:szCs w:val="24"/>
        </w:rPr>
        <w:t>”</w:t>
      </w:r>
    </w:p>
    <w:p w14:paraId="119D22E3" w14:textId="77777777" w:rsidR="00F22106" w:rsidRDefault="00F22106" w:rsidP="00F22106">
      <w:pPr>
        <w:spacing w:line="240" w:lineRule="auto"/>
        <w:ind w:left="2552"/>
        <w:jc w:val="both"/>
        <w:rPr>
          <w:rFonts w:asciiTheme="majorBidi" w:hAnsiTheme="majorBidi" w:cstheme="majorBidi"/>
          <w:i/>
          <w:iCs/>
          <w:color w:val="000000" w:themeColor="text1"/>
          <w:sz w:val="24"/>
          <w:szCs w:val="24"/>
        </w:rPr>
      </w:pPr>
      <w:r>
        <w:rPr>
          <w:rFonts w:asciiTheme="majorBidi" w:hAnsiTheme="majorBidi" w:cstheme="majorBidi"/>
          <w:i/>
          <w:iCs/>
          <w:color w:val="000000" w:themeColor="text1"/>
          <w:sz w:val="24"/>
          <w:szCs w:val="24"/>
        </w:rPr>
        <w:t>(I1, I, B45-53)</w:t>
      </w:r>
    </w:p>
    <w:p w14:paraId="54500EA5" w14:textId="77777777" w:rsidR="00F22106" w:rsidRDefault="00F22106" w:rsidP="00F22106">
      <w:pPr>
        <w:spacing w:line="240" w:lineRule="auto"/>
        <w:ind w:left="2552"/>
        <w:jc w:val="both"/>
        <w:rPr>
          <w:rFonts w:asciiTheme="majorBidi" w:hAnsiTheme="majorBidi" w:cstheme="majorBidi"/>
          <w:i/>
          <w:iCs/>
          <w:color w:val="000000" w:themeColor="text1"/>
          <w:sz w:val="24"/>
          <w:szCs w:val="24"/>
        </w:rPr>
      </w:pPr>
    </w:p>
    <w:p w14:paraId="1E4EA1EA" w14:textId="77777777" w:rsidR="00F22106" w:rsidRDefault="00F22106" w:rsidP="00F22106">
      <w:pPr>
        <w:spacing w:line="240" w:lineRule="auto"/>
        <w:ind w:left="2552"/>
        <w:jc w:val="both"/>
        <w:rPr>
          <w:rFonts w:asciiTheme="majorBidi" w:hAnsiTheme="majorBidi" w:cstheme="majorBidi"/>
          <w:i/>
          <w:iCs/>
          <w:color w:val="000000" w:themeColor="text1"/>
          <w:sz w:val="24"/>
          <w:szCs w:val="24"/>
        </w:rPr>
      </w:pPr>
    </w:p>
    <w:p w14:paraId="49A65CE8" w14:textId="77777777" w:rsidR="00F22106" w:rsidRPr="00A31D9F" w:rsidRDefault="00F22106" w:rsidP="00F22106">
      <w:pPr>
        <w:spacing w:line="240" w:lineRule="auto"/>
        <w:ind w:left="2552"/>
        <w:jc w:val="both"/>
        <w:rPr>
          <w:rFonts w:asciiTheme="majorBidi" w:hAnsiTheme="majorBidi" w:cstheme="majorBidi"/>
          <w:i/>
          <w:iCs/>
          <w:color w:val="000000" w:themeColor="text1"/>
          <w:sz w:val="24"/>
          <w:szCs w:val="24"/>
        </w:rPr>
      </w:pPr>
    </w:p>
    <w:p w14:paraId="0E471464" w14:textId="77777777" w:rsidR="00F22106" w:rsidRDefault="00F22106" w:rsidP="008A7D5A">
      <w:pPr>
        <w:numPr>
          <w:ilvl w:val="0"/>
          <w:numId w:val="14"/>
        </w:numPr>
        <w:pBdr>
          <w:top w:val="nil"/>
          <w:left w:val="nil"/>
          <w:bottom w:val="nil"/>
          <w:right w:val="nil"/>
          <w:between w:val="nil"/>
        </w:pBdr>
        <w:spacing w:after="0" w:line="480" w:lineRule="auto"/>
        <w:ind w:left="2268" w:hanging="28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Pengadaan Al-Qur`an blok warna</w:t>
      </w:r>
    </w:p>
    <w:p w14:paraId="57E5E737"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L</w:t>
      </w:r>
      <w:r w:rsidRPr="007C6F97">
        <w:rPr>
          <w:rFonts w:asciiTheme="majorBidi" w:hAnsiTheme="majorBidi" w:cstheme="majorBidi"/>
          <w:color w:val="000000" w:themeColor="text1"/>
          <w:sz w:val="24"/>
          <w:szCs w:val="24"/>
        </w:rPr>
        <w:t>angkah selanjutnya bagi pihak sekolah adalah menyiapkan Al-Qur’an blok warna khusus sebagai alat bantu peserta didik dalam menghafal. Al-Qur’an blok warna dipilih sebagai sara menghafal yang cocok dalam menerapkan metode menghafal blok warna.</w:t>
      </w:r>
      <w:r>
        <w:rPr>
          <w:rFonts w:asciiTheme="majorBidi" w:hAnsiTheme="majorBidi" w:cstheme="majorBidi"/>
          <w:color w:val="000000" w:themeColor="text1"/>
          <w:sz w:val="24"/>
          <w:szCs w:val="24"/>
        </w:rPr>
        <w:t xml:space="preserve"> Hal ini bertujuan agar para peserta didik dapat mendapatkan kesempatan menghafal dengan fsilitas yang memumpuni.</w:t>
      </w:r>
    </w:p>
    <w:p w14:paraId="29E40D3C" w14:textId="77777777" w:rsidR="00F22106" w:rsidRDefault="00F22106" w:rsidP="008A7D5A">
      <w:pPr>
        <w:numPr>
          <w:ilvl w:val="0"/>
          <w:numId w:val="14"/>
        </w:numPr>
        <w:pBdr>
          <w:top w:val="nil"/>
          <w:left w:val="nil"/>
          <w:bottom w:val="nil"/>
          <w:right w:val="nil"/>
          <w:between w:val="nil"/>
        </w:pBdr>
        <w:spacing w:after="0" w:line="480" w:lineRule="auto"/>
        <w:ind w:left="2268" w:hanging="28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Penyiapan metode hafalan</w:t>
      </w:r>
    </w:p>
    <w:p w14:paraId="2CDC91FC"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 xml:space="preserve">Tahapan terakhir yaitu mempersiapkan atau merancang metode hafalan yang akan digunakan. </w:t>
      </w:r>
      <w:r w:rsidRPr="007C6F97">
        <w:rPr>
          <w:rFonts w:asciiTheme="majorBidi" w:hAnsiTheme="majorBidi" w:cstheme="majorBidi"/>
          <w:color w:val="000000" w:themeColor="text1"/>
          <w:sz w:val="24"/>
          <w:szCs w:val="24"/>
        </w:rPr>
        <w:t>Rancangan metode ini perlu disusun secara sitematis dan terencana agar dapat memberikan hasil yang efektif dalam proses menghafal.</w:t>
      </w:r>
    </w:p>
    <w:p w14:paraId="24D94C90"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Menurut Lee &amp; Takahashi yang dikutip oleh Imaduddin Satya menyimpulkan bahwasannya perancangan metode atau pelaksanaan pembelajaran dapat memberikan peluang kepada para guru untuk dapat mengatasi masalah didalam kelas.</w:t>
      </w:r>
      <w:r>
        <w:rPr>
          <w:rStyle w:val="FootnoteReference"/>
          <w:rFonts w:asciiTheme="majorBidi" w:hAnsiTheme="majorBidi" w:cstheme="majorBidi"/>
          <w:color w:val="000000" w:themeColor="text1"/>
          <w:sz w:val="24"/>
          <w:szCs w:val="24"/>
        </w:rPr>
        <w:footnoteReference w:id="49"/>
      </w:r>
    </w:p>
    <w:p w14:paraId="3F5AE5E3" w14:textId="77777777" w:rsidR="00F22106" w:rsidRDefault="00F22106" w:rsidP="00F22106">
      <w:pPr>
        <w:pBdr>
          <w:top w:val="nil"/>
          <w:left w:val="nil"/>
          <w:bottom w:val="nil"/>
          <w:right w:val="nil"/>
          <w:between w:val="nil"/>
        </w:pBdr>
        <w:spacing w:after="0" w:line="480" w:lineRule="auto"/>
        <w:ind w:left="226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S</w:t>
      </w:r>
      <w:r w:rsidRPr="007C6F97">
        <w:rPr>
          <w:rFonts w:asciiTheme="majorBidi" w:hAnsiTheme="majorBidi" w:cstheme="majorBidi"/>
          <w:color w:val="000000" w:themeColor="text1"/>
          <w:sz w:val="24"/>
          <w:szCs w:val="24"/>
        </w:rPr>
        <w:t xml:space="preserve">etelah merancang metode hafalan, kemudian hasil rancangan tersebut disusun ke dalam sebuah seilabus pembelajaran. Silabus ini akan menjadi panduan bagi guru </w:t>
      </w:r>
      <w:r w:rsidRPr="007C6F97">
        <w:rPr>
          <w:rFonts w:asciiTheme="majorBidi" w:hAnsiTheme="majorBidi" w:cstheme="majorBidi"/>
          <w:color w:val="000000" w:themeColor="text1"/>
          <w:sz w:val="24"/>
          <w:szCs w:val="24"/>
        </w:rPr>
        <w:lastRenderedPageBreak/>
        <w:t>dan siswa dalam menjalankan proses pembelajaran metode hafala</w:t>
      </w:r>
      <w:r>
        <w:rPr>
          <w:rFonts w:asciiTheme="majorBidi" w:hAnsiTheme="majorBidi" w:cstheme="majorBidi"/>
          <w:color w:val="000000" w:themeColor="text1"/>
          <w:sz w:val="24"/>
          <w:szCs w:val="24"/>
        </w:rPr>
        <w:t>n.</w:t>
      </w:r>
    </w:p>
    <w:p w14:paraId="1D320A70" w14:textId="77777777" w:rsidR="00F22106" w:rsidRDefault="00F22106" w:rsidP="008A7D5A">
      <w:pPr>
        <w:pStyle w:val="ListParagraph"/>
        <w:numPr>
          <w:ilvl w:val="0"/>
          <w:numId w:val="74"/>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Tahapan pelaksanaan</w:t>
      </w:r>
    </w:p>
    <w:p w14:paraId="23C71D6A"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Pada wawancara yang dilakukan pada tanggal 6 maret 2023 oleh wakil kepala sekolah didapati bagaimana penerapan metode hafalan blok warna.</w:t>
      </w:r>
    </w:p>
    <w:p w14:paraId="28C0443A" w14:textId="77777777" w:rsidR="00F22106" w:rsidRPr="007C6F97" w:rsidRDefault="00F22106" w:rsidP="00F22106">
      <w:pPr>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“Gambarannya jadi kelas tahfidz ini kegiatannya dibagi kedalam kegiatan intrakulikuler dan juga ekstra kulikuler. Dimulai dari jam 06.00-06.45 itu yang ekstra, kegiatan ekstra ini bertujuan untuk mengenalkan hafalan pertama kali yang dilaksanakan pada hari senin, rabu dan jum`at. Lalu pada jam intrakulikuler yaitu jam pelajarannya sebanyak 6 jam dalam seminggu</w:t>
      </w:r>
      <w:r w:rsidRPr="007C6F97">
        <w:rPr>
          <w:rStyle w:val="FootnoteReference"/>
          <w:rFonts w:asciiTheme="majorBidi" w:hAnsiTheme="majorBidi" w:cstheme="majorBidi"/>
          <w:i/>
          <w:iCs/>
          <w:color w:val="000000" w:themeColor="text1"/>
          <w:sz w:val="24"/>
          <w:szCs w:val="24"/>
        </w:rPr>
        <w:footnoteReference w:id="50"/>
      </w:r>
      <w:r w:rsidRPr="007C6F97">
        <w:rPr>
          <w:rFonts w:asciiTheme="majorBidi" w:hAnsiTheme="majorBidi" w:cstheme="majorBidi"/>
          <w:i/>
          <w:iCs/>
          <w:color w:val="000000" w:themeColor="text1"/>
          <w:sz w:val="24"/>
          <w:szCs w:val="24"/>
        </w:rPr>
        <w:t>.”</w:t>
      </w:r>
      <w:r w:rsidRPr="005677C9">
        <w:rPr>
          <w:rFonts w:asciiTheme="majorBidi" w:hAnsiTheme="majorBidi" w:cstheme="majorBidi"/>
          <w:i/>
          <w:iCs/>
          <w:color w:val="000000" w:themeColor="text1"/>
          <w:sz w:val="24"/>
          <w:szCs w:val="24"/>
        </w:rPr>
        <w:t>(I1, I, B99-109)</w:t>
      </w:r>
    </w:p>
    <w:p w14:paraId="73061AF1"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hal tersebut juga diperkuat dari hasil wawancara bersama koordinator keagamaan dan juga salah satu guru pengampu tahfidz pada tanggal 7 dan 10 maret 2023.</w:t>
      </w:r>
    </w:p>
    <w:p w14:paraId="4C448064" w14:textId="77777777" w:rsidR="00F22106" w:rsidRPr="007C6F97" w:rsidRDefault="00F22106" w:rsidP="00F22106">
      <w:pPr>
        <w:pStyle w:val="ListParagraph"/>
        <w:pBdr>
          <w:top w:val="nil"/>
          <w:left w:val="nil"/>
          <w:bottom w:val="nil"/>
          <w:right w:val="nil"/>
          <w:between w:val="nil"/>
        </w:pBdr>
        <w:spacing w:after="0" w:line="240" w:lineRule="auto"/>
        <w:ind w:left="2552"/>
        <w:jc w:val="both"/>
        <w:rPr>
          <w:rFonts w:asciiTheme="majorBidi" w:hAnsiTheme="majorBidi" w:cstheme="majorBidi"/>
          <w:color w:val="000000" w:themeColor="text1"/>
          <w:sz w:val="24"/>
          <w:szCs w:val="24"/>
        </w:rPr>
      </w:pPr>
      <w:r w:rsidRPr="007C6F97">
        <w:rPr>
          <w:rFonts w:asciiTheme="majorBidi" w:hAnsiTheme="majorBidi" w:cstheme="majorBidi"/>
          <w:i/>
          <w:iCs/>
          <w:color w:val="000000" w:themeColor="text1"/>
          <w:sz w:val="24"/>
          <w:szCs w:val="24"/>
        </w:rPr>
        <w:t>“Untuk kelas khusus tahfidz kami berikan materi hafalan atau tahfidz pada kelas ekstra dan juga intra. Kalau pelajaran tahfidz di kelas regular itu hanya sebanyak 2 jam, kalau di kelas khsusus itu sebanyak 6 jam. Terus kemudian pagi pada hari senin, rabu dan jumat juga dilaksanakan dipagi hari mulai jam 06.00-06.45. dan kami mentargetkan untuk kelas khsus tahfidz ini ketika lulus minimal mempunyai hafalan sebanyak 3 juz, jadi 3 juz kami targetkan</w:t>
      </w:r>
      <w:r w:rsidRPr="007C6F97">
        <w:rPr>
          <w:rStyle w:val="FootnoteReference"/>
          <w:rFonts w:asciiTheme="majorBidi" w:hAnsiTheme="majorBidi" w:cstheme="majorBidi"/>
          <w:color w:val="000000" w:themeColor="text1"/>
          <w:sz w:val="24"/>
          <w:szCs w:val="24"/>
        </w:rPr>
        <w:footnoteReference w:id="51"/>
      </w:r>
      <w:r w:rsidRPr="007C6F97">
        <w:rPr>
          <w:rFonts w:asciiTheme="majorBidi" w:hAnsiTheme="majorBidi" w:cstheme="majorBidi"/>
          <w:color w:val="000000" w:themeColor="text1"/>
          <w:sz w:val="24"/>
          <w:szCs w:val="24"/>
        </w:rPr>
        <w:t>.” (I3, I, B19-42)</w:t>
      </w:r>
    </w:p>
    <w:p w14:paraId="7AFE6B72"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p>
    <w:p w14:paraId="0D6CDC91" w14:textId="77777777" w:rsidR="00F22106" w:rsidRPr="007C6F97" w:rsidRDefault="00F22106" w:rsidP="00F22106">
      <w:pPr>
        <w:spacing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“Pelaksanaannya ya? Kita kan dari 7 kan satu kelasnya khusus tahfidz ya kelas 7a 8a sama 9a itu selain diinternal </w:t>
      </w:r>
      <w:r w:rsidRPr="007C6F97">
        <w:rPr>
          <w:rFonts w:asciiTheme="majorBidi" w:hAnsiTheme="majorBidi" w:cstheme="majorBidi"/>
          <w:i/>
          <w:iCs/>
          <w:color w:val="000000" w:themeColor="text1"/>
          <w:sz w:val="24"/>
          <w:szCs w:val="24"/>
        </w:rPr>
        <w:lastRenderedPageBreak/>
        <w:t>intrakurikuler ada tahfidznya per Minggu itu 6 jam perminggunya , untuk cara menghafalnya nanti anak-anak akan dipandu untuk membacanya supaya lancar, jadi diulang-ulang begitu. Ketika sudah lancar baru mereka menghafal masing-masing per blok yang sudah ditentukan. Selain itu juga ada jam khusus ekstra jam 06.00 itu kan sampai jam 06.45 setiap hari Senin rabu dan Jumat. Nah itu untuk membantu muroja`ahnya mas gitu jadi biar anak-anak itu juga yang khusus tahfidz kelas 7a, 8a dan 9a  itu setiap hari Senin, rabu dan Jumat itu ada waktu khusus quran jadi ekstra quran 06:00 sampai 06.45 itu untuk khusus murajaah gitu jadi pagi itu untuk murajaah di samping 6 jam per minggu tadi Ya itu sih di sini modelnya seperti itu</w:t>
      </w:r>
      <w:r w:rsidRPr="007C6F97">
        <w:rPr>
          <w:rStyle w:val="FootnoteReference"/>
          <w:rFonts w:asciiTheme="majorBidi" w:hAnsiTheme="majorBidi" w:cstheme="majorBidi"/>
          <w:i/>
          <w:iCs/>
          <w:color w:val="000000" w:themeColor="text1"/>
          <w:sz w:val="24"/>
          <w:szCs w:val="24"/>
        </w:rPr>
        <w:footnoteReference w:id="52"/>
      </w:r>
      <w:r w:rsidRPr="007C6F97">
        <w:rPr>
          <w:rFonts w:asciiTheme="majorBidi" w:hAnsiTheme="majorBidi" w:cstheme="majorBidi"/>
          <w:i/>
          <w:iCs/>
          <w:color w:val="000000" w:themeColor="text1"/>
          <w:sz w:val="24"/>
          <w:szCs w:val="24"/>
        </w:rPr>
        <w:t>.” (I2, I, B12 - 28)</w:t>
      </w:r>
    </w:p>
    <w:p w14:paraId="24566CBC" w14:textId="77777777" w:rsidR="00F22106" w:rsidRDefault="00F22106" w:rsidP="00F22106">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t>Berdasarkan hasil wawancara tersebut didapati bahwasannya dalam penerapan metode hafalan blok warna di kelas unggulan tahfidz dibagi menjadi 2 program, yaitu:</w:t>
      </w:r>
    </w:p>
    <w:p w14:paraId="22963BC5" w14:textId="77777777" w:rsidR="00F22106" w:rsidRDefault="00F22106" w:rsidP="008A7D5A">
      <w:pPr>
        <w:pStyle w:val="ListParagraph"/>
        <w:numPr>
          <w:ilvl w:val="0"/>
          <w:numId w:val="75"/>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Program intrakurikuler </w:t>
      </w:r>
    </w:p>
    <w:p w14:paraId="787FB560" w14:textId="77777777"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Berdasarkan data hasil wawancara yang sudah diperoleh dari guru pengampu tahfidzdidapati bahwasannya program intrakurikuler dilaksanakan</w:t>
      </w:r>
      <w:r w:rsidRPr="00A811B0">
        <w:rPr>
          <w:rFonts w:asciiTheme="majorBidi" w:hAnsiTheme="majorBidi" w:cstheme="majorBidi"/>
          <w:color w:val="000000" w:themeColor="text1"/>
          <w:sz w:val="24"/>
          <w:szCs w:val="24"/>
        </w:rPr>
        <w:t xml:space="preserve"> dilaksanakan selama 6 jam per minggu. Pada kegiatan intrakurikuler, peserta didik akan dibimbing oleh seorang guru </w:t>
      </w:r>
      <w:r w:rsidRPr="00A811B0">
        <w:rPr>
          <w:rFonts w:asciiTheme="majorBidi" w:hAnsiTheme="majorBidi" w:cstheme="majorBidi"/>
          <w:i/>
          <w:iCs/>
          <w:color w:val="000000" w:themeColor="text1"/>
          <w:sz w:val="24"/>
          <w:szCs w:val="24"/>
        </w:rPr>
        <w:t>tahfidz</w:t>
      </w:r>
      <w:r>
        <w:rPr>
          <w:rFonts w:asciiTheme="majorBidi" w:hAnsiTheme="majorBidi" w:cstheme="majorBidi"/>
          <w:color w:val="000000" w:themeColor="text1"/>
          <w:sz w:val="24"/>
          <w:szCs w:val="24"/>
        </w:rPr>
        <w:t xml:space="preserve"> dalam </w:t>
      </w:r>
      <w:r w:rsidRPr="00A811B0">
        <w:rPr>
          <w:rFonts w:asciiTheme="majorBidi" w:hAnsiTheme="majorBidi" w:cstheme="majorBidi"/>
          <w:color w:val="000000" w:themeColor="text1"/>
          <w:sz w:val="24"/>
          <w:szCs w:val="24"/>
        </w:rPr>
        <w:t>menghafal Al-Qur'an.</w:t>
      </w:r>
      <w:r>
        <w:rPr>
          <w:rFonts w:asciiTheme="majorBidi" w:hAnsiTheme="majorBidi" w:cstheme="majorBidi"/>
          <w:color w:val="000000" w:themeColor="text1"/>
          <w:sz w:val="24"/>
          <w:szCs w:val="24"/>
        </w:rPr>
        <w:t xml:space="preserve"> selain guru berdasarkan data hasil wawancara dengan siswa kalas tahfidz didapati data sebagai berikut.</w:t>
      </w:r>
    </w:p>
    <w:p w14:paraId="565E28A6" w14:textId="77777777" w:rsidR="00F22106" w:rsidRPr="007C6F97" w:rsidRDefault="00F22106" w:rsidP="00F22106">
      <w:pPr>
        <w:pStyle w:val="ListParagraph"/>
        <w:spacing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“Biasanya itu sebelum mulai menghafal..biasanya disuruh untuk baca dulu setelah baca bareng-bareng baru menghafal”</w:t>
      </w:r>
      <w:r w:rsidRPr="007C6F97">
        <w:rPr>
          <w:rStyle w:val="FootnoteReference"/>
          <w:rFonts w:asciiTheme="majorBidi" w:hAnsiTheme="majorBidi" w:cstheme="majorBidi"/>
          <w:i/>
          <w:iCs/>
          <w:color w:val="000000" w:themeColor="text1"/>
          <w:sz w:val="24"/>
          <w:szCs w:val="24"/>
        </w:rPr>
        <w:footnoteReference w:id="53"/>
      </w:r>
      <w:r w:rsidRPr="007C6F97">
        <w:rPr>
          <w:rFonts w:asciiTheme="majorBidi" w:hAnsiTheme="majorBidi" w:cstheme="majorBidi"/>
          <w:color w:val="000000" w:themeColor="text1"/>
        </w:rPr>
        <w:t xml:space="preserve"> </w:t>
      </w:r>
      <w:r w:rsidRPr="007C6F97">
        <w:rPr>
          <w:rFonts w:asciiTheme="majorBidi" w:hAnsiTheme="majorBidi" w:cstheme="majorBidi"/>
          <w:i/>
          <w:iCs/>
          <w:color w:val="000000" w:themeColor="text1"/>
          <w:sz w:val="24"/>
          <w:szCs w:val="24"/>
        </w:rPr>
        <w:t>(I7, I, B19-24)</w:t>
      </w:r>
    </w:p>
    <w:p w14:paraId="754A3D0C" w14:textId="77777777" w:rsidR="00F22106" w:rsidRPr="007C6F97" w:rsidRDefault="00F22106" w:rsidP="00F22106">
      <w:pPr>
        <w:pStyle w:val="ListParagraph"/>
        <w:ind w:left="2552"/>
        <w:rPr>
          <w:rFonts w:asciiTheme="majorBidi" w:hAnsiTheme="majorBidi" w:cstheme="majorBidi"/>
          <w:i/>
          <w:iCs/>
          <w:color w:val="000000" w:themeColor="text1"/>
          <w:sz w:val="24"/>
          <w:szCs w:val="24"/>
        </w:rPr>
      </w:pPr>
    </w:p>
    <w:p w14:paraId="3C14DFE8" w14:textId="77777777" w:rsidR="00F22106" w:rsidRPr="007C6F97" w:rsidRDefault="00F22106" w:rsidP="00F22106">
      <w:pPr>
        <w:pStyle w:val="ListParagraph"/>
        <w:spacing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“Kalau dikelas itu sebelum mulai itu biasanya membaca ayat dulu bersama-sama, setelah itu baru menghafal mandiri”</w:t>
      </w:r>
      <w:r w:rsidRPr="007C6F97">
        <w:rPr>
          <w:rStyle w:val="FootnoteReference"/>
          <w:rFonts w:asciiTheme="majorBidi" w:hAnsiTheme="majorBidi" w:cstheme="majorBidi"/>
          <w:i/>
          <w:iCs/>
          <w:color w:val="000000" w:themeColor="text1"/>
          <w:sz w:val="24"/>
          <w:szCs w:val="24"/>
        </w:rPr>
        <w:footnoteReference w:id="54"/>
      </w:r>
      <w:r w:rsidRPr="007C6F97">
        <w:rPr>
          <w:rFonts w:asciiTheme="majorBidi" w:hAnsiTheme="majorBidi" w:cstheme="majorBidi"/>
          <w:color w:val="000000" w:themeColor="text1"/>
        </w:rPr>
        <w:t xml:space="preserve"> </w:t>
      </w:r>
      <w:r w:rsidRPr="007C6F97">
        <w:rPr>
          <w:rFonts w:asciiTheme="majorBidi" w:hAnsiTheme="majorBidi" w:cstheme="majorBidi"/>
          <w:i/>
          <w:iCs/>
          <w:color w:val="000000" w:themeColor="text1"/>
          <w:sz w:val="24"/>
          <w:szCs w:val="24"/>
        </w:rPr>
        <w:t>(I6, I, B15-19)</w:t>
      </w:r>
    </w:p>
    <w:p w14:paraId="07DEAC83" w14:textId="77777777" w:rsidR="00F22106" w:rsidRPr="007C6F97" w:rsidRDefault="00F22106" w:rsidP="00F22106">
      <w:pPr>
        <w:pStyle w:val="ListParagraph"/>
        <w:ind w:left="2552"/>
        <w:rPr>
          <w:rFonts w:asciiTheme="majorBidi" w:hAnsiTheme="majorBidi" w:cstheme="majorBidi"/>
          <w:i/>
          <w:iCs/>
          <w:color w:val="000000" w:themeColor="text1"/>
          <w:sz w:val="24"/>
          <w:szCs w:val="24"/>
        </w:rPr>
      </w:pPr>
    </w:p>
    <w:p w14:paraId="048CE048" w14:textId="77777777" w:rsidR="00F22106" w:rsidRPr="007C6F97" w:rsidRDefault="00F22106" w:rsidP="00F22106">
      <w:pPr>
        <w:pStyle w:val="ListParagraph"/>
        <w:spacing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“Pakai blok warna mas, jadi kita nanti disuruh baca dulu bersama-sama baru setelah itu menghafal sendiri-sendiri sesuai dengan batas hafalan masing-masing</w:t>
      </w:r>
      <w:r w:rsidRPr="007C6F97">
        <w:rPr>
          <w:rStyle w:val="FootnoteReference"/>
          <w:rFonts w:asciiTheme="majorBidi" w:hAnsiTheme="majorBidi" w:cstheme="majorBidi"/>
          <w:i/>
          <w:iCs/>
          <w:color w:val="000000" w:themeColor="text1"/>
          <w:sz w:val="24"/>
          <w:szCs w:val="24"/>
        </w:rPr>
        <w:footnoteReference w:id="55"/>
      </w:r>
      <w:r w:rsidRPr="007C6F97">
        <w:rPr>
          <w:rFonts w:asciiTheme="majorBidi" w:hAnsiTheme="majorBidi" w:cstheme="majorBidi"/>
          <w:i/>
          <w:iCs/>
          <w:color w:val="000000" w:themeColor="text1"/>
          <w:sz w:val="24"/>
          <w:szCs w:val="24"/>
        </w:rPr>
        <w:t>”(I5, I, B14-18)</w:t>
      </w:r>
    </w:p>
    <w:p w14:paraId="2B84D099" w14:textId="77777777" w:rsidR="00F22106" w:rsidRPr="007C6F97" w:rsidRDefault="00F22106" w:rsidP="00F22106">
      <w:pPr>
        <w:pStyle w:val="ListParagraph"/>
        <w:spacing w:line="240" w:lineRule="auto"/>
        <w:ind w:left="2552"/>
        <w:jc w:val="both"/>
        <w:rPr>
          <w:rFonts w:asciiTheme="majorBidi" w:hAnsiTheme="majorBidi" w:cstheme="majorBidi"/>
          <w:i/>
          <w:iCs/>
          <w:color w:val="000000" w:themeColor="text1"/>
          <w:sz w:val="24"/>
          <w:szCs w:val="24"/>
        </w:rPr>
      </w:pPr>
    </w:p>
    <w:p w14:paraId="21433807" w14:textId="77777777" w:rsidR="00F22106" w:rsidRDefault="00F22106" w:rsidP="00F22106">
      <w:pPr>
        <w:pStyle w:val="ListParagraph"/>
        <w:pBdr>
          <w:top w:val="nil"/>
          <w:left w:val="nil"/>
          <w:bottom w:val="nil"/>
          <w:right w:val="nil"/>
          <w:between w:val="nil"/>
        </w:pBdr>
        <w:spacing w:after="0" w:line="240" w:lineRule="auto"/>
        <w:ind w:left="2552"/>
        <w:jc w:val="both"/>
        <w:rPr>
          <w:rFonts w:asciiTheme="majorBidi" w:hAnsiTheme="majorBidi" w:cstheme="majorBidi"/>
          <w:i/>
          <w:iCs/>
          <w:color w:val="000000" w:themeColor="text1"/>
          <w:sz w:val="24"/>
          <w:szCs w:val="24"/>
        </w:rPr>
      </w:pPr>
      <w:r w:rsidRPr="007C6F97">
        <w:rPr>
          <w:rFonts w:asciiTheme="majorBidi" w:hAnsiTheme="majorBidi" w:cstheme="majorBidi"/>
          <w:i/>
          <w:iCs/>
          <w:color w:val="000000" w:themeColor="text1"/>
          <w:sz w:val="24"/>
          <w:szCs w:val="24"/>
        </w:rPr>
        <w:t xml:space="preserve">“Menghafalnya menggunakan </w:t>
      </w:r>
      <w:r w:rsidRPr="00425416">
        <w:rPr>
          <w:rFonts w:asciiTheme="majorBidi" w:hAnsiTheme="majorBidi" w:cstheme="majorBidi"/>
          <w:i/>
          <w:iCs/>
          <w:color w:val="000000" w:themeColor="text1"/>
          <w:sz w:val="24"/>
          <w:szCs w:val="24"/>
        </w:rPr>
        <w:t>Al-Qur`an</w:t>
      </w:r>
      <w:r>
        <w:rPr>
          <w:rFonts w:asciiTheme="majorBidi" w:hAnsiTheme="majorBidi" w:cstheme="majorBidi"/>
          <w:color w:val="000000" w:themeColor="text1"/>
          <w:sz w:val="24"/>
          <w:szCs w:val="24"/>
        </w:rPr>
        <w:t xml:space="preserve"> </w:t>
      </w:r>
      <w:r w:rsidRPr="007C6F97">
        <w:rPr>
          <w:rFonts w:asciiTheme="majorBidi" w:hAnsiTheme="majorBidi" w:cstheme="majorBidi"/>
          <w:i/>
          <w:iCs/>
          <w:color w:val="000000" w:themeColor="text1"/>
          <w:sz w:val="24"/>
          <w:szCs w:val="24"/>
        </w:rPr>
        <w:t xml:space="preserve"> per blok warna. 1 halaman itu ada 5 blok. Biasanya kami ditarget untuk menghafal 2 blok minimal dalam 6 jam pelajaran”</w:t>
      </w:r>
      <w:r w:rsidRPr="007C6F97">
        <w:rPr>
          <w:rStyle w:val="FootnoteReference"/>
          <w:rFonts w:asciiTheme="majorBidi" w:hAnsiTheme="majorBidi" w:cstheme="majorBidi"/>
          <w:i/>
          <w:iCs/>
          <w:color w:val="000000" w:themeColor="text1"/>
          <w:sz w:val="24"/>
          <w:szCs w:val="24"/>
        </w:rPr>
        <w:footnoteReference w:id="56"/>
      </w:r>
      <w:r w:rsidRPr="007C6F97">
        <w:rPr>
          <w:rFonts w:asciiTheme="majorBidi" w:hAnsiTheme="majorBidi" w:cstheme="majorBidi"/>
          <w:color w:val="000000" w:themeColor="text1"/>
        </w:rPr>
        <w:t xml:space="preserve"> </w:t>
      </w:r>
      <w:r w:rsidRPr="007C6F97">
        <w:rPr>
          <w:rFonts w:asciiTheme="majorBidi" w:hAnsiTheme="majorBidi" w:cstheme="majorBidi"/>
          <w:i/>
          <w:iCs/>
          <w:color w:val="000000" w:themeColor="text1"/>
          <w:sz w:val="24"/>
          <w:szCs w:val="24"/>
        </w:rPr>
        <w:t>(I4, I, B16-21)</w:t>
      </w:r>
    </w:p>
    <w:p w14:paraId="2AC93218" w14:textId="77777777" w:rsidR="00F22106" w:rsidRPr="007C6F97" w:rsidRDefault="00F22106" w:rsidP="00F22106">
      <w:pPr>
        <w:pStyle w:val="ListParagraph"/>
        <w:pBdr>
          <w:top w:val="nil"/>
          <w:left w:val="nil"/>
          <w:bottom w:val="nil"/>
          <w:right w:val="nil"/>
          <w:between w:val="nil"/>
        </w:pBdr>
        <w:spacing w:after="0" w:line="240" w:lineRule="auto"/>
        <w:ind w:left="2552"/>
        <w:jc w:val="both"/>
        <w:rPr>
          <w:rFonts w:asciiTheme="majorBidi" w:hAnsiTheme="majorBidi" w:cstheme="majorBidi"/>
          <w:i/>
          <w:iCs/>
          <w:color w:val="000000" w:themeColor="text1"/>
          <w:sz w:val="24"/>
          <w:szCs w:val="24"/>
        </w:rPr>
      </w:pPr>
    </w:p>
    <w:p w14:paraId="1FF7327B" w14:textId="77777777" w:rsidR="002427BE" w:rsidRPr="002427BE" w:rsidRDefault="00F22106" w:rsidP="002427BE">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002427BE" w:rsidRPr="002427BE">
        <w:rPr>
          <w:rFonts w:asciiTheme="majorBidi" w:hAnsiTheme="majorBidi" w:cstheme="majorBidi"/>
          <w:color w:val="000000" w:themeColor="text1"/>
          <w:sz w:val="24"/>
          <w:szCs w:val="24"/>
        </w:rPr>
        <w:t>Berdasarkan hasil wawancara yang telah dilakukan, dapat disimpulkan bahwa peserta didik pada program intrakurikuler kelas unggulan tahfidz diwajibkan untuk menjalani proses penghafalan yang melibatkan penggunaan metode hafalan blok warna. Metode ini melibatkan menghafal 2 blok warna pada satu halaman Al-Qur'an, dimana setiap blok warna terdiri dari 5 blok warna yang berbeda, yaitu hijau, kuning, pink, biru, dan oranye.</w:t>
      </w:r>
    </w:p>
    <w:p w14:paraId="695856DF" w14:textId="77777777" w:rsidR="002427BE" w:rsidRPr="002427BE" w:rsidRDefault="002427BE" w:rsidP="002427BE">
      <w:pPr>
        <w:pStyle w:val="ListParagraph"/>
        <w:spacing w:line="480" w:lineRule="auto"/>
        <w:ind w:left="2433"/>
        <w:jc w:val="both"/>
        <w:rPr>
          <w:rFonts w:asciiTheme="majorBidi" w:hAnsiTheme="majorBidi" w:cstheme="majorBidi"/>
          <w:color w:val="000000" w:themeColor="text1"/>
          <w:sz w:val="24"/>
          <w:szCs w:val="24"/>
        </w:rPr>
      </w:pPr>
      <w:r w:rsidRPr="002427BE">
        <w:rPr>
          <w:rFonts w:asciiTheme="majorBidi" w:hAnsiTheme="majorBidi" w:cstheme="majorBidi"/>
          <w:color w:val="000000" w:themeColor="text1"/>
          <w:sz w:val="24"/>
          <w:szCs w:val="24"/>
        </w:rPr>
        <w:t xml:space="preserve">Proses penghafalan diawali dengan pendekatan langsung dari guru pengampu. Guru akan membacakan ayat-ayat Al-Qur'an yang akan dihafalkan, sementara peserta didik dengan seksama mengikuti bacaan guru. Setelah peserta </w:t>
      </w:r>
      <w:r w:rsidRPr="002427BE">
        <w:rPr>
          <w:rFonts w:asciiTheme="majorBidi" w:hAnsiTheme="majorBidi" w:cstheme="majorBidi"/>
          <w:color w:val="000000" w:themeColor="text1"/>
          <w:sz w:val="24"/>
          <w:szCs w:val="24"/>
        </w:rPr>
        <w:lastRenderedPageBreak/>
        <w:t>didik merasa cukup menguasai bacaan tersebut, mereka diberi kesempatan untuk melanjutkan proses penghafalan secara mandiri. Langkah ini melibatkan mengulang-ulang bacaan yang telah lancar dalam pikiran mereka, sehingga secara bertahap mereka dapat menghafalkan ayat-ayat tersebut dengan baik.</w:t>
      </w:r>
    </w:p>
    <w:p w14:paraId="7D09A012" w14:textId="033DBE93" w:rsidR="002427BE" w:rsidRPr="002427BE" w:rsidRDefault="002427BE" w:rsidP="002427BE">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2427BE">
        <w:rPr>
          <w:rFonts w:asciiTheme="majorBidi" w:hAnsiTheme="majorBidi" w:cstheme="majorBidi"/>
          <w:color w:val="000000" w:themeColor="text1"/>
          <w:sz w:val="24"/>
          <w:szCs w:val="24"/>
        </w:rPr>
        <w:t>Penting untuk dicatat bahwa proses pengulangan ini memiliki peran yang sangat penting dalam memperkuat memorisasi. Peserta didik diarahkan untuk terus mengulang bacaan yang sudah lancar, sehingga secara bertahap mereka mampu menginternalisasi ayat-ayat tersebut ke dalam ingatan jangka panjang mereka. Setelah merasa yakin telah menghafal dengan baik, peserta didik diminta untuk menguji hafalannya dengan menghadap guru pengampu.</w:t>
      </w:r>
    </w:p>
    <w:p w14:paraId="754EC46D" w14:textId="6A438A70" w:rsidR="002427BE" w:rsidRPr="002427BE" w:rsidRDefault="002427BE" w:rsidP="002427BE">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2427BE">
        <w:rPr>
          <w:rFonts w:asciiTheme="majorBidi" w:hAnsiTheme="majorBidi" w:cstheme="majorBidi"/>
          <w:color w:val="000000" w:themeColor="text1"/>
          <w:sz w:val="24"/>
          <w:szCs w:val="24"/>
        </w:rPr>
        <w:t xml:space="preserve">Konsep metode talaqqi turut diterapkan dalam sistem pengajaran ini. Metode talaqqi merupakan suatu pendekatan yang mengharuskan murid untuk berinteraksi langsung dengan guru. Dalam konteks ini, murid akan mendengarkan bacaan guru dan mencoba mengulanginya. Guru berperan sebagai pemandu, mendengarkan bacaan murid dengan seksama, serta memberikan koreksi jika diperlukan. Dengan demikian, interaksi langsung antara guru dan peserta didik </w:t>
      </w:r>
      <w:r w:rsidRPr="002427BE">
        <w:rPr>
          <w:rFonts w:asciiTheme="majorBidi" w:hAnsiTheme="majorBidi" w:cstheme="majorBidi"/>
          <w:color w:val="000000" w:themeColor="text1"/>
          <w:sz w:val="24"/>
          <w:szCs w:val="24"/>
        </w:rPr>
        <w:lastRenderedPageBreak/>
        <w:t>membantu memastikan bahwa proses penghafalan berjalan efektif dan benar.</w:t>
      </w:r>
      <w:r w:rsidRPr="002427BE">
        <w:rPr>
          <w:rStyle w:val="FootnoteReference"/>
          <w:rFonts w:asciiTheme="majorBidi" w:hAnsiTheme="majorBidi" w:cstheme="majorBidi"/>
          <w:color w:val="000000" w:themeColor="text1"/>
          <w:sz w:val="24"/>
          <w:szCs w:val="24"/>
        </w:rPr>
        <w:t xml:space="preserve"> </w:t>
      </w:r>
      <w:r>
        <w:rPr>
          <w:rStyle w:val="FootnoteReference"/>
          <w:rFonts w:asciiTheme="majorBidi" w:hAnsiTheme="majorBidi" w:cstheme="majorBidi"/>
          <w:color w:val="000000" w:themeColor="text1"/>
          <w:sz w:val="24"/>
          <w:szCs w:val="24"/>
        </w:rPr>
        <w:footnoteReference w:id="57"/>
      </w:r>
    </w:p>
    <w:p w14:paraId="69D28D65" w14:textId="51CEBD37" w:rsidR="002427BE" w:rsidRPr="002427BE" w:rsidRDefault="002427BE" w:rsidP="002427BE">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2427BE">
        <w:rPr>
          <w:rFonts w:asciiTheme="majorBidi" w:hAnsiTheme="majorBidi" w:cstheme="majorBidi"/>
          <w:color w:val="000000" w:themeColor="text1"/>
          <w:sz w:val="24"/>
          <w:szCs w:val="24"/>
        </w:rPr>
        <w:t>Selain itu, program intrakurikuler ini juga melibatkan penggunaan Al-Qur'an cetakan Cordoba sebagai alat bantu penghafalan. Al-Qur'an ini memiliki format blok warna yang sesuai dengan metodologi yang diterapkan. Hal ini memungkinkan peserta didik untuk secara visual mengidentifikasi blok-blok warna yang harus dihafal, menjadikan proses penghafalan lebih terstruktur dan lebih mudah dipahami.</w:t>
      </w:r>
    </w:p>
    <w:p w14:paraId="2A93D114" w14:textId="06A3B200" w:rsidR="00F22106" w:rsidRDefault="002427BE" w:rsidP="002427BE">
      <w:pPr>
        <w:pStyle w:val="ListParagraph"/>
        <w:spacing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2427BE">
        <w:rPr>
          <w:rFonts w:asciiTheme="majorBidi" w:hAnsiTheme="majorBidi" w:cstheme="majorBidi"/>
          <w:color w:val="000000" w:themeColor="text1"/>
          <w:sz w:val="24"/>
          <w:szCs w:val="24"/>
        </w:rPr>
        <w:t>Dalam keseluruhan konteks, program intrakurikuler ini merangkul pendekatan metode talaqqi dan pemanfaatan Al-Qur'an blok warna dari cetakan Cordoba sebagai strategi terintegrasi untuk mengajarkan peserta didik dalam menghafal Al-Qur'an. Keduanya bertindak sebagai pilar utama dalam menciptakan lingkungan pembelajaran yang mendukung, interaktif, dan efektif dalam mencapai tujuan penghafalan Al-Qur'an yang lebih baik</w:t>
      </w:r>
      <w:r>
        <w:rPr>
          <w:rFonts w:asciiTheme="majorBidi" w:hAnsiTheme="majorBidi" w:cstheme="majorBidi"/>
          <w:color w:val="000000" w:themeColor="text1"/>
          <w:sz w:val="24"/>
          <w:szCs w:val="24"/>
        </w:rPr>
        <w:t>.</w:t>
      </w:r>
    </w:p>
    <w:p w14:paraId="656921C8" w14:textId="726A83D1"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p>
    <w:p w14:paraId="33686E4A" w14:textId="77777777"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p>
    <w:p w14:paraId="03C8A6A4" w14:textId="77777777"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p>
    <w:p w14:paraId="112FCEE0" w14:textId="01F11805" w:rsidR="00F22106" w:rsidRPr="00F22106" w:rsidRDefault="00F22106" w:rsidP="00F22106">
      <w:pPr>
        <w:spacing w:line="480" w:lineRule="auto"/>
        <w:jc w:val="both"/>
        <w:rPr>
          <w:rFonts w:asciiTheme="majorBidi" w:hAnsiTheme="majorBidi" w:cstheme="majorBidi"/>
          <w:color w:val="000000" w:themeColor="text1"/>
          <w:sz w:val="24"/>
          <w:szCs w:val="24"/>
        </w:rPr>
      </w:pPr>
    </w:p>
    <w:p w14:paraId="56EC1542" w14:textId="4454485F"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rPr>
        <w:drawing>
          <wp:anchor distT="0" distB="0" distL="114300" distR="114300" simplePos="0" relativeHeight="251652096" behindDoc="0" locked="0" layoutInCell="1" allowOverlap="1" wp14:anchorId="71F954EE" wp14:editId="14D16017">
            <wp:simplePos x="0" y="0"/>
            <wp:positionH relativeFrom="column">
              <wp:posOffset>2777067</wp:posOffset>
            </wp:positionH>
            <wp:positionV relativeFrom="paragraph">
              <wp:posOffset>-632248</wp:posOffset>
            </wp:positionV>
            <wp:extent cx="2172970" cy="1661795"/>
            <wp:effectExtent l="0" t="0" r="0" b="0"/>
            <wp:wrapNone/>
            <wp:docPr id="13" name="Picture 13" descr="A person standing in front of a classroom with several bo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erson standing in front of a classroom with several boy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72970" cy="1661795"/>
                    </a:xfrm>
                    <a:prstGeom prst="rect">
                      <a:avLst/>
                    </a:prstGeom>
                  </pic:spPr>
                </pic:pic>
              </a:graphicData>
            </a:graphic>
            <wp14:sizeRelH relativeFrom="page">
              <wp14:pctWidth>0</wp14:pctWidth>
            </wp14:sizeRelH>
            <wp14:sizeRelV relativeFrom="page">
              <wp14:pctHeight>0</wp14:pctHeight>
            </wp14:sizeRelV>
          </wp:anchor>
        </w:drawing>
      </w:r>
    </w:p>
    <w:p w14:paraId="72594CFE" w14:textId="6A92CF57"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p>
    <w:p w14:paraId="66EB9CF7" w14:textId="3D255590" w:rsidR="00F22106" w:rsidRDefault="00F22106" w:rsidP="00F22106">
      <w:pPr>
        <w:pStyle w:val="ListParagraph"/>
        <w:spacing w:line="480" w:lineRule="auto"/>
        <w:ind w:left="2433"/>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sz w:val="24"/>
          <w:szCs w:val="24"/>
        </w:rPr>
        <w:drawing>
          <wp:anchor distT="0" distB="0" distL="114300" distR="114300" simplePos="0" relativeHeight="251650048" behindDoc="0" locked="0" layoutInCell="1" allowOverlap="1" wp14:anchorId="4AB930F0" wp14:editId="654C0B33">
            <wp:simplePos x="0" y="0"/>
            <wp:positionH relativeFrom="column">
              <wp:posOffset>1003088</wp:posOffset>
            </wp:positionH>
            <wp:positionV relativeFrom="paragraph">
              <wp:posOffset>-1321012</wp:posOffset>
            </wp:positionV>
            <wp:extent cx="1556385" cy="1602740"/>
            <wp:effectExtent l="0" t="0" r="5715" b="0"/>
            <wp:wrapNone/>
            <wp:docPr id="12" name="Picture 12" descr="An open book with many different langu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n open book with many different languages&#10;&#10;Description automatically generated"/>
                    <pic:cNvPicPr/>
                  </pic:nvPicPr>
                  <pic:blipFill rotWithShape="1">
                    <a:blip r:embed="rId21" cstate="print">
                      <a:extLst>
                        <a:ext uri="{28A0092B-C50C-407E-A947-70E740481C1C}">
                          <a14:useLocalDpi xmlns:a14="http://schemas.microsoft.com/office/drawing/2010/main" val="0"/>
                        </a:ext>
                      </a:extLst>
                    </a:blip>
                    <a:srcRect r="9189"/>
                    <a:stretch/>
                  </pic:blipFill>
                  <pic:spPr bwMode="auto">
                    <a:xfrm>
                      <a:off x="0" y="0"/>
                      <a:ext cx="1556385" cy="1602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F190C2" w14:textId="77777777" w:rsidR="00F22106" w:rsidRDefault="00F22106" w:rsidP="00F22106">
      <w:pPr>
        <w:pBdr>
          <w:top w:val="nil"/>
          <w:left w:val="nil"/>
          <w:bottom w:val="nil"/>
          <w:right w:val="nil"/>
          <w:between w:val="nil"/>
        </w:pBdr>
        <w:spacing w:after="0" w:line="480" w:lineRule="auto"/>
        <w:jc w:val="center"/>
        <w:rPr>
          <w:rFonts w:asciiTheme="majorBidi" w:hAnsiTheme="majorBidi" w:cstheme="majorBidi"/>
          <w:color w:val="000000" w:themeColor="text1"/>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sidRPr="003A743A">
        <w:rPr>
          <w:rFonts w:asciiTheme="majorBidi" w:hAnsiTheme="majorBidi" w:cstheme="majorBidi"/>
          <w:color w:val="000000" w:themeColor="text1"/>
        </w:rPr>
        <w:t>Gambar 4.1. Al-Qur`an  blok warna &amp; kegiatan intrakurikuler</w:t>
      </w:r>
    </w:p>
    <w:p w14:paraId="0BF49826" w14:textId="77777777" w:rsidR="00EF327D" w:rsidRDefault="00EF327D" w:rsidP="00F22106">
      <w:pPr>
        <w:pBdr>
          <w:top w:val="nil"/>
          <w:left w:val="nil"/>
          <w:bottom w:val="nil"/>
          <w:right w:val="nil"/>
          <w:between w:val="nil"/>
        </w:pBdr>
        <w:spacing w:after="0" w:line="480" w:lineRule="auto"/>
        <w:jc w:val="center"/>
        <w:rPr>
          <w:rFonts w:asciiTheme="majorBidi" w:hAnsiTheme="majorBidi" w:cstheme="majorBidi"/>
          <w:color w:val="000000" w:themeColor="text1"/>
          <w:sz w:val="24"/>
          <w:szCs w:val="24"/>
        </w:rPr>
      </w:pPr>
    </w:p>
    <w:p w14:paraId="094B6B4D" w14:textId="77777777" w:rsidR="00F22106" w:rsidRDefault="00F22106" w:rsidP="008A7D5A">
      <w:pPr>
        <w:pStyle w:val="ListParagraph"/>
        <w:numPr>
          <w:ilvl w:val="0"/>
          <w:numId w:val="75"/>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Program ekstrakurikuler</w:t>
      </w:r>
    </w:p>
    <w:p w14:paraId="60DF6146" w14:textId="152D9F57"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Tahap ekstrakurikuler ini diselenggarakan pada hari Senin, Rabu, dan Jumat, dimulai dari pukul 06.00 hingga 06.45. Dalam tahap ini, peserta didik akan mengembangkan lebih lanjut hafalan yang telah mereka peroleh pada tahap intrakurikuler sebelumnya. Mereka akan melakukan murojaah, yaitu proses mengulang kembali hafalan-hafalan yang sebelumnya telah disetorkan pada kelas intrakurikuler.</w:t>
      </w:r>
    </w:p>
    <w:p w14:paraId="4498546D" w14:textId="12469C08"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 xml:space="preserve">Pada tahap intrakurikuler, peserta didik telah menghafal dan menyerahkan hafalan-hafalan tertentu kepada guru pengampu. Dalam tahap ekstrakurikuler ini, hafalan-hafalan tersebut akan disetorkan ulang sebagai bentuk murojaah. Tujuan utama dari program ekstrakurikuler ini adalah untuk memastikan bahwa hafalan-hafalan yang telah diperoleh </w:t>
      </w:r>
      <w:r w:rsidRPr="00EF327D">
        <w:rPr>
          <w:rFonts w:asciiTheme="majorBidi" w:hAnsiTheme="majorBidi" w:cstheme="majorBidi"/>
          <w:color w:val="000000" w:themeColor="text1"/>
          <w:sz w:val="24"/>
          <w:szCs w:val="24"/>
        </w:rPr>
        <w:lastRenderedPageBreak/>
        <w:t>oleh peserta didik tetap terjaga dan melekat kuat dalam ingatan mereka.</w:t>
      </w:r>
    </w:p>
    <w:p w14:paraId="461EEF11" w14:textId="39DCA710"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Observasi yang dilakukan pada tanggal 17 Maret 2023 mengungkapkan bahwa program ekstrakurikuler ini adalah suatu wadah di mana peserta didik kelas tahfidz dapat melakukan ulangan hafalan mereka. Ini dilakukan dengan cara menyampaikan kembali ayat-ayat yang telah dihafal sebelumnya di kelas intrakurikuler. Proses ini melibatkan peserta didik yang menyerahkan kembali hafalan mereka secara komprehensif kepada guru pengampu tahfidz.</w:t>
      </w:r>
    </w:p>
    <w:p w14:paraId="70AE074B" w14:textId="7176BB78"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Apabila kita memerhatikan metode yang diterapkan dalam program ekstrakurikuler ini, kita dapat melihat adanya penerapan konsep metode murojaah. Murojaah merupakan suatu metode pengulangan hafalan dengan cara menyampaikan kembali hafalan kepada guru. Hafalan yang diulang pada tahap murojaah ini adalah hafalan yang telah sebelumnya diperdengarkan kepada guru pada tahap intrakurikuler. Penting untuk dicatat bahwa hafalan yang diulang dalam metode murojaah haruslah hafalan yang sudah dihafal dengan baik dan lancar sebelumnya.</w:t>
      </w:r>
      <w:r w:rsidRPr="00EF327D">
        <w:rPr>
          <w:rStyle w:val="FootnoteReference"/>
          <w:rFonts w:asciiTheme="majorBidi" w:hAnsiTheme="majorBidi" w:cstheme="majorBidi"/>
          <w:color w:val="000000" w:themeColor="text1"/>
          <w:sz w:val="24"/>
          <w:szCs w:val="24"/>
        </w:rPr>
        <w:t xml:space="preserve"> </w:t>
      </w:r>
      <w:r>
        <w:rPr>
          <w:rStyle w:val="FootnoteReference"/>
          <w:rFonts w:asciiTheme="majorBidi" w:hAnsiTheme="majorBidi" w:cstheme="majorBidi"/>
          <w:color w:val="000000" w:themeColor="text1"/>
          <w:sz w:val="24"/>
          <w:szCs w:val="24"/>
        </w:rPr>
        <w:footnoteReference w:id="58"/>
      </w:r>
    </w:p>
    <w:p w14:paraId="5F5AB005" w14:textId="77777777"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p>
    <w:p w14:paraId="351F9FAF" w14:textId="77777777" w:rsid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r w:rsidRPr="00EF327D">
        <w:rPr>
          <w:rFonts w:asciiTheme="majorBidi" w:hAnsiTheme="majorBidi" w:cstheme="majorBidi"/>
          <w:color w:val="000000" w:themeColor="text1"/>
          <w:sz w:val="24"/>
          <w:szCs w:val="24"/>
        </w:rPr>
        <w:t>Dengan demikian, program ekstrakurikuler ini berfungsi sebagai langkah lanjutan dari tahap intrakurikuler dalam proses penghafalan Al-Qur'an. Melalui konsep murojaah, peserta didik dapat mempertahankan dan memperdalam hafalan-hafalan mereka, serta memastikan bahwa ayat-ayat suci tersebut tetap terjaga dalam pikiran dan hati mereka secara konsisten.</w:t>
      </w:r>
    </w:p>
    <w:p w14:paraId="6E6E31CC" w14:textId="77777777" w:rsid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p>
    <w:p w14:paraId="14794910" w14:textId="77777777" w:rsidR="00EF327D" w:rsidRPr="00EF327D" w:rsidRDefault="00EF327D" w:rsidP="00EF327D">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p>
    <w:p w14:paraId="61725579" w14:textId="77777777" w:rsidR="00EF327D" w:rsidRPr="007C6F97" w:rsidRDefault="00EF327D" w:rsidP="00EF327D">
      <w:pPr>
        <w:pStyle w:val="ListParagraph"/>
        <w:pBdr>
          <w:top w:val="nil"/>
          <w:left w:val="nil"/>
          <w:bottom w:val="nil"/>
          <w:right w:val="nil"/>
          <w:between w:val="nil"/>
        </w:pBdr>
        <w:spacing w:after="0" w:line="480" w:lineRule="auto"/>
        <w:ind w:left="1985" w:firstLine="567"/>
        <w:jc w:val="both"/>
        <w:rPr>
          <w:rFonts w:asciiTheme="majorBidi" w:hAnsiTheme="majorBidi" w:cstheme="majorBidi"/>
          <w:color w:val="000000" w:themeColor="text1"/>
          <w:sz w:val="24"/>
          <w:szCs w:val="24"/>
        </w:rPr>
      </w:pPr>
    </w:p>
    <w:p w14:paraId="7A45FCF0" w14:textId="77777777" w:rsidR="00EF327D" w:rsidRPr="007C6F97" w:rsidRDefault="00EF327D" w:rsidP="00EF327D">
      <w:pPr>
        <w:pStyle w:val="ListParagraph"/>
        <w:pBdr>
          <w:top w:val="nil"/>
          <w:left w:val="nil"/>
          <w:bottom w:val="nil"/>
          <w:right w:val="nil"/>
          <w:between w:val="nil"/>
        </w:pBdr>
        <w:spacing w:after="0" w:line="480" w:lineRule="auto"/>
        <w:ind w:left="1985" w:firstLine="567"/>
        <w:jc w:val="both"/>
        <w:rPr>
          <w:rFonts w:asciiTheme="majorBidi" w:hAnsiTheme="majorBidi" w:cstheme="majorBidi"/>
          <w:color w:val="000000" w:themeColor="text1"/>
          <w:sz w:val="24"/>
          <w:szCs w:val="24"/>
        </w:rPr>
      </w:pPr>
    </w:p>
    <w:p w14:paraId="6A05784C" w14:textId="77777777" w:rsidR="00EF327D" w:rsidRPr="007C6F97" w:rsidRDefault="00EF327D" w:rsidP="00EF327D">
      <w:pPr>
        <w:pStyle w:val="ListParagraph"/>
        <w:pBdr>
          <w:top w:val="nil"/>
          <w:left w:val="nil"/>
          <w:bottom w:val="nil"/>
          <w:right w:val="nil"/>
          <w:between w:val="nil"/>
        </w:pBdr>
        <w:spacing w:after="0" w:line="480" w:lineRule="auto"/>
        <w:ind w:left="1985" w:firstLine="567"/>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rPr>
        <w:drawing>
          <wp:anchor distT="0" distB="0" distL="114300" distR="114300" simplePos="0" relativeHeight="251666432" behindDoc="0" locked="0" layoutInCell="1" allowOverlap="1" wp14:anchorId="3882F86F" wp14:editId="13819CEF">
            <wp:simplePos x="0" y="0"/>
            <wp:positionH relativeFrom="column">
              <wp:posOffset>2263775</wp:posOffset>
            </wp:positionH>
            <wp:positionV relativeFrom="paragraph">
              <wp:posOffset>-1128395</wp:posOffset>
            </wp:positionV>
            <wp:extent cx="1935480" cy="1662430"/>
            <wp:effectExtent l="0" t="0" r="7620" b="0"/>
            <wp:wrapNone/>
            <wp:docPr id="14" name="Picture 14" descr="A person and child wearing masks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erson and child wearing masks sitting at a table&#10;&#10;Description automatically generated"/>
                    <pic:cNvPicPr/>
                  </pic:nvPicPr>
                  <pic:blipFill rotWithShape="1">
                    <a:blip r:embed="rId22" cstate="print">
                      <a:extLst>
                        <a:ext uri="{28A0092B-C50C-407E-A947-70E740481C1C}">
                          <a14:useLocalDpi xmlns:a14="http://schemas.microsoft.com/office/drawing/2010/main" val="0"/>
                        </a:ext>
                      </a:extLst>
                    </a:blip>
                    <a:srcRect t="35374"/>
                    <a:stretch/>
                  </pic:blipFill>
                  <pic:spPr bwMode="auto">
                    <a:xfrm>
                      <a:off x="0" y="0"/>
                      <a:ext cx="1935480" cy="1662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E4F836" w14:textId="77777777" w:rsidR="00EF327D" w:rsidRPr="007C6F97" w:rsidRDefault="00EF327D" w:rsidP="00EF327D">
      <w:pPr>
        <w:pStyle w:val="ListParagraph"/>
        <w:pBdr>
          <w:top w:val="nil"/>
          <w:left w:val="nil"/>
          <w:bottom w:val="nil"/>
          <w:right w:val="nil"/>
          <w:between w:val="nil"/>
        </w:pBdr>
        <w:spacing w:after="0" w:line="480" w:lineRule="auto"/>
        <w:ind w:left="1985" w:firstLine="567"/>
        <w:jc w:val="both"/>
        <w:rPr>
          <w:rFonts w:asciiTheme="majorBidi" w:hAnsiTheme="majorBidi" w:cstheme="majorBidi"/>
          <w:color w:val="000000" w:themeColor="text1"/>
          <w:sz w:val="24"/>
          <w:szCs w:val="24"/>
        </w:rPr>
      </w:pPr>
    </w:p>
    <w:p w14:paraId="5979E98B" w14:textId="0869258C" w:rsidR="00F22106" w:rsidRDefault="00EF327D" w:rsidP="00EF327D">
      <w:pPr>
        <w:pStyle w:val="ListParagraph"/>
        <w:pBdr>
          <w:top w:val="nil"/>
          <w:left w:val="nil"/>
          <w:bottom w:val="nil"/>
          <w:right w:val="nil"/>
          <w:between w:val="nil"/>
        </w:pBdr>
        <w:spacing w:after="0" w:line="480" w:lineRule="auto"/>
        <w:ind w:left="1985" w:firstLine="567"/>
        <w:jc w:val="center"/>
        <w:rPr>
          <w:rFonts w:asciiTheme="majorBidi" w:hAnsiTheme="majorBidi" w:cstheme="majorBidi"/>
          <w:color w:val="000000" w:themeColor="text1"/>
        </w:rPr>
      </w:pPr>
      <w:r w:rsidRPr="003A743A">
        <w:rPr>
          <w:rFonts w:asciiTheme="majorBidi" w:hAnsiTheme="majorBidi" w:cstheme="majorBidi"/>
          <w:color w:val="000000" w:themeColor="text1"/>
        </w:rPr>
        <w:t>Gambar 4.2. kegiatan int</w:t>
      </w:r>
      <w:r>
        <w:rPr>
          <w:rFonts w:asciiTheme="majorBidi" w:hAnsiTheme="majorBidi" w:cstheme="majorBidi"/>
          <w:color w:val="000000" w:themeColor="text1"/>
        </w:rPr>
        <w:t>rakurikuler dan ekstrakurikuler</w:t>
      </w:r>
    </w:p>
    <w:p w14:paraId="44D20FD3" w14:textId="77777777" w:rsidR="00EF327D" w:rsidRPr="00EF327D" w:rsidRDefault="00EF327D" w:rsidP="00EF327D">
      <w:pPr>
        <w:pStyle w:val="ListParagraph"/>
        <w:pBdr>
          <w:top w:val="nil"/>
          <w:left w:val="nil"/>
          <w:bottom w:val="nil"/>
          <w:right w:val="nil"/>
          <w:between w:val="nil"/>
        </w:pBdr>
        <w:spacing w:after="0" w:line="480" w:lineRule="auto"/>
        <w:ind w:left="1985" w:firstLine="567"/>
        <w:jc w:val="center"/>
        <w:rPr>
          <w:rFonts w:asciiTheme="majorBidi" w:hAnsiTheme="majorBidi" w:cstheme="majorBidi"/>
          <w:color w:val="000000" w:themeColor="text1"/>
        </w:rPr>
      </w:pPr>
    </w:p>
    <w:p w14:paraId="73CAC573" w14:textId="4CD410F5" w:rsidR="00F22106" w:rsidRDefault="00F22106" w:rsidP="008A7D5A">
      <w:pPr>
        <w:numPr>
          <w:ilvl w:val="0"/>
          <w:numId w:val="12"/>
        </w:num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Faktor pendukung dan faktor penghambat</w:t>
      </w:r>
    </w:p>
    <w:p w14:paraId="48E3D371" w14:textId="183E6BB6" w:rsidR="00EF327D" w:rsidRPr="00EF327D" w:rsidRDefault="00EF327D" w:rsidP="00EF327D">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 xml:space="preserve">Pada bagian rumusan masalah yang kedua, peneliti mengarahkan perhatian terhadap identifikasi faktor-faktor pendukung dan penghambat yang mempengaruhi implementasi metode hafalan blok warna dalam program tahfidz di MTS N 4 Sleman, Yogyakarta. Dalam upaya memahami aspek ini secara lebih mendalam, peneliti menjelajahi berbagai </w:t>
      </w:r>
      <w:r w:rsidRPr="00EF327D">
        <w:rPr>
          <w:rFonts w:asciiTheme="majorBidi" w:hAnsiTheme="majorBidi" w:cstheme="majorBidi"/>
          <w:color w:val="000000" w:themeColor="text1"/>
          <w:sz w:val="24"/>
          <w:szCs w:val="24"/>
        </w:rPr>
        <w:lastRenderedPageBreak/>
        <w:t>elemen yang dapat mempengaruhi kelancaran dan efektivitas penerapan metode tersebut.</w:t>
      </w:r>
    </w:p>
    <w:p w14:paraId="55C17FAD" w14:textId="67F4B422" w:rsidR="00EF327D" w:rsidRDefault="00EF327D" w:rsidP="00CA286A">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sidRPr="00EF327D">
        <w:rPr>
          <w:rFonts w:asciiTheme="majorBidi" w:hAnsiTheme="majorBidi" w:cstheme="majorBidi"/>
          <w:color w:val="000000" w:themeColor="text1"/>
          <w:sz w:val="24"/>
          <w:szCs w:val="24"/>
        </w:rPr>
        <w:t xml:space="preserve">Selama proses observasi yang dilakukan oleh peneliti sebagai bagian dari metode penelitian, data lapangan berhasil terkumpul. Data ini dihasilkan melalui </w:t>
      </w:r>
      <w:r>
        <w:rPr>
          <w:rFonts w:asciiTheme="majorBidi" w:hAnsiTheme="majorBidi" w:cstheme="majorBidi"/>
          <w:color w:val="000000" w:themeColor="text1"/>
          <w:sz w:val="24"/>
          <w:szCs w:val="24"/>
        </w:rPr>
        <w:t>observasi</w:t>
      </w:r>
      <w:r w:rsidRPr="00EF327D">
        <w:rPr>
          <w:rFonts w:asciiTheme="majorBidi" w:hAnsiTheme="majorBidi" w:cstheme="majorBidi"/>
          <w:color w:val="000000" w:themeColor="text1"/>
          <w:sz w:val="24"/>
          <w:szCs w:val="24"/>
        </w:rPr>
        <w:t xml:space="preserve"> langsung</w:t>
      </w:r>
      <w:r>
        <w:rPr>
          <w:rFonts w:asciiTheme="majorBidi" w:hAnsiTheme="majorBidi" w:cstheme="majorBidi"/>
          <w:color w:val="000000" w:themeColor="text1"/>
          <w:sz w:val="24"/>
          <w:szCs w:val="24"/>
        </w:rPr>
        <w:t xml:space="preserve"> dan wawancara terhadap narasumber terkait dengan</w:t>
      </w:r>
      <w:r w:rsidRPr="00EF327D">
        <w:rPr>
          <w:rFonts w:asciiTheme="majorBidi" w:hAnsiTheme="majorBidi" w:cstheme="majorBidi"/>
          <w:color w:val="000000" w:themeColor="text1"/>
          <w:sz w:val="24"/>
          <w:szCs w:val="24"/>
        </w:rPr>
        <w:t xml:space="preserve"> pelaksanaan program tahfidz yang menerapkan metode hafalan blok warna. Dari analisis data yang telah dilakukan, teridentifikasi bahwa faktor-faktor pendukung muncul sebagai elemen-elemen yang memberikan dukungan positif terhadap kesuksesan implementasi metode ini</w:t>
      </w:r>
      <w:r w:rsidR="00CA286A">
        <w:rPr>
          <w:rFonts w:asciiTheme="majorBidi" w:hAnsiTheme="majorBidi" w:cstheme="majorBidi"/>
          <w:color w:val="000000" w:themeColor="text1"/>
          <w:sz w:val="24"/>
          <w:szCs w:val="24"/>
        </w:rPr>
        <w:t xml:space="preserve"> dan juga terdapat faktor-faktor yang menghambat dalam pelaksanaannya</w:t>
      </w:r>
      <w:r w:rsidRPr="00EF327D">
        <w:rPr>
          <w:rFonts w:asciiTheme="majorBidi" w:hAnsiTheme="majorBidi" w:cstheme="majorBidi"/>
          <w:color w:val="000000" w:themeColor="text1"/>
          <w:sz w:val="24"/>
          <w:szCs w:val="24"/>
        </w:rPr>
        <w:t xml:space="preserve">. </w:t>
      </w:r>
      <w:r w:rsidR="00CA286A">
        <w:rPr>
          <w:rFonts w:asciiTheme="majorBidi" w:hAnsiTheme="majorBidi" w:cstheme="majorBidi"/>
          <w:color w:val="000000" w:themeColor="text1"/>
          <w:sz w:val="24"/>
          <w:szCs w:val="24"/>
        </w:rPr>
        <w:t>Faktor-faktor tersebut meliputi:</w:t>
      </w:r>
    </w:p>
    <w:p w14:paraId="230917F8" w14:textId="77777777" w:rsidR="00F22106" w:rsidRPr="00F22106" w:rsidRDefault="00F22106" w:rsidP="008A7D5A">
      <w:pPr>
        <w:pStyle w:val="ListParagraph"/>
        <w:numPr>
          <w:ilvl w:val="0"/>
          <w:numId w:val="76"/>
        </w:numPr>
        <w:pBdr>
          <w:top w:val="nil"/>
          <w:left w:val="nil"/>
          <w:bottom w:val="nil"/>
          <w:right w:val="nil"/>
          <w:between w:val="nil"/>
        </w:pBdr>
        <w:spacing w:after="0" w:line="480" w:lineRule="auto"/>
        <w:ind w:left="1418"/>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Faktor Pendukung</w:t>
      </w:r>
    </w:p>
    <w:p w14:paraId="2EE942C3" w14:textId="77777777" w:rsidR="00F22106" w:rsidRPr="00F22106" w:rsidRDefault="00F22106" w:rsidP="00F22106">
      <w:pPr>
        <w:pStyle w:val="ListParagraph"/>
        <w:pBdr>
          <w:top w:val="nil"/>
          <w:left w:val="nil"/>
          <w:bottom w:val="nil"/>
          <w:right w:val="nil"/>
          <w:between w:val="nil"/>
        </w:pBdr>
        <w:spacing w:after="0" w:line="480" w:lineRule="auto"/>
        <w:ind w:left="144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Faktor pendukung merupakan hal hal yang berkaitan dengan tujuan dan rancangan pada suatu program atau hal lainnya. Faktor pendukung juga dapat berupa fasilitas, dukungan dan bimbingan, sehingga dapat di simpulkan bahwa faktor pendukung adalah usaha yang di berikan untuk dapat konsisten dalam mencapai tujuan atau target.</w:t>
      </w:r>
    </w:p>
    <w:p w14:paraId="45B2F91F" w14:textId="77777777" w:rsidR="00F22106" w:rsidRPr="00F22106" w:rsidRDefault="00F22106" w:rsidP="008A7D5A">
      <w:pPr>
        <w:pStyle w:val="ListParagraph"/>
        <w:numPr>
          <w:ilvl w:val="0"/>
          <w:numId w:val="77"/>
        </w:numPr>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Dukungan dan Motivasi Diri Peserta Didik</w:t>
      </w:r>
    </w:p>
    <w:p w14:paraId="7E0C02A2" w14:textId="77777777" w:rsid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Motivasi adalah istilah yang paling sering dipakai untuk menjelaskan keberhasilan atau kegagalan hampir semua tugas yang rumit. Hampir semua pakar juga setuju bahwa suatu </w:t>
      </w:r>
      <w:r w:rsidRPr="00F22106">
        <w:rPr>
          <w:rFonts w:ascii="Times New Roman" w:hAnsi="Times New Roman" w:cs="Times New Roman"/>
          <w:color w:val="000000" w:themeColor="text1"/>
          <w:sz w:val="24"/>
          <w:szCs w:val="24"/>
        </w:rPr>
        <w:lastRenderedPageBreak/>
        <w:t>teori tentang motivasi berkenaan dengan faktor-faktor yang mendorong tingkah laku dan memberikan arah kepada tingkah laku itu, juga pada umumnya diterima bahwa motif seseorang untuk terlibat dalam satu kegiatan tertentu didasarkan atas kebutuhan yang mendasarinya, (Idham Kholid, 2017).</w:t>
      </w:r>
    </w:p>
    <w:p w14:paraId="7FCFFEEF" w14:textId="218956E8" w:rsidR="00CA286A" w:rsidRPr="00CA286A"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Keberhasilan proses belajar dan pencapaian akademik siswa sangatlah terkait dengan tingkat motivasi yang dimilikinya. Motivasi belajar yang tinggi seringkali menjadi faktor penentu bagi siswa dalam meraih prestasi yang tinggi. Sebaliknya, jika motivasi belajar rendah, maka prestasi belajar cenderung turut merosot. Tingkat motivasi yang tinggi atau rendah memiliki dampak besar terhadap tingkat usaha dan semangat yang diberikan oleh seseorang dalam menjalani aktivitas belajar. Tentu saja, semangat dan usaha yang tinggi akan berpotensi menghasilkan prestasi yang memuaskan.</w:t>
      </w:r>
    </w:p>
    <w:p w14:paraId="69741527" w14:textId="77777777" w:rsidR="00CA286A" w:rsidRPr="00CA286A"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 xml:space="preserve">Dalam konteks peserta didik MTS Negeri 4 Sleman, potensi mereka dalam menghafal dan membaca Al-Qur'an dapat dianggap sebagai salah satu kelebihan yang unggul. Hasil observasi yang telah dilakukan oleh peneliti menghasilkan bukti konkret bahwa sebagian besar peserta didik telah berhasil menghafal satu juz dari Al-Qur'an. </w:t>
      </w:r>
      <w:r w:rsidRPr="00CA286A">
        <w:rPr>
          <w:rFonts w:ascii="Times New Roman" w:hAnsi="Times New Roman" w:cs="Times New Roman"/>
          <w:color w:val="000000" w:themeColor="text1"/>
          <w:sz w:val="24"/>
          <w:szCs w:val="24"/>
        </w:rPr>
        <w:lastRenderedPageBreak/>
        <w:t>Keberhasilan ini memberikan keuntungan tersendiri dalam menerapkan metode berbasis blok warna.</w:t>
      </w:r>
    </w:p>
    <w:p w14:paraId="255C5C73" w14:textId="77777777" w:rsidR="00CA286A" w:rsidRPr="00CA286A"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Metode hafalan blok warna, seperti yang dijelaskan dalam penelitian ini, sangat cocok dengan potensi peserta didik yang telah memiliki hafalan sebanyak 1 juz. Dalam metode ini, setiap blok warna pada Al-Qur'an mengandung beberapa ayat yang terkait. Karena peserta didik telah memiliki dasar hafalan yang kuat, mereka lebih mampu memahami dan menghafal ayat-ayat yang terdapat dalam setiap blok warna. Ini menghasilkan pendekatan pembelajaran yang lebih efektif dan efisien, di mana peserta didik dapat memanfaatkan pemahaman yang mereka miliki sebagai dasar untuk menghafal lebih lanjut.</w:t>
      </w:r>
    </w:p>
    <w:p w14:paraId="6353751A" w14:textId="77777777" w:rsidR="00CA286A" w:rsidRPr="00CA286A" w:rsidRDefault="00CA286A" w:rsidP="00CA286A">
      <w:pPr>
        <w:pStyle w:val="ListParagraph"/>
        <w:pBdr>
          <w:top w:val="nil"/>
          <w:left w:val="nil"/>
          <w:bottom w:val="nil"/>
          <w:right w:val="nil"/>
          <w:between w:val="nil"/>
        </w:pBdr>
        <w:spacing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Dengan kata lain, potensi yang dimiliki oleh peserta didik dalam hal menghafal dan membaca Al-Qur'an merupakan modal penting yang mendukung kesuksesan metode hafalan blok warna. Melalui pendekatan ini, peserta didik dapat lebih mudah memahami dan menghafal ayat-ayat Al-Qur'an berdasarkan blok-blok warna yang telah diatur. Kombinasi antara potensi peserta didik dan metode pembelajaran yang sesuai, diharapkan akan mendorong pencapaian prestasi yang lebih tinggi dalam penghafalan Al-Qur'an.</w:t>
      </w:r>
    </w:p>
    <w:p w14:paraId="247ADAEE" w14:textId="4134E412" w:rsidR="00CA286A" w:rsidRPr="00F22106" w:rsidRDefault="00BD0569" w:rsidP="00BD0569">
      <w:pPr>
        <w:pStyle w:val="ListParagraph"/>
        <w:pBdr>
          <w:top w:val="nil"/>
          <w:left w:val="nil"/>
          <w:bottom w:val="nil"/>
          <w:right w:val="nil"/>
          <w:between w:val="nil"/>
        </w:pBdr>
        <w:tabs>
          <w:tab w:val="left" w:pos="5031"/>
        </w:tabs>
        <w:spacing w:after="0" w:line="480" w:lineRule="auto"/>
        <w:ind w:left="216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0C601773" w14:textId="2481AB25" w:rsidR="00F22106" w:rsidRPr="00F22106" w:rsidRDefault="00F22106" w:rsidP="008A7D5A">
      <w:pPr>
        <w:pStyle w:val="ListParagraph"/>
        <w:numPr>
          <w:ilvl w:val="0"/>
          <w:numId w:val="77"/>
        </w:numPr>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lastRenderedPageBreak/>
        <w:t>Sarana dan Prasarana Madrasah</w:t>
      </w:r>
    </w:p>
    <w:p w14:paraId="5D704382" w14:textId="77777777" w:rsidR="00F22106" w:rsidRP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Sarana dan prasarana pendidikan merupakan salah satu sumber daya yang penting dalam menunjang proses pembelajaran disekolah. Keberhasilan program pendidikan disekolah sangat dipengaruhi kondisi sarana dan prasarana pendidikan yang dimiliki sekolah dan oleh optimalisasi pengelolaan dan pemanfaatanya</w:t>
      </w:r>
      <w:r w:rsidRPr="00F22106">
        <w:rPr>
          <w:rStyle w:val="FootnoteReference"/>
          <w:rFonts w:ascii="Times New Roman" w:hAnsi="Times New Roman" w:cs="Times New Roman"/>
          <w:color w:val="000000" w:themeColor="text1"/>
          <w:sz w:val="24"/>
          <w:szCs w:val="24"/>
        </w:rPr>
        <w:footnoteReference w:id="59"/>
      </w:r>
      <w:r w:rsidRPr="00F22106">
        <w:rPr>
          <w:rFonts w:ascii="Times New Roman" w:hAnsi="Times New Roman" w:cs="Times New Roman"/>
          <w:color w:val="000000" w:themeColor="text1"/>
          <w:sz w:val="24"/>
          <w:szCs w:val="24"/>
        </w:rPr>
        <w:t>.</w:t>
      </w:r>
    </w:p>
    <w:p w14:paraId="0B9891E6" w14:textId="77777777" w:rsidR="001E5809"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Pendidikan adalah suatu proses kompleks yang melibatkan banyak komponen untuk mencapai tujuan pembelajaran yang efektif. Dalam kerangka ini, sarana pendidikan dan prasarana pendidikan memainkan peran penting dalam mendukung pelaksanaan proses pendidikan. Secara sederhana, sarana pendidikan dapat diartikan sebagai peralatan dan perlengkapan yang digunakan untuk menunj</w:t>
      </w:r>
      <w:r w:rsidR="001E5809">
        <w:rPr>
          <w:rFonts w:ascii="Times New Roman" w:hAnsi="Times New Roman" w:cs="Times New Roman"/>
          <w:color w:val="000000" w:themeColor="text1"/>
          <w:sz w:val="24"/>
          <w:szCs w:val="24"/>
        </w:rPr>
        <w:t xml:space="preserve">ang proses belajar mengajar. </w:t>
      </w:r>
    </w:p>
    <w:p w14:paraId="2164D35F" w14:textId="7721D841" w:rsidR="00CA286A" w:rsidRPr="00CA286A" w:rsidRDefault="001E5809"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Hal tersebut</w:t>
      </w:r>
      <w:r w:rsidR="00CA286A" w:rsidRPr="00CA286A">
        <w:rPr>
          <w:rFonts w:ascii="Times New Roman" w:hAnsi="Times New Roman" w:cs="Times New Roman"/>
          <w:color w:val="000000" w:themeColor="text1"/>
          <w:sz w:val="24"/>
          <w:szCs w:val="24"/>
        </w:rPr>
        <w:t xml:space="preserve"> meliputi berbagai elemen, mulai dari gedung sekolah, ruang kelas, hingga meja dan kursi yang digunakan oleh siswa dan guru. Selain itu, sarana pendidikan juga mencakup alat-alat dan media pembelajaran yang </w:t>
      </w:r>
      <w:r w:rsidR="00CA286A" w:rsidRPr="00CA286A">
        <w:rPr>
          <w:rFonts w:ascii="Times New Roman" w:hAnsi="Times New Roman" w:cs="Times New Roman"/>
          <w:color w:val="000000" w:themeColor="text1"/>
          <w:sz w:val="24"/>
          <w:szCs w:val="24"/>
        </w:rPr>
        <w:lastRenderedPageBreak/>
        <w:t>membantu menyampaikan materi secara lebih menarik dan interaktif.</w:t>
      </w:r>
    </w:p>
    <w:p w14:paraId="340DB483" w14:textId="131C843D" w:rsidR="00CA286A" w:rsidRPr="00CA286A" w:rsidRDefault="00CA286A" w:rsidP="001E5809">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Di sisi lain, prasarana pendidikan mengacu pada fasilitas yang, meskipun tidak secara langsung terlibat dalam proses pembelajaran, namun turut berkontribusi dalam mendukung jalannya kegiatan pendidikan. Contoh dari prasarana pendidikan termasuk halaman sekolah, taman, atau kebun. Meskipun tidak menjadi komponen langsung dalam ruang kelas, prasarana semacam ini dapat memberikan lingkungan yang nyaman dan kondusif bagi proses pembelajaran. Bahkan, dalam beberapa kasus, prasarana seperti taman sekolah juga dapat dimanfaatkan secara langsung untuk pembelajaran tertentu, seperti taman yang dijadikan tempat praktikum dalam pembelajaran biologi.</w:t>
      </w:r>
    </w:p>
    <w:p w14:paraId="0CD2C6A2" w14:textId="6F7DCF13" w:rsidR="00CA286A" w:rsidRPr="00CA286A" w:rsidRDefault="001E5809"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Dalam konteks MTs</w:t>
      </w:r>
      <w:r w:rsidR="00CA286A" w:rsidRPr="00CA286A">
        <w:rPr>
          <w:rFonts w:ascii="Times New Roman" w:hAnsi="Times New Roman" w:cs="Times New Roman"/>
          <w:color w:val="000000" w:themeColor="text1"/>
          <w:sz w:val="24"/>
          <w:szCs w:val="24"/>
        </w:rPr>
        <w:t xml:space="preserve"> Negeri 4 Sleman, penyediaan sarana yang memadai memiliki peran krusial dalam mendukung pelaksanaan program kegiatan tahfidz. Sarana yang tersedia termasuk Al-Qur'an sebagai komponen utama dalam program ini. Al-Qur'an menjadi fokus utama dalam proses menghafal bagi peserta didik. Selain itu, prasarana seperti tempat yang ditunjuk untuk pelaksanaan program juga menjadi faktor penunjang.</w:t>
      </w:r>
    </w:p>
    <w:p w14:paraId="0D1ADB71" w14:textId="77777777" w:rsidR="00CA286A" w:rsidRPr="00CA286A"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lastRenderedPageBreak/>
        <w:t>Guru pengampu memiliki peran penting dalam pelaksanaan program tahfidz. Mereka memiliki tanggung jawab membimbing dan mengawasi peserta didik dalam proses menghafal. Pemilihan guru pengampu dilakukan dengan sangat selektif, dengan memastikan bahwa mereka memiliki kualifikasi yang memadai dalam bidang tahfidz. Hal ini untuk memastikan bahwa peserta didik mendapatkan bimbingan yang berkualitas dan efektif dalam upaya menghafal Al-Qur'an.</w:t>
      </w:r>
    </w:p>
    <w:p w14:paraId="5A61466E" w14:textId="52624666" w:rsidR="00CA286A" w:rsidRPr="00CA286A" w:rsidRDefault="00CA286A" w:rsidP="00CA286A">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CA286A">
        <w:rPr>
          <w:rFonts w:ascii="Times New Roman" w:hAnsi="Times New Roman" w:cs="Times New Roman"/>
          <w:color w:val="000000" w:themeColor="text1"/>
          <w:sz w:val="24"/>
          <w:szCs w:val="24"/>
        </w:rPr>
        <w:t>Dengan demikian, sinergi antara sarana pendidikan, prasarana pendidikan, guru pengampu berkualitas, dan fokus pada Al-Qur'an sebagai tujuan utama, menciptakan lingkungan pembelajaran yang mendukung dan efektif dalam mencapai tujuan penghafalan Al-Q</w:t>
      </w:r>
      <w:r w:rsidR="001E5809">
        <w:rPr>
          <w:rFonts w:ascii="Times New Roman" w:hAnsi="Times New Roman" w:cs="Times New Roman"/>
          <w:color w:val="000000" w:themeColor="text1"/>
          <w:sz w:val="24"/>
          <w:szCs w:val="24"/>
        </w:rPr>
        <w:t xml:space="preserve">ur'an bagi peserta didik di MTs </w:t>
      </w:r>
      <w:r w:rsidRPr="00CA286A">
        <w:rPr>
          <w:rFonts w:ascii="Times New Roman" w:hAnsi="Times New Roman" w:cs="Times New Roman"/>
          <w:color w:val="000000" w:themeColor="text1"/>
          <w:sz w:val="24"/>
          <w:szCs w:val="24"/>
        </w:rPr>
        <w:t>Negeri 4 Sleman.</w:t>
      </w:r>
    </w:p>
    <w:p w14:paraId="60D7D5A2" w14:textId="77777777" w:rsidR="00CA286A" w:rsidRPr="00CA286A" w:rsidRDefault="00CA286A" w:rsidP="00CA286A">
      <w:pPr>
        <w:pStyle w:val="ListParagraph"/>
        <w:pBdr>
          <w:top w:val="nil"/>
          <w:left w:val="nil"/>
          <w:bottom w:val="nil"/>
          <w:right w:val="nil"/>
          <w:between w:val="nil"/>
        </w:pBdr>
        <w:spacing w:line="480" w:lineRule="auto"/>
        <w:ind w:left="2160" w:firstLine="720"/>
        <w:jc w:val="both"/>
        <w:rPr>
          <w:rFonts w:ascii="Times New Roman" w:hAnsi="Times New Roman" w:cs="Times New Roman"/>
          <w:vanish/>
          <w:color w:val="000000" w:themeColor="text1"/>
          <w:sz w:val="24"/>
          <w:szCs w:val="24"/>
        </w:rPr>
      </w:pPr>
      <w:r w:rsidRPr="00CA286A">
        <w:rPr>
          <w:rFonts w:ascii="Times New Roman" w:hAnsi="Times New Roman" w:cs="Times New Roman"/>
          <w:vanish/>
          <w:color w:val="000000" w:themeColor="text1"/>
          <w:sz w:val="24"/>
          <w:szCs w:val="24"/>
        </w:rPr>
        <w:t>Top of Form</w:t>
      </w:r>
    </w:p>
    <w:p w14:paraId="7A20449E" w14:textId="77777777" w:rsidR="00F22106" w:rsidRP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sesuai dengan hasil wawancara yang peneliti lakukan bersama dengan guru koordinator keagamaan madrasah, beliau mengatakan bahwa:</w:t>
      </w:r>
    </w:p>
    <w:p w14:paraId="42F55D8E" w14:textId="77777777" w:rsidR="00F22106" w:rsidRPr="00F22106" w:rsidRDefault="00F22106" w:rsidP="00F22106">
      <w:pPr>
        <w:pStyle w:val="ListParagraph"/>
        <w:pBdr>
          <w:top w:val="nil"/>
          <w:left w:val="nil"/>
          <w:bottom w:val="nil"/>
          <w:right w:val="nil"/>
          <w:between w:val="nil"/>
        </w:pBdr>
        <w:spacing w:after="0" w:line="480" w:lineRule="auto"/>
        <w:ind w:left="2127"/>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“Untuk faktor pendukung jelas madrasah bahwa ada kontrol yang baik dari madrasah, kemudian guru, dan yang membangun motivasi anak juga</w:t>
      </w:r>
      <w:r w:rsidRPr="00F22106">
        <w:rPr>
          <w:rStyle w:val="FootnoteReference"/>
          <w:rFonts w:ascii="Times New Roman" w:hAnsi="Times New Roman" w:cs="Times New Roman"/>
          <w:i/>
          <w:iCs/>
          <w:color w:val="000000" w:themeColor="text1"/>
          <w:sz w:val="24"/>
          <w:szCs w:val="24"/>
        </w:rPr>
        <w:footnoteReference w:id="60"/>
      </w:r>
      <w:r w:rsidRPr="00F22106">
        <w:rPr>
          <w:rFonts w:ascii="Times New Roman" w:hAnsi="Times New Roman" w:cs="Times New Roman"/>
          <w:i/>
          <w:iCs/>
          <w:color w:val="000000" w:themeColor="text1"/>
          <w:sz w:val="24"/>
          <w:szCs w:val="24"/>
        </w:rPr>
        <w:t>”(I3, I, B43-59).</w:t>
      </w:r>
    </w:p>
    <w:p w14:paraId="5A12F537" w14:textId="77777777" w:rsidR="00F22106" w:rsidRP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lastRenderedPageBreak/>
        <w:t>Data tersebut dapat peneliti validasi dengan pengamatan lapangan yang peneliti lakukan selama program menghafal berlangsung di madrasah. Kemudian madrasah juga menerapkan jadwal rutin untuk peserta didik melakukan murojaah sehingga target dari program tahfidz dapat tercapai sesuai yang di rencanakan.</w:t>
      </w:r>
    </w:p>
    <w:p w14:paraId="245616A6" w14:textId="26D60C81" w:rsidR="00F22106" w:rsidRP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juga terkorelasikan dengan hasil wawancara yang penelti lakukan dengan guru pengampu tahfidz, beliau mengatakan bahwa:</w:t>
      </w:r>
    </w:p>
    <w:p w14:paraId="15AFA5B7" w14:textId="77777777" w:rsidR="00F22106" w:rsidRPr="00F22106" w:rsidRDefault="00F22106" w:rsidP="00F22106">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bookmarkStart w:id="48" w:name="_Hlk143721589"/>
      <w:r w:rsidRPr="00F22106">
        <w:rPr>
          <w:rFonts w:ascii="Times New Roman" w:hAnsi="Times New Roman" w:cs="Times New Roman"/>
          <w:i/>
          <w:iCs/>
          <w:color w:val="000000" w:themeColor="text1"/>
          <w:sz w:val="24"/>
          <w:szCs w:val="24"/>
        </w:rPr>
        <w:t>“Yang pertama faktor pendukung dari madrasah dengan program-programnya. Seperti tadi ada program murojaah dari jam 06.00-06.45 dan program menghafal yang 6 jam per minggu. Lalu ketika ada lomba-lomba anak-anak kita juga diikutkan, lalu juga ada sima`an juga. Yang kedua ya orang tua juga mendukung</w:t>
      </w:r>
      <w:r w:rsidRPr="00F22106">
        <w:rPr>
          <w:rStyle w:val="FootnoteReference"/>
          <w:rFonts w:ascii="Times New Roman" w:hAnsi="Times New Roman" w:cs="Times New Roman"/>
          <w:i/>
          <w:iCs/>
          <w:color w:val="000000" w:themeColor="text1"/>
          <w:sz w:val="24"/>
          <w:szCs w:val="24"/>
        </w:rPr>
        <w:footnoteReference w:id="61"/>
      </w:r>
      <w:r w:rsidRPr="00F22106">
        <w:rPr>
          <w:rFonts w:ascii="Times New Roman" w:hAnsi="Times New Roman" w:cs="Times New Roman"/>
          <w:i/>
          <w:iCs/>
          <w:color w:val="000000" w:themeColor="text1"/>
          <w:sz w:val="24"/>
          <w:szCs w:val="24"/>
        </w:rPr>
        <w:t>”</w:t>
      </w:r>
      <w:r w:rsidRPr="00F22106">
        <w:rPr>
          <w:rFonts w:ascii="Times New Roman" w:hAnsi="Times New Roman" w:cs="Times New Roman"/>
          <w:color w:val="000000" w:themeColor="text1"/>
          <w:sz w:val="24"/>
          <w:szCs w:val="24"/>
        </w:rPr>
        <w:t>(I2, I, B95-101)</w:t>
      </w:r>
      <w:bookmarkEnd w:id="48"/>
      <w:r w:rsidRPr="00F22106">
        <w:rPr>
          <w:rFonts w:ascii="Times New Roman" w:hAnsi="Times New Roman" w:cs="Times New Roman"/>
          <w:color w:val="000000" w:themeColor="text1"/>
          <w:sz w:val="24"/>
          <w:szCs w:val="24"/>
        </w:rPr>
        <w:t>.</w:t>
      </w:r>
    </w:p>
    <w:p w14:paraId="0E7514EE" w14:textId="77777777" w:rsidR="00F22106" w:rsidRPr="00F22106" w:rsidRDefault="00F22106" w:rsidP="008A7D5A">
      <w:pPr>
        <w:pStyle w:val="ListParagraph"/>
        <w:numPr>
          <w:ilvl w:val="0"/>
          <w:numId w:val="77"/>
        </w:numPr>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Dukungan Orang Tua Peserta Didik</w:t>
      </w:r>
    </w:p>
    <w:p w14:paraId="52165558" w14:textId="77777777" w:rsid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Dukungan orang tua merupakan salah satu faktor yang bisa mempengaruhi motivasi anak dalam belajar. Dengan adanya dukungan dari orang tua dapat meningkatkan motivasi peserta didik dalam belajar. Dukungan yang orang tua berikan terhadap peserta didik dapat menghasilkan sebuah perilaku </w:t>
      </w:r>
      <w:r w:rsidRPr="00F22106">
        <w:rPr>
          <w:rFonts w:ascii="Times New Roman" w:hAnsi="Times New Roman" w:cs="Times New Roman"/>
          <w:color w:val="000000" w:themeColor="text1"/>
          <w:sz w:val="24"/>
          <w:szCs w:val="24"/>
        </w:rPr>
        <w:lastRenderedPageBreak/>
        <w:t xml:space="preserve">yang positif karena segala tingkah lakunya selalu mendapat support dan perhatian dari orang tua. </w:t>
      </w:r>
    </w:p>
    <w:p w14:paraId="3CB0B1D2" w14:textId="17B9E86D" w:rsidR="00F22106" w:rsidRP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Selain itu dukungan orang tua juga sangat diperlukan baik dalam upaya pemenuhan kebutuhan yang bersifat fisik seperti penyediaan fasilitas belajar, SPP, perlengkapan sekolah, maupun non fisik seperti pemberian nasehat atau saran, memberikan penghargaan kepada peserta didik, memberikan bimbingan bila peserta didik menghadapi kesulitan dan memotivasi peserta didik dalam belajar untuk menggapai cita-citanya.</w:t>
      </w:r>
    </w:p>
    <w:p w14:paraId="61A2AA71" w14:textId="77777777" w:rsidR="00F22106" w:rsidRDefault="00F22106"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Peran orang tua dalam mendukung, memotivasi dan menasehati menjadi sangat penting dalam keberlangsungan program menghafal. Hal ini di karenakan waktu yang di miliki oleh peserta didik lebih dominan pada keluarganya di rumah di bandingkan dengan waktu peserta didik tersebut berada di madrasah. Orang tua memiliki peran penting dalam memastikan bahwa anak-anak menghafal dengan baik terutama di rumah. Peran yang diberikan oleh orang tua dapat berupa dukungan kepada peserta didik agar mereka tetap semangat dalam menghafal Al-Qur’an.</w:t>
      </w:r>
    </w:p>
    <w:p w14:paraId="530AC7A9" w14:textId="77777777" w:rsidR="00F44712" w:rsidRDefault="00F44712"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p>
    <w:p w14:paraId="5F9A92E8" w14:textId="77777777" w:rsidR="00F44712" w:rsidRPr="00F22106" w:rsidRDefault="00F44712" w:rsidP="00F22106">
      <w:pPr>
        <w:pStyle w:val="ListParagraph"/>
        <w:pBdr>
          <w:top w:val="nil"/>
          <w:left w:val="nil"/>
          <w:bottom w:val="nil"/>
          <w:right w:val="nil"/>
          <w:between w:val="nil"/>
        </w:pBdr>
        <w:spacing w:after="0" w:line="480" w:lineRule="auto"/>
        <w:ind w:left="2160" w:firstLine="720"/>
        <w:jc w:val="both"/>
        <w:rPr>
          <w:rFonts w:ascii="Times New Roman" w:hAnsi="Times New Roman" w:cs="Times New Roman"/>
          <w:color w:val="000000" w:themeColor="text1"/>
          <w:sz w:val="24"/>
          <w:szCs w:val="24"/>
        </w:rPr>
      </w:pPr>
    </w:p>
    <w:p w14:paraId="38719322" w14:textId="77777777" w:rsidR="00F22106" w:rsidRPr="00F22106" w:rsidRDefault="00F22106" w:rsidP="008A7D5A">
      <w:pPr>
        <w:pStyle w:val="ListParagraph"/>
        <w:numPr>
          <w:ilvl w:val="0"/>
          <w:numId w:val="76"/>
        </w:numPr>
        <w:pBdr>
          <w:top w:val="nil"/>
          <w:left w:val="nil"/>
          <w:bottom w:val="nil"/>
          <w:right w:val="nil"/>
          <w:between w:val="nil"/>
        </w:pBdr>
        <w:spacing w:after="0" w:line="480" w:lineRule="auto"/>
        <w:ind w:left="1418"/>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lastRenderedPageBreak/>
        <w:t>Faktor Penghambat</w:t>
      </w:r>
    </w:p>
    <w:p w14:paraId="78265045" w14:textId="77777777" w:rsidR="00F22106" w:rsidRPr="00F22106" w:rsidRDefault="00F22106" w:rsidP="00F22106">
      <w:pPr>
        <w:pStyle w:val="ListParagraph"/>
        <w:pBdr>
          <w:top w:val="nil"/>
          <w:left w:val="nil"/>
          <w:bottom w:val="nil"/>
          <w:right w:val="nil"/>
          <w:between w:val="nil"/>
        </w:pBdr>
        <w:spacing w:after="0" w:line="480" w:lineRule="auto"/>
        <w:ind w:left="1440" w:firstLine="72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Faktor penghambat merupakan kebalikan dari faktor pendukung. Faktor penghambat merupakan hal hal yang akan merusak, menghambat dan bahkan menggagalkan suatu hal untuk dapat sampai kepada tujuan yang sudah di susun dan di rencanakan. Adapun faktor penghambat yang peneliti dapatkan dalam penerapan metode menghafal dengan blok Al-qur’an di Mts Negeri 4 Sleman peneliti bagi menjadi dua bagian, yaitu penghambat internal dan eksternal.</w:t>
      </w:r>
    </w:p>
    <w:p w14:paraId="18635AC9" w14:textId="77777777" w:rsidR="00F22106" w:rsidRDefault="00F22106" w:rsidP="008A7D5A">
      <w:pPr>
        <w:pStyle w:val="ListParagraph"/>
        <w:numPr>
          <w:ilvl w:val="0"/>
          <w:numId w:val="78"/>
        </w:numPr>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Faktor Internal</w:t>
      </w:r>
    </w:p>
    <w:p w14:paraId="399D886F" w14:textId="2B87EB87" w:rsidR="00F22106" w:rsidRPr="00F22106" w:rsidRDefault="00F22106" w:rsidP="008A7D5A">
      <w:pPr>
        <w:pStyle w:val="ListParagraph"/>
        <w:numPr>
          <w:ilvl w:val="0"/>
          <w:numId w:val="79"/>
        </w:numPr>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Kurangnya Konsisten dalam Menghafal Peserta didik</w:t>
      </w:r>
    </w:p>
    <w:p w14:paraId="6B87D95F"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Menurut KBBI, konsisten adalah tetap, tidak berubah-ubah, taat asas, atau ajek. Selain itu, arti konsisten juga berarti selaras atau sesuai</w:t>
      </w:r>
      <w:r w:rsidRPr="00F22106">
        <w:rPr>
          <w:rStyle w:val="FootnoteReference"/>
          <w:rFonts w:ascii="Times New Roman" w:hAnsi="Times New Roman" w:cs="Times New Roman"/>
          <w:color w:val="000000" w:themeColor="text1"/>
          <w:sz w:val="24"/>
          <w:szCs w:val="24"/>
        </w:rPr>
        <w:footnoteReference w:id="62"/>
      </w:r>
      <w:r w:rsidRPr="00F22106">
        <w:rPr>
          <w:rFonts w:ascii="Times New Roman" w:hAnsi="Times New Roman" w:cs="Times New Roman"/>
          <w:color w:val="000000" w:themeColor="text1"/>
          <w:sz w:val="24"/>
          <w:szCs w:val="24"/>
        </w:rPr>
        <w:t>. Sebagaimana yang peneliti jabarkan sebelumnya bahwa salah satu faktor pendukung pada program menghafal Al-qur’an di Mts negeri 4 Sleman adalah potensi yang di miliki oleh peserta didiknya. Para peserta didik yang mebgikuti program tahfidz di bekali oleh hafalan Al-qur’an mereka sebanyak 1 juz sehingga akan lebih memudahkan untuk penerapan metode pemghafal dengan blok warna.</w:t>
      </w:r>
    </w:p>
    <w:p w14:paraId="55AB038D"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lastRenderedPageBreak/>
        <w:t>Namun, perlu di ketahui bahwa meskipun para peserta didik tersebut memiliki potensi yang cukup berpengaruh, akan menjadi sia sia jika tidak dapat menerapkan sikap konsisten, baik dalam menambah hafalan maupun mengulangi hafalan yang sudah di miliki. Kurangnya sikap konsisten dalam menghafal pada peserta didik menjadi salah satu kendala internal yang menjadikan program menghafal dengan metode blok warna kurang efektif.</w:t>
      </w:r>
    </w:p>
    <w:p w14:paraId="1CB423BF"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di buktikan melalui hasil wawancara peneliti bersama koordinator keagamaan, beliau mengatakan:</w:t>
      </w:r>
    </w:p>
    <w:p w14:paraId="45CC22F7" w14:textId="77777777" w:rsidR="00F22106" w:rsidRPr="00F22106" w:rsidRDefault="00F22106" w:rsidP="00F22106">
      <w:pPr>
        <w:pStyle w:val="ListParagraph"/>
        <w:pBdr>
          <w:top w:val="nil"/>
          <w:left w:val="nil"/>
          <w:bottom w:val="nil"/>
          <w:right w:val="nil"/>
          <w:between w:val="nil"/>
        </w:pBdr>
        <w:spacing w:after="0" w:line="480" w:lineRule="auto"/>
        <w:ind w:left="2410"/>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“Faktor penghambat yang paling terlihat adalah motivasi anak. ada beberapa anak yang dari faktor keluarganya yang kurang bisa mengontrol anaknya. Terkadang ada juga yang berasal dari diri anak itu sendiri. dan nanti biasanya untuk anak-anak yang sulit-sulit begitu nanti akan kami panggil orang tuanya dan akan kami tanyakan lagi komitmennya dikelas tahifdz. Karena ketika masuk kelas tahfidz ada kosekuensi-kosekuensi yang harus mereka patuhi</w:t>
      </w:r>
      <w:r w:rsidRPr="00F22106">
        <w:rPr>
          <w:rStyle w:val="FootnoteReference"/>
          <w:rFonts w:ascii="Times New Roman" w:hAnsi="Times New Roman" w:cs="Times New Roman"/>
          <w:i/>
          <w:iCs/>
          <w:color w:val="000000" w:themeColor="text1"/>
          <w:sz w:val="24"/>
          <w:szCs w:val="24"/>
        </w:rPr>
        <w:footnoteReference w:id="63"/>
      </w:r>
      <w:r w:rsidRPr="00F22106">
        <w:rPr>
          <w:rFonts w:ascii="Times New Roman" w:hAnsi="Times New Roman" w:cs="Times New Roman"/>
          <w:i/>
          <w:iCs/>
          <w:color w:val="000000" w:themeColor="text1"/>
          <w:sz w:val="24"/>
          <w:szCs w:val="24"/>
        </w:rPr>
        <w:t>”(I3, I, B43-59)</w:t>
      </w:r>
    </w:p>
    <w:p w14:paraId="436629A2"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Berdasarkan hasil wawancara tersebut, terdapat fakta bahwa kurangnya konsisten peserta didik di sebabkan oleh </w:t>
      </w:r>
      <w:r w:rsidRPr="00F22106">
        <w:rPr>
          <w:rFonts w:ascii="Times New Roman" w:hAnsi="Times New Roman" w:cs="Times New Roman"/>
          <w:color w:val="000000" w:themeColor="text1"/>
          <w:sz w:val="24"/>
          <w:szCs w:val="24"/>
        </w:rPr>
        <w:lastRenderedPageBreak/>
        <w:t>faktor keluarga yang tidak dapat mengontrol peserta didik selama berada di lingkungan rumah. Tentu hal ini akan sangat berpengaruh khususnya dalam usaha para guru untuk terus meningkatkan kualitas hafalan yang di miliki oleh peserta didik.</w:t>
      </w:r>
    </w:p>
    <w:p w14:paraId="415805C4"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menunjukkan peran keluarga sangat penting dalam memotivasi peserta didik dalam belajar dan menghafal Al-Qur`an . Selain itu, terdapat beberapa peserta didik yang menghadapi kendala motivasi yang berasal dari dalam diri mereka itu sendiri.</w:t>
      </w:r>
    </w:p>
    <w:p w14:paraId="68E208D7"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Untuk mengatasi kendala motivasi tersebut, para pengajar </w:t>
      </w:r>
      <w:r w:rsidRPr="00F22106">
        <w:rPr>
          <w:rFonts w:ascii="Times New Roman" w:hAnsi="Times New Roman" w:cs="Times New Roman"/>
          <w:i/>
          <w:iCs/>
          <w:color w:val="000000" w:themeColor="text1"/>
          <w:sz w:val="24"/>
          <w:szCs w:val="24"/>
        </w:rPr>
        <w:t>tahfidz</w:t>
      </w:r>
      <w:r w:rsidRPr="00F22106">
        <w:rPr>
          <w:rFonts w:ascii="Times New Roman" w:hAnsi="Times New Roman" w:cs="Times New Roman"/>
          <w:color w:val="000000" w:themeColor="text1"/>
          <w:sz w:val="24"/>
          <w:szCs w:val="24"/>
        </w:rPr>
        <w:t xml:space="preserve"> mengambil langkah-langkah tertentu. Salah satunya adalah dengan memanggil orang tua anak yang mengalami kesulitan dan membahas kembali komitmen mereka terhadap kelas </w:t>
      </w:r>
      <w:r w:rsidRPr="00F22106">
        <w:rPr>
          <w:rFonts w:ascii="Times New Roman" w:hAnsi="Times New Roman" w:cs="Times New Roman"/>
          <w:i/>
          <w:iCs/>
          <w:color w:val="000000" w:themeColor="text1"/>
          <w:sz w:val="24"/>
          <w:szCs w:val="24"/>
        </w:rPr>
        <w:t>tahfidz</w:t>
      </w:r>
      <w:r w:rsidRPr="00F22106">
        <w:rPr>
          <w:rFonts w:ascii="Times New Roman" w:hAnsi="Times New Roman" w:cs="Times New Roman"/>
          <w:color w:val="000000" w:themeColor="text1"/>
          <w:sz w:val="24"/>
          <w:szCs w:val="24"/>
        </w:rPr>
        <w:t xml:space="preserve">. Dalam panggilan tersebut, kemungkinan dilakukan diskusi untuk mencari solusi bersama dan memperkuat komitmen orang tua dalam mendukung proses belajar menghafal anak di kelas </w:t>
      </w:r>
      <w:r w:rsidRPr="00F22106">
        <w:rPr>
          <w:rFonts w:ascii="Times New Roman" w:hAnsi="Times New Roman" w:cs="Times New Roman"/>
          <w:i/>
          <w:iCs/>
          <w:color w:val="000000" w:themeColor="text1"/>
          <w:sz w:val="24"/>
          <w:szCs w:val="24"/>
        </w:rPr>
        <w:t>tahfidz</w:t>
      </w:r>
      <w:r w:rsidRPr="00F22106">
        <w:rPr>
          <w:rFonts w:ascii="Times New Roman" w:hAnsi="Times New Roman" w:cs="Times New Roman"/>
          <w:color w:val="000000" w:themeColor="text1"/>
          <w:sz w:val="24"/>
          <w:szCs w:val="24"/>
        </w:rPr>
        <w:t>.</w:t>
      </w:r>
    </w:p>
    <w:p w14:paraId="427A1BBD" w14:textId="77777777" w:rsidR="00F22106" w:rsidRPr="00F22106" w:rsidRDefault="00F22106" w:rsidP="00F22106">
      <w:pPr>
        <w:pStyle w:val="ListParagraph"/>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Kemudian, faktor selanjutnya yang menyebabkan peserta didik kurang konsisten dalam menghafal di karenakan banyak peserta didik yang memiliki niat dan tujuan awal </w:t>
      </w:r>
      <w:r w:rsidRPr="00F22106">
        <w:rPr>
          <w:rFonts w:ascii="Times New Roman" w:hAnsi="Times New Roman" w:cs="Times New Roman"/>
          <w:color w:val="000000" w:themeColor="text1"/>
          <w:sz w:val="24"/>
          <w:szCs w:val="24"/>
        </w:rPr>
        <w:lastRenderedPageBreak/>
        <w:t>mengikuti program tahfidz bukan karena diri mereka sendiri melainkan permintaan kedua orang tuanya.</w:t>
      </w:r>
    </w:p>
    <w:p w14:paraId="6186F042"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di buktikan dengan hasil wawancara peneliti dengan wakil kepala sekolah, beliau mengatakah bahwa:</w:t>
      </w:r>
    </w:p>
    <w:p w14:paraId="10BC0293" w14:textId="77777777" w:rsidR="00F22106" w:rsidRPr="00F22106" w:rsidRDefault="00F22106" w:rsidP="00F22106">
      <w:pPr>
        <w:pStyle w:val="ListParagraph"/>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i/>
          <w:iCs/>
          <w:color w:val="000000" w:themeColor="text1"/>
          <w:sz w:val="24"/>
          <w:szCs w:val="24"/>
        </w:rPr>
        <w:t>“Terkadang anak-anak itu masuk kelas tahfidz atas kehendak orang tua, jadi itu nanti mempengaruhi motivasi anak dalam menghafal juga. Lalu kontrol orang tua dirumah itu kurang, jika disekolah kana da kita selaku guru-guru itu istilahnya sudah menggodok mereka, tapi ketika dirumah tdak dimurojaah kembali itu kan nantinya harus ekstra menjaga hafalannya. Lalu tingkat ngajinya anak-anak juga berbeda, ada anak yang ngajinya dan menghafalnya sudah bagus ada juga yang masih kesulitan. dan kendala yang paling berkesan itu pandemi, karena pandemi kemarin banyak sekali anak-anak yang tidak sesuai target. Kami juga kesusahan dalam mengontrol hafalan anak dirumah</w:t>
      </w:r>
      <w:r w:rsidRPr="00F22106">
        <w:rPr>
          <w:rStyle w:val="FootnoteReference"/>
          <w:rFonts w:ascii="Times New Roman" w:hAnsi="Times New Roman" w:cs="Times New Roman"/>
          <w:i/>
          <w:iCs/>
          <w:color w:val="000000" w:themeColor="text1"/>
          <w:sz w:val="24"/>
          <w:szCs w:val="24"/>
        </w:rPr>
        <w:footnoteReference w:id="64"/>
      </w:r>
      <w:r w:rsidRPr="00F22106">
        <w:rPr>
          <w:rFonts w:ascii="Times New Roman" w:hAnsi="Times New Roman" w:cs="Times New Roman"/>
          <w:i/>
          <w:iCs/>
          <w:color w:val="000000" w:themeColor="text1"/>
          <w:sz w:val="24"/>
          <w:szCs w:val="24"/>
        </w:rPr>
        <w:t>.”(I1, I, B61-75)</w:t>
      </w:r>
      <w:r w:rsidRPr="00F22106">
        <w:rPr>
          <w:rFonts w:ascii="Times New Roman" w:hAnsi="Times New Roman" w:cs="Times New Roman"/>
          <w:color w:val="000000" w:themeColor="text1"/>
          <w:sz w:val="24"/>
          <w:szCs w:val="24"/>
        </w:rPr>
        <w:t>.</w:t>
      </w:r>
    </w:p>
    <w:p w14:paraId="17BB78C7"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 xml:space="preserve">Menurut peneliti, ada tugas baru yang hadir untuk menjawab persoalan ini, yaitu para guru kiranya harus mengadakan konsultasi kepada peserta didik yang </w:t>
      </w:r>
      <w:r w:rsidRPr="00F22106">
        <w:rPr>
          <w:rFonts w:ascii="Times New Roman" w:hAnsi="Times New Roman" w:cs="Times New Roman"/>
          <w:color w:val="000000" w:themeColor="text1"/>
          <w:sz w:val="24"/>
          <w:szCs w:val="24"/>
        </w:rPr>
        <w:lastRenderedPageBreak/>
        <w:t>mengalami hal tersebut guna mengingatkan kembali apa yang menjadi tujuan dan target di ikutinya program tahfidz.</w:t>
      </w:r>
    </w:p>
    <w:p w14:paraId="0E1526B0" w14:textId="77777777" w:rsidR="00F22106" w:rsidRPr="00F22106" w:rsidRDefault="00F22106" w:rsidP="008A7D5A">
      <w:pPr>
        <w:pStyle w:val="ListParagraph"/>
        <w:numPr>
          <w:ilvl w:val="0"/>
          <w:numId w:val="79"/>
        </w:numPr>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Kelelahan</w:t>
      </w:r>
    </w:p>
    <w:p w14:paraId="5C79F0D9"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Faktor internal lainnya yang terjadi pada peserta didik selama mengikuti program menghafal adalah kelelahan belajar. Berdasarkan pada observasi penelitian yang peneliti lakukan di dapatkan fakta bahwa Mts negeri 4 Sleman memulai kegiatan belajar mengajarnya pada pukul 06:00 pagi dan berakhir pada pukul 14:00. Kegiatan runtin belajar mengajar ini menjadikan peserta didik kelelahan karena harus belajar terus menerus bahkan tidak jarang di antara guru di madrasah memberikan mereka tugas rumah tambahan.</w:t>
      </w:r>
    </w:p>
    <w:p w14:paraId="4D19968A" w14:textId="77777777" w:rsidR="00F22106" w:rsidRPr="00F22106" w:rsidRDefault="00F22106" w:rsidP="00F22106">
      <w:pPr>
        <w:pStyle w:val="ListParagraph"/>
        <w:pBdr>
          <w:top w:val="nil"/>
          <w:left w:val="nil"/>
          <w:bottom w:val="nil"/>
          <w:right w:val="nil"/>
          <w:between w:val="nil"/>
        </w:pBdr>
        <w:spacing w:after="0" w:line="480" w:lineRule="auto"/>
        <w:ind w:left="2410" w:firstLine="47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Hal ini membuat para peserta didik kelelahan jika harus di lanjutkan untuk murojaah hafalan selama di rumah. Belum lagi para peserta didik akan di hadirkan dengan tugas tugas rumah yang di berkan oleh orang tua mereka masing-masing. Hal ini sesuai dengan hasil wawancara yang peneliti lakukan dengan guru pengampu tahfidz, beliau mengatakan:</w:t>
      </w:r>
    </w:p>
    <w:p w14:paraId="69B10093" w14:textId="77777777" w:rsidR="00F22106" w:rsidRPr="00F22106" w:rsidRDefault="00F22106" w:rsidP="00F22106">
      <w:pPr>
        <w:pStyle w:val="ListParagraph"/>
        <w:pBdr>
          <w:top w:val="nil"/>
          <w:left w:val="nil"/>
          <w:bottom w:val="nil"/>
          <w:right w:val="nil"/>
          <w:between w:val="nil"/>
        </w:pBdr>
        <w:spacing w:after="0" w:line="24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i/>
          <w:iCs/>
          <w:color w:val="000000" w:themeColor="text1"/>
          <w:sz w:val="24"/>
          <w:szCs w:val="24"/>
        </w:rPr>
        <w:t xml:space="preserve">“Anak banyak PR. Jadi mereka tergangu konsennya untuk menghafal. bayangkan saja selama dari jam 7 sampai jam 2 itu berbagai sub pelajaran itu mas. Dan belum lagi ada tugas yang diberikan oleh guru-guru yang lain membuat anak jadi terganggu menghafalnya di rumah. lalu juga </w:t>
      </w:r>
      <w:r w:rsidRPr="00F22106">
        <w:rPr>
          <w:rFonts w:ascii="Times New Roman" w:hAnsi="Times New Roman" w:cs="Times New Roman"/>
          <w:i/>
          <w:iCs/>
          <w:color w:val="000000" w:themeColor="text1"/>
          <w:sz w:val="24"/>
          <w:szCs w:val="24"/>
        </w:rPr>
        <w:lastRenderedPageBreak/>
        <w:t>ya..yang namanya disini juga madrasah umum ya mas bukan madrasah yang pondok begitu latar belakang keluarganya juga banyak yang tidak dekat dengan agama jadi dirumah jarang mengawasi hafalan anak juga khususnya dirumah. Masalah waktu dan peran orang tua gitu mas..nah biasanya yang kelas tahfidz itu kami membuat grub wa untuk mengawasi hafalan anak dirumah</w:t>
      </w:r>
      <w:r w:rsidRPr="00F22106">
        <w:rPr>
          <w:rStyle w:val="FootnoteReference"/>
          <w:rFonts w:ascii="Times New Roman" w:hAnsi="Times New Roman" w:cs="Times New Roman"/>
          <w:i/>
          <w:iCs/>
          <w:color w:val="000000" w:themeColor="text1"/>
          <w:sz w:val="24"/>
          <w:szCs w:val="24"/>
        </w:rPr>
        <w:footnoteReference w:id="65"/>
      </w:r>
      <w:r w:rsidRPr="00F22106">
        <w:rPr>
          <w:rFonts w:ascii="Times New Roman" w:hAnsi="Times New Roman" w:cs="Times New Roman"/>
          <w:i/>
          <w:iCs/>
          <w:color w:val="000000" w:themeColor="text1"/>
          <w:sz w:val="24"/>
          <w:szCs w:val="24"/>
        </w:rPr>
        <w:t>”(I2, I, B68-81).</w:t>
      </w:r>
    </w:p>
    <w:p w14:paraId="466FFC71" w14:textId="77777777" w:rsidR="00F22106" w:rsidRPr="00F22106" w:rsidRDefault="00F22106" w:rsidP="00F22106">
      <w:pPr>
        <w:pStyle w:val="ListParagraph"/>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Selain itu, terdapat juga bukti wawancara yang peneliti lakukan bersama para siswa dan siswi madrasah. Mereka mengatakan:</w:t>
      </w:r>
    </w:p>
    <w:p w14:paraId="51344A40" w14:textId="77777777" w:rsidR="00F22106" w:rsidRPr="00F22106" w:rsidRDefault="00F22106" w:rsidP="00F22106">
      <w:pPr>
        <w:pStyle w:val="ListParagraph"/>
        <w:pBdr>
          <w:top w:val="nil"/>
          <w:left w:val="nil"/>
          <w:bottom w:val="nil"/>
          <w:right w:val="nil"/>
          <w:between w:val="nil"/>
        </w:pBdr>
        <w:spacing w:after="0" w:line="240" w:lineRule="auto"/>
        <w:ind w:left="2410"/>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“Terkadang kalau menghafal rasanya capek, apalagi kalau sebelumnya dapet pelajaran yang berat-berat</w:t>
      </w:r>
      <w:r w:rsidRPr="00F22106">
        <w:rPr>
          <w:rStyle w:val="FootnoteReference"/>
          <w:rFonts w:ascii="Times New Roman" w:hAnsi="Times New Roman" w:cs="Times New Roman"/>
          <w:i/>
          <w:iCs/>
          <w:color w:val="000000" w:themeColor="text1"/>
          <w:sz w:val="24"/>
          <w:szCs w:val="24"/>
        </w:rPr>
        <w:footnoteReference w:id="66"/>
      </w:r>
      <w:r w:rsidRPr="00F22106">
        <w:rPr>
          <w:rFonts w:ascii="Times New Roman" w:hAnsi="Times New Roman" w:cs="Times New Roman"/>
          <w:i/>
          <w:iCs/>
          <w:color w:val="000000" w:themeColor="text1"/>
          <w:sz w:val="24"/>
          <w:szCs w:val="24"/>
        </w:rPr>
        <w:t>.”(I7, I, B29-33)</w:t>
      </w:r>
    </w:p>
    <w:p w14:paraId="5E1152DD" w14:textId="77777777" w:rsidR="00F22106" w:rsidRPr="00F22106" w:rsidRDefault="00F22106" w:rsidP="00F22106">
      <w:pPr>
        <w:pStyle w:val="ListParagraph"/>
        <w:pBdr>
          <w:top w:val="nil"/>
          <w:left w:val="nil"/>
          <w:bottom w:val="nil"/>
          <w:right w:val="nil"/>
          <w:between w:val="nil"/>
        </w:pBdr>
        <w:spacing w:after="0" w:line="240" w:lineRule="auto"/>
        <w:ind w:left="2410"/>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“Apa ya…kalau menurut saya itu terkadang ada hal yang suka bikin kurang konsen gitu,seperti terkadang diganggu teman saat menghafal</w:t>
      </w:r>
      <w:r w:rsidRPr="00F22106">
        <w:rPr>
          <w:rStyle w:val="FootnoteReference"/>
          <w:rFonts w:ascii="Times New Roman" w:hAnsi="Times New Roman" w:cs="Times New Roman"/>
          <w:i/>
          <w:iCs/>
          <w:color w:val="000000" w:themeColor="text1"/>
          <w:sz w:val="24"/>
          <w:szCs w:val="24"/>
        </w:rPr>
        <w:footnoteReference w:id="67"/>
      </w:r>
      <w:r w:rsidRPr="00F22106">
        <w:rPr>
          <w:rFonts w:ascii="Times New Roman" w:hAnsi="Times New Roman" w:cs="Times New Roman"/>
          <w:i/>
          <w:iCs/>
          <w:color w:val="000000" w:themeColor="text1"/>
          <w:sz w:val="24"/>
          <w:szCs w:val="24"/>
        </w:rPr>
        <w:t>.”(I6, I, B23-27)</w:t>
      </w:r>
    </w:p>
    <w:p w14:paraId="59A4CB6A" w14:textId="77777777" w:rsidR="00F22106" w:rsidRPr="00F22106" w:rsidRDefault="00F22106" w:rsidP="00F22106">
      <w:pPr>
        <w:pStyle w:val="ListParagraph"/>
        <w:pBdr>
          <w:top w:val="nil"/>
          <w:left w:val="nil"/>
          <w:bottom w:val="nil"/>
          <w:right w:val="nil"/>
          <w:between w:val="nil"/>
        </w:pBdr>
        <w:spacing w:after="0" w:line="240" w:lineRule="auto"/>
        <w:ind w:left="2410"/>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“Paling yang paling sering itu ini mas.. kadang-kadang pas moodnya lagi baik gitu mudah mas untuk ngapal…tapi klo pas lagi gak mood ya agak susah ngehafalnya</w:t>
      </w:r>
      <w:r w:rsidRPr="00F22106">
        <w:rPr>
          <w:rStyle w:val="FootnoteReference"/>
          <w:rFonts w:ascii="Times New Roman" w:hAnsi="Times New Roman" w:cs="Times New Roman"/>
          <w:i/>
          <w:iCs/>
          <w:color w:val="000000" w:themeColor="text1"/>
          <w:sz w:val="24"/>
          <w:szCs w:val="24"/>
        </w:rPr>
        <w:footnoteReference w:id="68"/>
      </w:r>
      <w:r w:rsidRPr="00F22106">
        <w:rPr>
          <w:rFonts w:ascii="Times New Roman" w:hAnsi="Times New Roman" w:cs="Times New Roman"/>
          <w:i/>
          <w:iCs/>
          <w:color w:val="000000" w:themeColor="text1"/>
          <w:sz w:val="24"/>
          <w:szCs w:val="24"/>
        </w:rPr>
        <w:t>.”(I5, I, B23-26)</w:t>
      </w:r>
    </w:p>
    <w:p w14:paraId="221C8743" w14:textId="77777777" w:rsidR="00F22106" w:rsidRPr="00F22106" w:rsidRDefault="00F22106" w:rsidP="00F22106">
      <w:pPr>
        <w:pStyle w:val="ListParagraph"/>
        <w:pBdr>
          <w:top w:val="nil"/>
          <w:left w:val="nil"/>
          <w:bottom w:val="nil"/>
          <w:right w:val="nil"/>
          <w:between w:val="nil"/>
        </w:pBdr>
        <w:spacing w:after="0" w:line="240" w:lineRule="auto"/>
        <w:ind w:left="2410"/>
        <w:jc w:val="both"/>
        <w:rPr>
          <w:rFonts w:ascii="Times New Roman" w:hAnsi="Times New Roman" w:cs="Times New Roman"/>
          <w:i/>
          <w:iCs/>
          <w:color w:val="000000" w:themeColor="text1"/>
          <w:sz w:val="24"/>
          <w:szCs w:val="24"/>
        </w:rPr>
      </w:pPr>
      <w:r w:rsidRPr="00F22106">
        <w:rPr>
          <w:rFonts w:ascii="Times New Roman" w:hAnsi="Times New Roman" w:cs="Times New Roman"/>
          <w:i/>
          <w:iCs/>
          <w:color w:val="000000" w:themeColor="text1"/>
          <w:sz w:val="24"/>
          <w:szCs w:val="24"/>
        </w:rPr>
        <w:t>“Kalau untuk menghafal dikelas…Alhamdulillah kayaknya enggak terlalu banyak sih mas..hanya saja buat murojaahnya itu terkadang waktu dirumah suka terganggu dengan hal-hal lain</w:t>
      </w:r>
      <w:r w:rsidRPr="00F22106">
        <w:rPr>
          <w:rStyle w:val="FootnoteReference"/>
          <w:rFonts w:ascii="Times New Roman" w:hAnsi="Times New Roman" w:cs="Times New Roman"/>
          <w:i/>
          <w:iCs/>
          <w:color w:val="000000" w:themeColor="text1"/>
          <w:sz w:val="24"/>
          <w:szCs w:val="24"/>
        </w:rPr>
        <w:footnoteReference w:id="69"/>
      </w:r>
      <w:r w:rsidRPr="00F22106">
        <w:rPr>
          <w:rFonts w:ascii="Times New Roman" w:hAnsi="Times New Roman" w:cs="Times New Roman"/>
          <w:i/>
          <w:iCs/>
          <w:color w:val="000000" w:themeColor="text1"/>
          <w:sz w:val="24"/>
          <w:szCs w:val="24"/>
        </w:rPr>
        <w:t>.”(I4, I, B27-33)</w:t>
      </w:r>
    </w:p>
    <w:p w14:paraId="3B7DE271" w14:textId="77777777" w:rsidR="00F22106" w:rsidRDefault="00F22106" w:rsidP="00F22106">
      <w:pPr>
        <w:pStyle w:val="ListParagraph"/>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t>Dari hasil wawancara tersebut didapatkan bahwasannya peserta didik memiliki banyak pekerjaan rumah (PR) dari sekolah. Hal ini menyebabkan peserta didik kesulitan untuk memusatkan perhatian mereka pada menghafal Al-Qur`an.</w:t>
      </w:r>
    </w:p>
    <w:p w14:paraId="61AEB8DC" w14:textId="77777777" w:rsidR="001E5809" w:rsidRPr="00F22106" w:rsidRDefault="001E5809" w:rsidP="00F22106">
      <w:pPr>
        <w:pStyle w:val="ListParagraph"/>
        <w:pBdr>
          <w:top w:val="nil"/>
          <w:left w:val="nil"/>
          <w:bottom w:val="nil"/>
          <w:right w:val="nil"/>
          <w:between w:val="nil"/>
        </w:pBdr>
        <w:spacing w:after="0" w:line="480" w:lineRule="auto"/>
        <w:ind w:left="2410"/>
        <w:jc w:val="both"/>
        <w:rPr>
          <w:rFonts w:ascii="Times New Roman" w:hAnsi="Times New Roman" w:cs="Times New Roman"/>
          <w:color w:val="000000" w:themeColor="text1"/>
          <w:sz w:val="24"/>
          <w:szCs w:val="24"/>
        </w:rPr>
      </w:pPr>
    </w:p>
    <w:p w14:paraId="6764DF5E" w14:textId="77777777" w:rsidR="00F22106" w:rsidRDefault="00F22106" w:rsidP="008A7D5A">
      <w:pPr>
        <w:pStyle w:val="ListParagraph"/>
        <w:numPr>
          <w:ilvl w:val="0"/>
          <w:numId w:val="77"/>
        </w:numPr>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sidRPr="00F22106">
        <w:rPr>
          <w:rFonts w:ascii="Times New Roman" w:hAnsi="Times New Roman" w:cs="Times New Roman"/>
          <w:color w:val="000000" w:themeColor="text1"/>
          <w:sz w:val="24"/>
          <w:szCs w:val="24"/>
        </w:rPr>
        <w:lastRenderedPageBreak/>
        <w:t>Faktor Eksternal</w:t>
      </w:r>
    </w:p>
    <w:p w14:paraId="636C49EB" w14:textId="5F2993BA" w:rsidR="001E5809" w:rsidRPr="001E5809" w:rsidRDefault="001E5809" w:rsidP="001E5809">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E5809">
        <w:rPr>
          <w:rFonts w:ascii="Times New Roman" w:hAnsi="Times New Roman" w:cs="Times New Roman"/>
          <w:color w:val="000000" w:themeColor="text1"/>
          <w:sz w:val="24"/>
          <w:szCs w:val="24"/>
        </w:rPr>
        <w:t>Faktor eksternal merujuk pada semua pengaruh dan elemen yang berasal dari luar individu, dalam hal ini, peserta didik. Faktor-faktor ini dapat mempengaruhi perkembangan, pembelajaran, dan kesejahteraan siswa. Di dalam kategori ini, terdapat faktor penghambat eksternal yang menjadi tantangan bagi peserta didik, dan ada pula faktor penghambat eksternal yang mencakup pengaruh dari lingkungan atau individu di luar peserta didik itu sendiri.</w:t>
      </w:r>
    </w:p>
    <w:p w14:paraId="16FB674B" w14:textId="19F97449" w:rsidR="001E5809" w:rsidRPr="001E5809" w:rsidRDefault="001E5809" w:rsidP="001E5809">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E5809">
        <w:rPr>
          <w:rFonts w:ascii="Times New Roman" w:hAnsi="Times New Roman" w:cs="Times New Roman"/>
          <w:color w:val="000000" w:themeColor="text1"/>
          <w:sz w:val="24"/>
          <w:szCs w:val="24"/>
        </w:rPr>
        <w:t>Salah satu bentuk faktor penghambat eksternal yang dihadapi oleh peserta didik adalah gangguan yang berasal dari lingkungan sosial mereka. Gangguan ini dapat datang dari teman sebaya baik di dalam lingkungan sekolah maupun di luar sekolah. Keberadaan teman sebaya yang mungkin kurang memahami pentingnya proses menghafal Al-Qur'an bisa menjadi faktor pengganggu, terutama saat kegiatan menghafal berlangsung.</w:t>
      </w:r>
    </w:p>
    <w:p w14:paraId="7FD85AA7" w14:textId="128C3B84" w:rsidR="001E5809" w:rsidRPr="001E5809" w:rsidRDefault="001E5809" w:rsidP="001E5809">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E5809">
        <w:rPr>
          <w:rFonts w:ascii="Times New Roman" w:hAnsi="Times New Roman" w:cs="Times New Roman"/>
          <w:color w:val="000000" w:themeColor="text1"/>
          <w:sz w:val="24"/>
          <w:szCs w:val="24"/>
        </w:rPr>
        <w:t xml:space="preserve">Dalam praktiknya, beberapa peserta didik mungkin tergoda untuk bermain-main atau mengajak teman yang sedang menghafal untuk bermain bersama. Situasi ini bisa terjadi karena mereka mungkin belum sepenuhnya menyadari dampak dari gangguan semacam itu terhadap konsentrasi teman yang </w:t>
      </w:r>
      <w:r w:rsidRPr="001E5809">
        <w:rPr>
          <w:rFonts w:ascii="Times New Roman" w:hAnsi="Times New Roman" w:cs="Times New Roman"/>
          <w:color w:val="000000" w:themeColor="text1"/>
          <w:sz w:val="24"/>
          <w:szCs w:val="24"/>
        </w:rPr>
        <w:lastRenderedPageBreak/>
        <w:t>sedang belajar. Namun, di sisi lain, ada informasi yang ditemukan oleh peneliti yang menunjukkan bahwa beberapa peserta didik yang mengajak teman bermain sebenarnya sudah menyelesaikan tugas hafalan mereka dan telah menyerahkan hafalan kepada guru pengampu.</w:t>
      </w:r>
    </w:p>
    <w:p w14:paraId="5C16AD12" w14:textId="661D00E3" w:rsidR="001E5809" w:rsidRPr="001E5809" w:rsidRDefault="001E5809" w:rsidP="001E5809">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1E5809">
        <w:rPr>
          <w:rFonts w:ascii="Times New Roman" w:hAnsi="Times New Roman" w:cs="Times New Roman"/>
          <w:color w:val="000000" w:themeColor="text1"/>
          <w:sz w:val="24"/>
          <w:szCs w:val="24"/>
        </w:rPr>
        <w:t>Hal ini mungkin mencerminkan suatu pola yang menarik. Peserta didik yang telah menyelesaikan tugas hafalan mereka mungkin merasa lebih bebas untuk berinteraksi dengan teman-teman mereka atau menawarkan bantuan dalam bentuk bermain. Meskipun niat baik mungkin ada di balik tindakan ini, tetapi dampak dari gangguan ini pada teman yang masih berusaha menghafal dapat menjadi masalah.</w:t>
      </w:r>
    </w:p>
    <w:p w14:paraId="3EE4A2EF" w14:textId="77777777" w:rsidR="001E5809" w:rsidRPr="00F22106" w:rsidRDefault="001E5809" w:rsidP="001E5809">
      <w:pPr>
        <w:pStyle w:val="ListParagraph"/>
        <w:pBdr>
          <w:top w:val="nil"/>
          <w:left w:val="nil"/>
          <w:bottom w:val="nil"/>
          <w:right w:val="nil"/>
          <w:between w:val="nil"/>
        </w:pBdr>
        <w:spacing w:after="0" w:line="480" w:lineRule="auto"/>
        <w:ind w:left="2127"/>
        <w:jc w:val="both"/>
        <w:rPr>
          <w:rFonts w:ascii="Times New Roman" w:hAnsi="Times New Roman" w:cs="Times New Roman"/>
          <w:color w:val="000000" w:themeColor="text1"/>
          <w:sz w:val="24"/>
          <w:szCs w:val="24"/>
        </w:rPr>
      </w:pPr>
    </w:p>
    <w:p w14:paraId="042E0350" w14:textId="5DE14122" w:rsidR="00E147D6" w:rsidRDefault="00867961" w:rsidP="00F22106">
      <w:p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p>
    <w:p w14:paraId="7441CC55" w14:textId="77777777" w:rsidR="00A16F7A" w:rsidRPr="00F22106" w:rsidRDefault="00A16F7A" w:rsidP="00F22106">
      <w:pPr>
        <w:pBdr>
          <w:top w:val="nil"/>
          <w:left w:val="nil"/>
          <w:bottom w:val="nil"/>
          <w:right w:val="nil"/>
          <w:between w:val="nil"/>
        </w:pBdr>
        <w:spacing w:after="0" w:line="480" w:lineRule="auto"/>
        <w:ind w:left="1080"/>
        <w:jc w:val="both"/>
        <w:rPr>
          <w:rFonts w:asciiTheme="majorBidi" w:hAnsiTheme="majorBidi" w:cstheme="majorBidi"/>
          <w:color w:val="000000" w:themeColor="text1"/>
          <w:sz w:val="24"/>
          <w:szCs w:val="24"/>
        </w:rPr>
      </w:pPr>
    </w:p>
    <w:p w14:paraId="1B48C288" w14:textId="77777777" w:rsidR="00A16F7A" w:rsidRDefault="00A16F7A" w:rsidP="00722BB2">
      <w:pPr>
        <w:pStyle w:val="ListParagraph"/>
        <w:pBdr>
          <w:top w:val="nil"/>
          <w:left w:val="nil"/>
          <w:bottom w:val="nil"/>
          <w:right w:val="nil"/>
          <w:between w:val="nil"/>
        </w:pBdr>
        <w:spacing w:after="0" w:line="480" w:lineRule="auto"/>
        <w:ind w:left="2433"/>
        <w:jc w:val="both"/>
        <w:rPr>
          <w:rFonts w:asciiTheme="majorBidi" w:hAnsiTheme="majorBidi" w:cstheme="majorBidi"/>
          <w:color w:val="000000" w:themeColor="text1"/>
          <w:sz w:val="24"/>
          <w:szCs w:val="24"/>
        </w:rPr>
      </w:pPr>
    </w:p>
    <w:p w14:paraId="515B9361" w14:textId="77777777" w:rsidR="00D41B6D" w:rsidRDefault="00D41B6D" w:rsidP="00D41B6D">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p>
    <w:p w14:paraId="4131BE04" w14:textId="77777777" w:rsidR="00F444ED" w:rsidRDefault="00F444ED" w:rsidP="00F444ED">
      <w:pPr>
        <w:pStyle w:val="ListParagraph"/>
        <w:pBdr>
          <w:top w:val="nil"/>
          <w:left w:val="nil"/>
          <w:bottom w:val="nil"/>
          <w:right w:val="nil"/>
          <w:between w:val="nil"/>
        </w:pBdr>
        <w:spacing w:after="0" w:line="480" w:lineRule="auto"/>
        <w:ind w:left="2138"/>
        <w:jc w:val="both"/>
        <w:rPr>
          <w:rFonts w:asciiTheme="majorBidi" w:hAnsiTheme="majorBidi" w:cstheme="majorBidi"/>
          <w:color w:val="000000" w:themeColor="text1"/>
          <w:sz w:val="24"/>
          <w:szCs w:val="24"/>
        </w:rPr>
      </w:pPr>
    </w:p>
    <w:p w14:paraId="4BFCE389" w14:textId="3C45ED55" w:rsidR="00F17DB5" w:rsidRDefault="00F17DB5" w:rsidP="001E5809">
      <w:pPr>
        <w:pBdr>
          <w:top w:val="nil"/>
          <w:left w:val="nil"/>
          <w:bottom w:val="nil"/>
          <w:right w:val="nil"/>
          <w:between w:val="nil"/>
        </w:pBdr>
        <w:spacing w:after="0" w:line="480" w:lineRule="auto"/>
        <w:ind w:left="993" w:firstLine="425"/>
        <w:jc w:val="both"/>
        <w:rPr>
          <w:rFonts w:asciiTheme="majorBidi" w:hAnsiTheme="majorBidi" w:cstheme="majorBidi"/>
          <w:color w:val="000000" w:themeColor="text1"/>
          <w:sz w:val="24"/>
          <w:szCs w:val="24"/>
        </w:rPr>
      </w:pPr>
    </w:p>
    <w:p w14:paraId="72E61F25" w14:textId="77777777" w:rsidR="00F17DB5" w:rsidRPr="00F22106" w:rsidRDefault="00F17DB5" w:rsidP="00F22106">
      <w:p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p>
    <w:p w14:paraId="0145D312" w14:textId="77777777" w:rsidR="00896566" w:rsidRPr="00187508" w:rsidRDefault="00FE3D8A" w:rsidP="00187508">
      <w:pPr>
        <w:pStyle w:val="Heading1"/>
        <w:spacing w:before="0" w:line="480" w:lineRule="auto"/>
        <w:jc w:val="center"/>
        <w:rPr>
          <w:rFonts w:asciiTheme="majorBidi" w:hAnsiTheme="majorBidi" w:cstheme="majorBidi"/>
          <w:sz w:val="28"/>
        </w:rPr>
      </w:pPr>
      <w:bookmarkStart w:id="49" w:name="_Toc140763631"/>
      <w:r w:rsidRPr="00187508">
        <w:rPr>
          <w:rFonts w:asciiTheme="majorBidi" w:hAnsiTheme="majorBidi" w:cstheme="majorBidi"/>
          <w:sz w:val="28"/>
          <w:szCs w:val="32"/>
        </w:rPr>
        <w:lastRenderedPageBreak/>
        <w:t>BAB V</w:t>
      </w:r>
      <w:bookmarkEnd w:id="49"/>
    </w:p>
    <w:p w14:paraId="6EBEFA21" w14:textId="77777777" w:rsidR="000739E7" w:rsidRPr="00187508" w:rsidRDefault="00FE3D8A" w:rsidP="00187508">
      <w:pPr>
        <w:pStyle w:val="Heading1"/>
        <w:spacing w:before="0" w:line="480" w:lineRule="auto"/>
        <w:jc w:val="center"/>
        <w:rPr>
          <w:rFonts w:asciiTheme="majorBidi" w:hAnsiTheme="majorBidi" w:cstheme="majorBidi"/>
          <w:sz w:val="28"/>
          <w:szCs w:val="32"/>
        </w:rPr>
      </w:pPr>
      <w:bookmarkStart w:id="50" w:name="_Toc140763632"/>
      <w:r w:rsidRPr="00187508">
        <w:rPr>
          <w:rFonts w:asciiTheme="majorBidi" w:hAnsiTheme="majorBidi" w:cstheme="majorBidi"/>
          <w:sz w:val="28"/>
          <w:szCs w:val="32"/>
        </w:rPr>
        <w:t>PENUTUP</w:t>
      </w:r>
      <w:bookmarkEnd w:id="50"/>
    </w:p>
    <w:p w14:paraId="2F8EC4B8" w14:textId="77777777" w:rsidR="00FE3D8A" w:rsidRPr="007C6F97" w:rsidRDefault="000739E7" w:rsidP="008A7D5A">
      <w:pPr>
        <w:pStyle w:val="Heading2"/>
        <w:numPr>
          <w:ilvl w:val="0"/>
          <w:numId w:val="72"/>
        </w:numPr>
        <w:rPr>
          <w:rFonts w:asciiTheme="majorBidi" w:hAnsiTheme="majorBidi" w:cstheme="majorBidi"/>
          <w:szCs w:val="28"/>
        </w:rPr>
      </w:pPr>
      <w:bookmarkStart w:id="51" w:name="_Toc140763633"/>
      <w:r w:rsidRPr="00187508">
        <w:rPr>
          <w:rFonts w:asciiTheme="majorBidi" w:hAnsiTheme="majorBidi" w:cstheme="majorBidi"/>
          <w:sz w:val="24"/>
          <w:szCs w:val="24"/>
        </w:rPr>
        <w:t>Kesimpulan</w:t>
      </w:r>
      <w:bookmarkEnd w:id="51"/>
    </w:p>
    <w:p w14:paraId="131D881C" w14:textId="77777777" w:rsidR="00C1387F" w:rsidRPr="007C6F97" w:rsidRDefault="00C1387F" w:rsidP="00C1387F">
      <w:pPr>
        <w:pStyle w:val="ListParagraph"/>
        <w:pBdr>
          <w:top w:val="nil"/>
          <w:left w:val="nil"/>
          <w:bottom w:val="nil"/>
          <w:right w:val="nil"/>
          <w:between w:val="nil"/>
        </w:pBdr>
        <w:spacing w:after="0" w:line="480" w:lineRule="auto"/>
        <w:ind w:left="709"/>
        <w:rPr>
          <w:rFonts w:asciiTheme="majorBidi" w:hAnsiTheme="majorBidi" w:cstheme="majorBidi"/>
          <w:color w:val="000000" w:themeColor="text1"/>
          <w:sz w:val="28"/>
          <w:szCs w:val="28"/>
        </w:rPr>
      </w:pPr>
      <w:r w:rsidRPr="007C6F97">
        <w:rPr>
          <w:rFonts w:asciiTheme="majorBidi" w:hAnsiTheme="majorBidi" w:cstheme="majorBidi"/>
          <w:color w:val="000000" w:themeColor="text1"/>
          <w:sz w:val="24"/>
          <w:szCs w:val="24"/>
        </w:rPr>
        <w:t xml:space="preserve">Dari hasil pembahasan </w:t>
      </w:r>
      <w:r w:rsidR="006A6471" w:rsidRPr="007C6F97">
        <w:rPr>
          <w:rFonts w:asciiTheme="majorBidi" w:hAnsiTheme="majorBidi" w:cstheme="majorBidi"/>
          <w:color w:val="000000" w:themeColor="text1"/>
          <w:sz w:val="24"/>
          <w:szCs w:val="24"/>
        </w:rPr>
        <w:t>di atas</w:t>
      </w:r>
      <w:r w:rsidRPr="007C6F97">
        <w:rPr>
          <w:rFonts w:asciiTheme="majorBidi" w:hAnsiTheme="majorBidi" w:cstheme="majorBidi"/>
          <w:color w:val="000000" w:themeColor="text1"/>
          <w:sz w:val="24"/>
          <w:szCs w:val="24"/>
        </w:rPr>
        <w:t xml:space="preserve"> dapat ditarik kesimpulan sebagai berikut:</w:t>
      </w:r>
    </w:p>
    <w:p w14:paraId="6EFB55AA" w14:textId="77777777" w:rsidR="00C6171C" w:rsidRPr="007B41B0" w:rsidRDefault="006D7A2B" w:rsidP="008A7D5A">
      <w:pPr>
        <w:pStyle w:val="ListParagraph"/>
        <w:numPr>
          <w:ilvl w:val="0"/>
          <w:numId w:val="18"/>
        </w:numPr>
        <w:pBdr>
          <w:top w:val="nil"/>
          <w:left w:val="nil"/>
          <w:bottom w:val="nil"/>
          <w:right w:val="nil"/>
          <w:between w:val="nil"/>
        </w:pBdr>
        <w:spacing w:after="0" w:line="480" w:lineRule="auto"/>
        <w:ind w:left="993" w:hanging="284"/>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Penerapan metode hafalan blok warna di Madasah Tsanawiyah Negeri 4 Sleman Yogyakarta </w:t>
      </w:r>
      <w:r w:rsidR="007B41B0">
        <w:rPr>
          <w:rFonts w:asciiTheme="majorBidi" w:hAnsiTheme="majorBidi" w:cstheme="majorBidi"/>
          <w:color w:val="000000" w:themeColor="text1"/>
          <w:sz w:val="24"/>
          <w:szCs w:val="24"/>
        </w:rPr>
        <w:t>dibagi kedalam 2 tahapan, yaitu, t</w:t>
      </w:r>
      <w:r w:rsidRPr="007B41B0">
        <w:rPr>
          <w:rFonts w:asciiTheme="majorBidi" w:hAnsiTheme="majorBidi" w:cstheme="majorBidi"/>
          <w:color w:val="000000" w:themeColor="text1"/>
          <w:sz w:val="24"/>
          <w:szCs w:val="24"/>
        </w:rPr>
        <w:t>ahapan persiapan</w:t>
      </w:r>
      <w:r w:rsidR="007B41B0">
        <w:rPr>
          <w:rFonts w:asciiTheme="majorBidi" w:hAnsiTheme="majorBidi" w:cstheme="majorBidi"/>
          <w:color w:val="000000" w:themeColor="text1"/>
          <w:sz w:val="24"/>
          <w:szCs w:val="24"/>
        </w:rPr>
        <w:t xml:space="preserve"> yang</w:t>
      </w:r>
      <w:r w:rsidR="007B41B0" w:rsidRPr="007B41B0">
        <w:rPr>
          <w:rFonts w:asciiTheme="majorBidi" w:hAnsiTheme="majorBidi" w:cstheme="majorBidi"/>
          <w:color w:val="000000" w:themeColor="text1"/>
          <w:sz w:val="24"/>
          <w:szCs w:val="24"/>
        </w:rPr>
        <w:t xml:space="preserve"> meliputi</w:t>
      </w:r>
      <w:r w:rsidR="00FA7B35" w:rsidRPr="007B41B0">
        <w:rPr>
          <w:rFonts w:asciiTheme="majorBidi" w:hAnsiTheme="majorBidi" w:cstheme="majorBidi"/>
          <w:color w:val="000000" w:themeColor="text1"/>
          <w:sz w:val="24"/>
          <w:szCs w:val="24"/>
        </w:rPr>
        <w:t xml:space="preserve">: </w:t>
      </w:r>
      <w:r w:rsidR="00347DC4" w:rsidRPr="007B41B0">
        <w:rPr>
          <w:rFonts w:asciiTheme="majorBidi" w:hAnsiTheme="majorBidi" w:cstheme="majorBidi"/>
          <w:color w:val="000000" w:themeColor="text1"/>
          <w:sz w:val="24"/>
          <w:szCs w:val="24"/>
        </w:rPr>
        <w:t>perancangan metode hafalan</w:t>
      </w:r>
      <w:r w:rsidR="00B73560" w:rsidRPr="007B41B0">
        <w:rPr>
          <w:rFonts w:asciiTheme="majorBidi" w:hAnsiTheme="majorBidi" w:cstheme="majorBidi"/>
          <w:color w:val="000000" w:themeColor="text1"/>
          <w:sz w:val="24"/>
          <w:szCs w:val="24"/>
        </w:rPr>
        <w:t xml:space="preserve">, seleksi guru pengampu, penyaringan peserta didik, pengadaan </w:t>
      </w:r>
      <w:r w:rsidR="00425416" w:rsidRPr="007B41B0">
        <w:rPr>
          <w:rFonts w:asciiTheme="majorBidi" w:hAnsiTheme="majorBidi" w:cstheme="majorBidi"/>
          <w:color w:val="000000" w:themeColor="text1"/>
          <w:sz w:val="24"/>
          <w:szCs w:val="24"/>
        </w:rPr>
        <w:t xml:space="preserve">Al-Qur`an </w:t>
      </w:r>
      <w:r w:rsidR="007B41B0">
        <w:rPr>
          <w:rFonts w:asciiTheme="majorBidi" w:hAnsiTheme="majorBidi" w:cstheme="majorBidi"/>
          <w:color w:val="000000" w:themeColor="text1"/>
          <w:sz w:val="24"/>
          <w:szCs w:val="24"/>
        </w:rPr>
        <w:t xml:space="preserve"> blok warna dan t</w:t>
      </w:r>
      <w:r w:rsidR="00C6171C" w:rsidRPr="007B41B0">
        <w:rPr>
          <w:rFonts w:asciiTheme="majorBidi" w:hAnsiTheme="majorBidi" w:cstheme="majorBidi"/>
          <w:color w:val="000000" w:themeColor="text1"/>
          <w:sz w:val="24"/>
          <w:szCs w:val="24"/>
        </w:rPr>
        <w:t>ahapan pelaksanaan</w:t>
      </w:r>
      <w:r w:rsidR="00B73560" w:rsidRPr="007B41B0">
        <w:rPr>
          <w:rFonts w:asciiTheme="majorBidi" w:hAnsiTheme="majorBidi" w:cstheme="majorBidi"/>
          <w:color w:val="000000" w:themeColor="text1"/>
          <w:sz w:val="24"/>
          <w:szCs w:val="24"/>
        </w:rPr>
        <w:t xml:space="preserve">, </w:t>
      </w:r>
      <w:r w:rsidR="007B41B0">
        <w:rPr>
          <w:rFonts w:asciiTheme="majorBidi" w:hAnsiTheme="majorBidi" w:cstheme="majorBidi"/>
          <w:color w:val="000000" w:themeColor="text1"/>
          <w:sz w:val="24"/>
          <w:szCs w:val="24"/>
        </w:rPr>
        <w:t>yang dibagi menjadi 2 program, program intrakurikuler dan ekstra kurikuler</w:t>
      </w:r>
    </w:p>
    <w:p w14:paraId="3B123D24" w14:textId="05AB3E32" w:rsidR="002C29BD" w:rsidRPr="007C6F97" w:rsidRDefault="00D14FCC" w:rsidP="00D01FDD">
      <w:pPr>
        <w:pStyle w:val="ListParagraph"/>
        <w:numPr>
          <w:ilvl w:val="0"/>
          <w:numId w:val="18"/>
        </w:numPr>
        <w:pBdr>
          <w:top w:val="nil"/>
          <w:left w:val="nil"/>
          <w:bottom w:val="nil"/>
          <w:right w:val="nil"/>
          <w:between w:val="nil"/>
        </w:pBdr>
        <w:spacing w:after="0" w:line="480" w:lineRule="auto"/>
        <w:ind w:left="993"/>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w:t>
      </w:r>
      <w:r w:rsidR="00B73560" w:rsidRPr="007C6F97">
        <w:rPr>
          <w:rFonts w:asciiTheme="majorBidi" w:hAnsiTheme="majorBidi" w:cstheme="majorBidi"/>
          <w:color w:val="000000" w:themeColor="text1"/>
          <w:sz w:val="24"/>
          <w:szCs w:val="24"/>
        </w:rPr>
        <w:t>aktor pendukung penerapan metode ini meliputi</w:t>
      </w:r>
      <w:r w:rsidR="00B5242D" w:rsidRPr="007C6F97">
        <w:rPr>
          <w:rFonts w:asciiTheme="majorBidi" w:hAnsiTheme="majorBidi" w:cstheme="majorBidi"/>
          <w:color w:val="000000" w:themeColor="text1"/>
          <w:sz w:val="24"/>
          <w:szCs w:val="24"/>
        </w:rPr>
        <w:t xml:space="preserve">: </w:t>
      </w:r>
      <w:r w:rsidR="00F00A0F" w:rsidRPr="007C6F97">
        <w:rPr>
          <w:rFonts w:asciiTheme="majorBidi" w:hAnsiTheme="majorBidi" w:cstheme="majorBidi"/>
          <w:color w:val="000000" w:themeColor="text1"/>
          <w:sz w:val="24"/>
          <w:szCs w:val="24"/>
        </w:rPr>
        <w:t>peran madrsah, guru, peran orang tua dan juga peserta didik</w:t>
      </w:r>
      <w:r w:rsidR="000E6BDA" w:rsidRPr="007C6F97">
        <w:rPr>
          <w:rFonts w:asciiTheme="majorBidi" w:hAnsiTheme="majorBidi" w:cstheme="majorBidi"/>
          <w:color w:val="000000" w:themeColor="text1"/>
          <w:sz w:val="24"/>
          <w:szCs w:val="24"/>
        </w:rPr>
        <w:t>. Sedangkan faktor penghambat dalam dalam</w:t>
      </w:r>
      <w:r w:rsidR="00F00A0F" w:rsidRPr="007C6F97">
        <w:rPr>
          <w:rFonts w:asciiTheme="majorBidi" w:hAnsiTheme="majorBidi" w:cstheme="majorBidi"/>
          <w:color w:val="000000" w:themeColor="text1"/>
          <w:sz w:val="24"/>
          <w:szCs w:val="24"/>
        </w:rPr>
        <w:t xml:space="preserve"> penerapan metode ini meliputi 2 faktor, yaitu faktor internal yang meliputi </w:t>
      </w:r>
      <w:r w:rsidR="00545E66" w:rsidRPr="007C6F97">
        <w:rPr>
          <w:rFonts w:asciiTheme="majorBidi" w:hAnsiTheme="majorBidi" w:cstheme="majorBidi"/>
          <w:color w:val="000000" w:themeColor="text1"/>
          <w:sz w:val="24"/>
          <w:szCs w:val="24"/>
        </w:rPr>
        <w:t xml:space="preserve">kurangnya </w:t>
      </w:r>
      <w:r w:rsidR="00D01FDD">
        <w:rPr>
          <w:rFonts w:asciiTheme="majorBidi" w:hAnsiTheme="majorBidi" w:cstheme="majorBidi"/>
          <w:color w:val="000000" w:themeColor="text1"/>
          <w:sz w:val="24"/>
          <w:szCs w:val="24"/>
        </w:rPr>
        <w:t>konsistensi dalam menghafal dan kelelahan belajar</w:t>
      </w:r>
      <w:r w:rsidR="00545E66" w:rsidRPr="007C6F97">
        <w:rPr>
          <w:rFonts w:asciiTheme="majorBidi" w:hAnsiTheme="majorBidi" w:cstheme="majorBidi"/>
          <w:color w:val="000000" w:themeColor="text1"/>
          <w:sz w:val="24"/>
          <w:szCs w:val="24"/>
        </w:rPr>
        <w:t>. Sedan</w:t>
      </w:r>
      <w:r w:rsidR="00D01FDD">
        <w:rPr>
          <w:rFonts w:asciiTheme="majorBidi" w:hAnsiTheme="majorBidi" w:cstheme="majorBidi"/>
          <w:color w:val="000000" w:themeColor="text1"/>
          <w:sz w:val="24"/>
          <w:szCs w:val="24"/>
        </w:rPr>
        <w:t xml:space="preserve">gkan faktor eksternal meliputi pengatruh dari lingkungan peserta didik seperti, </w:t>
      </w:r>
      <w:r w:rsidR="00545E66" w:rsidRPr="007C6F97">
        <w:rPr>
          <w:rFonts w:asciiTheme="majorBidi" w:hAnsiTheme="majorBidi" w:cstheme="majorBidi"/>
          <w:color w:val="000000" w:themeColor="text1"/>
          <w:sz w:val="24"/>
          <w:szCs w:val="24"/>
        </w:rPr>
        <w:t>gangguan dari teman sebaya.</w:t>
      </w:r>
    </w:p>
    <w:p w14:paraId="45C05496" w14:textId="77777777" w:rsidR="00FA7B35" w:rsidRPr="007C6F97" w:rsidRDefault="000E6BDA" w:rsidP="008A7D5A">
      <w:pPr>
        <w:pStyle w:val="Heading2"/>
        <w:numPr>
          <w:ilvl w:val="0"/>
          <w:numId w:val="72"/>
        </w:numPr>
        <w:rPr>
          <w:rFonts w:asciiTheme="majorBidi" w:hAnsiTheme="majorBidi" w:cstheme="majorBidi"/>
        </w:rPr>
      </w:pPr>
      <w:bookmarkStart w:id="52" w:name="_Toc140763634"/>
      <w:r w:rsidRPr="00187508">
        <w:rPr>
          <w:rFonts w:asciiTheme="majorBidi" w:hAnsiTheme="majorBidi" w:cstheme="majorBidi"/>
          <w:sz w:val="24"/>
          <w:szCs w:val="24"/>
        </w:rPr>
        <w:t>Saran</w:t>
      </w:r>
      <w:bookmarkEnd w:id="52"/>
    </w:p>
    <w:p w14:paraId="7E79D568" w14:textId="77777777" w:rsidR="00FA7B35" w:rsidRPr="007C6F97" w:rsidRDefault="00FA7B35" w:rsidP="00FA7B35">
      <w:pPr>
        <w:pStyle w:val="ListParagraph"/>
        <w:pBdr>
          <w:top w:val="nil"/>
          <w:left w:val="nil"/>
          <w:bottom w:val="nil"/>
          <w:right w:val="nil"/>
          <w:between w:val="nil"/>
        </w:pBdr>
        <w:spacing w:after="0" w:line="480" w:lineRule="auto"/>
        <w:ind w:left="709"/>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Berdasrkan hasil penelitian di</w:t>
      </w:r>
      <w:r w:rsidR="006A6471" w:rsidRPr="007C6F97">
        <w:rPr>
          <w:rFonts w:asciiTheme="majorBidi" w:hAnsiTheme="majorBidi" w:cstheme="majorBidi"/>
          <w:color w:val="000000" w:themeColor="text1"/>
          <w:sz w:val="24"/>
          <w:szCs w:val="24"/>
        </w:rPr>
        <w:t xml:space="preserve"> </w:t>
      </w:r>
      <w:r w:rsidRPr="007C6F97">
        <w:rPr>
          <w:rFonts w:asciiTheme="majorBidi" w:hAnsiTheme="majorBidi" w:cstheme="majorBidi"/>
          <w:color w:val="000000" w:themeColor="text1"/>
          <w:sz w:val="24"/>
          <w:szCs w:val="24"/>
        </w:rPr>
        <w:t>atas, penulis menyampaikan saran sebagai berikut:</w:t>
      </w:r>
    </w:p>
    <w:p w14:paraId="22FCEB99" w14:textId="77777777" w:rsidR="00FA7B35" w:rsidRPr="007C6F97" w:rsidRDefault="00E41797" w:rsidP="008A7D5A">
      <w:pPr>
        <w:pStyle w:val="ListParagraph"/>
        <w:numPr>
          <w:ilvl w:val="0"/>
          <w:numId w:val="19"/>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Bagi guru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r w:rsidR="00EF7C8F" w:rsidRPr="007C6F97">
        <w:rPr>
          <w:rFonts w:asciiTheme="majorBidi" w:hAnsiTheme="majorBidi" w:cstheme="majorBidi"/>
          <w:color w:val="000000" w:themeColor="text1"/>
          <w:sz w:val="24"/>
          <w:szCs w:val="24"/>
        </w:rPr>
        <w:t xml:space="preserve">guru tahfidz sebaiknya meningkatkan kualitas program intrakulikuler dengan memastikan pesertadidik terlibat aktif </w:t>
      </w:r>
      <w:r w:rsidR="00EF7C8F" w:rsidRPr="007C6F97">
        <w:rPr>
          <w:rFonts w:asciiTheme="majorBidi" w:hAnsiTheme="majorBidi" w:cstheme="majorBidi"/>
          <w:color w:val="000000" w:themeColor="text1"/>
          <w:sz w:val="24"/>
          <w:szCs w:val="24"/>
        </w:rPr>
        <w:lastRenderedPageBreak/>
        <w:t>dalam proses hafalan, lalu mengoptimalkan program ekstrakulikuler dengan memastikan waktu yang disediakan efektif digunakan untuk memurojaah hafalan</w:t>
      </w:r>
      <w:r w:rsidR="00E019CE" w:rsidRPr="007C6F97">
        <w:rPr>
          <w:rFonts w:asciiTheme="majorBidi" w:hAnsiTheme="majorBidi" w:cstheme="majorBidi"/>
          <w:color w:val="000000" w:themeColor="text1"/>
          <w:sz w:val="24"/>
          <w:szCs w:val="24"/>
        </w:rPr>
        <w:t>.</w:t>
      </w:r>
    </w:p>
    <w:p w14:paraId="5BE706F3" w14:textId="77777777" w:rsidR="00E41797" w:rsidRPr="007C6F97" w:rsidRDefault="00E41797" w:rsidP="008A7D5A">
      <w:pPr>
        <w:pStyle w:val="ListParagraph"/>
        <w:numPr>
          <w:ilvl w:val="0"/>
          <w:numId w:val="19"/>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Pihak Madrasah, </w:t>
      </w:r>
      <w:r w:rsidR="00EF7C8F" w:rsidRPr="007C6F97">
        <w:rPr>
          <w:rFonts w:asciiTheme="majorBidi" w:hAnsiTheme="majorBidi" w:cstheme="majorBidi"/>
          <w:color w:val="000000" w:themeColor="text1"/>
          <w:sz w:val="24"/>
          <w:szCs w:val="24"/>
        </w:rPr>
        <w:t>pihak sekolah agar menciptakan lingkungan belajar yang kondusif serta melibatkan orang tua dalam proses pendampingan dan evaluasi program hafalan.</w:t>
      </w:r>
    </w:p>
    <w:p w14:paraId="49028539" w14:textId="77777777" w:rsidR="00E41797" w:rsidRPr="007C6F97" w:rsidRDefault="00E41797" w:rsidP="008A7D5A">
      <w:pPr>
        <w:pStyle w:val="ListParagraph"/>
        <w:numPr>
          <w:ilvl w:val="0"/>
          <w:numId w:val="19"/>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Pihak orang tua, </w:t>
      </w:r>
      <w:r w:rsidR="00EF7C8F" w:rsidRPr="007C6F97">
        <w:rPr>
          <w:rFonts w:asciiTheme="majorBidi" w:hAnsiTheme="majorBidi" w:cstheme="majorBidi"/>
          <w:color w:val="000000" w:themeColor="text1"/>
          <w:sz w:val="24"/>
          <w:szCs w:val="24"/>
        </w:rPr>
        <w:t>bagi orang tua agar memberikan dukungan</w:t>
      </w:r>
      <w:r w:rsidR="000701AE" w:rsidRPr="007C6F97">
        <w:rPr>
          <w:rFonts w:asciiTheme="majorBidi" w:hAnsiTheme="majorBidi" w:cstheme="majorBidi"/>
          <w:color w:val="000000" w:themeColor="text1"/>
          <w:sz w:val="24"/>
          <w:szCs w:val="24"/>
        </w:rPr>
        <w:t>, motivasi serta perhatian yang cukup</w:t>
      </w:r>
      <w:r w:rsidR="00EF7C8F" w:rsidRPr="007C6F97">
        <w:rPr>
          <w:rFonts w:asciiTheme="majorBidi" w:hAnsiTheme="majorBidi" w:cstheme="majorBidi"/>
          <w:color w:val="000000" w:themeColor="text1"/>
          <w:sz w:val="24"/>
          <w:szCs w:val="24"/>
        </w:rPr>
        <w:t xml:space="preserve"> kepada peserta didik dalam menghafal</w:t>
      </w:r>
      <w:r w:rsidR="000701AE" w:rsidRPr="007C6F97">
        <w:rPr>
          <w:rFonts w:asciiTheme="majorBidi" w:hAnsiTheme="majorBidi" w:cstheme="majorBidi"/>
          <w:color w:val="000000" w:themeColor="text1"/>
          <w:sz w:val="24"/>
          <w:szCs w:val="24"/>
        </w:rPr>
        <w:t>. lalu menjaga komunikasi yang baik dengan pihak madrasah untukmemperoleh informasi terkait dengan kemajuan anak dalam program hafalan.</w:t>
      </w:r>
    </w:p>
    <w:p w14:paraId="00BDB999" w14:textId="77777777" w:rsidR="00C1387F" w:rsidRPr="00E147D6" w:rsidRDefault="00A25682" w:rsidP="008A7D5A">
      <w:pPr>
        <w:pStyle w:val="ListParagraph"/>
        <w:numPr>
          <w:ilvl w:val="0"/>
          <w:numId w:val="19"/>
        </w:numPr>
        <w:pBdr>
          <w:top w:val="nil"/>
          <w:left w:val="nil"/>
          <w:bottom w:val="nil"/>
          <w:right w:val="nil"/>
          <w:between w:val="nil"/>
        </w:pBd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Bagi peneliti selanjutnya, melakukan penelitian lebih lanjut untuk memahami secara mendalam mengenai faktor-faktor yang mempengaruhi motivasi peserta didik dalam penerapan metode hafalan blok warna, lalu</w:t>
      </w:r>
      <w:r w:rsidRPr="007C6F97">
        <w:rPr>
          <w:rFonts w:asciiTheme="majorBidi" w:hAnsiTheme="majorBidi" w:cstheme="majorBidi"/>
          <w:color w:val="000000" w:themeColor="text1"/>
        </w:rPr>
        <w:t xml:space="preserve"> </w:t>
      </w:r>
      <w:r w:rsidRPr="007C6F97">
        <w:rPr>
          <w:rFonts w:asciiTheme="majorBidi" w:hAnsiTheme="majorBidi" w:cstheme="majorBidi"/>
          <w:color w:val="000000" w:themeColor="text1"/>
          <w:sz w:val="24"/>
          <w:szCs w:val="24"/>
        </w:rPr>
        <w:t>mengidentifikasi dan memahami lebih lanjut peran orang tua dalam mendukung penerapan metode hafalan blok warna, serta cara-cara untuk m</w:t>
      </w:r>
      <w:r w:rsidR="00E147D6">
        <w:rPr>
          <w:rFonts w:asciiTheme="majorBidi" w:hAnsiTheme="majorBidi" w:cstheme="majorBidi"/>
          <w:color w:val="000000" w:themeColor="text1"/>
          <w:sz w:val="24"/>
          <w:szCs w:val="24"/>
        </w:rPr>
        <w:t>eningkatkan keterlibatan mereka.</w:t>
      </w:r>
    </w:p>
    <w:p w14:paraId="0A1C76DE" w14:textId="77777777" w:rsidR="001E5809" w:rsidRDefault="001E5809" w:rsidP="00187508">
      <w:pPr>
        <w:pStyle w:val="Heading1"/>
        <w:jc w:val="center"/>
        <w:rPr>
          <w:rFonts w:asciiTheme="majorBidi" w:hAnsiTheme="majorBidi" w:cstheme="majorBidi"/>
          <w:sz w:val="28"/>
          <w:szCs w:val="32"/>
        </w:rPr>
      </w:pPr>
      <w:bookmarkStart w:id="53" w:name="_1ci93xb" w:colFirst="0" w:colLast="0"/>
      <w:bookmarkStart w:id="54" w:name="_Toc140763635"/>
      <w:bookmarkEnd w:id="53"/>
    </w:p>
    <w:p w14:paraId="4D94ACA5" w14:textId="77777777" w:rsidR="006F7002" w:rsidRDefault="006F7002" w:rsidP="006F7002"/>
    <w:p w14:paraId="5BB010D4" w14:textId="77777777" w:rsidR="006F7002" w:rsidRPr="006F7002" w:rsidRDefault="006F7002" w:rsidP="006F7002"/>
    <w:p w14:paraId="0985C68D" w14:textId="77777777" w:rsidR="003539C9" w:rsidRDefault="00CF402E" w:rsidP="00187508">
      <w:pPr>
        <w:pStyle w:val="Heading1"/>
        <w:jc w:val="center"/>
        <w:rPr>
          <w:rFonts w:asciiTheme="majorBidi" w:hAnsiTheme="majorBidi" w:cstheme="majorBidi"/>
          <w:sz w:val="28"/>
          <w:szCs w:val="32"/>
        </w:rPr>
      </w:pPr>
      <w:r w:rsidRPr="00187508">
        <w:rPr>
          <w:rFonts w:asciiTheme="majorBidi" w:hAnsiTheme="majorBidi" w:cstheme="majorBidi"/>
          <w:sz w:val="28"/>
          <w:szCs w:val="32"/>
        </w:rPr>
        <w:lastRenderedPageBreak/>
        <w:t>DAFTAR PUSTAKA</w:t>
      </w:r>
      <w:bookmarkEnd w:id="54"/>
    </w:p>
    <w:p w14:paraId="6C1EC9E4" w14:textId="77777777" w:rsidR="00187508" w:rsidRPr="00187508" w:rsidRDefault="00187508" w:rsidP="00187508"/>
    <w:p w14:paraId="74341DC8" w14:textId="77777777" w:rsidR="00AB387A"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Afidah, S. I., &amp; Anggraini, F. S. (2022). </w:t>
      </w:r>
      <w:r w:rsidRPr="007C6F97">
        <w:rPr>
          <w:rFonts w:asciiTheme="majorBidi" w:eastAsia="Times New Roman" w:hAnsiTheme="majorBidi" w:cstheme="majorBidi"/>
          <w:i/>
          <w:iCs/>
          <w:color w:val="000000" w:themeColor="text1"/>
          <w:sz w:val="24"/>
          <w:szCs w:val="24"/>
        </w:rPr>
        <w:t>Implementasi Metode Muraja’ah Dalam Peningkatan Kualitas Hafalan Al-Qur’andi Pondok Pesantren Amanatul Qur’an Pacet Mojokerto</w:t>
      </w:r>
      <w:r w:rsidRPr="007C6F97">
        <w:rPr>
          <w:rFonts w:asciiTheme="majorBidi" w:eastAsia="Times New Roman" w:hAnsiTheme="majorBidi" w:cstheme="majorBidi"/>
          <w:color w:val="000000" w:themeColor="text1"/>
          <w:sz w:val="24"/>
          <w:szCs w:val="24"/>
        </w:rPr>
        <w:t>. Al-Ibrah Jurnal : Pendidikan Dan Keilmuan Islam, 7(1).</w:t>
      </w:r>
    </w:p>
    <w:p w14:paraId="0E67841C" w14:textId="77777777" w:rsidR="00C87D22" w:rsidRPr="007C6F97" w:rsidRDefault="00C87D2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3443E2CA"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Afiyah, Sulfa, </w:t>
      </w:r>
      <w:r w:rsidRPr="007C6F97">
        <w:rPr>
          <w:rFonts w:asciiTheme="majorBidi" w:eastAsia="Times New Roman" w:hAnsiTheme="majorBidi" w:cstheme="majorBidi"/>
          <w:i/>
          <w:color w:val="000000" w:themeColor="text1"/>
          <w:sz w:val="24"/>
          <w:szCs w:val="24"/>
        </w:rPr>
        <w:t xml:space="preserve">Implementasi Program </w:t>
      </w:r>
      <w:r w:rsidR="0087453C" w:rsidRPr="007C6F97">
        <w:rPr>
          <w:rFonts w:asciiTheme="majorBidi" w:eastAsia="Times New Roman" w:hAnsiTheme="majorBidi" w:cstheme="majorBidi"/>
          <w:i/>
          <w:iCs/>
          <w:color w:val="000000" w:themeColor="text1"/>
          <w:sz w:val="24"/>
          <w:szCs w:val="24"/>
        </w:rPr>
        <w:t>Tahfidz</w:t>
      </w:r>
      <w:r w:rsidRPr="007C6F97">
        <w:rPr>
          <w:rFonts w:asciiTheme="majorBidi" w:eastAsia="Times New Roman" w:hAnsiTheme="majorBidi" w:cstheme="majorBidi"/>
          <w:i/>
          <w:color w:val="000000" w:themeColor="text1"/>
          <w:sz w:val="24"/>
          <w:szCs w:val="24"/>
        </w:rPr>
        <w:t xml:space="preserve"> Al-Qur’andalam Memperkuat Karakter Siswa Di Madrasah Tsanawiyah Negeri 3 Ponorogo</w:t>
      </w:r>
      <w:r w:rsidRPr="007C6F97">
        <w:rPr>
          <w:rFonts w:asciiTheme="majorBidi" w:eastAsia="Times New Roman" w:hAnsiTheme="majorBidi" w:cstheme="majorBidi"/>
          <w:color w:val="000000" w:themeColor="text1"/>
          <w:sz w:val="24"/>
          <w:szCs w:val="24"/>
        </w:rPr>
        <w:t xml:space="preserve"> (Ponorogo: Jurusan Pendidikan Agama Islam Fakultas Tarbiyah Dan Ilmu Keguruan Inst</w:t>
      </w:r>
      <w:r w:rsidR="00C87D22" w:rsidRPr="007C6F97">
        <w:rPr>
          <w:rFonts w:asciiTheme="majorBidi" w:eastAsia="Times New Roman" w:hAnsiTheme="majorBidi" w:cstheme="majorBidi"/>
          <w:color w:val="000000" w:themeColor="text1"/>
          <w:sz w:val="24"/>
          <w:szCs w:val="24"/>
        </w:rPr>
        <w:t>itut Agama Islam Negeri, 2019)</w:t>
      </w:r>
    </w:p>
    <w:p w14:paraId="2B603733" w14:textId="77777777" w:rsidR="00C87D22" w:rsidRPr="007C6F97" w:rsidRDefault="00C87D2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253274DF" w14:textId="77777777" w:rsidR="003539C9" w:rsidRDefault="00C84C32" w:rsidP="00C87D22">
      <w:pPr>
        <w:widowControl w:val="0"/>
        <w:spacing w:after="0" w:line="240" w:lineRule="auto"/>
        <w:ind w:left="480" w:hanging="480"/>
        <w:jc w:val="both"/>
        <w:rPr>
          <w:rFonts w:asciiTheme="majorBidi" w:eastAsia="Times New Roman" w:hAnsiTheme="majorBidi" w:cstheme="majorBidi"/>
          <w:iCs/>
          <w:color w:val="000000" w:themeColor="text1"/>
          <w:sz w:val="24"/>
          <w:szCs w:val="24"/>
        </w:rPr>
      </w:pPr>
      <w:r w:rsidRPr="007C6F97">
        <w:rPr>
          <w:rFonts w:asciiTheme="majorBidi" w:eastAsia="Times New Roman" w:hAnsiTheme="majorBidi" w:cstheme="majorBidi"/>
          <w:color w:val="000000" w:themeColor="text1"/>
          <w:sz w:val="24"/>
          <w:szCs w:val="24"/>
        </w:rPr>
        <w:t>Alghoriziyah, F. (2018</w:t>
      </w:r>
      <w:r w:rsidRPr="007C6F97">
        <w:rPr>
          <w:rFonts w:asciiTheme="majorBidi" w:eastAsia="Times New Roman" w:hAnsiTheme="majorBidi" w:cstheme="majorBidi"/>
          <w:i/>
          <w:iCs/>
          <w:color w:val="000000" w:themeColor="text1"/>
          <w:sz w:val="24"/>
          <w:szCs w:val="24"/>
        </w:rPr>
        <w:t>). Penerapan Metode Wahdah Dalam Meningkatkan Hafalan Al-Qur’anmahasantri Di Ma’had Al-Jami’ah Universitas Islam Negeri Raden Fatah Palembang</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Cs/>
          <w:color w:val="000000" w:themeColor="text1"/>
          <w:sz w:val="24"/>
          <w:szCs w:val="24"/>
        </w:rPr>
        <w:t>Universitas Islam Negeri Raden Fatah Palembang, 63</w:t>
      </w:r>
      <w:r w:rsidR="00F30F40" w:rsidRPr="007C6F97">
        <w:rPr>
          <w:rFonts w:asciiTheme="majorBidi" w:eastAsia="Times New Roman" w:hAnsiTheme="majorBidi" w:cstheme="majorBidi"/>
          <w:iCs/>
          <w:color w:val="000000" w:themeColor="text1"/>
          <w:sz w:val="24"/>
          <w:szCs w:val="24"/>
        </w:rPr>
        <w:t>(2), 1–3</w:t>
      </w:r>
    </w:p>
    <w:p w14:paraId="50D7406D" w14:textId="77777777" w:rsidR="0023782E" w:rsidRDefault="0023782E" w:rsidP="00C87D22">
      <w:pPr>
        <w:widowControl w:val="0"/>
        <w:spacing w:after="0" w:line="240" w:lineRule="auto"/>
        <w:ind w:left="480" w:hanging="480"/>
        <w:jc w:val="both"/>
        <w:rPr>
          <w:rFonts w:ascii="Arial" w:hAnsi="Arial" w:cs="Arial"/>
          <w:color w:val="222222"/>
          <w:sz w:val="20"/>
          <w:szCs w:val="20"/>
          <w:shd w:val="clear" w:color="auto" w:fill="FFFFFF"/>
        </w:rPr>
      </w:pPr>
    </w:p>
    <w:p w14:paraId="2147456C" w14:textId="0FC58A55" w:rsidR="0023782E" w:rsidRPr="0023782E" w:rsidRDefault="0023782E" w:rsidP="00C87D22">
      <w:pPr>
        <w:widowControl w:val="0"/>
        <w:spacing w:after="0" w:line="240" w:lineRule="auto"/>
        <w:ind w:left="480" w:hanging="480"/>
        <w:jc w:val="both"/>
        <w:rPr>
          <w:rFonts w:asciiTheme="majorBidi" w:eastAsia="Times New Roman" w:hAnsiTheme="majorBidi" w:cstheme="majorBidi"/>
          <w:iCs/>
          <w:color w:val="000000" w:themeColor="text1"/>
          <w:sz w:val="32"/>
          <w:szCs w:val="32"/>
        </w:rPr>
      </w:pPr>
      <w:r w:rsidRPr="0023782E">
        <w:rPr>
          <w:rFonts w:asciiTheme="majorBidi" w:hAnsiTheme="majorBidi" w:cstheme="majorBidi"/>
          <w:color w:val="222222"/>
          <w:sz w:val="24"/>
          <w:szCs w:val="24"/>
          <w:shd w:val="clear" w:color="auto" w:fill="FFFFFF"/>
        </w:rPr>
        <w:t xml:space="preserve">Azmi, I. R. (2019). </w:t>
      </w:r>
      <w:r w:rsidRPr="0023782E">
        <w:rPr>
          <w:rFonts w:asciiTheme="majorBidi" w:hAnsiTheme="majorBidi" w:cstheme="majorBidi"/>
          <w:i/>
          <w:iCs/>
          <w:color w:val="222222"/>
          <w:sz w:val="24"/>
          <w:szCs w:val="24"/>
          <w:shd w:val="clear" w:color="auto" w:fill="FFFFFF"/>
        </w:rPr>
        <w:t>Optimalisasi metode muroja’ah dalam program tahfidz Al-Qur’an di SMAN 9 Rejanglebong</w:t>
      </w:r>
      <w:r w:rsidRPr="0023782E">
        <w:rPr>
          <w:rFonts w:asciiTheme="majorBidi" w:hAnsiTheme="majorBidi" w:cstheme="majorBidi"/>
          <w:color w:val="222222"/>
          <w:sz w:val="24"/>
          <w:szCs w:val="24"/>
          <w:shd w:val="clear" w:color="auto" w:fill="FFFFFF"/>
        </w:rPr>
        <w:t>. Al-Bahtsu: Jurnal Penelitian Pendidikan Islam, 4(1).</w:t>
      </w:r>
    </w:p>
    <w:p w14:paraId="1BBA6495" w14:textId="0FC58A55"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58B16C3D" w14:textId="77777777" w:rsidR="00E20974" w:rsidRPr="007C6F97" w:rsidRDefault="00C84C32" w:rsidP="00F30F40">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Bahri, Syamsul</w:t>
      </w:r>
      <w:r w:rsidRPr="007C6F97">
        <w:rPr>
          <w:rFonts w:asciiTheme="majorBidi" w:eastAsia="Times New Roman" w:hAnsiTheme="majorBidi" w:cstheme="majorBidi"/>
          <w:i/>
          <w:iCs/>
          <w:color w:val="000000" w:themeColor="text1"/>
          <w:sz w:val="24"/>
          <w:szCs w:val="24"/>
        </w:rPr>
        <w:t>, ‘Pengembangan Kurikulum Dasar Dan Tujuannya’</w:t>
      </w:r>
      <w:r w:rsidRPr="007C6F97">
        <w:rPr>
          <w:rFonts w:asciiTheme="majorBidi" w:eastAsia="Times New Roman" w:hAnsiTheme="majorBidi" w:cstheme="majorBidi"/>
          <w:color w:val="000000" w:themeColor="text1"/>
          <w:sz w:val="24"/>
          <w:szCs w:val="24"/>
        </w:rPr>
        <w:t xml:space="preserve">, Jurnal Ilmiah Islam Futura, 11.1 (2017), 15 </w:t>
      </w:r>
    </w:p>
    <w:p w14:paraId="29923E46" w14:textId="77777777" w:rsidR="00F30F40" w:rsidRPr="007C6F97" w:rsidRDefault="00F30F40" w:rsidP="00F30F40">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6A6BBC4C" w14:textId="77777777" w:rsidR="00F856F1" w:rsidRPr="007C6F97" w:rsidRDefault="00E20974" w:rsidP="007E1C94">
      <w:pPr>
        <w:widowControl w:val="0"/>
        <w:autoSpaceDE w:val="0"/>
        <w:autoSpaceDN w:val="0"/>
        <w:adjustRightInd w:val="0"/>
        <w:spacing w:after="0" w:line="240" w:lineRule="auto"/>
        <w:ind w:left="480" w:hanging="480"/>
        <w:rPr>
          <w:rFonts w:asciiTheme="majorBidi" w:hAnsiTheme="majorBidi" w:cstheme="majorBidi"/>
          <w:noProof/>
          <w:color w:val="000000" w:themeColor="text1"/>
          <w:sz w:val="24"/>
          <w:szCs w:val="24"/>
        </w:rPr>
      </w:pPr>
      <w:r w:rsidRPr="007C6F97">
        <w:rPr>
          <w:rFonts w:asciiTheme="majorBidi" w:hAnsiTheme="majorBidi" w:cstheme="majorBidi"/>
          <w:color w:val="000000" w:themeColor="text1"/>
          <w:sz w:val="24"/>
          <w:szCs w:val="24"/>
        </w:rPr>
        <w:fldChar w:fldCharType="begin" w:fldLock="1"/>
      </w:r>
      <w:r w:rsidRPr="007C6F97">
        <w:rPr>
          <w:rFonts w:asciiTheme="majorBidi" w:hAnsiTheme="majorBidi" w:cstheme="majorBidi"/>
          <w:color w:val="000000" w:themeColor="text1"/>
          <w:sz w:val="24"/>
          <w:szCs w:val="24"/>
        </w:rPr>
        <w:instrText xml:space="preserve">ADDIN Mendeley Bibliography CSL_BIBLIOGRAPHY </w:instrText>
      </w:r>
      <w:r w:rsidRPr="007C6F97">
        <w:rPr>
          <w:rFonts w:asciiTheme="majorBidi" w:hAnsiTheme="majorBidi" w:cstheme="majorBidi"/>
          <w:color w:val="000000" w:themeColor="text1"/>
          <w:sz w:val="24"/>
          <w:szCs w:val="24"/>
        </w:rPr>
        <w:fldChar w:fldCharType="separate"/>
      </w:r>
      <w:r w:rsidR="00F856F1" w:rsidRPr="007C6F97">
        <w:rPr>
          <w:rFonts w:asciiTheme="majorBidi" w:hAnsiTheme="majorBidi" w:cstheme="majorBidi"/>
          <w:noProof/>
          <w:color w:val="000000" w:themeColor="text1"/>
          <w:sz w:val="24"/>
          <w:szCs w:val="24"/>
        </w:rPr>
        <w:t xml:space="preserve">Chusnul Chotimah. (2022). </w:t>
      </w:r>
      <w:r w:rsidR="00F856F1" w:rsidRPr="007C6F97">
        <w:rPr>
          <w:rFonts w:asciiTheme="majorBidi" w:hAnsiTheme="majorBidi" w:cstheme="majorBidi"/>
          <w:i/>
          <w:iCs/>
          <w:noProof/>
          <w:color w:val="000000" w:themeColor="text1"/>
          <w:sz w:val="24"/>
          <w:szCs w:val="24"/>
        </w:rPr>
        <w:t xml:space="preserve">Implementasi Metode Kauny Quantum Memory Dalam Meningkatkan Kemampuan Menghafal </w:t>
      </w:r>
      <w:r w:rsidR="00ED3A6A" w:rsidRPr="007C6F97">
        <w:rPr>
          <w:rFonts w:asciiTheme="majorBidi" w:hAnsiTheme="majorBidi" w:cstheme="majorBidi"/>
          <w:i/>
          <w:iCs/>
          <w:noProof/>
          <w:color w:val="000000" w:themeColor="text1"/>
          <w:sz w:val="24"/>
          <w:szCs w:val="24"/>
        </w:rPr>
        <w:t xml:space="preserve">Al-Qur’an </w:t>
      </w:r>
      <w:r w:rsidR="00F856F1" w:rsidRPr="007C6F97">
        <w:rPr>
          <w:rFonts w:asciiTheme="majorBidi" w:hAnsiTheme="majorBidi" w:cstheme="majorBidi"/>
          <w:i/>
          <w:iCs/>
          <w:noProof/>
          <w:color w:val="000000" w:themeColor="text1"/>
          <w:sz w:val="24"/>
          <w:szCs w:val="24"/>
        </w:rPr>
        <w:t xml:space="preserve"> Juz 30</w:t>
      </w:r>
      <w:r w:rsidR="00F856F1" w:rsidRPr="007C6F97">
        <w:rPr>
          <w:rFonts w:asciiTheme="majorBidi" w:hAnsiTheme="majorBidi" w:cstheme="majorBidi"/>
          <w:noProof/>
          <w:color w:val="000000" w:themeColor="text1"/>
          <w:sz w:val="24"/>
          <w:szCs w:val="24"/>
        </w:rPr>
        <w:t xml:space="preserve">. Risâlah, Jurnal Pendidikan Dan Studi Islam, 8(3), 1098–1112. </w:t>
      </w:r>
    </w:p>
    <w:p w14:paraId="4223AAA4" w14:textId="77777777" w:rsidR="009A2F02" w:rsidRPr="007C6F97" w:rsidRDefault="009A2F02" w:rsidP="00F856F1">
      <w:pPr>
        <w:widowControl w:val="0"/>
        <w:autoSpaceDE w:val="0"/>
        <w:autoSpaceDN w:val="0"/>
        <w:adjustRightInd w:val="0"/>
        <w:spacing w:after="0" w:line="240" w:lineRule="auto"/>
        <w:ind w:left="480" w:hanging="480"/>
        <w:rPr>
          <w:rFonts w:asciiTheme="majorBidi" w:hAnsiTheme="majorBidi" w:cstheme="majorBidi"/>
          <w:noProof/>
          <w:color w:val="000000" w:themeColor="text1"/>
          <w:sz w:val="24"/>
          <w:szCs w:val="24"/>
        </w:rPr>
      </w:pPr>
    </w:p>
    <w:p w14:paraId="6D563928" w14:textId="77777777" w:rsidR="009A2F02" w:rsidRPr="007C6F97" w:rsidRDefault="009A2F02" w:rsidP="00F856F1">
      <w:pPr>
        <w:widowControl w:val="0"/>
        <w:autoSpaceDE w:val="0"/>
        <w:autoSpaceDN w:val="0"/>
        <w:adjustRightInd w:val="0"/>
        <w:spacing w:after="0" w:line="240" w:lineRule="auto"/>
        <w:ind w:left="480" w:hanging="480"/>
        <w:rPr>
          <w:rFonts w:asciiTheme="majorBidi" w:hAnsiTheme="majorBidi" w:cstheme="majorBidi"/>
          <w:color w:val="000000" w:themeColor="text1"/>
          <w:sz w:val="24"/>
          <w:szCs w:val="24"/>
          <w:shd w:val="clear" w:color="auto" w:fill="FFFFFF"/>
        </w:rPr>
      </w:pPr>
      <w:r w:rsidRPr="007C6F97">
        <w:rPr>
          <w:rFonts w:asciiTheme="majorBidi" w:hAnsiTheme="majorBidi" w:cstheme="majorBidi"/>
          <w:color w:val="000000" w:themeColor="text1"/>
          <w:sz w:val="24"/>
          <w:szCs w:val="24"/>
          <w:shd w:val="clear" w:color="auto" w:fill="FFFFFF"/>
        </w:rPr>
        <w:t>Dianti, N. (2019). </w:t>
      </w:r>
      <w:r w:rsidRPr="007C6F97">
        <w:rPr>
          <w:rFonts w:asciiTheme="majorBidi" w:hAnsiTheme="majorBidi" w:cstheme="majorBidi"/>
          <w:i/>
          <w:iCs/>
          <w:color w:val="000000" w:themeColor="text1"/>
          <w:sz w:val="24"/>
          <w:szCs w:val="24"/>
          <w:shd w:val="clear" w:color="auto" w:fill="FFFFFF"/>
        </w:rPr>
        <w:t>Pengaruh penerapan metode hafalan dalam pembelajaran al-Qur’an Hadis terhadap minat belajar peserta didik kelas XI pada MAN Wajo</w:t>
      </w:r>
      <w:r w:rsidRPr="007C6F97">
        <w:rPr>
          <w:rFonts w:asciiTheme="majorBidi" w:hAnsiTheme="majorBidi" w:cstheme="majorBidi"/>
          <w:color w:val="000000" w:themeColor="text1"/>
          <w:sz w:val="24"/>
          <w:szCs w:val="24"/>
          <w:shd w:val="clear" w:color="auto" w:fill="FFFFFF"/>
        </w:rPr>
        <w:t> (Doctoral dissertation, IAIN Parepare).</w:t>
      </w:r>
    </w:p>
    <w:p w14:paraId="1FDB9CBC" w14:textId="77777777" w:rsidR="009A2F02" w:rsidRPr="007C6F97" w:rsidRDefault="009A2F02" w:rsidP="00F856F1">
      <w:pPr>
        <w:widowControl w:val="0"/>
        <w:autoSpaceDE w:val="0"/>
        <w:autoSpaceDN w:val="0"/>
        <w:adjustRightInd w:val="0"/>
        <w:spacing w:after="0" w:line="240" w:lineRule="auto"/>
        <w:ind w:left="480" w:hanging="480"/>
        <w:rPr>
          <w:rFonts w:asciiTheme="majorBidi" w:hAnsiTheme="majorBidi" w:cstheme="majorBidi"/>
          <w:noProof/>
          <w:color w:val="000000" w:themeColor="text1"/>
          <w:sz w:val="24"/>
        </w:rPr>
      </w:pPr>
    </w:p>
    <w:p w14:paraId="47188CAC" w14:textId="77777777" w:rsidR="00532DEE" w:rsidRPr="007C6F97" w:rsidRDefault="00E20974" w:rsidP="00532DEE">
      <w:pPr>
        <w:widowControl w:val="0"/>
        <w:autoSpaceDE w:val="0"/>
        <w:autoSpaceDN w:val="0"/>
        <w:adjustRightInd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hAnsiTheme="majorBidi" w:cstheme="majorBidi"/>
          <w:color w:val="000000" w:themeColor="text1"/>
          <w:sz w:val="24"/>
          <w:szCs w:val="24"/>
        </w:rPr>
        <w:fldChar w:fldCharType="end"/>
      </w:r>
      <w:r w:rsidR="00C84C32" w:rsidRPr="007C6F97">
        <w:rPr>
          <w:rFonts w:asciiTheme="majorBidi" w:hAnsiTheme="majorBidi" w:cstheme="majorBidi"/>
          <w:color w:val="000000" w:themeColor="text1"/>
          <w:highlight w:val="white"/>
        </w:rPr>
        <w:t xml:space="preserve">Firman, F. (2018) </w:t>
      </w:r>
      <w:r w:rsidR="00C84C32" w:rsidRPr="007C6F97">
        <w:rPr>
          <w:rFonts w:asciiTheme="majorBidi" w:eastAsia="Times New Roman" w:hAnsiTheme="majorBidi" w:cstheme="majorBidi"/>
          <w:color w:val="000000" w:themeColor="text1"/>
          <w:sz w:val="24"/>
          <w:szCs w:val="24"/>
        </w:rPr>
        <w:t xml:space="preserve">Iain. (N.D.). </w:t>
      </w:r>
      <w:r w:rsidR="00C84C32" w:rsidRPr="007C6F97">
        <w:rPr>
          <w:rFonts w:asciiTheme="majorBidi" w:eastAsia="Times New Roman" w:hAnsiTheme="majorBidi" w:cstheme="majorBidi"/>
          <w:i/>
          <w:iCs/>
          <w:color w:val="000000" w:themeColor="text1"/>
          <w:sz w:val="24"/>
          <w:szCs w:val="24"/>
        </w:rPr>
        <w:t>Penelitian Kualitatif Dan Kuantitatif</w:t>
      </w:r>
      <w:r w:rsidR="00C84C32" w:rsidRPr="007C6F97">
        <w:rPr>
          <w:rFonts w:asciiTheme="majorBidi" w:eastAsia="Times New Roman" w:hAnsiTheme="majorBidi" w:cstheme="majorBidi"/>
          <w:color w:val="000000" w:themeColor="text1"/>
          <w:sz w:val="24"/>
          <w:szCs w:val="24"/>
        </w:rPr>
        <w:t xml:space="preserve">. Penelitian Kualitatif Dan Kuantitatif, 1–29. </w:t>
      </w:r>
      <w:hyperlink r:id="rId23" w:history="1">
        <w:r w:rsidR="00532DEE" w:rsidRPr="00F01968">
          <w:rPr>
            <w:rStyle w:val="Hyperlink"/>
            <w:rFonts w:asciiTheme="majorBidi" w:eastAsia="Times New Roman" w:hAnsiTheme="majorBidi" w:cstheme="majorBidi"/>
            <w:sz w:val="24"/>
            <w:szCs w:val="24"/>
          </w:rPr>
          <w:t>https://doi.org/10.31227/osf.io/4nq5e</w:t>
        </w:r>
      </w:hyperlink>
      <w:r w:rsidR="00532DEE">
        <w:rPr>
          <w:rFonts w:asciiTheme="majorBidi" w:eastAsia="Times New Roman" w:hAnsiTheme="majorBidi" w:cstheme="majorBidi"/>
          <w:color w:val="000000" w:themeColor="text1"/>
          <w:sz w:val="24"/>
          <w:szCs w:val="24"/>
        </w:rPr>
        <w:t xml:space="preserve"> </w:t>
      </w:r>
    </w:p>
    <w:p w14:paraId="13D97B0D"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19527007" w14:textId="77777777" w:rsidR="00C84C32" w:rsidRPr="007C6F97" w:rsidRDefault="00C84C32" w:rsidP="00532DEE">
      <w:pPr>
        <w:widowControl w:val="0"/>
        <w:autoSpaceDE w:val="0"/>
        <w:autoSpaceDN w:val="0"/>
        <w:adjustRightInd w:val="0"/>
        <w:spacing w:after="0" w:line="240" w:lineRule="auto"/>
        <w:jc w:val="both"/>
        <w:rPr>
          <w:rFonts w:asciiTheme="majorBidi" w:eastAsia="Times New Roman" w:hAnsiTheme="majorBidi" w:cstheme="majorBidi"/>
          <w:iCs/>
          <w:color w:val="000000" w:themeColor="text1"/>
          <w:sz w:val="24"/>
          <w:szCs w:val="24"/>
        </w:rPr>
      </w:pPr>
      <w:r w:rsidRPr="007C6F97">
        <w:rPr>
          <w:rFonts w:asciiTheme="majorBidi" w:eastAsia="Times New Roman" w:hAnsiTheme="majorBidi" w:cstheme="majorBidi"/>
          <w:color w:val="000000" w:themeColor="text1"/>
          <w:sz w:val="24"/>
          <w:szCs w:val="24"/>
        </w:rPr>
        <w:t xml:space="preserve">Herdiansyah, Hendi, </w:t>
      </w:r>
      <w:r w:rsidRPr="007C6F97">
        <w:rPr>
          <w:rFonts w:asciiTheme="majorBidi" w:eastAsia="Times New Roman" w:hAnsiTheme="majorBidi" w:cstheme="majorBidi"/>
          <w:i/>
          <w:iCs/>
          <w:color w:val="000000" w:themeColor="text1"/>
          <w:sz w:val="24"/>
          <w:szCs w:val="24"/>
        </w:rPr>
        <w:t>‘Pengaruh Perhatian Orang Tua Dan Kedisiplinan Belajar Terhadap Kemampuan Menghafal  Al-Qur’ansiswa’</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Cs/>
          <w:color w:val="000000" w:themeColor="text1"/>
          <w:sz w:val="24"/>
          <w:szCs w:val="24"/>
        </w:rPr>
        <w:t xml:space="preserve">Al-Idrak: Jurnal </w:t>
      </w:r>
    </w:p>
    <w:p w14:paraId="0AA068E7" w14:textId="77777777" w:rsidR="00F30F40" w:rsidRPr="007C6F97" w:rsidRDefault="00F30F40" w:rsidP="00C87D22">
      <w:pPr>
        <w:widowControl w:val="0"/>
        <w:autoSpaceDE w:val="0"/>
        <w:autoSpaceDN w:val="0"/>
        <w:adjustRightInd w:val="0"/>
        <w:spacing w:after="0" w:line="240" w:lineRule="auto"/>
        <w:ind w:left="480" w:hanging="480"/>
        <w:jc w:val="both"/>
        <w:rPr>
          <w:rFonts w:asciiTheme="majorBidi" w:eastAsia="Times New Roman" w:hAnsiTheme="majorBidi" w:cstheme="majorBidi"/>
          <w:i/>
          <w:color w:val="000000" w:themeColor="text1"/>
          <w:sz w:val="24"/>
          <w:szCs w:val="24"/>
        </w:rPr>
      </w:pPr>
    </w:p>
    <w:p w14:paraId="46E52DC6" w14:textId="77777777" w:rsidR="00C84C32" w:rsidRPr="007C6F97" w:rsidRDefault="00C84C32" w:rsidP="00187508">
      <w:pPr>
        <w:widowControl w:val="0"/>
        <w:autoSpaceDE w:val="0"/>
        <w:autoSpaceDN w:val="0"/>
        <w:adjustRightInd w:val="0"/>
        <w:spacing w:after="0" w:line="240" w:lineRule="auto"/>
        <w:ind w:left="480" w:hanging="480"/>
        <w:jc w:val="both"/>
        <w:rPr>
          <w:rFonts w:asciiTheme="majorBidi" w:hAnsiTheme="majorBidi" w:cstheme="majorBidi"/>
          <w:noProof/>
          <w:color w:val="000000" w:themeColor="text1"/>
          <w:sz w:val="24"/>
          <w:szCs w:val="24"/>
        </w:rPr>
      </w:pPr>
      <w:r w:rsidRPr="007C6F97">
        <w:rPr>
          <w:rFonts w:asciiTheme="majorBidi" w:hAnsiTheme="majorBidi" w:cstheme="majorBidi"/>
          <w:noProof/>
          <w:color w:val="000000" w:themeColor="text1"/>
          <w:sz w:val="24"/>
          <w:szCs w:val="24"/>
        </w:rPr>
        <w:t>Ibrohim. (2017</w:t>
      </w:r>
      <w:r w:rsidRPr="007C6F97">
        <w:rPr>
          <w:rFonts w:asciiTheme="majorBidi" w:hAnsiTheme="majorBidi" w:cstheme="majorBidi"/>
          <w:i/>
          <w:iCs/>
          <w:noProof/>
          <w:color w:val="000000" w:themeColor="text1"/>
          <w:sz w:val="24"/>
          <w:szCs w:val="24"/>
        </w:rPr>
        <w:t>). Implementasi Nilai-Nilai Religiusitas Mahasiswa Alumni Pesantren (Studi Kasus Mahasiswa Fakultas Agama Islam Universitas Muhammadiyah</w:t>
      </w:r>
      <w:r w:rsidRPr="007C6F97">
        <w:rPr>
          <w:rFonts w:asciiTheme="majorBidi" w:hAnsiTheme="majorBidi" w:cstheme="majorBidi"/>
          <w:noProof/>
          <w:color w:val="000000" w:themeColor="text1"/>
          <w:sz w:val="24"/>
          <w:szCs w:val="24"/>
        </w:rPr>
        <w:t xml:space="preserve"> Yogyakarta </w:t>
      </w:r>
      <w:r w:rsidR="00F30F40" w:rsidRPr="007C6F97">
        <w:rPr>
          <w:rFonts w:asciiTheme="majorBidi" w:hAnsiTheme="majorBidi" w:cstheme="majorBidi"/>
          <w:noProof/>
          <w:color w:val="000000" w:themeColor="text1"/>
          <w:sz w:val="24"/>
          <w:szCs w:val="24"/>
        </w:rPr>
        <w:t xml:space="preserve">Angkatan 2014 Dan 2015) </w:t>
      </w:r>
    </w:p>
    <w:p w14:paraId="6119E62F" w14:textId="77777777" w:rsidR="00F30F40" w:rsidRPr="007C6F97" w:rsidRDefault="00F30F40" w:rsidP="00F30F40">
      <w:pPr>
        <w:widowControl w:val="0"/>
        <w:autoSpaceDE w:val="0"/>
        <w:autoSpaceDN w:val="0"/>
        <w:adjustRightInd w:val="0"/>
        <w:spacing w:after="0" w:line="240" w:lineRule="auto"/>
        <w:ind w:left="480" w:hanging="480"/>
        <w:jc w:val="both"/>
        <w:rPr>
          <w:rFonts w:asciiTheme="majorBidi" w:hAnsiTheme="majorBidi" w:cstheme="majorBidi"/>
          <w:noProof/>
          <w:color w:val="000000" w:themeColor="text1"/>
          <w:sz w:val="24"/>
          <w:szCs w:val="24"/>
        </w:rPr>
      </w:pPr>
    </w:p>
    <w:p w14:paraId="39A09070"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i/>
          <w:color w:val="000000" w:themeColor="text1"/>
          <w:sz w:val="24"/>
          <w:szCs w:val="24"/>
        </w:rPr>
        <w:t>Pendidikan Islam Dan Budaya</w:t>
      </w:r>
      <w:r w:rsidRPr="007C6F97">
        <w:rPr>
          <w:rFonts w:asciiTheme="majorBidi" w:eastAsia="Times New Roman" w:hAnsiTheme="majorBidi" w:cstheme="majorBidi"/>
          <w:color w:val="000000" w:themeColor="text1"/>
          <w:sz w:val="24"/>
          <w:szCs w:val="24"/>
        </w:rPr>
        <w:t>, 1.1 (2020), 91–105</w:t>
      </w:r>
    </w:p>
    <w:p w14:paraId="5FD1D9B9" w14:textId="77777777" w:rsidR="00F30F40" w:rsidRPr="007C6F97" w:rsidRDefault="00F30F40" w:rsidP="009F360D">
      <w:pPr>
        <w:widowControl w:val="0"/>
        <w:spacing w:after="0" w:line="240" w:lineRule="auto"/>
        <w:jc w:val="both"/>
        <w:rPr>
          <w:rFonts w:asciiTheme="majorBidi" w:eastAsia="Times New Roman" w:hAnsiTheme="majorBidi" w:cstheme="majorBidi"/>
          <w:color w:val="000000" w:themeColor="text1"/>
          <w:sz w:val="24"/>
          <w:szCs w:val="24"/>
        </w:rPr>
      </w:pPr>
    </w:p>
    <w:p w14:paraId="109A8186" w14:textId="77777777" w:rsidR="003539C9" w:rsidRPr="007C6F97" w:rsidRDefault="00C84C32" w:rsidP="00F30F40">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Irsalina. (2020). </w:t>
      </w:r>
      <w:r w:rsidRPr="007C6F97">
        <w:rPr>
          <w:rFonts w:asciiTheme="majorBidi" w:eastAsia="Times New Roman" w:hAnsiTheme="majorBidi" w:cstheme="majorBidi"/>
          <w:i/>
          <w:color w:val="000000" w:themeColor="text1"/>
          <w:sz w:val="24"/>
          <w:szCs w:val="24"/>
        </w:rPr>
        <w:t>Penerapan Metode Talaqqi Untuk Meningkatkan Kemampuan Membaca Al-Qur’andi Smp Negeri 4 Kota Banda Aceh</w:t>
      </w:r>
      <w:r w:rsidRPr="007C6F97">
        <w:rPr>
          <w:rFonts w:asciiTheme="majorBidi" w:eastAsia="Times New Roman" w:hAnsiTheme="majorBidi" w:cstheme="majorBidi"/>
          <w:color w:val="000000" w:themeColor="text1"/>
          <w:sz w:val="24"/>
          <w:szCs w:val="24"/>
        </w:rPr>
        <w:t xml:space="preserve">. 1–78. </w:t>
      </w:r>
    </w:p>
    <w:p w14:paraId="1267BA10" w14:textId="77777777" w:rsidR="00F30F40" w:rsidRPr="007C6F97" w:rsidRDefault="00F30F40" w:rsidP="00F30F40">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3059BD1F"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Islam, D. P., Indra, M., Dosen, S., Ftk, P., Raden, I., &amp; Lampung, I. (2015). </w:t>
      </w:r>
      <w:r w:rsidRPr="007C6F97">
        <w:rPr>
          <w:rFonts w:asciiTheme="majorBidi" w:eastAsia="Times New Roman" w:hAnsiTheme="majorBidi" w:cstheme="majorBidi"/>
          <w:i/>
          <w:iCs/>
          <w:color w:val="000000" w:themeColor="text1"/>
          <w:sz w:val="24"/>
          <w:szCs w:val="24"/>
        </w:rPr>
        <w:t>Hakekat Pendidik Dan Peserta Didik</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Cs/>
          <w:color w:val="000000" w:themeColor="text1"/>
          <w:sz w:val="24"/>
          <w:szCs w:val="24"/>
        </w:rPr>
        <w:t>Jurnal Pendidikan Islam</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
          <w:color w:val="000000" w:themeColor="text1"/>
          <w:sz w:val="24"/>
          <w:szCs w:val="24"/>
        </w:rPr>
        <w:t>6</w:t>
      </w:r>
      <w:r w:rsidRPr="007C6F97">
        <w:rPr>
          <w:rFonts w:asciiTheme="majorBidi" w:eastAsia="Times New Roman" w:hAnsiTheme="majorBidi" w:cstheme="majorBidi"/>
          <w:color w:val="000000" w:themeColor="text1"/>
          <w:sz w:val="24"/>
          <w:szCs w:val="24"/>
        </w:rPr>
        <w:t>(November), 231–251.</w:t>
      </w:r>
    </w:p>
    <w:p w14:paraId="7DB928C6" w14:textId="77777777" w:rsidR="007E1C94" w:rsidRDefault="007E1C94"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68CCCB87" w14:textId="546496CC" w:rsidR="00A82867" w:rsidRPr="00A82867" w:rsidRDefault="00A82867" w:rsidP="00C87D22">
      <w:pPr>
        <w:widowControl w:val="0"/>
        <w:spacing w:after="0" w:line="240" w:lineRule="auto"/>
        <w:ind w:left="480" w:hanging="480"/>
        <w:jc w:val="both"/>
        <w:rPr>
          <w:rFonts w:asciiTheme="majorBidi" w:hAnsiTheme="majorBidi" w:cstheme="majorBidi"/>
          <w:color w:val="222222"/>
          <w:sz w:val="24"/>
          <w:szCs w:val="24"/>
          <w:shd w:val="clear" w:color="auto" w:fill="FFFFFF"/>
        </w:rPr>
      </w:pPr>
      <w:r w:rsidRPr="00A82867">
        <w:rPr>
          <w:rFonts w:asciiTheme="majorBidi" w:hAnsiTheme="majorBidi" w:cstheme="majorBidi"/>
          <w:color w:val="222222"/>
          <w:sz w:val="24"/>
          <w:szCs w:val="24"/>
          <w:shd w:val="clear" w:color="auto" w:fill="FFFFFF"/>
        </w:rPr>
        <w:t>Saitya, I. (2022). Pentingnya Perencanaan Pembelajaran pada Pelajaran Pendidikan Jasmani Olahraga dan Kesehatan. </w:t>
      </w:r>
      <w:r w:rsidRPr="00A82867">
        <w:rPr>
          <w:rFonts w:asciiTheme="majorBidi" w:hAnsiTheme="majorBidi" w:cstheme="majorBidi"/>
          <w:i/>
          <w:iCs/>
          <w:color w:val="222222"/>
          <w:sz w:val="24"/>
          <w:szCs w:val="24"/>
          <w:shd w:val="clear" w:color="auto" w:fill="FFFFFF"/>
        </w:rPr>
        <w:t>PIOR: Jurnal Pendidikan Olahraga</w:t>
      </w:r>
      <w:r w:rsidRPr="00A82867">
        <w:rPr>
          <w:rFonts w:asciiTheme="majorBidi" w:hAnsiTheme="majorBidi" w:cstheme="majorBidi"/>
          <w:color w:val="222222"/>
          <w:sz w:val="24"/>
          <w:szCs w:val="24"/>
          <w:shd w:val="clear" w:color="auto" w:fill="FFFFFF"/>
        </w:rPr>
        <w:t>, </w:t>
      </w:r>
      <w:r w:rsidRPr="00A82867">
        <w:rPr>
          <w:rFonts w:asciiTheme="majorBidi" w:hAnsiTheme="majorBidi" w:cstheme="majorBidi"/>
          <w:i/>
          <w:iCs/>
          <w:color w:val="222222"/>
          <w:sz w:val="24"/>
          <w:szCs w:val="24"/>
          <w:shd w:val="clear" w:color="auto" w:fill="FFFFFF"/>
        </w:rPr>
        <w:t>1</w:t>
      </w:r>
      <w:r w:rsidRPr="00A82867">
        <w:rPr>
          <w:rFonts w:asciiTheme="majorBidi" w:hAnsiTheme="majorBidi" w:cstheme="majorBidi"/>
          <w:color w:val="222222"/>
          <w:sz w:val="24"/>
          <w:szCs w:val="24"/>
          <w:shd w:val="clear" w:color="auto" w:fill="FFFFFF"/>
        </w:rPr>
        <w:t>(1), 9-13.</w:t>
      </w:r>
    </w:p>
    <w:p w14:paraId="31F9E7A0" w14:textId="77777777" w:rsidR="00A82867" w:rsidRPr="007C6F97" w:rsidRDefault="00A82867"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435E1DF4"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Madekhan, M. (2019). </w:t>
      </w:r>
      <w:r w:rsidRPr="007C6F97">
        <w:rPr>
          <w:rFonts w:asciiTheme="majorBidi" w:eastAsia="Times New Roman" w:hAnsiTheme="majorBidi" w:cstheme="majorBidi"/>
          <w:i/>
          <w:iCs/>
          <w:color w:val="000000" w:themeColor="text1"/>
          <w:sz w:val="24"/>
          <w:szCs w:val="24"/>
        </w:rPr>
        <w:t>Posisi Dan Fungsi Teori Dalam Penelitian Kualitatif</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Cs/>
          <w:color w:val="000000" w:themeColor="text1"/>
          <w:sz w:val="24"/>
          <w:szCs w:val="24"/>
        </w:rPr>
        <w:t>Jurnal Reforma, 7(2), 62.</w:t>
      </w:r>
    </w:p>
    <w:p w14:paraId="0CAFF462"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553F05CD" w14:textId="77777777" w:rsidR="00F30F40" w:rsidRPr="007C6F97" w:rsidRDefault="003D0DED" w:rsidP="00C87D22">
      <w:pPr>
        <w:widowControl w:val="0"/>
        <w:spacing w:after="0" w:line="240" w:lineRule="auto"/>
        <w:ind w:left="480" w:hanging="480"/>
        <w:jc w:val="both"/>
        <w:rPr>
          <w:rFonts w:asciiTheme="majorBidi" w:hAnsiTheme="majorBidi" w:cstheme="majorBidi"/>
          <w:color w:val="000000" w:themeColor="text1"/>
          <w:sz w:val="24"/>
          <w:szCs w:val="24"/>
          <w:shd w:val="clear" w:color="auto" w:fill="FFFFFF"/>
        </w:rPr>
      </w:pPr>
      <w:r w:rsidRPr="007C6F97">
        <w:rPr>
          <w:rFonts w:asciiTheme="majorBidi" w:hAnsiTheme="majorBidi" w:cstheme="majorBidi"/>
          <w:color w:val="000000" w:themeColor="text1"/>
          <w:sz w:val="24"/>
          <w:szCs w:val="24"/>
          <w:shd w:val="clear" w:color="auto" w:fill="FFFFFF"/>
        </w:rPr>
        <w:t xml:space="preserve">Maharani, D., Helmiah, F., Harahap, R. R., &amp; Fachri, B. (2018). Pelatihan Komputer Dalam Meningkatkan </w:t>
      </w:r>
      <w:r w:rsidR="0087453C" w:rsidRPr="007C6F97">
        <w:rPr>
          <w:rFonts w:asciiTheme="majorBidi" w:hAnsiTheme="majorBidi" w:cstheme="majorBidi"/>
          <w:i/>
          <w:iCs/>
          <w:color w:val="000000" w:themeColor="text1"/>
          <w:sz w:val="24"/>
          <w:szCs w:val="24"/>
          <w:shd w:val="clear" w:color="auto" w:fill="FFFFFF"/>
        </w:rPr>
        <w:t>Tahfidz</w:t>
      </w:r>
      <w:r w:rsidRPr="007C6F97">
        <w:rPr>
          <w:rFonts w:asciiTheme="majorBidi" w:hAnsiTheme="majorBidi" w:cstheme="majorBidi"/>
          <w:color w:val="000000" w:themeColor="text1"/>
          <w:sz w:val="24"/>
          <w:szCs w:val="24"/>
          <w:shd w:val="clear" w:color="auto" w:fill="FFFFFF"/>
        </w:rPr>
        <w:t xml:space="preserve"> Qur’an Menggunakan Al-Qur’an Digital Tajwid. </w:t>
      </w:r>
      <w:r w:rsidRPr="007C6F97">
        <w:rPr>
          <w:rFonts w:asciiTheme="majorBidi" w:hAnsiTheme="majorBidi" w:cstheme="majorBidi"/>
          <w:i/>
          <w:iCs/>
          <w:color w:val="000000" w:themeColor="text1"/>
          <w:sz w:val="24"/>
          <w:szCs w:val="24"/>
          <w:shd w:val="clear" w:color="auto" w:fill="FFFFFF"/>
        </w:rPr>
        <w:t>Jurdimas (Jurnal Pengabdian Kepada Masyarakat) Royal</w:t>
      </w:r>
      <w:r w:rsidRPr="007C6F97">
        <w:rPr>
          <w:rFonts w:asciiTheme="majorBidi" w:hAnsiTheme="majorBidi" w:cstheme="majorBidi"/>
          <w:color w:val="000000" w:themeColor="text1"/>
          <w:sz w:val="24"/>
          <w:szCs w:val="24"/>
          <w:shd w:val="clear" w:color="auto" w:fill="FFFFFF"/>
        </w:rPr>
        <w:t>, </w:t>
      </w:r>
      <w:r w:rsidRPr="007C6F97">
        <w:rPr>
          <w:rFonts w:asciiTheme="majorBidi" w:hAnsiTheme="majorBidi" w:cstheme="majorBidi"/>
          <w:i/>
          <w:iCs/>
          <w:color w:val="000000" w:themeColor="text1"/>
          <w:sz w:val="24"/>
          <w:szCs w:val="24"/>
          <w:shd w:val="clear" w:color="auto" w:fill="FFFFFF"/>
        </w:rPr>
        <w:t>1</w:t>
      </w:r>
      <w:r w:rsidRPr="007C6F97">
        <w:rPr>
          <w:rFonts w:asciiTheme="majorBidi" w:hAnsiTheme="majorBidi" w:cstheme="majorBidi"/>
          <w:color w:val="000000" w:themeColor="text1"/>
          <w:sz w:val="24"/>
          <w:szCs w:val="24"/>
          <w:shd w:val="clear" w:color="auto" w:fill="FFFFFF"/>
        </w:rPr>
        <w:t>(2), 95-100.</w:t>
      </w:r>
    </w:p>
    <w:p w14:paraId="6DCE7E22" w14:textId="77777777" w:rsidR="003D0DED" w:rsidRPr="007C6F97" w:rsidRDefault="003D0DED"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25C9D770"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Minuchin. (2003). </w:t>
      </w:r>
      <w:r w:rsidRPr="007C6F97">
        <w:rPr>
          <w:rFonts w:asciiTheme="majorBidi" w:eastAsia="Times New Roman" w:hAnsiTheme="majorBidi" w:cstheme="majorBidi"/>
          <w:i/>
          <w:color w:val="000000" w:themeColor="text1"/>
          <w:sz w:val="24"/>
          <w:szCs w:val="24"/>
        </w:rPr>
        <w:t>Undang-Undang Republik Indonesia Nomor 20 Tahun 2003</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
          <w:color w:val="000000" w:themeColor="text1"/>
          <w:sz w:val="24"/>
          <w:szCs w:val="24"/>
        </w:rPr>
        <w:t>4</w:t>
      </w:r>
      <w:r w:rsidRPr="007C6F97">
        <w:rPr>
          <w:rFonts w:asciiTheme="majorBidi" w:eastAsia="Times New Roman" w:hAnsiTheme="majorBidi" w:cstheme="majorBidi"/>
          <w:color w:val="000000" w:themeColor="text1"/>
          <w:sz w:val="24"/>
          <w:szCs w:val="24"/>
        </w:rPr>
        <w:t>(1), 147–173.</w:t>
      </w:r>
    </w:p>
    <w:p w14:paraId="4B5AAB8B"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7073D4C0" w14:textId="77777777" w:rsidR="003539C9"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Nurfitriani, R., Hidayat, M. A., &amp; Musradinur, M. (2022). Implementasi Metode Kitabah Dan Metode Wahdah Dalam Pembelajaran </w:t>
      </w:r>
      <w:r w:rsidR="0087453C" w:rsidRPr="007C6F97">
        <w:rPr>
          <w:rFonts w:asciiTheme="majorBidi" w:eastAsia="Times New Roman" w:hAnsiTheme="majorBidi" w:cstheme="majorBidi"/>
          <w:i/>
          <w:iCs/>
          <w:color w:val="000000" w:themeColor="text1"/>
          <w:sz w:val="24"/>
          <w:szCs w:val="24"/>
        </w:rPr>
        <w:t>Tahfidz</w:t>
      </w:r>
      <w:r w:rsidRPr="007C6F97">
        <w:rPr>
          <w:rFonts w:asciiTheme="majorBidi" w:eastAsia="Times New Roman" w:hAnsiTheme="majorBidi" w:cstheme="majorBidi"/>
          <w:color w:val="000000" w:themeColor="text1"/>
          <w:sz w:val="24"/>
          <w:szCs w:val="24"/>
        </w:rPr>
        <w:t xml:space="preserve"> Siswa Sekolah Dasar. </w:t>
      </w:r>
      <w:r w:rsidRPr="007C6F97">
        <w:rPr>
          <w:rFonts w:asciiTheme="majorBidi" w:eastAsia="Times New Roman" w:hAnsiTheme="majorBidi" w:cstheme="majorBidi"/>
          <w:i/>
          <w:color w:val="000000" w:themeColor="text1"/>
          <w:sz w:val="24"/>
          <w:szCs w:val="24"/>
        </w:rPr>
        <w:t>Pionir: Jurnal Pendidikan</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
          <w:color w:val="000000" w:themeColor="text1"/>
          <w:sz w:val="24"/>
          <w:szCs w:val="24"/>
        </w:rPr>
        <w:t>11</w:t>
      </w:r>
      <w:r w:rsidRPr="007C6F97">
        <w:rPr>
          <w:rFonts w:asciiTheme="majorBidi" w:eastAsia="Times New Roman" w:hAnsiTheme="majorBidi" w:cstheme="majorBidi"/>
          <w:color w:val="000000" w:themeColor="text1"/>
          <w:sz w:val="24"/>
          <w:szCs w:val="24"/>
        </w:rPr>
        <w:t xml:space="preserve">(2), 87–99. </w:t>
      </w:r>
    </w:p>
    <w:p w14:paraId="034CE3C3" w14:textId="77777777" w:rsidR="0023782E" w:rsidRDefault="0023782E"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37CA518F" w14:textId="3509ECD5" w:rsidR="0023782E" w:rsidRPr="0023782E" w:rsidRDefault="0023782E" w:rsidP="00C87D22">
      <w:pPr>
        <w:widowControl w:val="0"/>
        <w:spacing w:after="0" w:line="240" w:lineRule="auto"/>
        <w:ind w:left="480" w:hanging="480"/>
        <w:jc w:val="both"/>
        <w:rPr>
          <w:rFonts w:asciiTheme="majorBidi" w:eastAsia="Times New Roman" w:hAnsiTheme="majorBidi" w:cstheme="majorBidi"/>
          <w:color w:val="000000" w:themeColor="text1"/>
          <w:sz w:val="32"/>
          <w:szCs w:val="32"/>
        </w:rPr>
      </w:pPr>
      <w:r w:rsidRPr="0023782E">
        <w:rPr>
          <w:rFonts w:asciiTheme="majorBidi" w:hAnsiTheme="majorBidi" w:cstheme="majorBidi"/>
          <w:color w:val="222222"/>
          <w:sz w:val="24"/>
          <w:szCs w:val="24"/>
          <w:shd w:val="clear" w:color="auto" w:fill="FFFFFF"/>
        </w:rPr>
        <w:t xml:space="preserve">Nurzannah, N., &amp; Ginting, N. (2022). </w:t>
      </w:r>
      <w:r w:rsidRPr="0023782E">
        <w:rPr>
          <w:rFonts w:asciiTheme="majorBidi" w:hAnsiTheme="majorBidi" w:cstheme="majorBidi"/>
          <w:i/>
          <w:iCs/>
          <w:color w:val="222222"/>
          <w:sz w:val="24"/>
          <w:szCs w:val="24"/>
          <w:shd w:val="clear" w:color="auto" w:fill="FFFFFF"/>
        </w:rPr>
        <w:t>Improving the ability to read the Quran through the tahsin program based on the talaqqi method</w:t>
      </w:r>
      <w:r w:rsidRPr="0023782E">
        <w:rPr>
          <w:rFonts w:asciiTheme="majorBidi" w:hAnsiTheme="majorBidi" w:cstheme="majorBidi"/>
          <w:color w:val="222222"/>
          <w:sz w:val="24"/>
          <w:szCs w:val="24"/>
          <w:shd w:val="clear" w:color="auto" w:fill="FFFFFF"/>
        </w:rPr>
        <w:t>. Jces (Journal Of Character Education Society), 5(2), 305-317.</w:t>
      </w:r>
    </w:p>
    <w:p w14:paraId="26B5C11D"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25BE36A6"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Prihartanta, Widayat, ‘Teori-Teori Motivasi Prestasi’, </w:t>
      </w:r>
      <w:r w:rsidRPr="007C6F97">
        <w:rPr>
          <w:rFonts w:asciiTheme="majorBidi" w:eastAsia="Times New Roman" w:hAnsiTheme="majorBidi" w:cstheme="majorBidi"/>
          <w:i/>
          <w:color w:val="000000" w:themeColor="text1"/>
          <w:sz w:val="24"/>
          <w:szCs w:val="24"/>
        </w:rPr>
        <w:t>Jurnal Adabiya</w:t>
      </w:r>
      <w:r w:rsidRPr="007C6F97">
        <w:rPr>
          <w:rFonts w:asciiTheme="majorBidi" w:eastAsia="Times New Roman" w:hAnsiTheme="majorBidi" w:cstheme="majorBidi"/>
          <w:color w:val="000000" w:themeColor="text1"/>
          <w:sz w:val="24"/>
          <w:szCs w:val="24"/>
        </w:rPr>
        <w:t>, 1.83 (2015), 1–11</w:t>
      </w:r>
    </w:p>
    <w:p w14:paraId="0D43523A"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6AB63F54" w14:textId="77777777" w:rsidR="003539C9" w:rsidRPr="007C6F97" w:rsidRDefault="00C84C32" w:rsidP="00C87D22">
      <w:pPr>
        <w:widowControl w:val="0"/>
        <w:spacing w:after="0" w:line="240" w:lineRule="auto"/>
        <w:ind w:left="480" w:hanging="480"/>
        <w:jc w:val="both"/>
        <w:rPr>
          <w:rFonts w:asciiTheme="majorBidi" w:hAnsiTheme="majorBidi" w:cstheme="majorBidi"/>
          <w:i/>
          <w:color w:val="000000" w:themeColor="text1"/>
          <w:sz w:val="32"/>
          <w:szCs w:val="32"/>
        </w:rPr>
      </w:pPr>
      <w:r w:rsidRPr="007C6F97">
        <w:rPr>
          <w:rFonts w:asciiTheme="majorBidi" w:hAnsiTheme="majorBidi" w:cstheme="majorBidi"/>
          <w:iCs/>
          <w:color w:val="000000" w:themeColor="text1"/>
          <w:sz w:val="24"/>
          <w:szCs w:val="24"/>
          <w:highlight w:val="white"/>
        </w:rPr>
        <w:t>Poerwadarminta, W. J. S. (1952)</w:t>
      </w:r>
      <w:r w:rsidRPr="007C6F97">
        <w:rPr>
          <w:rFonts w:asciiTheme="majorBidi" w:hAnsiTheme="majorBidi" w:cstheme="majorBidi"/>
          <w:i/>
          <w:color w:val="000000" w:themeColor="text1"/>
          <w:sz w:val="24"/>
          <w:szCs w:val="24"/>
          <w:highlight w:val="white"/>
        </w:rPr>
        <w:t>. Kamus Umum Bahasa Indonesia. Balai Pustaka.</w:t>
      </w:r>
      <w:r w:rsidRPr="007C6F97">
        <w:rPr>
          <w:rFonts w:asciiTheme="majorBidi" w:hAnsiTheme="majorBidi" w:cstheme="majorBidi"/>
          <w:i/>
          <w:color w:val="000000" w:themeColor="text1"/>
          <w:sz w:val="32"/>
          <w:szCs w:val="32"/>
        </w:rPr>
        <w:t xml:space="preserve"> </w:t>
      </w:r>
    </w:p>
    <w:p w14:paraId="6CA8658F" w14:textId="77777777" w:rsidR="00F30F40" w:rsidRPr="007C6F97" w:rsidRDefault="00F30F40" w:rsidP="00C87D22">
      <w:pPr>
        <w:widowControl w:val="0"/>
        <w:spacing w:after="0" w:line="240" w:lineRule="auto"/>
        <w:ind w:left="480" w:hanging="480"/>
        <w:jc w:val="both"/>
        <w:rPr>
          <w:rFonts w:asciiTheme="majorBidi" w:hAnsiTheme="majorBidi" w:cstheme="majorBidi"/>
          <w:i/>
          <w:color w:val="000000" w:themeColor="text1"/>
          <w:sz w:val="32"/>
          <w:szCs w:val="32"/>
        </w:rPr>
      </w:pPr>
    </w:p>
    <w:p w14:paraId="134D1C4F"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Raharjo, M. (2010). </w:t>
      </w:r>
      <w:r w:rsidRPr="007C6F97">
        <w:rPr>
          <w:rFonts w:asciiTheme="majorBidi" w:eastAsia="Times New Roman" w:hAnsiTheme="majorBidi" w:cstheme="majorBidi"/>
          <w:i/>
          <w:color w:val="000000" w:themeColor="text1"/>
          <w:sz w:val="24"/>
          <w:szCs w:val="24"/>
        </w:rPr>
        <w:t>Metode Pengumpulan Data Penelitian Kualitatif</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
          <w:color w:val="000000" w:themeColor="text1"/>
          <w:sz w:val="24"/>
          <w:szCs w:val="24"/>
        </w:rPr>
        <w:t>4</w:t>
      </w:r>
      <w:r w:rsidRPr="007C6F97">
        <w:rPr>
          <w:rFonts w:asciiTheme="majorBidi" w:eastAsia="Times New Roman" w:hAnsiTheme="majorBidi" w:cstheme="majorBidi"/>
          <w:color w:val="000000" w:themeColor="text1"/>
          <w:sz w:val="24"/>
          <w:szCs w:val="24"/>
        </w:rPr>
        <w:t>(1), 88–100.</w:t>
      </w:r>
    </w:p>
    <w:p w14:paraId="1043B1D5"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1009F586"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Ramli, M. (2015). Hakikat Pendidikan Dan Peserta Didik. </w:t>
      </w:r>
      <w:r w:rsidRPr="007C6F97">
        <w:rPr>
          <w:rFonts w:asciiTheme="majorBidi" w:eastAsia="Times New Roman" w:hAnsiTheme="majorBidi" w:cstheme="majorBidi"/>
          <w:i/>
          <w:color w:val="000000" w:themeColor="text1"/>
          <w:sz w:val="24"/>
          <w:szCs w:val="24"/>
        </w:rPr>
        <w:t>Tarbiyah Islamiyah</w:t>
      </w:r>
      <w:r w:rsidRPr="007C6F97">
        <w:rPr>
          <w:rFonts w:asciiTheme="majorBidi" w:eastAsia="Times New Roman" w:hAnsiTheme="majorBidi" w:cstheme="majorBidi"/>
          <w:color w:val="000000" w:themeColor="text1"/>
          <w:sz w:val="24"/>
          <w:szCs w:val="24"/>
        </w:rPr>
        <w:t xml:space="preserve">, </w:t>
      </w:r>
      <w:r w:rsidRPr="007C6F97">
        <w:rPr>
          <w:rFonts w:asciiTheme="majorBidi" w:eastAsia="Times New Roman" w:hAnsiTheme="majorBidi" w:cstheme="majorBidi"/>
          <w:i/>
          <w:color w:val="000000" w:themeColor="text1"/>
          <w:sz w:val="24"/>
          <w:szCs w:val="24"/>
        </w:rPr>
        <w:t>5</w:t>
      </w:r>
      <w:r w:rsidRPr="007C6F97">
        <w:rPr>
          <w:rFonts w:asciiTheme="majorBidi" w:eastAsia="Times New Roman" w:hAnsiTheme="majorBidi" w:cstheme="majorBidi"/>
          <w:color w:val="000000" w:themeColor="text1"/>
          <w:sz w:val="24"/>
          <w:szCs w:val="24"/>
        </w:rPr>
        <w:t xml:space="preserve">(1), 61–85. </w:t>
      </w:r>
    </w:p>
    <w:p w14:paraId="691CD18C"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119FC6B9" w14:textId="77777777" w:rsidR="00F30F40"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Paridatun, T., Us, K. A., &amp; Syahbani, N. (2019). </w:t>
      </w:r>
      <w:r w:rsidRPr="007C6F97">
        <w:rPr>
          <w:rFonts w:asciiTheme="majorBidi" w:eastAsia="Times New Roman" w:hAnsiTheme="majorBidi" w:cstheme="majorBidi"/>
          <w:i/>
          <w:iCs/>
          <w:color w:val="000000" w:themeColor="text1"/>
          <w:sz w:val="24"/>
          <w:szCs w:val="24"/>
        </w:rPr>
        <w:t>Metode Tahfizh Al Qur’an Dalam Meningkatkan Kemampuan Santriwati Menghafal Al Qur’an Di Pondok Karya Pembangunan Al Hidayah Kota Jambi</w:t>
      </w:r>
      <w:r w:rsidRPr="007C6F97">
        <w:rPr>
          <w:rFonts w:asciiTheme="majorBidi" w:eastAsia="Times New Roman" w:hAnsiTheme="majorBidi" w:cstheme="majorBidi"/>
          <w:color w:val="000000" w:themeColor="text1"/>
          <w:sz w:val="24"/>
          <w:szCs w:val="24"/>
        </w:rPr>
        <w:t xml:space="preserve"> (Doctoral Dissertation, Uin Sulthan </w:t>
      </w:r>
      <w:r w:rsidRPr="007C6F97">
        <w:rPr>
          <w:rFonts w:asciiTheme="majorBidi" w:eastAsia="Times New Roman" w:hAnsiTheme="majorBidi" w:cstheme="majorBidi"/>
          <w:color w:val="000000" w:themeColor="text1"/>
          <w:sz w:val="24"/>
          <w:szCs w:val="24"/>
        </w:rPr>
        <w:lastRenderedPageBreak/>
        <w:t>Thaha Saifuddin).</w:t>
      </w:r>
    </w:p>
    <w:p w14:paraId="39975909" w14:textId="77777777" w:rsidR="003D0DED"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7E3F8016"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 xml:space="preserve">Sopian, Ahmad, ‘Tugas, Peran, Dan Fungsi Guru Dalam Pendidikan’, </w:t>
      </w:r>
      <w:r w:rsidRPr="007C6F97">
        <w:rPr>
          <w:rFonts w:asciiTheme="majorBidi" w:eastAsia="Times New Roman" w:hAnsiTheme="majorBidi" w:cstheme="majorBidi"/>
          <w:i/>
          <w:color w:val="000000" w:themeColor="text1"/>
          <w:sz w:val="24"/>
          <w:szCs w:val="24"/>
        </w:rPr>
        <w:t>Raudhah Proud To Be Professionals : Jurnal Tarbiyah Islamiyah</w:t>
      </w:r>
      <w:r w:rsidRPr="007C6F97">
        <w:rPr>
          <w:rFonts w:asciiTheme="majorBidi" w:eastAsia="Times New Roman" w:hAnsiTheme="majorBidi" w:cstheme="majorBidi"/>
          <w:color w:val="000000" w:themeColor="text1"/>
          <w:sz w:val="24"/>
          <w:szCs w:val="24"/>
        </w:rPr>
        <w:t xml:space="preserve">, 1.1 (2016), 88–97 </w:t>
      </w:r>
    </w:p>
    <w:p w14:paraId="6521D9AE"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5EA8D4A1" w14:textId="77777777" w:rsidR="003D0DED"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Sulistiyono, A. (2020). </w:t>
      </w:r>
      <w:r w:rsidRPr="007C6F97">
        <w:rPr>
          <w:rFonts w:asciiTheme="majorBidi" w:eastAsia="Times New Roman" w:hAnsiTheme="majorBidi" w:cstheme="majorBidi"/>
          <w:i/>
          <w:iCs/>
          <w:color w:val="000000" w:themeColor="text1"/>
          <w:sz w:val="24"/>
          <w:szCs w:val="24"/>
        </w:rPr>
        <w:t>Implikasi Metode Menghafal Al Quran Dalam Memotivasi Bertambah Hafalan Siswa Kelas VII SMP IT Masjid Syuhada Yogyakarta</w:t>
      </w:r>
      <w:r w:rsidRPr="007C6F97">
        <w:rPr>
          <w:rFonts w:asciiTheme="majorBidi" w:eastAsia="Times New Roman" w:hAnsiTheme="majorBidi" w:cstheme="majorBidi"/>
          <w:color w:val="000000" w:themeColor="text1"/>
          <w:sz w:val="24"/>
          <w:szCs w:val="24"/>
        </w:rPr>
        <w:t> (Doctoral dissertation, Universitas Islam Indonesia).</w:t>
      </w:r>
    </w:p>
    <w:p w14:paraId="0DF21E53" w14:textId="77777777" w:rsidR="003D0DED"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1C8216F8" w14:textId="77777777" w:rsidR="009F360D" w:rsidRPr="007C6F97" w:rsidRDefault="009F360D"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45B7E024" w14:textId="77777777" w:rsidR="009F360D" w:rsidRPr="007C6F97" w:rsidRDefault="009F360D"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hAnsiTheme="majorBidi" w:cstheme="majorBidi"/>
          <w:color w:val="000000" w:themeColor="text1"/>
          <w:sz w:val="24"/>
          <w:szCs w:val="24"/>
          <w:shd w:val="clear" w:color="auto" w:fill="FFFFFF"/>
        </w:rPr>
        <w:t>Sujarwo, S., &amp; Oktaviana, R. (2017). Pengaruh warna terhadap short term memory pada siswa Kelas VIII SMP N 37 Palembang. </w:t>
      </w:r>
      <w:r w:rsidRPr="007C6F97">
        <w:rPr>
          <w:rFonts w:asciiTheme="majorBidi" w:hAnsiTheme="majorBidi" w:cstheme="majorBidi"/>
          <w:i/>
          <w:iCs/>
          <w:color w:val="000000" w:themeColor="text1"/>
          <w:sz w:val="24"/>
          <w:szCs w:val="24"/>
          <w:shd w:val="clear" w:color="auto" w:fill="FFFFFF"/>
        </w:rPr>
        <w:t>Psikis: Jurnal Psikologi Islami</w:t>
      </w:r>
      <w:r w:rsidRPr="007C6F97">
        <w:rPr>
          <w:rFonts w:asciiTheme="majorBidi" w:hAnsiTheme="majorBidi" w:cstheme="majorBidi"/>
          <w:color w:val="000000" w:themeColor="text1"/>
          <w:sz w:val="24"/>
          <w:szCs w:val="24"/>
          <w:shd w:val="clear" w:color="auto" w:fill="FFFFFF"/>
        </w:rPr>
        <w:t>, </w:t>
      </w:r>
      <w:r w:rsidRPr="007C6F97">
        <w:rPr>
          <w:rFonts w:asciiTheme="majorBidi" w:hAnsiTheme="majorBidi" w:cstheme="majorBidi"/>
          <w:i/>
          <w:iCs/>
          <w:color w:val="000000" w:themeColor="text1"/>
          <w:sz w:val="24"/>
          <w:szCs w:val="24"/>
          <w:shd w:val="clear" w:color="auto" w:fill="FFFFFF"/>
        </w:rPr>
        <w:t>3</w:t>
      </w:r>
      <w:r w:rsidRPr="007C6F97">
        <w:rPr>
          <w:rFonts w:asciiTheme="majorBidi" w:hAnsiTheme="majorBidi" w:cstheme="majorBidi"/>
          <w:color w:val="000000" w:themeColor="text1"/>
          <w:sz w:val="24"/>
          <w:szCs w:val="24"/>
          <w:shd w:val="clear" w:color="auto" w:fill="FFFFFF"/>
        </w:rPr>
        <w:t>(1), 33-42.</w:t>
      </w:r>
    </w:p>
    <w:p w14:paraId="3A1E99D3" w14:textId="77777777" w:rsidR="00F30F40" w:rsidRPr="007C6F97" w:rsidRDefault="00F30F40" w:rsidP="00C87D22">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42FFF7D6" w14:textId="77777777" w:rsidR="00F30F40"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Sulistyo, A. (2017). Evaluasi program budaya membaca di sekolah dasar negeri. </w:t>
      </w:r>
      <w:r w:rsidRPr="007C6F97">
        <w:rPr>
          <w:rFonts w:asciiTheme="majorBidi" w:eastAsia="Times New Roman" w:hAnsiTheme="majorBidi" w:cstheme="majorBidi"/>
          <w:i/>
          <w:iCs/>
          <w:color w:val="000000" w:themeColor="text1"/>
          <w:sz w:val="24"/>
          <w:szCs w:val="24"/>
        </w:rPr>
        <w:t>Kelola: Jurnal Manajemen Pendidikan</w:t>
      </w:r>
      <w:r w:rsidRPr="007C6F97">
        <w:rPr>
          <w:rFonts w:asciiTheme="majorBidi" w:eastAsia="Times New Roman" w:hAnsiTheme="majorBidi" w:cstheme="majorBidi"/>
          <w:color w:val="000000" w:themeColor="text1"/>
          <w:sz w:val="24"/>
          <w:szCs w:val="24"/>
        </w:rPr>
        <w:t>, </w:t>
      </w:r>
      <w:r w:rsidRPr="007C6F97">
        <w:rPr>
          <w:rFonts w:asciiTheme="majorBidi" w:eastAsia="Times New Roman" w:hAnsiTheme="majorBidi" w:cstheme="majorBidi"/>
          <w:i/>
          <w:iCs/>
          <w:color w:val="000000" w:themeColor="text1"/>
          <w:sz w:val="24"/>
          <w:szCs w:val="24"/>
        </w:rPr>
        <w:t>4</w:t>
      </w:r>
      <w:r w:rsidRPr="007C6F97">
        <w:rPr>
          <w:rFonts w:asciiTheme="majorBidi" w:eastAsia="Times New Roman" w:hAnsiTheme="majorBidi" w:cstheme="majorBidi"/>
          <w:color w:val="000000" w:themeColor="text1"/>
          <w:sz w:val="24"/>
          <w:szCs w:val="24"/>
        </w:rPr>
        <w:t>(1), 48-58.</w:t>
      </w:r>
    </w:p>
    <w:p w14:paraId="70D3B1D1" w14:textId="77777777" w:rsidR="003D0DED" w:rsidRPr="007C6F97" w:rsidRDefault="003D0DED" w:rsidP="003D0DED">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0459A068" w14:textId="77777777" w:rsidR="00F30F40" w:rsidRPr="007C6F97" w:rsidRDefault="00C84C32" w:rsidP="00600250">
      <w:pPr>
        <w:widowControl w:val="0"/>
        <w:spacing w:after="0" w:line="240" w:lineRule="auto"/>
        <w:ind w:left="480" w:hanging="480"/>
        <w:jc w:val="both"/>
        <w:rPr>
          <w:rFonts w:asciiTheme="majorBidi" w:eastAsia="Times New Roman" w:hAnsiTheme="majorBidi" w:cstheme="majorBidi"/>
          <w:color w:val="000000" w:themeColor="text1"/>
          <w:sz w:val="24"/>
          <w:szCs w:val="24"/>
        </w:rPr>
      </w:pPr>
      <w:r w:rsidRPr="007C6F97">
        <w:rPr>
          <w:rFonts w:asciiTheme="majorBidi" w:eastAsia="Times New Roman" w:hAnsiTheme="majorBidi" w:cstheme="majorBidi"/>
          <w:color w:val="000000" w:themeColor="text1"/>
          <w:sz w:val="24"/>
          <w:szCs w:val="24"/>
        </w:rPr>
        <w:t>Syamsani Al Ali. (2022</w:t>
      </w:r>
      <w:r w:rsidRPr="007C6F97">
        <w:rPr>
          <w:rFonts w:asciiTheme="majorBidi" w:eastAsia="Times New Roman" w:hAnsiTheme="majorBidi" w:cstheme="majorBidi"/>
          <w:i/>
          <w:iCs/>
          <w:color w:val="000000" w:themeColor="text1"/>
          <w:sz w:val="24"/>
          <w:szCs w:val="24"/>
        </w:rPr>
        <w:t>). Implementasi Metode Talqin Dalam Menghafal Al-Qur’anpada Rumah Quran Mumtazah Di Dusun Mattoanging, Desa Mandalle, Kecamatan Bajeng Barat, Kabupaten Gowa</w:t>
      </w:r>
      <w:r w:rsidR="00600250" w:rsidRPr="007C6F97">
        <w:rPr>
          <w:rFonts w:asciiTheme="majorBidi" w:eastAsia="Times New Roman" w:hAnsiTheme="majorBidi" w:cstheme="majorBidi"/>
          <w:color w:val="000000" w:themeColor="text1"/>
          <w:sz w:val="24"/>
          <w:szCs w:val="24"/>
        </w:rPr>
        <w:t xml:space="preserve">. </w:t>
      </w:r>
      <w:r w:rsidR="007E6764" w:rsidRPr="007C6F97">
        <w:rPr>
          <w:rFonts w:asciiTheme="majorBidi" w:eastAsia="Times New Roman" w:hAnsiTheme="majorBidi" w:cstheme="majorBidi"/>
          <w:color w:val="000000" w:themeColor="text1"/>
          <w:sz w:val="24"/>
          <w:szCs w:val="24"/>
        </w:rPr>
        <w:t>(</w:t>
      </w:r>
      <w:r w:rsidR="00600250" w:rsidRPr="007C6F97">
        <w:rPr>
          <w:rFonts w:asciiTheme="majorBidi" w:eastAsia="Times New Roman" w:hAnsiTheme="majorBidi" w:cstheme="majorBidi"/>
          <w:color w:val="000000" w:themeColor="text1"/>
          <w:sz w:val="24"/>
          <w:szCs w:val="24"/>
        </w:rPr>
        <w:t>Makassar</w:t>
      </w:r>
      <w:r w:rsidR="007E6764" w:rsidRPr="007C6F97">
        <w:rPr>
          <w:rFonts w:asciiTheme="majorBidi" w:eastAsia="Times New Roman" w:hAnsiTheme="majorBidi" w:cstheme="majorBidi"/>
          <w:color w:val="000000" w:themeColor="text1"/>
          <w:sz w:val="24"/>
          <w:szCs w:val="24"/>
        </w:rPr>
        <w:t xml:space="preserve">. </w:t>
      </w:r>
      <w:r w:rsidR="00600250" w:rsidRPr="007C6F97">
        <w:rPr>
          <w:rFonts w:asciiTheme="majorBidi" w:eastAsia="Times New Roman" w:hAnsiTheme="majorBidi" w:cstheme="majorBidi"/>
          <w:color w:val="000000" w:themeColor="text1"/>
          <w:sz w:val="24"/>
          <w:szCs w:val="24"/>
        </w:rPr>
        <w:t xml:space="preserve">Fakultas Agama </w:t>
      </w:r>
      <w:r w:rsidR="007E6764" w:rsidRPr="007C6F97">
        <w:rPr>
          <w:rFonts w:asciiTheme="majorBidi" w:eastAsia="Times New Roman" w:hAnsiTheme="majorBidi" w:cstheme="majorBidi"/>
          <w:color w:val="000000" w:themeColor="text1"/>
          <w:sz w:val="24"/>
          <w:szCs w:val="24"/>
        </w:rPr>
        <w:t>Islam, Universitas Muhammadiyah Makassar)</w:t>
      </w:r>
    </w:p>
    <w:p w14:paraId="7D6B6475" w14:textId="77777777" w:rsidR="00E05BEA" w:rsidRPr="007C6F97" w:rsidRDefault="00E05BEA" w:rsidP="00600250">
      <w:pPr>
        <w:widowControl w:val="0"/>
        <w:spacing w:after="0" w:line="240" w:lineRule="auto"/>
        <w:ind w:left="480" w:hanging="480"/>
        <w:jc w:val="both"/>
        <w:rPr>
          <w:rFonts w:asciiTheme="majorBidi" w:eastAsia="Times New Roman" w:hAnsiTheme="majorBidi" w:cstheme="majorBidi"/>
          <w:color w:val="000000" w:themeColor="text1"/>
          <w:sz w:val="24"/>
          <w:szCs w:val="24"/>
        </w:rPr>
      </w:pPr>
    </w:p>
    <w:p w14:paraId="1BF9E2EE" w14:textId="77777777" w:rsidR="003539C9" w:rsidRPr="007C6F97" w:rsidRDefault="00C84C32" w:rsidP="00C87D22">
      <w:pPr>
        <w:widowControl w:val="0"/>
        <w:spacing w:after="0" w:line="240" w:lineRule="auto"/>
        <w:ind w:left="480" w:hanging="480"/>
        <w:jc w:val="both"/>
        <w:rPr>
          <w:rFonts w:asciiTheme="majorBidi" w:eastAsia="Times New Roman" w:hAnsiTheme="majorBidi" w:cstheme="majorBidi"/>
          <w:i/>
          <w:color w:val="000000" w:themeColor="text1"/>
          <w:sz w:val="28"/>
          <w:szCs w:val="28"/>
        </w:rPr>
      </w:pPr>
      <w:r w:rsidRPr="007C6F97">
        <w:rPr>
          <w:rFonts w:asciiTheme="majorBidi" w:hAnsiTheme="majorBidi" w:cstheme="majorBidi"/>
          <w:i/>
          <w:color w:val="000000" w:themeColor="text1"/>
          <w:sz w:val="24"/>
          <w:szCs w:val="24"/>
        </w:rPr>
        <w:t>Undang-Undang Ri No.20 Tahun 2003 Tentang Sistem Pendidikan Nasional</w:t>
      </w:r>
    </w:p>
    <w:p w14:paraId="5C8372D7" w14:textId="77777777" w:rsidR="00896566" w:rsidRPr="007C6F97" w:rsidRDefault="00287857" w:rsidP="00092CA1">
      <w:pPr>
        <w:widowControl w:val="0"/>
        <w:spacing w:after="0" w:line="240" w:lineRule="auto"/>
        <w:jc w:val="both"/>
        <w:rPr>
          <w:rFonts w:asciiTheme="majorBidi" w:hAnsiTheme="majorBidi" w:cstheme="majorBidi"/>
          <w:i/>
          <w:iCs/>
          <w:color w:val="000000" w:themeColor="text1"/>
        </w:rPr>
      </w:pPr>
      <w:r w:rsidRPr="007C6F97">
        <w:rPr>
          <w:rFonts w:asciiTheme="majorBidi" w:hAnsiTheme="majorBidi" w:cstheme="majorBidi"/>
          <w:i/>
          <w:iCs/>
          <w:color w:val="000000" w:themeColor="text1"/>
        </w:rPr>
        <w:t>https://pendis.kemenag.go.id/storage/archives/No.3945Th.2015PETUNJUKTEKNISPEMBERIANPENGHARGAANAPIBAGIKEPDAPROVDANKEPDAKABKOTATh.2015.PDF</w:t>
      </w:r>
    </w:p>
    <w:p w14:paraId="69F5C7BE" w14:textId="77777777" w:rsidR="006C1766" w:rsidRPr="007C6F97" w:rsidRDefault="006C1766" w:rsidP="001A025C">
      <w:pPr>
        <w:widowControl w:val="0"/>
        <w:pBdr>
          <w:top w:val="nil"/>
          <w:left w:val="nil"/>
          <w:bottom w:val="nil"/>
          <w:right w:val="nil"/>
          <w:between w:val="nil"/>
        </w:pBdr>
        <w:spacing w:after="0"/>
        <w:jc w:val="center"/>
        <w:rPr>
          <w:rFonts w:asciiTheme="majorBidi" w:hAnsiTheme="majorBidi" w:cstheme="majorBidi"/>
          <w:b/>
          <w:bCs/>
          <w:color w:val="000000" w:themeColor="text1"/>
          <w:sz w:val="24"/>
          <w:szCs w:val="24"/>
        </w:rPr>
        <w:sectPr w:rsidR="006C1766" w:rsidRPr="007C6F97" w:rsidSect="006C1766">
          <w:footerReference w:type="default" r:id="rId24"/>
          <w:footerReference w:type="first" r:id="rId25"/>
          <w:pgSz w:w="12240" w:h="15840"/>
          <w:pgMar w:top="2268" w:right="1701" w:bottom="1701" w:left="2268" w:header="709" w:footer="709" w:gutter="0"/>
          <w:pgNumType w:start="1"/>
          <w:cols w:space="720"/>
          <w:docGrid w:linePitch="299"/>
        </w:sectPr>
      </w:pPr>
    </w:p>
    <w:p w14:paraId="14FCC581" w14:textId="77777777" w:rsidR="001A025C" w:rsidRDefault="001A025C" w:rsidP="00187508">
      <w:pPr>
        <w:pStyle w:val="Heading1"/>
        <w:jc w:val="center"/>
        <w:rPr>
          <w:rFonts w:asciiTheme="majorBidi" w:hAnsiTheme="majorBidi" w:cstheme="majorBidi"/>
          <w:sz w:val="28"/>
          <w:szCs w:val="32"/>
        </w:rPr>
      </w:pPr>
      <w:bookmarkStart w:id="55" w:name="_Toc140763636"/>
      <w:r w:rsidRPr="00187508">
        <w:rPr>
          <w:rFonts w:asciiTheme="majorBidi" w:hAnsiTheme="majorBidi" w:cstheme="majorBidi"/>
          <w:sz w:val="28"/>
          <w:szCs w:val="32"/>
        </w:rPr>
        <w:lastRenderedPageBreak/>
        <w:t>LAMPIRAN-LAMPIRAN</w:t>
      </w:r>
      <w:bookmarkEnd w:id="55"/>
    </w:p>
    <w:p w14:paraId="4031948B" w14:textId="77777777" w:rsidR="00187508" w:rsidRPr="00187508" w:rsidRDefault="00187508" w:rsidP="00187508"/>
    <w:p w14:paraId="491C788E" w14:textId="77777777" w:rsidR="001A025C" w:rsidRPr="007C6F97" w:rsidRDefault="001A025C" w:rsidP="008A7D5A">
      <w:pPr>
        <w:pStyle w:val="ListParagraph"/>
        <w:widowControl w:val="0"/>
        <w:numPr>
          <w:ilvl w:val="0"/>
          <w:numId w:val="20"/>
        </w:numPr>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t>Transkip Wawancara</w:t>
      </w:r>
    </w:p>
    <w:p w14:paraId="6449B42E" w14:textId="77777777" w:rsidR="006E73AA" w:rsidRPr="007C6F97" w:rsidRDefault="006E73AA" w:rsidP="006E73AA">
      <w:pPr>
        <w:jc w:val="center"/>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t>TRANSKIP WAWANCARA</w:t>
      </w:r>
    </w:p>
    <w:p w14:paraId="7A922552"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Pertama</w:t>
      </w:r>
    </w:p>
    <w:p w14:paraId="53AEA81C" w14:textId="77777777" w:rsidR="006E73AA" w:rsidRPr="007C6F97" w:rsidRDefault="006E73AA" w:rsidP="008A7D5A">
      <w:pPr>
        <w:pStyle w:val="ListParagraph"/>
        <w:numPr>
          <w:ilvl w:val="0"/>
          <w:numId w:val="22"/>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6E74149C" w14:textId="77777777" w:rsidR="006E73AA" w:rsidRPr="007C6F97" w:rsidRDefault="006E73AA" w:rsidP="008A7D5A">
      <w:pPr>
        <w:pStyle w:val="ListParagraph"/>
        <w:numPr>
          <w:ilvl w:val="0"/>
          <w:numId w:val="23"/>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 Nama Informan</w:t>
      </w:r>
      <w:r w:rsidRPr="007C6F97">
        <w:rPr>
          <w:rFonts w:asciiTheme="majorBidi" w:hAnsiTheme="majorBidi" w:cstheme="majorBidi"/>
          <w:color w:val="000000" w:themeColor="text1"/>
          <w:sz w:val="24"/>
          <w:szCs w:val="24"/>
        </w:rPr>
        <w:tab/>
        <w:t xml:space="preserve"> : Astuti Kusumawati S.Hum</w:t>
      </w:r>
    </w:p>
    <w:p w14:paraId="764787B9" w14:textId="77777777" w:rsidR="006E73AA" w:rsidRPr="007C6F97" w:rsidRDefault="006E73AA" w:rsidP="008A7D5A">
      <w:pPr>
        <w:pStyle w:val="ListParagraph"/>
        <w:numPr>
          <w:ilvl w:val="0"/>
          <w:numId w:val="23"/>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Perempuan </w:t>
      </w:r>
    </w:p>
    <w:p w14:paraId="312EC981" w14:textId="77777777" w:rsidR="006E73AA" w:rsidRPr="007C6F97" w:rsidRDefault="006E73AA" w:rsidP="008A7D5A">
      <w:pPr>
        <w:pStyle w:val="ListParagraph"/>
        <w:numPr>
          <w:ilvl w:val="0"/>
          <w:numId w:val="23"/>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PLT Kepala Sekolah </w:t>
      </w:r>
    </w:p>
    <w:p w14:paraId="6AF53918" w14:textId="77777777" w:rsidR="006E73AA" w:rsidRPr="007C6F97" w:rsidRDefault="006E73AA" w:rsidP="008A7D5A">
      <w:pPr>
        <w:pStyle w:val="ListParagraph"/>
        <w:numPr>
          <w:ilvl w:val="0"/>
          <w:numId w:val="22"/>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5C9C48C0" w14:textId="77777777" w:rsidR="006E73AA" w:rsidRPr="007C6F97" w:rsidRDefault="006E73AA" w:rsidP="008A7D5A">
      <w:pPr>
        <w:pStyle w:val="ListParagraph"/>
        <w:numPr>
          <w:ilvl w:val="0"/>
          <w:numId w:val="24"/>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6 Maret 2023 </w:t>
      </w:r>
    </w:p>
    <w:p w14:paraId="729FD17A" w14:textId="77777777" w:rsidR="006E73AA" w:rsidRPr="007C6F97" w:rsidRDefault="006E73AA" w:rsidP="008A7D5A">
      <w:pPr>
        <w:pStyle w:val="ListParagraph"/>
        <w:numPr>
          <w:ilvl w:val="0"/>
          <w:numId w:val="24"/>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ruang PTSP</w:t>
      </w:r>
    </w:p>
    <w:p w14:paraId="78342C74" w14:textId="77777777" w:rsidR="006E73AA" w:rsidRPr="007C6F97" w:rsidRDefault="006E73AA" w:rsidP="008A7D5A">
      <w:pPr>
        <w:pStyle w:val="ListParagraph"/>
        <w:numPr>
          <w:ilvl w:val="0"/>
          <w:numId w:val="22"/>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049A5727" w14:textId="77777777" w:rsidR="006E73AA" w:rsidRPr="007C6F97" w:rsidRDefault="006E73AA" w:rsidP="008A7D5A">
      <w:pPr>
        <w:pStyle w:val="ListParagraph"/>
        <w:numPr>
          <w:ilvl w:val="0"/>
          <w:numId w:val="2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300E3422" w14:textId="77777777" w:rsidR="006E73AA" w:rsidRPr="007C6F97" w:rsidRDefault="006E73AA" w:rsidP="008A7D5A">
      <w:pPr>
        <w:pStyle w:val="ListParagraph"/>
        <w:numPr>
          <w:ilvl w:val="0"/>
          <w:numId w:val="2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2BF2C256" w14:textId="77777777" w:rsidR="006E73AA" w:rsidRPr="007C6F97" w:rsidRDefault="006E73AA" w:rsidP="008A7D5A">
      <w:pPr>
        <w:pStyle w:val="ListParagraph"/>
        <w:numPr>
          <w:ilvl w:val="0"/>
          <w:numId w:val="2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pertama</w:t>
      </w:r>
    </w:p>
    <w:tbl>
      <w:tblPr>
        <w:tblW w:w="10173"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7346"/>
        <w:gridCol w:w="2251"/>
      </w:tblGrid>
      <w:tr w:rsidR="006E73AA" w:rsidRPr="007C6F97" w14:paraId="4FE3F2EB" w14:textId="77777777" w:rsidTr="008915C8">
        <w:tc>
          <w:tcPr>
            <w:tcW w:w="576" w:type="dxa"/>
            <w:shd w:val="clear" w:color="auto" w:fill="auto"/>
          </w:tcPr>
          <w:p w14:paraId="1B1629BF"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7346" w:type="dxa"/>
            <w:shd w:val="clear" w:color="auto" w:fill="auto"/>
          </w:tcPr>
          <w:p w14:paraId="3C4C4952"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w:t>
            </w:r>
          </w:p>
        </w:tc>
        <w:tc>
          <w:tcPr>
            <w:tcW w:w="2251" w:type="dxa"/>
            <w:shd w:val="clear" w:color="auto" w:fill="auto"/>
          </w:tcPr>
          <w:p w14:paraId="55A5ACD3"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ASPEK</w:t>
            </w:r>
          </w:p>
        </w:tc>
      </w:tr>
      <w:tr w:rsidR="006E73AA" w:rsidRPr="007C6F97" w14:paraId="32D4791A" w14:textId="77777777" w:rsidTr="008915C8">
        <w:tc>
          <w:tcPr>
            <w:tcW w:w="576" w:type="dxa"/>
            <w:shd w:val="clear" w:color="auto" w:fill="auto"/>
          </w:tcPr>
          <w:p w14:paraId="76EAFA2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2F8BDA1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233ADDC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245BF0D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7632589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047E855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04CCEE5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44E0FDE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0679C03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07CFDF6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4CB9B7E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0BD0D1B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650A272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518DF76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4E595FF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55C38B5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16</w:t>
            </w:r>
          </w:p>
          <w:p w14:paraId="49C5E8D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4883591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71FD123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14B1439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6F7ACFE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55866E7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2147AE6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55FA9EF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0AB0C1F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3A0D297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25FBCDA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480D9EA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4D8CCA8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2D42970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30</w:t>
            </w:r>
          </w:p>
          <w:p w14:paraId="6EA8B64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5966316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4082852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6A3AF43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34</w:t>
            </w:r>
          </w:p>
          <w:p w14:paraId="72B8EED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35</w:t>
            </w:r>
          </w:p>
          <w:p w14:paraId="3BB0E6F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36</w:t>
            </w:r>
          </w:p>
          <w:p w14:paraId="0C9A22B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37</w:t>
            </w:r>
          </w:p>
          <w:p w14:paraId="1031D5A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38</w:t>
            </w:r>
          </w:p>
          <w:p w14:paraId="62DDB94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39</w:t>
            </w:r>
          </w:p>
          <w:p w14:paraId="6F1A150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40</w:t>
            </w:r>
          </w:p>
          <w:p w14:paraId="56A4F8B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41</w:t>
            </w:r>
          </w:p>
          <w:p w14:paraId="11E6829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42</w:t>
            </w:r>
          </w:p>
          <w:p w14:paraId="532C82D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43</w:t>
            </w:r>
          </w:p>
          <w:p w14:paraId="6DA5585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44</w:t>
            </w:r>
          </w:p>
          <w:p w14:paraId="7B3AC55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45</w:t>
            </w:r>
          </w:p>
          <w:p w14:paraId="18B17C3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46</w:t>
            </w:r>
          </w:p>
          <w:p w14:paraId="6BF7FDB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47</w:t>
            </w:r>
          </w:p>
          <w:p w14:paraId="23CD08E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48</w:t>
            </w:r>
          </w:p>
          <w:p w14:paraId="0BDA90F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49</w:t>
            </w:r>
          </w:p>
          <w:p w14:paraId="5AF7CC1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50</w:t>
            </w:r>
          </w:p>
          <w:p w14:paraId="6F5D53F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51</w:t>
            </w:r>
          </w:p>
          <w:p w14:paraId="6A6AFAC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52</w:t>
            </w:r>
          </w:p>
          <w:p w14:paraId="252297A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53</w:t>
            </w:r>
          </w:p>
          <w:p w14:paraId="3B20BDD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54</w:t>
            </w:r>
          </w:p>
          <w:p w14:paraId="721F57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55</w:t>
            </w:r>
          </w:p>
          <w:p w14:paraId="377B928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56</w:t>
            </w:r>
          </w:p>
          <w:p w14:paraId="1AB22B6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57</w:t>
            </w:r>
          </w:p>
          <w:p w14:paraId="4038C64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58</w:t>
            </w:r>
          </w:p>
          <w:p w14:paraId="5D1B1E7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59</w:t>
            </w:r>
          </w:p>
          <w:p w14:paraId="746C3CB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60</w:t>
            </w:r>
          </w:p>
          <w:p w14:paraId="77629DA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61</w:t>
            </w:r>
          </w:p>
          <w:p w14:paraId="1D4834F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62</w:t>
            </w:r>
          </w:p>
          <w:p w14:paraId="7625B5D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63</w:t>
            </w:r>
          </w:p>
          <w:p w14:paraId="1FBDAA1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64</w:t>
            </w:r>
          </w:p>
          <w:p w14:paraId="4A33C63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65</w:t>
            </w:r>
          </w:p>
          <w:p w14:paraId="3F48283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66</w:t>
            </w:r>
          </w:p>
          <w:p w14:paraId="4E3B7F9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67</w:t>
            </w:r>
          </w:p>
          <w:p w14:paraId="5B9B049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68</w:t>
            </w:r>
          </w:p>
          <w:p w14:paraId="650B35C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69</w:t>
            </w:r>
          </w:p>
          <w:p w14:paraId="7A1AB38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70</w:t>
            </w:r>
          </w:p>
          <w:p w14:paraId="6D65867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71</w:t>
            </w:r>
          </w:p>
          <w:p w14:paraId="6AE4C0B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72</w:t>
            </w:r>
          </w:p>
          <w:p w14:paraId="64C2614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73</w:t>
            </w:r>
          </w:p>
          <w:p w14:paraId="101AEC8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74</w:t>
            </w:r>
          </w:p>
          <w:p w14:paraId="73F1146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75</w:t>
            </w:r>
          </w:p>
          <w:p w14:paraId="02A82B4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76</w:t>
            </w:r>
          </w:p>
          <w:p w14:paraId="089017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77</w:t>
            </w:r>
          </w:p>
          <w:p w14:paraId="1AF1069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78</w:t>
            </w:r>
          </w:p>
          <w:p w14:paraId="2B96458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79</w:t>
            </w:r>
          </w:p>
          <w:p w14:paraId="3EF7357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80</w:t>
            </w:r>
          </w:p>
          <w:p w14:paraId="2CCABC0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81</w:t>
            </w:r>
          </w:p>
          <w:p w14:paraId="789C5E1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82</w:t>
            </w:r>
          </w:p>
          <w:p w14:paraId="21D17F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83</w:t>
            </w:r>
          </w:p>
          <w:p w14:paraId="7D239C2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84</w:t>
            </w:r>
          </w:p>
          <w:p w14:paraId="5A2A4D9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85</w:t>
            </w:r>
          </w:p>
          <w:p w14:paraId="23EFC0B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86</w:t>
            </w:r>
          </w:p>
          <w:p w14:paraId="3FC1406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87</w:t>
            </w:r>
          </w:p>
          <w:p w14:paraId="73D0053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88</w:t>
            </w:r>
          </w:p>
          <w:p w14:paraId="0E659E8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89</w:t>
            </w:r>
          </w:p>
          <w:p w14:paraId="6B7F385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90</w:t>
            </w:r>
          </w:p>
          <w:p w14:paraId="0AA1749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91</w:t>
            </w:r>
          </w:p>
          <w:p w14:paraId="6F03938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92</w:t>
            </w:r>
          </w:p>
          <w:p w14:paraId="7740BDB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93</w:t>
            </w:r>
          </w:p>
          <w:p w14:paraId="09BA537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94</w:t>
            </w:r>
          </w:p>
          <w:p w14:paraId="4C20FB8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95</w:t>
            </w:r>
          </w:p>
          <w:p w14:paraId="285E818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96</w:t>
            </w:r>
          </w:p>
          <w:p w14:paraId="4C9CBC5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97</w:t>
            </w:r>
          </w:p>
          <w:p w14:paraId="33F21F5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98</w:t>
            </w:r>
          </w:p>
          <w:p w14:paraId="6AA8F5E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99</w:t>
            </w:r>
          </w:p>
          <w:p w14:paraId="6EEE08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100</w:t>
            </w:r>
          </w:p>
          <w:p w14:paraId="3CD7DD3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101</w:t>
            </w:r>
          </w:p>
          <w:p w14:paraId="404F088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102</w:t>
            </w:r>
          </w:p>
          <w:p w14:paraId="3306488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103</w:t>
            </w:r>
          </w:p>
          <w:p w14:paraId="1319531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104</w:t>
            </w:r>
          </w:p>
          <w:p w14:paraId="4D94557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105</w:t>
            </w:r>
          </w:p>
          <w:p w14:paraId="4EA0A3F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106</w:t>
            </w:r>
          </w:p>
          <w:p w14:paraId="03BEB809" w14:textId="77777777" w:rsidR="006E73AA"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107</w:t>
            </w:r>
          </w:p>
          <w:p w14:paraId="46A6F66E" w14:textId="77777777" w:rsidR="000D0764" w:rsidRDefault="000D0764" w:rsidP="006E73AA">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108</w:t>
            </w:r>
          </w:p>
          <w:p w14:paraId="0E48A68A" w14:textId="77777777" w:rsidR="000D0764" w:rsidRPr="007C6F97" w:rsidRDefault="000D0764" w:rsidP="006E73AA">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109</w:t>
            </w:r>
          </w:p>
        </w:tc>
        <w:tc>
          <w:tcPr>
            <w:tcW w:w="7346" w:type="dxa"/>
            <w:shd w:val="clear" w:color="auto" w:fill="auto"/>
          </w:tcPr>
          <w:p w14:paraId="1429C80A"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Sejak kapan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Negeri 4 Sleman ini mulai diadakan?</w:t>
            </w:r>
          </w:p>
          <w:p w14:paraId="21EBDB30"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Dimulai 2 tahun yang lalu sejak 2018</w:t>
            </w:r>
          </w:p>
          <w:p w14:paraId="704472B6"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 yang melatarbelakangi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diselenggarakan di madrasah tsawaniyyah negeri 4 sleman?</w:t>
            </w:r>
          </w:p>
          <w:p w14:paraId="0CF1ABC1"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Awalnya kita belajar dari mts 6, disana kita belajar jadi kami di madrasah ini belajar. Dan dari sana kami tahu yang mananya metode talaqqi, dan disini dulu juga ada yang mengajar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dari mts 6. Jadi kami minta untuk diajari bagaimana mengajarnya dan mengelola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nya.</w:t>
            </w:r>
          </w:p>
          <w:p w14:paraId="2E56B380"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 tujuan yang hendak dicapai oleh pihak madrasah dengan membuka program tahfdiz?</w:t>
            </w:r>
          </w:p>
          <w:p w14:paraId="4F310BAB"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Kami berupaya untuk menyediakan wadah menumbuhkan </w:t>
            </w:r>
            <w:r w:rsidRPr="007C6F97">
              <w:rPr>
                <w:rFonts w:asciiTheme="majorBidi" w:hAnsiTheme="majorBidi" w:cstheme="majorBidi"/>
                <w:color w:val="000000" w:themeColor="text1"/>
                <w:sz w:val="24"/>
                <w:szCs w:val="24"/>
              </w:rPr>
              <w:lastRenderedPageBreak/>
              <w:t>generasi penghafal al-quran, lalu juga mendorong generasi qur`ani dan memiliki akidah yang benar berakhlakul karimah serta mencerdaskan generasi bangsa dengan al-quran.</w:t>
            </w:r>
          </w:p>
          <w:p w14:paraId="2799749E"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Metode apa yang digunakan dalam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sekolah ini?</w:t>
            </w:r>
          </w:p>
          <w:p w14:paraId="451B8E8A"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Kami disini menggunakan metode talaqqi. Dalam silabus yang kami tulis dulu metode yang digunakan adalah talaqqi karena memang pada awalnya kami dikenalkannya pada metode talaqqi. lalu Seiring berjalannya waktu kami coba kembangkan metode tersebut dengan menggunakan al-quran hafalan agar memudahkan peserta didik untuk menghafal. sampai akhirnya kami menemukan al-quran hafalan blok warna dan itu yang kami gunakan sampai saat ini</w:t>
            </w:r>
          </w:p>
          <w:p w14:paraId="4D38265D"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Upaya apa saja yang dipersiapkan sekolah dalam menerapkan metode hafalan blok warna?</w:t>
            </w:r>
          </w:p>
          <w:p w14:paraId="7E249CA4"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Diawal kami dari pada kegiatan PPDBnya. Dimana peserta didik nantinya yang akan masuk ke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harus sesuai dengan kriteria yang sudah ditetapkan yaitu memiliki hafalan minimal 1 juz dan juga lancar dalam membaca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Lalu memastikan agar guru pengampu tahifdznya cukup dan tidak kekurangan. Kemudian memastikan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blok warna tersedia dan cukup untuk semua anak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lalu menyiapkan guru yang mampu mengampu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lalu menyiapkan metode untuk mengahfal yang akan digunakan di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nya nanti agar semuanya selaras dan sesuai target yang diharapkan.</w:t>
            </w:r>
          </w:p>
          <w:p w14:paraId="5D9A3E21"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Seperti apa kriteria guru pengampu pada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menurut standar sekolah?</w:t>
            </w:r>
          </w:p>
          <w:p w14:paraId="014E7041"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yang mengajar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disini kami usahakan mengusahakan background dari pondok pesantren, bahkan yang sekarang para pengajar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mereka adalah para pengurus pondok pesantren seperti pondok Krapyak dan beberapa pondok pesantren lain. dan hampir semua juga memiliki kegiatan mengajar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diluar sekolah.</w:t>
            </w:r>
          </w:p>
          <w:p w14:paraId="39350F2F"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Langkah apa saja yang dilakukan pihak madrasah agar output dari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sesuai dengan yang sudah direncanakan?</w:t>
            </w:r>
          </w:p>
          <w:p w14:paraId="43943FF0"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Sejauh ini kami dari pihak madrasah berupaya untuk menjaga kualitas pengajar, lalu menyusun target-target yang harus dicapai oleh peserta didik dan juga melakukan evaluasi agar nanti output dari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sesuai dengan harapan kami</w:t>
            </w:r>
          </w:p>
          <w:p w14:paraId="2965B288"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Kendala apa saja yang sering dihadapi pihak madrasah dalam menjalankan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w:t>
            </w:r>
          </w:p>
          <w:p w14:paraId="3D7EC4CD"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Terkadang anak-anak itu masuk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atas kehendak orang tua, jadi itu nanti mempengaruhi motivasi anak dalam menghafal juga. Lalu kontrol orang tua dirumah itu kurang, jika disekolah kana da kita selaku guru-guru itu istilahnya sudah </w:t>
            </w:r>
            <w:r w:rsidRPr="007C6F97">
              <w:rPr>
                <w:rFonts w:asciiTheme="majorBidi" w:hAnsiTheme="majorBidi" w:cstheme="majorBidi"/>
                <w:i/>
                <w:iCs/>
                <w:color w:val="000000" w:themeColor="text1"/>
                <w:sz w:val="24"/>
                <w:szCs w:val="24"/>
              </w:rPr>
              <w:t>menggodok</w:t>
            </w:r>
            <w:r w:rsidRPr="007C6F97">
              <w:rPr>
                <w:rFonts w:asciiTheme="majorBidi" w:hAnsiTheme="majorBidi" w:cstheme="majorBidi"/>
                <w:color w:val="000000" w:themeColor="text1"/>
                <w:sz w:val="24"/>
                <w:szCs w:val="24"/>
              </w:rPr>
              <w:t xml:space="preserve"> mereka, tapi ketika dirumah tdak dimurojaah kembali itu kan nantinya harus ekstra menjaga hafalannya. Lalu tingkat ngajinya anak-anak juga berbeda, ada anak yang ngajinya dan menghafalnya sudah bagus ada juga yang masih kesulitan. dan kendala yang paling berkesan itu pandemi, karena pandemi kemarin banyak sekali anak-anak yang tidak sesuai target. Kami juga kesusahan dalam mengontrol hafalan anak dirumah. </w:t>
            </w:r>
          </w:p>
          <w:p w14:paraId="4350CB8F"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Bagaimana pihak sekolah mengatasi kendala yang dihadapi tersebut?</w:t>
            </w:r>
          </w:p>
          <w:p w14:paraId="0D9DF3AF"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Untuk anak-anak yang tidak sesuai target hafalannya, itu biasanya kami meminta data dari para guru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siapa-siapa saja yang hafalannya tidak memenuhi target. Nanti anak-anak yang belum memenuhi target akan diberikan catatan khusus bahwa anak ini belum memenuhi target. Lalu akan diberikan tenggat waktu untuk memenuhi target hafalan tersebut, tergantung dari guru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nya berapa lama akan diberi waktunya, karena yang guru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nya lebih paham bagaimana kondisi anak dalam menghafal. setelah itu nantinya catatan itu akan dilaporkan ke wali kelasnya yang kemudian dari wali kelas nanti akan disampaikan ke orang tuanya.</w:t>
            </w:r>
          </w:p>
          <w:p w14:paraId="7F9A4607" w14:textId="77777777" w:rsidR="006E73AA" w:rsidRPr="007C6F97" w:rsidRDefault="006E73AA" w:rsidP="008A7D5A">
            <w:pPr>
              <w:numPr>
                <w:ilvl w:val="0"/>
                <w:numId w:val="26"/>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bagaimana kriteria peserta didiknya bu dalam menyelksi nanti yang akan masuk ke dalam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w:t>
            </w:r>
          </w:p>
          <w:p w14:paraId="5C7D895B" w14:textId="77777777" w:rsidR="006E73AA" w:rsidRPr="007C6F97" w:rsidRDefault="006E73AA" w:rsidP="008A7D5A">
            <w:pPr>
              <w:pStyle w:val="ListParagraph"/>
              <w:numPr>
                <w:ilvl w:val="0"/>
                <w:numId w:val="2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Jadi memang peserta didik itu diseleksi hafalannya, minimal 1 juz ya. Nah, tapi juga ada beberapa anak yang tidak sampai 1 juz namun mendekati 1 juz itu dan kita cek bacaannya yang bisa juga nanti dipertimbangkan untuk masuk ke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Kemudian dipilih sebanyak 32 anak yang sesuai standar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yang ditempatkan di kelas 7a, 8a dan 9a.</w:t>
            </w:r>
          </w:p>
          <w:p w14:paraId="570B49FD" w14:textId="77777777" w:rsidR="006E73AA" w:rsidRPr="007C6F97" w:rsidRDefault="006E73AA" w:rsidP="008A7D5A">
            <w:pPr>
              <w:pStyle w:val="ListParagraph"/>
              <w:numPr>
                <w:ilvl w:val="0"/>
                <w:numId w:val="26"/>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seperti apa gambarannya dalam pelaksanaan metode hafalan ini?</w:t>
            </w:r>
          </w:p>
          <w:p w14:paraId="67225842" w14:textId="77777777" w:rsidR="006E73AA" w:rsidRPr="007C6F97" w:rsidRDefault="006E73AA" w:rsidP="008A7D5A">
            <w:pPr>
              <w:pStyle w:val="ListParagraph"/>
              <w:numPr>
                <w:ilvl w:val="0"/>
                <w:numId w:val="27"/>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Untuk kelas khusus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kami berikan materi hafalan atau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pada kelas ekstra dan juga intra. Kalau pelajaran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kelas regular itu hanya sebanyak 2 jam, kalau di kelas khsusus itu sebanyak 6 jam. Terus kemudian pagi pada hari senin, rabu dan jumat juga dilaksanakan dipagi hari mulai jam 06.00-06.45. dan kami mentargetkan untuk kelas khsus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ketika lulus minimal mempunyai hafalan sebanyak 3 juz, jadi 3 juz kami targetkan.</w:t>
            </w:r>
          </w:p>
        </w:tc>
        <w:tc>
          <w:tcPr>
            <w:tcW w:w="2251" w:type="dxa"/>
            <w:shd w:val="clear" w:color="auto" w:fill="auto"/>
          </w:tcPr>
          <w:p w14:paraId="2BA0C4A7"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latar belakang program</w:t>
            </w:r>
          </w:p>
          <w:p w14:paraId="51A50AFE"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B1-12)</w:t>
            </w:r>
          </w:p>
          <w:p w14:paraId="43A38153" w14:textId="77777777" w:rsidR="006E73AA" w:rsidRPr="007C6F97" w:rsidRDefault="006E73AA" w:rsidP="006E73AA">
            <w:pPr>
              <w:jc w:val="both"/>
              <w:rPr>
                <w:rFonts w:asciiTheme="majorBidi" w:hAnsiTheme="majorBidi" w:cstheme="majorBidi"/>
                <w:color w:val="000000" w:themeColor="text1"/>
                <w:sz w:val="24"/>
                <w:szCs w:val="24"/>
              </w:rPr>
            </w:pPr>
          </w:p>
          <w:p w14:paraId="72A518D4" w14:textId="77777777" w:rsidR="006E73AA" w:rsidRPr="007C6F97" w:rsidRDefault="006E73AA" w:rsidP="006E73AA">
            <w:pPr>
              <w:jc w:val="both"/>
              <w:rPr>
                <w:rFonts w:asciiTheme="majorBidi" w:hAnsiTheme="majorBidi" w:cstheme="majorBidi"/>
                <w:color w:val="000000" w:themeColor="text1"/>
                <w:sz w:val="24"/>
                <w:szCs w:val="24"/>
              </w:rPr>
            </w:pPr>
          </w:p>
          <w:p w14:paraId="42B66863" w14:textId="77777777" w:rsidR="006E73AA" w:rsidRPr="007C6F97" w:rsidRDefault="006E73AA" w:rsidP="006E73AA">
            <w:pPr>
              <w:jc w:val="both"/>
              <w:rPr>
                <w:rFonts w:asciiTheme="majorBidi" w:hAnsiTheme="majorBidi" w:cstheme="majorBidi"/>
                <w:color w:val="000000" w:themeColor="text1"/>
                <w:sz w:val="24"/>
                <w:szCs w:val="24"/>
              </w:rPr>
            </w:pPr>
          </w:p>
          <w:p w14:paraId="6ACF830A" w14:textId="77777777" w:rsidR="006E73AA" w:rsidRPr="007C6F97" w:rsidRDefault="006E73AA" w:rsidP="006E73AA">
            <w:pPr>
              <w:jc w:val="both"/>
              <w:rPr>
                <w:rFonts w:asciiTheme="majorBidi" w:hAnsiTheme="majorBidi" w:cstheme="majorBidi"/>
                <w:color w:val="000000" w:themeColor="text1"/>
                <w:sz w:val="24"/>
                <w:szCs w:val="24"/>
              </w:rPr>
            </w:pPr>
          </w:p>
          <w:p w14:paraId="35E3181C" w14:textId="77777777" w:rsidR="006E73AA" w:rsidRPr="007C6F97" w:rsidRDefault="006E73AA" w:rsidP="006E73AA">
            <w:pPr>
              <w:jc w:val="both"/>
              <w:rPr>
                <w:rFonts w:asciiTheme="majorBidi" w:hAnsiTheme="majorBidi" w:cstheme="majorBidi"/>
                <w:color w:val="000000" w:themeColor="text1"/>
                <w:sz w:val="24"/>
                <w:szCs w:val="24"/>
              </w:rPr>
            </w:pPr>
          </w:p>
          <w:p w14:paraId="6420BF37" w14:textId="77777777" w:rsidR="006E73AA" w:rsidRPr="007C6F97" w:rsidRDefault="006E73AA" w:rsidP="006E73AA">
            <w:pPr>
              <w:jc w:val="both"/>
              <w:rPr>
                <w:rFonts w:asciiTheme="majorBidi" w:hAnsiTheme="majorBidi" w:cstheme="majorBidi"/>
                <w:color w:val="000000" w:themeColor="text1"/>
                <w:sz w:val="24"/>
                <w:szCs w:val="24"/>
              </w:rPr>
            </w:pPr>
          </w:p>
          <w:p w14:paraId="5754810A" w14:textId="77777777" w:rsidR="006E73AA" w:rsidRPr="007C6F97" w:rsidRDefault="006E73AA" w:rsidP="006E73AA">
            <w:pPr>
              <w:jc w:val="both"/>
              <w:rPr>
                <w:rFonts w:asciiTheme="majorBidi" w:hAnsiTheme="majorBidi" w:cstheme="majorBidi"/>
                <w:color w:val="000000" w:themeColor="text1"/>
                <w:sz w:val="24"/>
                <w:szCs w:val="24"/>
              </w:rPr>
            </w:pPr>
          </w:p>
          <w:p w14:paraId="5FE7313A" w14:textId="77777777" w:rsidR="006E73AA" w:rsidRPr="007C6F97" w:rsidRDefault="006E73AA" w:rsidP="006E73AA">
            <w:pPr>
              <w:jc w:val="both"/>
              <w:rPr>
                <w:rFonts w:asciiTheme="majorBidi" w:hAnsiTheme="majorBidi" w:cstheme="majorBidi"/>
                <w:color w:val="000000" w:themeColor="text1"/>
                <w:sz w:val="24"/>
                <w:szCs w:val="24"/>
              </w:rPr>
            </w:pPr>
          </w:p>
          <w:p w14:paraId="43585AAF"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Metode menghafal</w:t>
            </w:r>
          </w:p>
          <w:p w14:paraId="2F9BB288" w14:textId="77777777" w:rsidR="006E73AA" w:rsidRPr="007C6F97" w:rsidRDefault="00EA35B2" w:rsidP="00EA35B2">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(I1, I, B20-30</w:t>
            </w:r>
            <w:r w:rsidR="006E73AA" w:rsidRPr="007C6F97">
              <w:rPr>
                <w:rFonts w:asciiTheme="majorBidi" w:hAnsiTheme="majorBidi" w:cstheme="majorBidi"/>
                <w:color w:val="000000" w:themeColor="text1"/>
                <w:sz w:val="24"/>
                <w:szCs w:val="24"/>
              </w:rPr>
              <w:t>)</w:t>
            </w:r>
          </w:p>
          <w:p w14:paraId="031CE5C6" w14:textId="77777777" w:rsidR="006E73AA" w:rsidRPr="007C6F97" w:rsidRDefault="006E73AA" w:rsidP="006E73AA">
            <w:pPr>
              <w:jc w:val="both"/>
              <w:rPr>
                <w:rFonts w:asciiTheme="majorBidi" w:hAnsiTheme="majorBidi" w:cstheme="majorBidi"/>
                <w:color w:val="000000" w:themeColor="text1"/>
                <w:sz w:val="24"/>
                <w:szCs w:val="24"/>
              </w:rPr>
            </w:pPr>
          </w:p>
          <w:p w14:paraId="06A792A8" w14:textId="77777777" w:rsidR="006E73AA" w:rsidRPr="007C6F97" w:rsidRDefault="006E73AA" w:rsidP="006E73AA">
            <w:pPr>
              <w:jc w:val="both"/>
              <w:rPr>
                <w:rFonts w:asciiTheme="majorBidi" w:hAnsiTheme="majorBidi" w:cstheme="majorBidi"/>
                <w:color w:val="000000" w:themeColor="text1"/>
                <w:sz w:val="24"/>
                <w:szCs w:val="24"/>
              </w:rPr>
            </w:pPr>
          </w:p>
          <w:p w14:paraId="65B1F393" w14:textId="77777777" w:rsidR="006E73AA" w:rsidRPr="007C6F97" w:rsidRDefault="006E73AA" w:rsidP="006E73AA">
            <w:pPr>
              <w:jc w:val="both"/>
              <w:rPr>
                <w:rFonts w:asciiTheme="majorBidi" w:hAnsiTheme="majorBidi" w:cstheme="majorBidi"/>
                <w:color w:val="000000" w:themeColor="text1"/>
                <w:sz w:val="24"/>
                <w:szCs w:val="24"/>
              </w:rPr>
            </w:pPr>
          </w:p>
          <w:p w14:paraId="76DA363E" w14:textId="77777777" w:rsidR="006E73AA" w:rsidRPr="007C6F97" w:rsidRDefault="006E73AA" w:rsidP="006E73AA">
            <w:pPr>
              <w:jc w:val="both"/>
              <w:rPr>
                <w:rFonts w:asciiTheme="majorBidi" w:hAnsiTheme="majorBidi" w:cstheme="majorBidi"/>
                <w:color w:val="000000" w:themeColor="text1"/>
                <w:sz w:val="24"/>
                <w:szCs w:val="24"/>
              </w:rPr>
            </w:pPr>
          </w:p>
          <w:p w14:paraId="2C5FD000" w14:textId="77777777" w:rsidR="006E73AA" w:rsidRPr="007C6F97" w:rsidRDefault="006E73AA" w:rsidP="006E73AA">
            <w:pPr>
              <w:jc w:val="both"/>
              <w:rPr>
                <w:rFonts w:asciiTheme="majorBidi" w:hAnsiTheme="majorBidi" w:cstheme="majorBidi"/>
                <w:color w:val="000000" w:themeColor="text1"/>
                <w:sz w:val="24"/>
                <w:szCs w:val="24"/>
              </w:rPr>
            </w:pPr>
          </w:p>
          <w:p w14:paraId="72BB63FE"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Tahap persiapan</w:t>
            </w:r>
          </w:p>
          <w:p w14:paraId="19F7F8DE" w14:textId="77777777" w:rsidR="006E73AA" w:rsidRPr="007C6F97" w:rsidRDefault="006E73AA" w:rsidP="000D0764">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w:t>
            </w:r>
            <w:r w:rsidR="000D0764">
              <w:rPr>
                <w:rFonts w:asciiTheme="majorBidi" w:hAnsiTheme="majorBidi" w:cstheme="majorBidi"/>
                <w:color w:val="000000" w:themeColor="text1"/>
                <w:sz w:val="24"/>
                <w:szCs w:val="24"/>
              </w:rPr>
              <w:t>31-44</w:t>
            </w:r>
            <w:r w:rsidRPr="007C6F97">
              <w:rPr>
                <w:rFonts w:asciiTheme="majorBidi" w:hAnsiTheme="majorBidi" w:cstheme="majorBidi"/>
                <w:color w:val="000000" w:themeColor="text1"/>
                <w:sz w:val="24"/>
                <w:szCs w:val="24"/>
              </w:rPr>
              <w:t>)</w:t>
            </w:r>
          </w:p>
          <w:p w14:paraId="59131E36" w14:textId="77777777" w:rsidR="006E73AA" w:rsidRPr="007C6F97" w:rsidRDefault="006E73AA" w:rsidP="006E73AA">
            <w:pPr>
              <w:jc w:val="both"/>
              <w:rPr>
                <w:rFonts w:asciiTheme="majorBidi" w:hAnsiTheme="majorBidi" w:cstheme="majorBidi"/>
                <w:color w:val="000000" w:themeColor="text1"/>
                <w:sz w:val="24"/>
                <w:szCs w:val="24"/>
              </w:rPr>
            </w:pPr>
          </w:p>
          <w:p w14:paraId="4D7AD4FC" w14:textId="77777777" w:rsidR="006E73AA" w:rsidRPr="007C6F97" w:rsidRDefault="006E73AA" w:rsidP="006E73AA">
            <w:pPr>
              <w:jc w:val="both"/>
              <w:rPr>
                <w:rFonts w:asciiTheme="majorBidi" w:hAnsiTheme="majorBidi" w:cstheme="majorBidi"/>
                <w:color w:val="000000" w:themeColor="text1"/>
                <w:sz w:val="24"/>
                <w:szCs w:val="24"/>
              </w:rPr>
            </w:pPr>
          </w:p>
          <w:p w14:paraId="7C499971" w14:textId="77777777" w:rsidR="006E73AA" w:rsidRPr="007C6F97" w:rsidRDefault="006E73AA" w:rsidP="006E73AA">
            <w:pPr>
              <w:jc w:val="both"/>
              <w:rPr>
                <w:rFonts w:asciiTheme="majorBidi" w:hAnsiTheme="majorBidi" w:cstheme="majorBidi"/>
                <w:color w:val="000000" w:themeColor="text1"/>
                <w:sz w:val="24"/>
                <w:szCs w:val="24"/>
              </w:rPr>
            </w:pPr>
          </w:p>
          <w:p w14:paraId="2E907259" w14:textId="77777777" w:rsidR="006E73AA" w:rsidRPr="007C6F97" w:rsidRDefault="006E73AA" w:rsidP="006E73AA">
            <w:pPr>
              <w:jc w:val="both"/>
              <w:rPr>
                <w:rFonts w:asciiTheme="majorBidi" w:hAnsiTheme="majorBidi" w:cstheme="majorBidi"/>
                <w:color w:val="000000" w:themeColor="text1"/>
                <w:sz w:val="24"/>
                <w:szCs w:val="24"/>
              </w:rPr>
            </w:pPr>
          </w:p>
          <w:p w14:paraId="767F8231" w14:textId="77777777" w:rsidR="006E73AA" w:rsidRPr="007C6F97" w:rsidRDefault="006E73AA" w:rsidP="006E73AA">
            <w:pPr>
              <w:jc w:val="both"/>
              <w:rPr>
                <w:rFonts w:asciiTheme="majorBidi" w:hAnsiTheme="majorBidi" w:cstheme="majorBidi"/>
                <w:color w:val="000000" w:themeColor="text1"/>
                <w:sz w:val="24"/>
                <w:szCs w:val="24"/>
              </w:rPr>
            </w:pPr>
          </w:p>
          <w:p w14:paraId="14B2850B" w14:textId="77777777" w:rsidR="006E73AA" w:rsidRPr="007C6F97" w:rsidRDefault="006E73AA" w:rsidP="006E73AA">
            <w:pPr>
              <w:jc w:val="both"/>
              <w:rPr>
                <w:rFonts w:asciiTheme="majorBidi" w:hAnsiTheme="majorBidi" w:cstheme="majorBidi"/>
                <w:color w:val="000000" w:themeColor="text1"/>
                <w:sz w:val="24"/>
                <w:szCs w:val="24"/>
              </w:rPr>
            </w:pPr>
          </w:p>
          <w:p w14:paraId="1FA6B890"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Kriteria guru</w:t>
            </w:r>
          </w:p>
          <w:p w14:paraId="5A031D50"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B45-53)</w:t>
            </w:r>
          </w:p>
          <w:p w14:paraId="44887E53" w14:textId="77777777" w:rsidR="006E73AA" w:rsidRPr="007C6F97" w:rsidRDefault="006E73AA" w:rsidP="006E73AA">
            <w:pPr>
              <w:jc w:val="both"/>
              <w:rPr>
                <w:rFonts w:asciiTheme="majorBidi" w:hAnsiTheme="majorBidi" w:cstheme="majorBidi"/>
                <w:color w:val="000000" w:themeColor="text1"/>
                <w:sz w:val="24"/>
                <w:szCs w:val="24"/>
              </w:rPr>
            </w:pPr>
          </w:p>
          <w:p w14:paraId="4362FE15" w14:textId="77777777" w:rsidR="006E73AA" w:rsidRPr="007C6F97" w:rsidRDefault="006E73AA" w:rsidP="006E73AA">
            <w:pPr>
              <w:jc w:val="both"/>
              <w:rPr>
                <w:rFonts w:asciiTheme="majorBidi" w:hAnsiTheme="majorBidi" w:cstheme="majorBidi"/>
                <w:color w:val="000000" w:themeColor="text1"/>
                <w:sz w:val="24"/>
                <w:szCs w:val="24"/>
              </w:rPr>
            </w:pPr>
          </w:p>
          <w:p w14:paraId="47BA53DB" w14:textId="77777777" w:rsidR="006E73AA" w:rsidRPr="007C6F97" w:rsidRDefault="006E73AA" w:rsidP="006E73AA">
            <w:pPr>
              <w:jc w:val="both"/>
              <w:rPr>
                <w:rFonts w:asciiTheme="majorBidi" w:hAnsiTheme="majorBidi" w:cstheme="majorBidi"/>
                <w:color w:val="000000" w:themeColor="text1"/>
                <w:sz w:val="24"/>
                <w:szCs w:val="24"/>
              </w:rPr>
            </w:pPr>
          </w:p>
          <w:p w14:paraId="522FC56F" w14:textId="77777777" w:rsidR="000D0764" w:rsidRDefault="000D0764" w:rsidP="006E73AA">
            <w:pPr>
              <w:jc w:val="both"/>
              <w:rPr>
                <w:rFonts w:asciiTheme="majorBidi" w:hAnsiTheme="majorBidi" w:cstheme="majorBidi"/>
                <w:color w:val="000000" w:themeColor="text1"/>
                <w:sz w:val="24"/>
                <w:szCs w:val="24"/>
              </w:rPr>
            </w:pPr>
          </w:p>
          <w:p w14:paraId="0DB61B1A" w14:textId="77777777" w:rsidR="000D0764" w:rsidRDefault="000D0764" w:rsidP="006E73AA">
            <w:pPr>
              <w:jc w:val="both"/>
              <w:rPr>
                <w:rFonts w:asciiTheme="majorBidi" w:hAnsiTheme="majorBidi" w:cstheme="majorBidi"/>
                <w:color w:val="000000" w:themeColor="text1"/>
                <w:sz w:val="24"/>
                <w:szCs w:val="24"/>
              </w:rPr>
            </w:pPr>
          </w:p>
          <w:p w14:paraId="1E3A7DE1" w14:textId="77777777" w:rsidR="000D0764" w:rsidRDefault="000D0764" w:rsidP="006E73AA">
            <w:pPr>
              <w:jc w:val="both"/>
              <w:rPr>
                <w:rFonts w:asciiTheme="majorBidi" w:hAnsiTheme="majorBidi" w:cstheme="majorBidi"/>
                <w:color w:val="000000" w:themeColor="text1"/>
                <w:sz w:val="24"/>
                <w:szCs w:val="24"/>
              </w:rPr>
            </w:pPr>
          </w:p>
          <w:p w14:paraId="44FBD484" w14:textId="77777777" w:rsidR="000D0764" w:rsidRDefault="000D0764" w:rsidP="006E73AA">
            <w:pPr>
              <w:jc w:val="both"/>
              <w:rPr>
                <w:rFonts w:asciiTheme="majorBidi" w:hAnsiTheme="majorBidi" w:cstheme="majorBidi"/>
                <w:color w:val="000000" w:themeColor="text1"/>
                <w:sz w:val="24"/>
                <w:szCs w:val="24"/>
              </w:rPr>
            </w:pPr>
          </w:p>
          <w:p w14:paraId="0C149323" w14:textId="77777777" w:rsidR="000D0764" w:rsidRDefault="000D0764" w:rsidP="006E73AA">
            <w:pPr>
              <w:jc w:val="both"/>
              <w:rPr>
                <w:rFonts w:asciiTheme="majorBidi" w:hAnsiTheme="majorBidi" w:cstheme="majorBidi"/>
                <w:color w:val="000000" w:themeColor="text1"/>
                <w:sz w:val="24"/>
                <w:szCs w:val="24"/>
              </w:rPr>
            </w:pPr>
          </w:p>
          <w:p w14:paraId="0C5D6EA0"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penghambat</w:t>
            </w:r>
          </w:p>
          <w:p w14:paraId="7769997B" w14:textId="77777777" w:rsidR="006E73AA" w:rsidRPr="007C6F97" w:rsidRDefault="006E73AA" w:rsidP="000D0764">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w:t>
            </w:r>
            <w:r w:rsidR="000D0764">
              <w:rPr>
                <w:rFonts w:asciiTheme="majorBidi" w:hAnsiTheme="majorBidi" w:cstheme="majorBidi"/>
                <w:color w:val="000000" w:themeColor="text1"/>
                <w:sz w:val="24"/>
                <w:szCs w:val="24"/>
              </w:rPr>
              <w:t>61-75</w:t>
            </w:r>
            <w:r w:rsidRPr="007C6F97">
              <w:rPr>
                <w:rFonts w:asciiTheme="majorBidi" w:hAnsiTheme="majorBidi" w:cstheme="majorBidi"/>
                <w:color w:val="000000" w:themeColor="text1"/>
                <w:sz w:val="24"/>
                <w:szCs w:val="24"/>
              </w:rPr>
              <w:t>)</w:t>
            </w:r>
          </w:p>
          <w:p w14:paraId="29320E14" w14:textId="77777777" w:rsidR="006E73AA" w:rsidRPr="007C6F97" w:rsidRDefault="006E73AA" w:rsidP="006E73AA">
            <w:pPr>
              <w:jc w:val="both"/>
              <w:rPr>
                <w:rFonts w:asciiTheme="majorBidi" w:hAnsiTheme="majorBidi" w:cstheme="majorBidi"/>
                <w:color w:val="000000" w:themeColor="text1"/>
                <w:sz w:val="24"/>
                <w:szCs w:val="24"/>
              </w:rPr>
            </w:pPr>
          </w:p>
          <w:p w14:paraId="0052DBA1" w14:textId="77777777" w:rsidR="006E73AA" w:rsidRPr="007C6F97" w:rsidRDefault="006E73AA" w:rsidP="006E73AA">
            <w:pPr>
              <w:jc w:val="both"/>
              <w:rPr>
                <w:rFonts w:asciiTheme="majorBidi" w:hAnsiTheme="majorBidi" w:cstheme="majorBidi"/>
                <w:color w:val="000000" w:themeColor="text1"/>
                <w:sz w:val="24"/>
                <w:szCs w:val="24"/>
              </w:rPr>
            </w:pPr>
          </w:p>
          <w:p w14:paraId="05C0521C" w14:textId="77777777" w:rsidR="006E73AA" w:rsidRPr="007C6F97" w:rsidRDefault="006E73AA" w:rsidP="006E73AA">
            <w:pPr>
              <w:jc w:val="both"/>
              <w:rPr>
                <w:rFonts w:asciiTheme="majorBidi" w:hAnsiTheme="majorBidi" w:cstheme="majorBidi"/>
                <w:color w:val="000000" w:themeColor="text1"/>
                <w:sz w:val="24"/>
                <w:szCs w:val="24"/>
              </w:rPr>
            </w:pPr>
          </w:p>
          <w:p w14:paraId="3E1AAC81" w14:textId="77777777" w:rsidR="006E73AA" w:rsidRPr="007C6F97" w:rsidRDefault="006E73AA" w:rsidP="006E73AA">
            <w:pPr>
              <w:jc w:val="both"/>
              <w:rPr>
                <w:rFonts w:asciiTheme="majorBidi" w:hAnsiTheme="majorBidi" w:cstheme="majorBidi"/>
                <w:color w:val="000000" w:themeColor="text1"/>
                <w:sz w:val="24"/>
                <w:szCs w:val="24"/>
              </w:rPr>
            </w:pPr>
          </w:p>
          <w:p w14:paraId="205898C8" w14:textId="77777777" w:rsidR="006E73AA" w:rsidRPr="007C6F97" w:rsidRDefault="006E73AA" w:rsidP="006E73AA">
            <w:pPr>
              <w:jc w:val="both"/>
              <w:rPr>
                <w:rFonts w:asciiTheme="majorBidi" w:hAnsiTheme="majorBidi" w:cstheme="majorBidi"/>
                <w:color w:val="000000" w:themeColor="text1"/>
                <w:sz w:val="24"/>
                <w:szCs w:val="24"/>
              </w:rPr>
            </w:pPr>
          </w:p>
          <w:p w14:paraId="01EA0208" w14:textId="77777777" w:rsidR="006E73AA" w:rsidRPr="007C6F97" w:rsidRDefault="006E73AA" w:rsidP="006E73AA">
            <w:pPr>
              <w:jc w:val="both"/>
              <w:rPr>
                <w:rFonts w:asciiTheme="majorBidi" w:hAnsiTheme="majorBidi" w:cstheme="majorBidi"/>
                <w:color w:val="000000" w:themeColor="text1"/>
                <w:sz w:val="24"/>
                <w:szCs w:val="24"/>
              </w:rPr>
            </w:pPr>
          </w:p>
          <w:p w14:paraId="095CAA6D" w14:textId="77777777" w:rsidR="006E73AA" w:rsidRPr="007C6F97" w:rsidRDefault="006E73AA" w:rsidP="006E73AA">
            <w:pPr>
              <w:jc w:val="both"/>
              <w:rPr>
                <w:rFonts w:asciiTheme="majorBidi" w:hAnsiTheme="majorBidi" w:cstheme="majorBidi"/>
                <w:color w:val="000000" w:themeColor="text1"/>
                <w:sz w:val="24"/>
                <w:szCs w:val="24"/>
              </w:rPr>
            </w:pPr>
          </w:p>
          <w:p w14:paraId="4302CFF2" w14:textId="77777777" w:rsidR="006E73AA" w:rsidRPr="007C6F97" w:rsidRDefault="006E73AA" w:rsidP="006E73AA">
            <w:pPr>
              <w:jc w:val="both"/>
              <w:rPr>
                <w:rFonts w:asciiTheme="majorBidi" w:hAnsiTheme="majorBidi" w:cstheme="majorBidi"/>
                <w:color w:val="000000" w:themeColor="text1"/>
                <w:sz w:val="24"/>
                <w:szCs w:val="24"/>
              </w:rPr>
            </w:pPr>
          </w:p>
          <w:p w14:paraId="5DF05829" w14:textId="77777777" w:rsidR="006E73AA" w:rsidRPr="007C6F97" w:rsidRDefault="006E73AA" w:rsidP="006E73AA">
            <w:pPr>
              <w:jc w:val="both"/>
              <w:rPr>
                <w:rFonts w:asciiTheme="majorBidi" w:hAnsiTheme="majorBidi" w:cstheme="majorBidi"/>
                <w:color w:val="000000" w:themeColor="text1"/>
                <w:sz w:val="24"/>
                <w:szCs w:val="24"/>
              </w:rPr>
            </w:pPr>
          </w:p>
          <w:p w14:paraId="687304F8" w14:textId="77777777" w:rsidR="006E73AA" w:rsidRPr="007C6F97" w:rsidRDefault="006E73AA" w:rsidP="006E73AA">
            <w:pPr>
              <w:jc w:val="both"/>
              <w:rPr>
                <w:rFonts w:asciiTheme="majorBidi" w:hAnsiTheme="majorBidi" w:cstheme="majorBidi"/>
                <w:color w:val="000000" w:themeColor="text1"/>
                <w:sz w:val="24"/>
                <w:szCs w:val="24"/>
              </w:rPr>
            </w:pPr>
          </w:p>
          <w:p w14:paraId="1F928366" w14:textId="77777777" w:rsidR="006E73AA" w:rsidRPr="007C6F97" w:rsidRDefault="006E73AA" w:rsidP="006E73AA">
            <w:pPr>
              <w:jc w:val="both"/>
              <w:rPr>
                <w:rFonts w:asciiTheme="majorBidi" w:hAnsiTheme="majorBidi" w:cstheme="majorBidi"/>
                <w:color w:val="000000" w:themeColor="text1"/>
                <w:sz w:val="24"/>
                <w:szCs w:val="24"/>
              </w:rPr>
            </w:pPr>
          </w:p>
          <w:p w14:paraId="52C7A9B5" w14:textId="77777777" w:rsidR="006E73AA" w:rsidRPr="007C6F97" w:rsidRDefault="006E73AA" w:rsidP="006E73AA">
            <w:pPr>
              <w:jc w:val="both"/>
              <w:rPr>
                <w:rFonts w:asciiTheme="majorBidi" w:hAnsiTheme="majorBidi" w:cstheme="majorBidi"/>
                <w:color w:val="000000" w:themeColor="text1"/>
                <w:sz w:val="24"/>
                <w:szCs w:val="24"/>
              </w:rPr>
            </w:pPr>
          </w:p>
          <w:p w14:paraId="50C673CC" w14:textId="77777777" w:rsidR="006E73AA" w:rsidRDefault="006E73AA" w:rsidP="006E73AA">
            <w:pPr>
              <w:jc w:val="both"/>
              <w:rPr>
                <w:rFonts w:asciiTheme="majorBidi" w:hAnsiTheme="majorBidi" w:cstheme="majorBidi"/>
                <w:color w:val="000000" w:themeColor="text1"/>
                <w:sz w:val="24"/>
                <w:szCs w:val="24"/>
              </w:rPr>
            </w:pPr>
          </w:p>
          <w:p w14:paraId="68553A4A" w14:textId="77777777" w:rsidR="00EA35B2" w:rsidRDefault="00EA35B2" w:rsidP="006E73AA">
            <w:pPr>
              <w:jc w:val="both"/>
              <w:rPr>
                <w:rFonts w:asciiTheme="majorBidi" w:hAnsiTheme="majorBidi" w:cstheme="majorBidi"/>
                <w:color w:val="000000" w:themeColor="text1"/>
                <w:sz w:val="24"/>
                <w:szCs w:val="24"/>
              </w:rPr>
            </w:pPr>
          </w:p>
          <w:p w14:paraId="28AA1947" w14:textId="77777777" w:rsidR="00EA35B2" w:rsidRDefault="00EA35B2" w:rsidP="006E73AA">
            <w:pPr>
              <w:jc w:val="both"/>
              <w:rPr>
                <w:rFonts w:asciiTheme="majorBidi" w:hAnsiTheme="majorBidi" w:cstheme="majorBidi"/>
                <w:color w:val="000000" w:themeColor="text1"/>
                <w:sz w:val="24"/>
                <w:szCs w:val="24"/>
              </w:rPr>
            </w:pPr>
          </w:p>
          <w:p w14:paraId="20987DF4" w14:textId="77777777" w:rsidR="006E73AA" w:rsidRPr="007C6F97" w:rsidRDefault="00EA35B2" w:rsidP="006E73AA">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Kriteria</w:t>
            </w:r>
            <w:r w:rsidR="006E73AA" w:rsidRPr="007C6F97">
              <w:rPr>
                <w:rFonts w:asciiTheme="majorBidi" w:hAnsiTheme="majorBidi" w:cstheme="majorBidi"/>
                <w:color w:val="000000" w:themeColor="text1"/>
                <w:sz w:val="24"/>
                <w:szCs w:val="24"/>
              </w:rPr>
              <w:t>peserta didik</w:t>
            </w:r>
          </w:p>
          <w:p w14:paraId="1524C638" w14:textId="77777777" w:rsidR="006E73AA" w:rsidRPr="007C6F97" w:rsidRDefault="006E73AA" w:rsidP="000D0764">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w:t>
            </w:r>
            <w:r w:rsidR="000D0764">
              <w:rPr>
                <w:rFonts w:asciiTheme="majorBidi" w:hAnsiTheme="majorBidi" w:cstheme="majorBidi"/>
                <w:color w:val="000000" w:themeColor="text1"/>
                <w:sz w:val="24"/>
                <w:szCs w:val="24"/>
              </w:rPr>
              <w:t>90-98</w:t>
            </w:r>
            <w:r w:rsidRPr="007C6F97">
              <w:rPr>
                <w:rFonts w:asciiTheme="majorBidi" w:hAnsiTheme="majorBidi" w:cstheme="majorBidi"/>
                <w:color w:val="000000" w:themeColor="text1"/>
                <w:sz w:val="24"/>
                <w:szCs w:val="24"/>
              </w:rPr>
              <w:t>)</w:t>
            </w:r>
          </w:p>
          <w:p w14:paraId="3ED51E3F" w14:textId="77777777" w:rsidR="006E73AA" w:rsidRPr="007C6F97" w:rsidRDefault="006E73AA" w:rsidP="006E73AA">
            <w:pPr>
              <w:jc w:val="both"/>
              <w:rPr>
                <w:rFonts w:asciiTheme="majorBidi" w:hAnsiTheme="majorBidi" w:cstheme="majorBidi"/>
                <w:color w:val="000000" w:themeColor="text1"/>
                <w:sz w:val="24"/>
                <w:szCs w:val="24"/>
              </w:rPr>
            </w:pPr>
          </w:p>
          <w:p w14:paraId="10F630CE" w14:textId="77777777" w:rsidR="006E73AA" w:rsidRPr="007C6F97" w:rsidRDefault="006E73AA" w:rsidP="006E73AA">
            <w:pPr>
              <w:jc w:val="both"/>
              <w:rPr>
                <w:rFonts w:asciiTheme="majorBidi" w:hAnsiTheme="majorBidi" w:cstheme="majorBidi"/>
                <w:color w:val="000000" w:themeColor="text1"/>
                <w:sz w:val="24"/>
                <w:szCs w:val="24"/>
              </w:rPr>
            </w:pPr>
          </w:p>
          <w:p w14:paraId="4FBB011D" w14:textId="77777777" w:rsidR="006E73AA" w:rsidRPr="007C6F97" w:rsidRDefault="006E73AA" w:rsidP="006E73AA">
            <w:pPr>
              <w:jc w:val="both"/>
              <w:rPr>
                <w:rFonts w:asciiTheme="majorBidi" w:hAnsiTheme="majorBidi" w:cstheme="majorBidi"/>
                <w:color w:val="000000" w:themeColor="text1"/>
                <w:sz w:val="24"/>
                <w:szCs w:val="24"/>
              </w:rPr>
            </w:pPr>
          </w:p>
          <w:p w14:paraId="54268ACD" w14:textId="77777777" w:rsidR="006E73AA" w:rsidRPr="007C6F97" w:rsidRDefault="006E73AA" w:rsidP="006E73AA">
            <w:pPr>
              <w:jc w:val="both"/>
              <w:rPr>
                <w:rFonts w:asciiTheme="majorBidi" w:hAnsiTheme="majorBidi" w:cstheme="majorBidi"/>
                <w:color w:val="000000" w:themeColor="text1"/>
                <w:sz w:val="24"/>
                <w:szCs w:val="24"/>
              </w:rPr>
            </w:pPr>
          </w:p>
          <w:p w14:paraId="65A7CF6F"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Tahap penerapan</w:t>
            </w:r>
          </w:p>
          <w:p w14:paraId="71CDC3EA" w14:textId="77777777" w:rsidR="006E73AA" w:rsidRPr="007C6F97" w:rsidRDefault="006E73AA" w:rsidP="000D0764">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(I1, I, B</w:t>
            </w:r>
            <w:r w:rsidR="000D0764">
              <w:rPr>
                <w:rFonts w:asciiTheme="majorBidi" w:hAnsiTheme="majorBidi" w:cstheme="majorBidi"/>
                <w:color w:val="000000" w:themeColor="text1"/>
                <w:sz w:val="24"/>
                <w:szCs w:val="24"/>
              </w:rPr>
              <w:t>99-109</w:t>
            </w:r>
            <w:r w:rsidRPr="007C6F97">
              <w:rPr>
                <w:rFonts w:asciiTheme="majorBidi" w:hAnsiTheme="majorBidi" w:cstheme="majorBidi"/>
                <w:color w:val="000000" w:themeColor="text1"/>
                <w:sz w:val="24"/>
                <w:szCs w:val="24"/>
              </w:rPr>
              <w:t>)</w:t>
            </w:r>
          </w:p>
          <w:p w14:paraId="7DE1EC1A" w14:textId="77777777" w:rsidR="006E73AA" w:rsidRPr="007C6F97" w:rsidRDefault="006E73AA" w:rsidP="006E73AA">
            <w:pPr>
              <w:jc w:val="both"/>
              <w:rPr>
                <w:rFonts w:asciiTheme="majorBidi" w:hAnsiTheme="majorBidi" w:cstheme="majorBidi"/>
                <w:color w:val="000000" w:themeColor="text1"/>
                <w:sz w:val="24"/>
                <w:szCs w:val="24"/>
              </w:rPr>
            </w:pPr>
          </w:p>
          <w:p w14:paraId="5F2BAAA3" w14:textId="77777777" w:rsidR="006E73AA" w:rsidRPr="007C6F97" w:rsidRDefault="006E73AA" w:rsidP="006E73AA">
            <w:pPr>
              <w:jc w:val="both"/>
              <w:rPr>
                <w:rFonts w:asciiTheme="majorBidi" w:hAnsiTheme="majorBidi" w:cstheme="majorBidi"/>
                <w:color w:val="000000" w:themeColor="text1"/>
                <w:sz w:val="24"/>
                <w:szCs w:val="24"/>
              </w:rPr>
            </w:pPr>
          </w:p>
          <w:p w14:paraId="293E1F89" w14:textId="77777777" w:rsidR="006E73AA" w:rsidRPr="007C6F97" w:rsidRDefault="006E73AA" w:rsidP="006E73AA">
            <w:pPr>
              <w:jc w:val="both"/>
              <w:rPr>
                <w:rFonts w:asciiTheme="majorBidi" w:hAnsiTheme="majorBidi" w:cstheme="majorBidi"/>
                <w:color w:val="000000" w:themeColor="text1"/>
                <w:sz w:val="24"/>
                <w:szCs w:val="24"/>
              </w:rPr>
            </w:pPr>
          </w:p>
          <w:p w14:paraId="4F4C88F6" w14:textId="77777777" w:rsidR="006E73AA" w:rsidRPr="007C6F97" w:rsidRDefault="006E73AA" w:rsidP="006E73AA">
            <w:pPr>
              <w:jc w:val="both"/>
              <w:rPr>
                <w:rFonts w:asciiTheme="majorBidi" w:hAnsiTheme="majorBidi" w:cstheme="majorBidi"/>
                <w:color w:val="000000" w:themeColor="text1"/>
                <w:sz w:val="24"/>
                <w:szCs w:val="24"/>
              </w:rPr>
            </w:pPr>
          </w:p>
          <w:p w14:paraId="462F1611" w14:textId="77777777" w:rsidR="006E73AA" w:rsidRPr="007C6F97" w:rsidRDefault="006E73AA" w:rsidP="006E73AA">
            <w:pPr>
              <w:jc w:val="both"/>
              <w:rPr>
                <w:rFonts w:asciiTheme="majorBidi" w:hAnsiTheme="majorBidi" w:cstheme="majorBidi"/>
                <w:color w:val="000000" w:themeColor="text1"/>
                <w:sz w:val="24"/>
                <w:szCs w:val="24"/>
              </w:rPr>
            </w:pPr>
          </w:p>
          <w:p w14:paraId="176E55B5" w14:textId="77777777" w:rsidR="006E73AA" w:rsidRPr="007C6F97" w:rsidRDefault="006E73AA" w:rsidP="006E73AA">
            <w:pPr>
              <w:jc w:val="both"/>
              <w:rPr>
                <w:rFonts w:asciiTheme="majorBidi" w:hAnsiTheme="majorBidi" w:cstheme="majorBidi"/>
                <w:color w:val="000000" w:themeColor="text1"/>
                <w:sz w:val="24"/>
                <w:szCs w:val="24"/>
              </w:rPr>
            </w:pPr>
          </w:p>
          <w:p w14:paraId="7EDAB7D3" w14:textId="77777777" w:rsidR="006E73AA" w:rsidRPr="007C6F97" w:rsidRDefault="006E73AA" w:rsidP="006E73AA">
            <w:pPr>
              <w:jc w:val="both"/>
              <w:rPr>
                <w:rFonts w:asciiTheme="majorBidi" w:hAnsiTheme="majorBidi" w:cstheme="majorBidi"/>
                <w:color w:val="000000" w:themeColor="text1"/>
                <w:sz w:val="24"/>
                <w:szCs w:val="24"/>
              </w:rPr>
            </w:pPr>
          </w:p>
          <w:p w14:paraId="27CB06E6" w14:textId="77777777" w:rsidR="006E73AA" w:rsidRPr="007C6F97" w:rsidRDefault="006E73AA" w:rsidP="006E73AA">
            <w:pPr>
              <w:jc w:val="both"/>
              <w:rPr>
                <w:rFonts w:asciiTheme="majorBidi" w:hAnsiTheme="majorBidi" w:cstheme="majorBidi"/>
                <w:color w:val="000000" w:themeColor="text1"/>
                <w:sz w:val="24"/>
                <w:szCs w:val="24"/>
              </w:rPr>
            </w:pPr>
          </w:p>
        </w:tc>
      </w:tr>
    </w:tbl>
    <w:p w14:paraId="1C36A23B" w14:textId="77777777" w:rsidR="006E73AA" w:rsidRDefault="006E73AA" w:rsidP="006E73AA">
      <w:pPr>
        <w:pStyle w:val="ListParagraph"/>
        <w:ind w:left="0"/>
        <w:jc w:val="both"/>
        <w:rPr>
          <w:rFonts w:asciiTheme="majorBidi" w:hAnsiTheme="majorBidi" w:cstheme="majorBidi"/>
          <w:color w:val="000000" w:themeColor="text1"/>
          <w:sz w:val="24"/>
          <w:szCs w:val="24"/>
        </w:rPr>
      </w:pPr>
    </w:p>
    <w:p w14:paraId="76FA655B"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7F0F4F89"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096B482A"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73BC1D71"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12C25C02"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45507831"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3B1FC3DF"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4CAA1435" w14:textId="77777777" w:rsidR="00F50AF2" w:rsidRDefault="00F50AF2" w:rsidP="006E73AA">
      <w:pPr>
        <w:pStyle w:val="ListParagraph"/>
        <w:ind w:left="0"/>
        <w:jc w:val="both"/>
        <w:rPr>
          <w:rFonts w:asciiTheme="majorBidi" w:hAnsiTheme="majorBidi" w:cstheme="majorBidi"/>
          <w:color w:val="000000" w:themeColor="text1"/>
          <w:sz w:val="24"/>
          <w:szCs w:val="24"/>
        </w:rPr>
      </w:pPr>
    </w:p>
    <w:p w14:paraId="33D6190F" w14:textId="77777777" w:rsidR="00F50AF2" w:rsidRPr="007C6F97" w:rsidRDefault="00F50AF2" w:rsidP="006E73AA">
      <w:pPr>
        <w:pStyle w:val="ListParagraph"/>
        <w:ind w:left="0"/>
        <w:jc w:val="both"/>
        <w:rPr>
          <w:rFonts w:asciiTheme="majorBidi" w:hAnsiTheme="majorBidi" w:cstheme="majorBidi"/>
          <w:color w:val="000000" w:themeColor="text1"/>
          <w:sz w:val="24"/>
          <w:szCs w:val="24"/>
        </w:rPr>
      </w:pPr>
    </w:p>
    <w:p w14:paraId="378C2C31"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Wawancara kedua</w:t>
      </w:r>
    </w:p>
    <w:p w14:paraId="1788222E" w14:textId="77777777" w:rsidR="006E73AA" w:rsidRPr="007C6F97" w:rsidRDefault="006E73AA" w:rsidP="008A7D5A">
      <w:pPr>
        <w:pStyle w:val="ListParagraph"/>
        <w:numPr>
          <w:ilvl w:val="0"/>
          <w:numId w:val="2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5C93F209" w14:textId="77777777" w:rsidR="006E73AA" w:rsidRPr="007C6F97" w:rsidRDefault="006E73AA" w:rsidP="008A7D5A">
      <w:pPr>
        <w:pStyle w:val="ListParagraph"/>
        <w:numPr>
          <w:ilvl w:val="0"/>
          <w:numId w:val="2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Muhammad Tamyiz</w:t>
      </w:r>
    </w:p>
    <w:p w14:paraId="32B92D5E" w14:textId="77777777" w:rsidR="006E73AA" w:rsidRPr="007C6F97" w:rsidRDefault="006E73AA" w:rsidP="008A7D5A">
      <w:pPr>
        <w:pStyle w:val="ListParagraph"/>
        <w:numPr>
          <w:ilvl w:val="0"/>
          <w:numId w:val="2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Laki-laki</w:t>
      </w:r>
    </w:p>
    <w:p w14:paraId="050E50C9" w14:textId="77777777" w:rsidR="006E73AA" w:rsidRPr="007C6F97" w:rsidRDefault="006E73AA" w:rsidP="008A7D5A">
      <w:pPr>
        <w:pStyle w:val="ListParagraph"/>
        <w:numPr>
          <w:ilvl w:val="0"/>
          <w:numId w:val="2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guru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p>
    <w:p w14:paraId="113DD623" w14:textId="77777777" w:rsidR="006E73AA" w:rsidRPr="007C6F97" w:rsidRDefault="006E73AA" w:rsidP="008A7D5A">
      <w:pPr>
        <w:pStyle w:val="ListParagraph"/>
        <w:numPr>
          <w:ilvl w:val="0"/>
          <w:numId w:val="2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0C4CA927" w14:textId="77777777" w:rsidR="006E73AA" w:rsidRPr="007C6F97" w:rsidRDefault="006E73AA" w:rsidP="008A7D5A">
      <w:pPr>
        <w:pStyle w:val="ListParagraph"/>
        <w:numPr>
          <w:ilvl w:val="0"/>
          <w:numId w:val="30"/>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7 Maret 2023 </w:t>
      </w:r>
    </w:p>
    <w:p w14:paraId="7401E5A0" w14:textId="77777777" w:rsidR="006E73AA" w:rsidRPr="007C6F97" w:rsidRDefault="006E73AA" w:rsidP="008A7D5A">
      <w:pPr>
        <w:pStyle w:val="ListParagraph"/>
        <w:numPr>
          <w:ilvl w:val="0"/>
          <w:numId w:val="30"/>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masjid madrasah </w:t>
      </w:r>
    </w:p>
    <w:p w14:paraId="07D32EA1" w14:textId="77777777" w:rsidR="006E73AA" w:rsidRPr="007C6F97" w:rsidRDefault="006E73AA" w:rsidP="008A7D5A">
      <w:pPr>
        <w:pStyle w:val="ListParagraph"/>
        <w:numPr>
          <w:ilvl w:val="0"/>
          <w:numId w:val="2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4BB08192" w14:textId="77777777" w:rsidR="006E73AA" w:rsidRPr="007C6F97" w:rsidRDefault="006E73AA" w:rsidP="008A7D5A">
      <w:pPr>
        <w:pStyle w:val="ListParagraph"/>
        <w:numPr>
          <w:ilvl w:val="0"/>
          <w:numId w:val="31"/>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4D67A8E3" w14:textId="77777777" w:rsidR="006E73AA" w:rsidRPr="007C6F97" w:rsidRDefault="006E73AA" w:rsidP="008A7D5A">
      <w:pPr>
        <w:pStyle w:val="ListParagraph"/>
        <w:numPr>
          <w:ilvl w:val="0"/>
          <w:numId w:val="31"/>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1CC6E70E" w14:textId="77777777" w:rsidR="006E73AA" w:rsidRPr="007C6F97" w:rsidRDefault="006E73AA" w:rsidP="008A7D5A">
      <w:pPr>
        <w:pStyle w:val="ListParagraph"/>
        <w:numPr>
          <w:ilvl w:val="0"/>
          <w:numId w:val="31"/>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I2</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Kedua</w:t>
      </w:r>
    </w:p>
    <w:tbl>
      <w:tblPr>
        <w:tblW w:w="9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6804"/>
        <w:gridCol w:w="2126"/>
      </w:tblGrid>
      <w:tr w:rsidR="006E73AA" w:rsidRPr="007C6F97" w14:paraId="28682038" w14:textId="77777777" w:rsidTr="006E73AA">
        <w:tc>
          <w:tcPr>
            <w:tcW w:w="664" w:type="dxa"/>
            <w:shd w:val="clear" w:color="auto" w:fill="auto"/>
          </w:tcPr>
          <w:p w14:paraId="159ACEB8"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6804" w:type="dxa"/>
            <w:shd w:val="clear" w:color="auto" w:fill="auto"/>
          </w:tcPr>
          <w:p w14:paraId="6EF91905"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w:t>
            </w:r>
          </w:p>
        </w:tc>
        <w:tc>
          <w:tcPr>
            <w:tcW w:w="2126" w:type="dxa"/>
            <w:shd w:val="clear" w:color="auto" w:fill="auto"/>
          </w:tcPr>
          <w:p w14:paraId="6541CD26"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ASPEK</w:t>
            </w:r>
          </w:p>
        </w:tc>
      </w:tr>
      <w:tr w:rsidR="006E73AA" w:rsidRPr="007C6F97" w14:paraId="46D9EA75" w14:textId="77777777" w:rsidTr="006E73AA">
        <w:tc>
          <w:tcPr>
            <w:tcW w:w="664" w:type="dxa"/>
            <w:shd w:val="clear" w:color="auto" w:fill="auto"/>
          </w:tcPr>
          <w:p w14:paraId="3DA8D00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10413B3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3188857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5D74143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49379B5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754EC53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69F00DA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39483DC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2377803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3A7DC3C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05CC52F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0A97342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65B9A4D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1DF6E8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2451193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564046A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7AE2D33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6ACF17A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25CABC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6DBCD68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007F149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2645E85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62EFBC6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23</w:t>
            </w:r>
          </w:p>
          <w:p w14:paraId="221CB75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42B2720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52CC4B5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0272D3D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0A35E8C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512EDB1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0D976A1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30</w:t>
            </w:r>
          </w:p>
          <w:p w14:paraId="04CEE5F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105982F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5500DFD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1D9927B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34</w:t>
            </w:r>
          </w:p>
          <w:p w14:paraId="17951F5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35</w:t>
            </w:r>
          </w:p>
          <w:p w14:paraId="4EE075F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36</w:t>
            </w:r>
          </w:p>
          <w:p w14:paraId="14198BE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37</w:t>
            </w:r>
          </w:p>
          <w:p w14:paraId="3317C46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38</w:t>
            </w:r>
          </w:p>
          <w:p w14:paraId="31D572F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39</w:t>
            </w:r>
          </w:p>
          <w:p w14:paraId="64A82A4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40</w:t>
            </w:r>
          </w:p>
          <w:p w14:paraId="226A904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41</w:t>
            </w:r>
          </w:p>
          <w:p w14:paraId="6D2DCD4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42</w:t>
            </w:r>
          </w:p>
          <w:p w14:paraId="1128322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43</w:t>
            </w:r>
          </w:p>
          <w:p w14:paraId="4E1989B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44</w:t>
            </w:r>
          </w:p>
          <w:p w14:paraId="44C41E9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45</w:t>
            </w:r>
          </w:p>
          <w:p w14:paraId="32D7930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46</w:t>
            </w:r>
          </w:p>
          <w:p w14:paraId="132F4DA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47</w:t>
            </w:r>
          </w:p>
          <w:p w14:paraId="18C2D3A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48</w:t>
            </w:r>
          </w:p>
          <w:p w14:paraId="053EEBF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49</w:t>
            </w:r>
          </w:p>
          <w:p w14:paraId="59F00A7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50</w:t>
            </w:r>
          </w:p>
          <w:p w14:paraId="68CE9B5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51</w:t>
            </w:r>
          </w:p>
          <w:p w14:paraId="5929910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52</w:t>
            </w:r>
          </w:p>
          <w:p w14:paraId="2AAE67A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53</w:t>
            </w:r>
          </w:p>
          <w:p w14:paraId="7FCB59E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54</w:t>
            </w:r>
          </w:p>
          <w:p w14:paraId="3744731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55</w:t>
            </w:r>
          </w:p>
          <w:p w14:paraId="57FF3B1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56</w:t>
            </w:r>
          </w:p>
          <w:p w14:paraId="758B2BC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57</w:t>
            </w:r>
          </w:p>
          <w:p w14:paraId="771C9C7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58</w:t>
            </w:r>
          </w:p>
          <w:p w14:paraId="1FAB22E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59</w:t>
            </w:r>
          </w:p>
          <w:p w14:paraId="0365B44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60</w:t>
            </w:r>
          </w:p>
          <w:p w14:paraId="6FC1FD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61</w:t>
            </w:r>
          </w:p>
          <w:p w14:paraId="003584C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62</w:t>
            </w:r>
          </w:p>
          <w:p w14:paraId="20333FE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63</w:t>
            </w:r>
          </w:p>
          <w:p w14:paraId="6928301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64</w:t>
            </w:r>
          </w:p>
          <w:p w14:paraId="45C9545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65</w:t>
            </w:r>
          </w:p>
          <w:p w14:paraId="57B58F1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66</w:t>
            </w:r>
          </w:p>
          <w:p w14:paraId="6B3EEDA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67</w:t>
            </w:r>
          </w:p>
          <w:p w14:paraId="6830BF8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68</w:t>
            </w:r>
          </w:p>
          <w:p w14:paraId="31310C3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69</w:t>
            </w:r>
          </w:p>
          <w:p w14:paraId="41AF6AB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70</w:t>
            </w:r>
          </w:p>
          <w:p w14:paraId="019D86D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71</w:t>
            </w:r>
          </w:p>
          <w:p w14:paraId="134A747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72</w:t>
            </w:r>
          </w:p>
          <w:p w14:paraId="2A63DAD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73</w:t>
            </w:r>
          </w:p>
          <w:p w14:paraId="53CE6F7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74</w:t>
            </w:r>
          </w:p>
          <w:p w14:paraId="3197CB4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75</w:t>
            </w:r>
          </w:p>
          <w:p w14:paraId="275EB2F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76</w:t>
            </w:r>
          </w:p>
          <w:p w14:paraId="7703B85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77</w:t>
            </w:r>
          </w:p>
          <w:p w14:paraId="64C2E36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78</w:t>
            </w:r>
          </w:p>
          <w:p w14:paraId="239BAAE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79</w:t>
            </w:r>
          </w:p>
          <w:p w14:paraId="25F9609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80</w:t>
            </w:r>
          </w:p>
          <w:p w14:paraId="6AFBBC4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81</w:t>
            </w:r>
          </w:p>
          <w:p w14:paraId="5671C7F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82</w:t>
            </w:r>
          </w:p>
          <w:p w14:paraId="6610BA4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83</w:t>
            </w:r>
          </w:p>
          <w:p w14:paraId="2AC6F91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84</w:t>
            </w:r>
          </w:p>
          <w:p w14:paraId="2E4E527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85</w:t>
            </w:r>
          </w:p>
          <w:p w14:paraId="0DBDEBF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86</w:t>
            </w:r>
          </w:p>
          <w:p w14:paraId="4A12CCB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87</w:t>
            </w:r>
          </w:p>
          <w:p w14:paraId="4E4505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88</w:t>
            </w:r>
          </w:p>
          <w:p w14:paraId="48FFBB2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89</w:t>
            </w:r>
          </w:p>
          <w:p w14:paraId="15BB409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90</w:t>
            </w:r>
          </w:p>
          <w:p w14:paraId="4BA921D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91</w:t>
            </w:r>
          </w:p>
          <w:p w14:paraId="3284182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92</w:t>
            </w:r>
          </w:p>
          <w:p w14:paraId="109FBBA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93</w:t>
            </w:r>
          </w:p>
          <w:p w14:paraId="5AEFD36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94</w:t>
            </w:r>
          </w:p>
          <w:p w14:paraId="3D8F1F4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95</w:t>
            </w:r>
          </w:p>
          <w:p w14:paraId="36AF5AA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96</w:t>
            </w:r>
          </w:p>
          <w:p w14:paraId="0035A88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97</w:t>
            </w:r>
          </w:p>
          <w:p w14:paraId="258F70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98</w:t>
            </w:r>
          </w:p>
          <w:p w14:paraId="0AEA2AC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99</w:t>
            </w:r>
          </w:p>
          <w:p w14:paraId="5478D22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100</w:t>
            </w:r>
          </w:p>
          <w:p w14:paraId="3A22767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101</w:t>
            </w:r>
          </w:p>
        </w:tc>
        <w:tc>
          <w:tcPr>
            <w:tcW w:w="6804" w:type="dxa"/>
            <w:shd w:val="clear" w:color="auto" w:fill="auto"/>
          </w:tcPr>
          <w:p w14:paraId="572850DB"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lastRenderedPageBreak/>
              <w:t xml:space="preserve">Sudah berapa lama bapak/ibu menjadi guru pengampu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tsanawiyah negeri 4 sleman?</w:t>
            </w:r>
          </w:p>
          <w:p w14:paraId="40B2CB48"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Saya baru 2 tahun mas mengajar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disini. Saya pindahan dari bantul ke sleman ini tapi ya secara garis besar saya gampang beradaptasi jadi Tanya-tanya dengan guru disini jadi tahu bagaimana metodenya.</w:t>
            </w:r>
          </w:p>
          <w:p w14:paraId="262D6E50"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Metode apa yang bapak/ibu gunakan dalam menghafal dikelas?</w:t>
            </w:r>
          </w:p>
          <w:p w14:paraId="37EDAEC8"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Kalau di madrasah ini metode yang digunakan itu hafalan blok warna itu mas. Jadi menggunakan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yang ada blok warnanya yang dipakai anak untuk menghafal</w:t>
            </w:r>
          </w:p>
          <w:p w14:paraId="3456FF94"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Bagaimana gambaran pelaksanaan metode hafalan blok warna yang bapak/ibu terapkan pada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w:t>
            </w:r>
          </w:p>
          <w:p w14:paraId="0897B134" w14:textId="77777777" w:rsidR="006E73AA" w:rsidRPr="007C6F97" w:rsidRDefault="006E73AA" w:rsidP="008A7D5A">
            <w:pPr>
              <w:numPr>
                <w:ilvl w:val="1"/>
                <w:numId w:val="33"/>
              </w:numPr>
              <w:spacing w:after="0"/>
              <w:ind w:left="601" w:hanging="142"/>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Pelaksanaannya ya? Kita kan dari 7 kan satu kelasnya khusus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ya kelas 7a 8a sama 9a itu selain diinternal intrakurikuler ada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nya per Minggu itu 6 jam perminggunya , untuk cara menghafalnya nanti anak-anak akan dipandu untuk membacanya supaya lancar, jadi diulang-ulang begitu. Ketika sudah lancar baru mereka menghafal masing-masing per blok yang sudah ditentukan. Selain itu juga ada jam khusus ekstra jam 06.00 itu kan sampai jam 06.45 setiap hari Senin rabu dan Jumat. Nah itu untuk </w:t>
            </w:r>
            <w:r w:rsidRPr="007C6F97">
              <w:rPr>
                <w:rFonts w:asciiTheme="majorBidi" w:hAnsiTheme="majorBidi" w:cstheme="majorBidi"/>
                <w:color w:val="000000" w:themeColor="text1"/>
                <w:sz w:val="24"/>
                <w:szCs w:val="24"/>
              </w:rPr>
              <w:lastRenderedPageBreak/>
              <w:t xml:space="preserve">membantu muroja`ahnya mas gitu jadi biar anak-anak itu juga yang khusus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kelas 7a, 8a dan 9a  itu setiap hari Senin, rabu dan Jumat itu ada waktu khusus quran jadi ekstra quran 06:00 sampai 06.45 itu untuk khusus murajaah gitu jadi pagi itu untuk murajaah </w:t>
            </w:r>
            <w:r w:rsidR="006A6471" w:rsidRPr="007C6F97">
              <w:rPr>
                <w:rFonts w:asciiTheme="majorBidi" w:hAnsiTheme="majorBidi" w:cstheme="majorBidi"/>
                <w:color w:val="000000" w:themeColor="text1"/>
                <w:sz w:val="24"/>
                <w:szCs w:val="24"/>
              </w:rPr>
              <w:t>di samping</w:t>
            </w:r>
            <w:r w:rsidRPr="007C6F97">
              <w:rPr>
                <w:rFonts w:asciiTheme="majorBidi" w:hAnsiTheme="majorBidi" w:cstheme="majorBidi"/>
                <w:color w:val="000000" w:themeColor="text1"/>
                <w:sz w:val="24"/>
                <w:szCs w:val="24"/>
              </w:rPr>
              <w:t xml:space="preserve"> 6 jam per minggu tadi Ya itu sih di sini modelnya seperti itu.</w:t>
            </w:r>
          </w:p>
          <w:p w14:paraId="3E75C29A"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Seberapa efektif metode yang bapak/ibu gunakan dalam kegiatan menghafal dikelas?</w:t>
            </w:r>
          </w:p>
          <w:p w14:paraId="46B755F4"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Memang itu sangat membantu, sebenarnya dalam menghafal 1 halaman itu kalu kami bilang itu 1 kaca itu dibagi kedalam 5 blok warna kan jika dibagi kedalam 5 blok iytu menghafalnya lebih enak. Kan dalam menghafal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kan banyak metodenya, terbitan qur`an juga banyak yang kami gunakan itu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yang ada blok-blok warnanya. Karenakan anak jadi tahu saya setiap kaca satu halaman itu kan ada 5 ya biru, kuning, hijau, pink, sama oren enggak salah itu ada 5. Kalau enggak dibuat besok kamu harusnya hal ini tugas semua ini itu nanti dia enggak menghafal gitu. Tapi kalau kita dari gurunya itu memberi perhatian dan peduli dengan hafalan anak yang semakin tambah, semakin hari tambah itu ya harus ada program gitu ya, misalkan satu tahun satu semester, satu semester tuh paling tidak setengah juz gitu kan kelas 3 kan satu targetnya kelas 7 itu juz 30 kelas 8 juz 29 dan kelas 9 itu juz 1. </w:t>
            </w:r>
          </w:p>
          <w:p w14:paraId="02693A7A"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Apakah ada perkembangan dari segi hafalan peserta didik setelah menggunakan metode ini?</w:t>
            </w:r>
          </w:p>
          <w:p w14:paraId="19F4FCB7"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Kalau perkembangan pastinya ada mas.. karena awalnya mereka masuk itukan mereka sudah mempunyai hafalan 1 juz jadi pastinya akan lebih mudah buat anak-anak untuk menambah hafalannya. Karena kebanyakan mereka sudah lancar juga dalam membaca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dan juga sudah pernah menghafal sebelumnya. Jadi menggunakan metode ini anak dapat lebih mudah untuk menambah hafalannya..ya walaupun ada beberapa anak yang tertinggal tapi kebanyakan anak-anak itu hafalannya cepat nyantol lah istilahnya menggunakan metode ini</w:t>
            </w:r>
          </w:p>
          <w:p w14:paraId="668FBA45"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Bagaimana respon peserta didik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pada metode </w:t>
            </w:r>
            <w:r w:rsidRPr="007C6F97">
              <w:rPr>
                <w:rFonts w:asciiTheme="majorBidi" w:hAnsiTheme="majorBidi" w:cstheme="majorBidi"/>
                <w:color w:val="000000" w:themeColor="text1"/>
                <w:sz w:val="24"/>
                <w:szCs w:val="24"/>
              </w:rPr>
              <w:lastRenderedPageBreak/>
              <w:t>yang diterapkan ini?</w:t>
            </w:r>
          </w:p>
          <w:p w14:paraId="32E9C5FB"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Kalau dilihat dari responnya. Anak-anak itu ya istilahnya menyambut baiklah menghafal dengan metode ini khususnya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Tapi juga ada beberapa anak yang tergantung dari guru pengampu yang mengajar..seperti kalau sama guru A lebih enak dari pada guru B. tapi secara garis besar anak-anak tidak ada yang mengeluh sih mas ketika menghafal dengan metode ini</w:t>
            </w:r>
          </w:p>
          <w:p w14:paraId="4D5CEAA6"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Faktor apa saja yang menghambat dalam pelaksanaan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w:t>
            </w:r>
          </w:p>
          <w:p w14:paraId="00A2D28D"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Anak banyak PR. Jadi mereka tergangu konsennya untuk menghafal. bayangkan saja selama dari jam 7 sampai jam 2 itu berbagai sub pelajaran itu mas. Dan belum lagi ada tugas yang diberikan oleh guru-guru yang lain membuat anak jadi terganggu menghafalnya di rumah. lalu juga ya..yang namanya disini juga madrasah umum ya mas bukan madrasah yang pondok begitu latar belakang keluarganya juga banyak yang tidak dekat dengan agama jadi dirumah jarang mengawasi hafalan anak juga khususnya dirumah. Masalah waktu dan peran orang tua gitu mas..nah biasanya yang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itu kami membuat grub wa untuk mengawasi hafalan anak dirumah.</w:t>
            </w:r>
          </w:p>
          <w:p w14:paraId="01742273"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Selama pengalaman bapak mengajar dikelas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ada tidak pak, murid yang dalam menghafal atau malah bacaannya saja masih belepotan begitu?</w:t>
            </w:r>
          </w:p>
          <w:p w14:paraId="5F5A443C" w14:textId="77777777" w:rsidR="006E73AA" w:rsidRPr="007C6F97" w:rsidRDefault="006E73AA" w:rsidP="008A7D5A">
            <w:pPr>
              <w:numPr>
                <w:ilvl w:val="1"/>
                <w:numId w:val="33"/>
              </w:numPr>
              <w:spacing w:after="0"/>
              <w:ind w:left="601" w:hanging="142"/>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ada mas ada…beberapa anak ada yang seperti itu</w:t>
            </w:r>
          </w:p>
          <w:p w14:paraId="24F88873"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lalu bagaimana cara bapak untuk mengatasi masalah tersebut?</w:t>
            </w:r>
          </w:p>
          <w:p w14:paraId="6D977C6A" w14:textId="77777777" w:rsidR="006E73AA" w:rsidRPr="007C6F97" w:rsidRDefault="006E73AA" w:rsidP="008A7D5A">
            <w:pPr>
              <w:numPr>
                <w:ilvl w:val="1"/>
                <w:numId w:val="33"/>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ya harus ekstra sabar dan perhatian. Terkadang mungki anak-anak yang seperti itu bermasalah di keluarganya. Jadi dari guru harus ada perhatian lebih. Ada juga yang sampai pernah nge down jadi saya terus berikan motivasi. Metode saya kalau memberikan motivasi itu dengan menggunakan video-video begitu mas.. anak-anak itu macem-macem mas. Ada yang bisa dinasehatin pakai kata-kata ada juga yang harus melihat dulu.. begitu mas</w:t>
            </w:r>
          </w:p>
          <w:p w14:paraId="678CEA23" w14:textId="77777777" w:rsidR="006E73AA" w:rsidRPr="007C6F97" w:rsidRDefault="006E73AA" w:rsidP="008A7D5A">
            <w:pPr>
              <w:numPr>
                <w:ilvl w:val="0"/>
                <w:numId w:val="32"/>
              </w:numPr>
              <w:spacing w:after="0"/>
              <w:ind w:left="601" w:hanging="142"/>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apa saja faktor pendudukung dalam pelaksanaan metode hafalan blok warna dalam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w:t>
            </w:r>
          </w:p>
          <w:p w14:paraId="23FF35D4" w14:textId="77777777" w:rsidR="006E73AA" w:rsidRPr="007C6F97" w:rsidRDefault="006E73AA" w:rsidP="008A7D5A">
            <w:pPr>
              <w:pStyle w:val="ListParagraph"/>
              <w:numPr>
                <w:ilvl w:val="0"/>
                <w:numId w:val="34"/>
              </w:numPr>
              <w:spacing w:after="0"/>
              <w:ind w:left="601" w:hanging="141"/>
              <w:jc w:val="both"/>
              <w:rPr>
                <w:rFonts w:asciiTheme="majorBidi" w:hAnsiTheme="majorBidi" w:cstheme="majorBidi"/>
                <w:color w:val="000000" w:themeColor="text1"/>
                <w:sz w:val="24"/>
                <w:szCs w:val="24"/>
                <w:u w:val="single"/>
              </w:rPr>
            </w:pPr>
            <w:r w:rsidRPr="007C6F97">
              <w:rPr>
                <w:rFonts w:asciiTheme="majorBidi" w:hAnsiTheme="majorBidi" w:cstheme="majorBidi"/>
                <w:color w:val="000000" w:themeColor="text1"/>
                <w:sz w:val="24"/>
                <w:szCs w:val="24"/>
              </w:rPr>
              <w:lastRenderedPageBreak/>
              <w:t>Yang pertama faktor pendukung dari madrasah dengan program-programnya. Seperti tadi ada program murojaah dari jam 06.00-06.45 dan program menghafal yang 6 jam per minggu. Lalu ketika ada lomba-lomba anak-anak kita juga diikutkan, lalu juga ada sima`an juga.</w:t>
            </w:r>
          </w:p>
        </w:tc>
        <w:tc>
          <w:tcPr>
            <w:tcW w:w="2126" w:type="dxa"/>
            <w:shd w:val="clear" w:color="auto" w:fill="auto"/>
          </w:tcPr>
          <w:p w14:paraId="10C0DC30" w14:textId="77777777" w:rsidR="006E73AA" w:rsidRPr="007C6F97" w:rsidRDefault="006E73AA" w:rsidP="006E73AA">
            <w:pPr>
              <w:jc w:val="both"/>
              <w:rPr>
                <w:rFonts w:asciiTheme="majorBidi" w:hAnsiTheme="majorBidi" w:cstheme="majorBidi"/>
                <w:color w:val="000000" w:themeColor="text1"/>
                <w:sz w:val="24"/>
                <w:szCs w:val="24"/>
              </w:rPr>
            </w:pPr>
          </w:p>
          <w:p w14:paraId="51CBCC91" w14:textId="77777777" w:rsidR="006E73AA" w:rsidRPr="007C6F97" w:rsidRDefault="006E73AA" w:rsidP="006E73AA">
            <w:pPr>
              <w:jc w:val="both"/>
              <w:rPr>
                <w:rFonts w:asciiTheme="majorBidi" w:hAnsiTheme="majorBidi" w:cstheme="majorBidi"/>
                <w:color w:val="000000" w:themeColor="text1"/>
                <w:sz w:val="24"/>
                <w:szCs w:val="24"/>
              </w:rPr>
            </w:pPr>
          </w:p>
          <w:p w14:paraId="1273BA2F" w14:textId="77777777" w:rsidR="006E73AA" w:rsidRPr="007C6F97" w:rsidRDefault="006E73AA" w:rsidP="006E73AA">
            <w:pPr>
              <w:jc w:val="both"/>
              <w:rPr>
                <w:rFonts w:asciiTheme="majorBidi" w:hAnsiTheme="majorBidi" w:cstheme="majorBidi"/>
                <w:color w:val="000000" w:themeColor="text1"/>
                <w:sz w:val="24"/>
                <w:szCs w:val="24"/>
              </w:rPr>
            </w:pPr>
          </w:p>
          <w:p w14:paraId="7CBA58F0"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Metode hafalan (I2, I, B7-9)</w:t>
            </w:r>
          </w:p>
          <w:p w14:paraId="13F2F46A" w14:textId="77777777" w:rsidR="00F50AF2" w:rsidRDefault="00F50AF2" w:rsidP="006E73AA">
            <w:pPr>
              <w:jc w:val="both"/>
              <w:rPr>
                <w:rFonts w:asciiTheme="majorBidi" w:hAnsiTheme="majorBidi" w:cstheme="majorBidi"/>
                <w:color w:val="000000" w:themeColor="text1"/>
                <w:sz w:val="24"/>
                <w:szCs w:val="24"/>
              </w:rPr>
            </w:pPr>
          </w:p>
          <w:p w14:paraId="6A97387C" w14:textId="77777777" w:rsidR="00F50AF2" w:rsidRDefault="00F50AF2" w:rsidP="006E73AA">
            <w:pPr>
              <w:jc w:val="both"/>
              <w:rPr>
                <w:rFonts w:asciiTheme="majorBidi" w:hAnsiTheme="majorBidi" w:cstheme="majorBidi"/>
                <w:color w:val="000000" w:themeColor="text1"/>
                <w:sz w:val="24"/>
                <w:szCs w:val="24"/>
              </w:rPr>
            </w:pPr>
          </w:p>
          <w:p w14:paraId="465ECCCE" w14:textId="77777777" w:rsidR="00F50AF2" w:rsidRDefault="00F50AF2" w:rsidP="006E73AA">
            <w:pPr>
              <w:jc w:val="both"/>
              <w:rPr>
                <w:rFonts w:asciiTheme="majorBidi" w:hAnsiTheme="majorBidi" w:cstheme="majorBidi"/>
                <w:color w:val="000000" w:themeColor="text1"/>
                <w:sz w:val="24"/>
                <w:szCs w:val="24"/>
              </w:rPr>
            </w:pPr>
          </w:p>
          <w:p w14:paraId="3DE3D9EC"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Tahap pelaksanaan</w:t>
            </w:r>
          </w:p>
          <w:p w14:paraId="692BF977"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(I2, I, B12 - 28)</w:t>
            </w:r>
          </w:p>
          <w:p w14:paraId="570E360D" w14:textId="77777777" w:rsidR="006E73AA" w:rsidRPr="007C6F97" w:rsidRDefault="006E73AA" w:rsidP="006E73AA">
            <w:pPr>
              <w:jc w:val="both"/>
              <w:rPr>
                <w:rFonts w:asciiTheme="majorBidi" w:hAnsiTheme="majorBidi" w:cstheme="majorBidi"/>
                <w:color w:val="000000" w:themeColor="text1"/>
                <w:sz w:val="24"/>
                <w:szCs w:val="24"/>
              </w:rPr>
            </w:pPr>
          </w:p>
          <w:p w14:paraId="573C792C" w14:textId="77777777" w:rsidR="006E73AA" w:rsidRPr="007C6F97" w:rsidRDefault="006E73AA" w:rsidP="006E73AA">
            <w:pPr>
              <w:jc w:val="both"/>
              <w:rPr>
                <w:rFonts w:asciiTheme="majorBidi" w:hAnsiTheme="majorBidi" w:cstheme="majorBidi"/>
                <w:color w:val="000000" w:themeColor="text1"/>
                <w:sz w:val="24"/>
                <w:szCs w:val="24"/>
              </w:rPr>
            </w:pPr>
          </w:p>
          <w:p w14:paraId="46016EC4" w14:textId="77777777" w:rsidR="006E73AA" w:rsidRPr="007C6F97" w:rsidRDefault="006E73AA" w:rsidP="006E73AA">
            <w:pPr>
              <w:jc w:val="both"/>
              <w:rPr>
                <w:rFonts w:asciiTheme="majorBidi" w:hAnsiTheme="majorBidi" w:cstheme="majorBidi"/>
                <w:color w:val="000000" w:themeColor="text1"/>
                <w:sz w:val="24"/>
                <w:szCs w:val="24"/>
              </w:rPr>
            </w:pPr>
          </w:p>
          <w:p w14:paraId="4003309E" w14:textId="77777777" w:rsidR="006E73AA" w:rsidRPr="007C6F97" w:rsidRDefault="006E73AA" w:rsidP="006E73AA">
            <w:pPr>
              <w:jc w:val="both"/>
              <w:rPr>
                <w:rFonts w:asciiTheme="majorBidi" w:hAnsiTheme="majorBidi" w:cstheme="majorBidi"/>
                <w:color w:val="000000" w:themeColor="text1"/>
                <w:sz w:val="24"/>
                <w:szCs w:val="24"/>
              </w:rPr>
            </w:pPr>
          </w:p>
          <w:p w14:paraId="556CE7F3" w14:textId="77777777" w:rsidR="006E73AA" w:rsidRPr="007C6F97" w:rsidRDefault="006E73AA" w:rsidP="006E73AA">
            <w:pPr>
              <w:jc w:val="both"/>
              <w:rPr>
                <w:rFonts w:asciiTheme="majorBidi" w:hAnsiTheme="majorBidi" w:cstheme="majorBidi"/>
                <w:color w:val="000000" w:themeColor="text1"/>
                <w:sz w:val="24"/>
                <w:szCs w:val="24"/>
              </w:rPr>
            </w:pPr>
          </w:p>
          <w:p w14:paraId="4E0B4B37" w14:textId="77777777" w:rsidR="006E73AA" w:rsidRPr="007C6F97" w:rsidRDefault="006E73AA" w:rsidP="006E73AA">
            <w:pPr>
              <w:jc w:val="both"/>
              <w:rPr>
                <w:rFonts w:asciiTheme="majorBidi" w:hAnsiTheme="majorBidi" w:cstheme="majorBidi"/>
                <w:color w:val="000000" w:themeColor="text1"/>
                <w:sz w:val="24"/>
                <w:szCs w:val="24"/>
              </w:rPr>
            </w:pPr>
          </w:p>
          <w:p w14:paraId="22515313" w14:textId="77777777" w:rsidR="006E73AA" w:rsidRPr="007C6F97" w:rsidRDefault="006E73AA" w:rsidP="006E73AA">
            <w:pPr>
              <w:jc w:val="both"/>
              <w:rPr>
                <w:rFonts w:asciiTheme="majorBidi" w:hAnsiTheme="majorBidi" w:cstheme="majorBidi"/>
                <w:color w:val="000000" w:themeColor="text1"/>
                <w:sz w:val="24"/>
                <w:szCs w:val="24"/>
              </w:rPr>
            </w:pPr>
          </w:p>
          <w:p w14:paraId="24ECCE6E" w14:textId="77777777" w:rsidR="006E73AA" w:rsidRPr="007C6F97" w:rsidRDefault="006E73AA" w:rsidP="006E73AA">
            <w:pPr>
              <w:jc w:val="both"/>
              <w:rPr>
                <w:rFonts w:asciiTheme="majorBidi" w:hAnsiTheme="majorBidi" w:cstheme="majorBidi"/>
                <w:color w:val="000000" w:themeColor="text1"/>
                <w:sz w:val="24"/>
                <w:szCs w:val="24"/>
              </w:rPr>
            </w:pPr>
          </w:p>
          <w:p w14:paraId="2BB8133A" w14:textId="77777777" w:rsidR="006E73AA" w:rsidRPr="007C6F97" w:rsidRDefault="006E73AA" w:rsidP="006E73AA">
            <w:pPr>
              <w:jc w:val="both"/>
              <w:rPr>
                <w:rFonts w:asciiTheme="majorBidi" w:hAnsiTheme="majorBidi" w:cstheme="majorBidi"/>
                <w:color w:val="000000" w:themeColor="text1"/>
                <w:sz w:val="24"/>
                <w:szCs w:val="24"/>
              </w:rPr>
            </w:pPr>
          </w:p>
          <w:p w14:paraId="4FC65390" w14:textId="77777777" w:rsidR="006E73AA" w:rsidRPr="007C6F97" w:rsidRDefault="006E73AA" w:rsidP="006E73AA">
            <w:pPr>
              <w:jc w:val="both"/>
              <w:rPr>
                <w:rFonts w:asciiTheme="majorBidi" w:hAnsiTheme="majorBidi" w:cstheme="majorBidi"/>
                <w:color w:val="000000" w:themeColor="text1"/>
                <w:sz w:val="24"/>
                <w:szCs w:val="24"/>
              </w:rPr>
            </w:pPr>
          </w:p>
          <w:p w14:paraId="06809DB2" w14:textId="77777777" w:rsidR="006E73AA" w:rsidRPr="007C6F97" w:rsidRDefault="006E73AA" w:rsidP="006E73AA">
            <w:pPr>
              <w:jc w:val="both"/>
              <w:rPr>
                <w:rFonts w:asciiTheme="majorBidi" w:hAnsiTheme="majorBidi" w:cstheme="majorBidi"/>
                <w:color w:val="000000" w:themeColor="text1"/>
                <w:sz w:val="24"/>
                <w:szCs w:val="24"/>
              </w:rPr>
            </w:pPr>
          </w:p>
          <w:p w14:paraId="0F2E7C1A" w14:textId="77777777" w:rsidR="006E73AA" w:rsidRPr="007C6F97" w:rsidRDefault="006E73AA" w:rsidP="006E73AA">
            <w:pPr>
              <w:jc w:val="both"/>
              <w:rPr>
                <w:rFonts w:asciiTheme="majorBidi" w:hAnsiTheme="majorBidi" w:cstheme="majorBidi"/>
                <w:color w:val="000000" w:themeColor="text1"/>
                <w:sz w:val="24"/>
                <w:szCs w:val="24"/>
              </w:rPr>
            </w:pPr>
          </w:p>
          <w:p w14:paraId="055B9B09" w14:textId="77777777" w:rsidR="006E73AA" w:rsidRPr="007C6F97" w:rsidRDefault="006E73AA" w:rsidP="006E73AA">
            <w:pPr>
              <w:jc w:val="both"/>
              <w:rPr>
                <w:rFonts w:asciiTheme="majorBidi" w:hAnsiTheme="majorBidi" w:cstheme="majorBidi"/>
                <w:color w:val="000000" w:themeColor="text1"/>
                <w:sz w:val="24"/>
                <w:szCs w:val="24"/>
              </w:rPr>
            </w:pPr>
          </w:p>
          <w:p w14:paraId="2657547B" w14:textId="77777777" w:rsidR="006E73AA" w:rsidRPr="007C6F97" w:rsidRDefault="006E73AA" w:rsidP="006E73AA">
            <w:pPr>
              <w:jc w:val="both"/>
              <w:rPr>
                <w:rFonts w:asciiTheme="majorBidi" w:hAnsiTheme="majorBidi" w:cstheme="majorBidi"/>
                <w:color w:val="000000" w:themeColor="text1"/>
                <w:sz w:val="24"/>
                <w:szCs w:val="24"/>
              </w:rPr>
            </w:pPr>
          </w:p>
          <w:p w14:paraId="7F50AC9A" w14:textId="77777777" w:rsidR="006E73AA" w:rsidRPr="007C6F97" w:rsidRDefault="006E73AA" w:rsidP="006E73AA">
            <w:pPr>
              <w:jc w:val="both"/>
              <w:rPr>
                <w:rFonts w:asciiTheme="majorBidi" w:hAnsiTheme="majorBidi" w:cstheme="majorBidi"/>
                <w:color w:val="000000" w:themeColor="text1"/>
                <w:sz w:val="24"/>
                <w:szCs w:val="24"/>
              </w:rPr>
            </w:pPr>
          </w:p>
          <w:p w14:paraId="54FA7972" w14:textId="77777777" w:rsidR="006E73AA" w:rsidRPr="007C6F97" w:rsidRDefault="006E73AA" w:rsidP="006E73AA">
            <w:pPr>
              <w:jc w:val="both"/>
              <w:rPr>
                <w:rFonts w:asciiTheme="majorBidi" w:hAnsiTheme="majorBidi" w:cstheme="majorBidi"/>
                <w:color w:val="000000" w:themeColor="text1"/>
                <w:sz w:val="24"/>
                <w:szCs w:val="24"/>
              </w:rPr>
            </w:pPr>
          </w:p>
          <w:p w14:paraId="2811DAAA" w14:textId="77777777" w:rsidR="006E73AA" w:rsidRPr="007C6F97" w:rsidRDefault="006E73AA" w:rsidP="006E73AA">
            <w:pPr>
              <w:jc w:val="both"/>
              <w:rPr>
                <w:rFonts w:asciiTheme="majorBidi" w:hAnsiTheme="majorBidi" w:cstheme="majorBidi"/>
                <w:color w:val="000000" w:themeColor="text1"/>
                <w:sz w:val="24"/>
                <w:szCs w:val="24"/>
              </w:rPr>
            </w:pPr>
          </w:p>
          <w:p w14:paraId="4FFE73D7" w14:textId="77777777" w:rsidR="006E73AA" w:rsidRPr="007C6F97" w:rsidRDefault="006E73AA" w:rsidP="006E73AA">
            <w:pPr>
              <w:jc w:val="both"/>
              <w:rPr>
                <w:rFonts w:asciiTheme="majorBidi" w:hAnsiTheme="majorBidi" w:cstheme="majorBidi"/>
                <w:color w:val="000000" w:themeColor="text1"/>
                <w:sz w:val="24"/>
                <w:szCs w:val="24"/>
              </w:rPr>
            </w:pPr>
          </w:p>
          <w:p w14:paraId="6FAECEE7" w14:textId="77777777" w:rsidR="006E73AA" w:rsidRPr="007C6F97" w:rsidRDefault="006E73AA" w:rsidP="006E73AA">
            <w:pPr>
              <w:jc w:val="both"/>
              <w:rPr>
                <w:rFonts w:asciiTheme="majorBidi" w:hAnsiTheme="majorBidi" w:cstheme="majorBidi"/>
                <w:color w:val="000000" w:themeColor="text1"/>
                <w:sz w:val="24"/>
                <w:szCs w:val="24"/>
              </w:rPr>
            </w:pPr>
          </w:p>
          <w:p w14:paraId="20445EEB" w14:textId="77777777" w:rsidR="006E73AA" w:rsidRPr="007C6F97" w:rsidRDefault="006E73AA" w:rsidP="006E73AA">
            <w:pPr>
              <w:jc w:val="both"/>
              <w:rPr>
                <w:rFonts w:asciiTheme="majorBidi" w:hAnsiTheme="majorBidi" w:cstheme="majorBidi"/>
                <w:color w:val="000000" w:themeColor="text1"/>
                <w:sz w:val="24"/>
                <w:szCs w:val="24"/>
              </w:rPr>
            </w:pPr>
          </w:p>
          <w:p w14:paraId="79FA1F88" w14:textId="77777777" w:rsidR="006E73AA" w:rsidRPr="007C6F97" w:rsidRDefault="006E73AA" w:rsidP="006E73AA">
            <w:pPr>
              <w:jc w:val="both"/>
              <w:rPr>
                <w:rFonts w:asciiTheme="majorBidi" w:hAnsiTheme="majorBidi" w:cstheme="majorBidi"/>
                <w:color w:val="000000" w:themeColor="text1"/>
                <w:sz w:val="24"/>
                <w:szCs w:val="24"/>
              </w:rPr>
            </w:pPr>
          </w:p>
          <w:p w14:paraId="0B988D29" w14:textId="77777777" w:rsidR="006E73AA" w:rsidRPr="007C6F97" w:rsidRDefault="006E73AA" w:rsidP="006E73AA">
            <w:pPr>
              <w:jc w:val="both"/>
              <w:rPr>
                <w:rFonts w:asciiTheme="majorBidi" w:hAnsiTheme="majorBidi" w:cstheme="majorBidi"/>
                <w:color w:val="000000" w:themeColor="text1"/>
                <w:sz w:val="24"/>
                <w:szCs w:val="24"/>
              </w:rPr>
            </w:pPr>
          </w:p>
          <w:p w14:paraId="766C0EF8" w14:textId="77777777" w:rsidR="006E73AA" w:rsidRPr="007C6F97" w:rsidRDefault="006E73AA" w:rsidP="006E73AA">
            <w:pPr>
              <w:jc w:val="both"/>
              <w:rPr>
                <w:rFonts w:asciiTheme="majorBidi" w:hAnsiTheme="majorBidi" w:cstheme="majorBidi"/>
                <w:color w:val="000000" w:themeColor="text1"/>
                <w:sz w:val="24"/>
                <w:szCs w:val="24"/>
              </w:rPr>
            </w:pPr>
          </w:p>
          <w:p w14:paraId="2A873F53" w14:textId="77777777" w:rsidR="006E73AA" w:rsidRPr="007C6F97" w:rsidRDefault="006E73AA" w:rsidP="006E73AA">
            <w:pPr>
              <w:jc w:val="both"/>
              <w:rPr>
                <w:rFonts w:asciiTheme="majorBidi" w:hAnsiTheme="majorBidi" w:cstheme="majorBidi"/>
                <w:color w:val="000000" w:themeColor="text1"/>
                <w:sz w:val="24"/>
                <w:szCs w:val="24"/>
              </w:rPr>
            </w:pPr>
          </w:p>
          <w:p w14:paraId="2195171D" w14:textId="77777777" w:rsidR="006E73AA" w:rsidRPr="007C6F97" w:rsidRDefault="006E73AA" w:rsidP="006E73AA">
            <w:pPr>
              <w:jc w:val="both"/>
              <w:rPr>
                <w:rFonts w:asciiTheme="majorBidi" w:hAnsiTheme="majorBidi" w:cstheme="majorBidi"/>
                <w:color w:val="000000" w:themeColor="text1"/>
                <w:sz w:val="24"/>
                <w:szCs w:val="24"/>
              </w:rPr>
            </w:pPr>
          </w:p>
          <w:p w14:paraId="6FA483B5" w14:textId="77777777" w:rsidR="006E73AA" w:rsidRPr="007C6F97" w:rsidRDefault="006E73AA" w:rsidP="006E73AA">
            <w:pPr>
              <w:jc w:val="both"/>
              <w:rPr>
                <w:rFonts w:asciiTheme="majorBidi" w:hAnsiTheme="majorBidi" w:cstheme="majorBidi"/>
                <w:color w:val="000000" w:themeColor="text1"/>
                <w:sz w:val="24"/>
                <w:szCs w:val="24"/>
              </w:rPr>
            </w:pPr>
          </w:p>
          <w:p w14:paraId="155D9E3C" w14:textId="77777777" w:rsidR="006E73AA" w:rsidRPr="007C6F97" w:rsidRDefault="006E73AA" w:rsidP="006E73AA">
            <w:pPr>
              <w:jc w:val="both"/>
              <w:rPr>
                <w:rFonts w:asciiTheme="majorBidi" w:hAnsiTheme="majorBidi" w:cstheme="majorBidi"/>
                <w:color w:val="000000" w:themeColor="text1"/>
                <w:sz w:val="24"/>
                <w:szCs w:val="24"/>
              </w:rPr>
            </w:pPr>
          </w:p>
          <w:p w14:paraId="438C116E" w14:textId="77777777" w:rsidR="006E73AA" w:rsidRPr="007C6F97" w:rsidRDefault="006E73AA" w:rsidP="006E73AA">
            <w:pPr>
              <w:jc w:val="both"/>
              <w:rPr>
                <w:rFonts w:asciiTheme="majorBidi" w:hAnsiTheme="majorBidi" w:cstheme="majorBidi"/>
                <w:color w:val="000000" w:themeColor="text1"/>
                <w:sz w:val="24"/>
                <w:szCs w:val="24"/>
              </w:rPr>
            </w:pPr>
          </w:p>
          <w:p w14:paraId="6F857430" w14:textId="77777777" w:rsidR="006E73AA" w:rsidRPr="007C6F97" w:rsidRDefault="006E73AA" w:rsidP="006E73AA">
            <w:pPr>
              <w:jc w:val="both"/>
              <w:rPr>
                <w:rFonts w:asciiTheme="majorBidi" w:hAnsiTheme="majorBidi" w:cstheme="majorBidi"/>
                <w:color w:val="000000" w:themeColor="text1"/>
                <w:sz w:val="24"/>
                <w:szCs w:val="24"/>
              </w:rPr>
            </w:pPr>
          </w:p>
          <w:p w14:paraId="6DC73D5C" w14:textId="77777777" w:rsidR="006E73AA" w:rsidRPr="007C6F97" w:rsidRDefault="006E73AA" w:rsidP="006E73AA">
            <w:pPr>
              <w:jc w:val="both"/>
              <w:rPr>
                <w:rFonts w:asciiTheme="majorBidi" w:hAnsiTheme="majorBidi" w:cstheme="majorBidi"/>
                <w:color w:val="000000" w:themeColor="text1"/>
                <w:sz w:val="24"/>
                <w:szCs w:val="24"/>
              </w:rPr>
            </w:pPr>
          </w:p>
          <w:p w14:paraId="0F89F03B" w14:textId="77777777" w:rsidR="006E73AA" w:rsidRPr="007C6F97" w:rsidRDefault="006E73AA" w:rsidP="006E73AA">
            <w:pPr>
              <w:jc w:val="both"/>
              <w:rPr>
                <w:rFonts w:asciiTheme="majorBidi" w:hAnsiTheme="majorBidi" w:cstheme="majorBidi"/>
                <w:color w:val="000000" w:themeColor="text1"/>
                <w:sz w:val="24"/>
                <w:szCs w:val="24"/>
              </w:rPr>
            </w:pPr>
          </w:p>
          <w:p w14:paraId="39D1BA03"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Penghambat</w:t>
            </w:r>
          </w:p>
          <w:p w14:paraId="3DD9CFDE"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(I2, I, B68-81)</w:t>
            </w:r>
          </w:p>
          <w:p w14:paraId="68085C20" w14:textId="77777777" w:rsidR="006E73AA" w:rsidRPr="007C6F97" w:rsidRDefault="006E73AA" w:rsidP="006E73AA">
            <w:pPr>
              <w:jc w:val="both"/>
              <w:rPr>
                <w:rFonts w:asciiTheme="majorBidi" w:hAnsiTheme="majorBidi" w:cstheme="majorBidi"/>
                <w:color w:val="000000" w:themeColor="text1"/>
                <w:sz w:val="24"/>
                <w:szCs w:val="24"/>
              </w:rPr>
            </w:pPr>
          </w:p>
          <w:p w14:paraId="23C327B8" w14:textId="77777777" w:rsidR="006E73AA" w:rsidRPr="007C6F97" w:rsidRDefault="006E73AA" w:rsidP="006E73AA">
            <w:pPr>
              <w:jc w:val="both"/>
              <w:rPr>
                <w:rFonts w:asciiTheme="majorBidi" w:hAnsiTheme="majorBidi" w:cstheme="majorBidi"/>
                <w:color w:val="000000" w:themeColor="text1"/>
                <w:sz w:val="24"/>
                <w:szCs w:val="24"/>
              </w:rPr>
            </w:pPr>
          </w:p>
          <w:p w14:paraId="10D78D7F" w14:textId="77777777" w:rsidR="006E73AA" w:rsidRPr="007C6F97" w:rsidRDefault="006E73AA" w:rsidP="006E73AA">
            <w:pPr>
              <w:jc w:val="both"/>
              <w:rPr>
                <w:rFonts w:asciiTheme="majorBidi" w:hAnsiTheme="majorBidi" w:cstheme="majorBidi"/>
                <w:color w:val="000000" w:themeColor="text1"/>
                <w:sz w:val="24"/>
                <w:szCs w:val="24"/>
              </w:rPr>
            </w:pPr>
          </w:p>
          <w:p w14:paraId="385BF7D6" w14:textId="77777777" w:rsidR="006E73AA" w:rsidRPr="007C6F97" w:rsidRDefault="006E73AA" w:rsidP="006E73AA">
            <w:pPr>
              <w:jc w:val="both"/>
              <w:rPr>
                <w:rFonts w:asciiTheme="majorBidi" w:hAnsiTheme="majorBidi" w:cstheme="majorBidi"/>
                <w:color w:val="000000" w:themeColor="text1"/>
                <w:sz w:val="24"/>
                <w:szCs w:val="24"/>
              </w:rPr>
            </w:pPr>
          </w:p>
          <w:p w14:paraId="3B3F9726" w14:textId="77777777" w:rsidR="006E73AA" w:rsidRPr="007C6F97" w:rsidRDefault="006E73AA" w:rsidP="006E73AA">
            <w:pPr>
              <w:jc w:val="both"/>
              <w:rPr>
                <w:rFonts w:asciiTheme="majorBidi" w:hAnsiTheme="majorBidi" w:cstheme="majorBidi"/>
                <w:color w:val="000000" w:themeColor="text1"/>
                <w:sz w:val="24"/>
                <w:szCs w:val="24"/>
              </w:rPr>
            </w:pPr>
          </w:p>
          <w:p w14:paraId="11964E72" w14:textId="77777777" w:rsidR="006E73AA" w:rsidRPr="007C6F97" w:rsidRDefault="006E73AA" w:rsidP="006E73AA">
            <w:pPr>
              <w:jc w:val="both"/>
              <w:rPr>
                <w:rFonts w:asciiTheme="majorBidi" w:hAnsiTheme="majorBidi" w:cstheme="majorBidi"/>
                <w:color w:val="000000" w:themeColor="text1"/>
                <w:sz w:val="24"/>
                <w:szCs w:val="24"/>
              </w:rPr>
            </w:pPr>
          </w:p>
          <w:p w14:paraId="4E4C2363" w14:textId="77777777" w:rsidR="006E73AA" w:rsidRPr="007C6F97" w:rsidRDefault="006E73AA" w:rsidP="006E73AA">
            <w:pPr>
              <w:jc w:val="both"/>
              <w:rPr>
                <w:rFonts w:asciiTheme="majorBidi" w:hAnsiTheme="majorBidi" w:cstheme="majorBidi"/>
                <w:color w:val="000000" w:themeColor="text1"/>
                <w:sz w:val="24"/>
                <w:szCs w:val="24"/>
              </w:rPr>
            </w:pPr>
          </w:p>
          <w:p w14:paraId="59F65ABD" w14:textId="77777777" w:rsidR="006E73AA" w:rsidRPr="007C6F97" w:rsidRDefault="006E73AA" w:rsidP="006E73AA">
            <w:pPr>
              <w:jc w:val="both"/>
              <w:rPr>
                <w:rFonts w:asciiTheme="majorBidi" w:hAnsiTheme="majorBidi" w:cstheme="majorBidi"/>
                <w:color w:val="000000" w:themeColor="text1"/>
                <w:sz w:val="24"/>
                <w:szCs w:val="24"/>
              </w:rPr>
            </w:pPr>
          </w:p>
          <w:p w14:paraId="5B03F354" w14:textId="77777777" w:rsidR="006E73AA" w:rsidRPr="007C6F97" w:rsidRDefault="006E73AA" w:rsidP="006E73AA">
            <w:pPr>
              <w:jc w:val="both"/>
              <w:rPr>
                <w:rFonts w:asciiTheme="majorBidi" w:hAnsiTheme="majorBidi" w:cstheme="majorBidi"/>
                <w:color w:val="000000" w:themeColor="text1"/>
                <w:sz w:val="24"/>
                <w:szCs w:val="24"/>
              </w:rPr>
            </w:pPr>
          </w:p>
          <w:p w14:paraId="419AC238" w14:textId="77777777" w:rsidR="006E73AA" w:rsidRPr="007C6F97" w:rsidRDefault="006E73AA" w:rsidP="006E73AA">
            <w:pPr>
              <w:jc w:val="both"/>
              <w:rPr>
                <w:rFonts w:asciiTheme="majorBidi" w:hAnsiTheme="majorBidi" w:cstheme="majorBidi"/>
                <w:color w:val="000000" w:themeColor="text1"/>
                <w:sz w:val="24"/>
                <w:szCs w:val="24"/>
              </w:rPr>
            </w:pPr>
          </w:p>
          <w:p w14:paraId="6919BCFA" w14:textId="77777777" w:rsidR="006E73AA" w:rsidRPr="007C6F97" w:rsidRDefault="006E73AA" w:rsidP="006E73AA">
            <w:pPr>
              <w:jc w:val="both"/>
              <w:rPr>
                <w:rFonts w:asciiTheme="majorBidi" w:hAnsiTheme="majorBidi" w:cstheme="majorBidi"/>
                <w:color w:val="000000" w:themeColor="text1"/>
                <w:sz w:val="24"/>
                <w:szCs w:val="24"/>
              </w:rPr>
            </w:pPr>
          </w:p>
          <w:p w14:paraId="1B73AC79" w14:textId="77777777" w:rsidR="006E73AA" w:rsidRPr="007C6F97" w:rsidRDefault="006E73AA" w:rsidP="006E73AA">
            <w:pPr>
              <w:jc w:val="both"/>
              <w:rPr>
                <w:rFonts w:asciiTheme="majorBidi" w:hAnsiTheme="majorBidi" w:cstheme="majorBidi"/>
                <w:color w:val="000000" w:themeColor="text1"/>
                <w:sz w:val="24"/>
                <w:szCs w:val="24"/>
              </w:rPr>
            </w:pPr>
          </w:p>
          <w:p w14:paraId="3FAC55C7" w14:textId="77777777" w:rsidR="006E73AA" w:rsidRPr="007C6F97" w:rsidRDefault="006E73AA" w:rsidP="006E73AA">
            <w:pPr>
              <w:jc w:val="both"/>
              <w:rPr>
                <w:rFonts w:asciiTheme="majorBidi" w:hAnsiTheme="majorBidi" w:cstheme="majorBidi"/>
                <w:color w:val="000000" w:themeColor="text1"/>
                <w:sz w:val="24"/>
                <w:szCs w:val="24"/>
              </w:rPr>
            </w:pPr>
          </w:p>
          <w:p w14:paraId="5163997F" w14:textId="77777777" w:rsidR="006E73AA" w:rsidRPr="007C6F97" w:rsidRDefault="006E73AA" w:rsidP="006E73AA">
            <w:pPr>
              <w:jc w:val="both"/>
              <w:rPr>
                <w:rFonts w:asciiTheme="majorBidi" w:hAnsiTheme="majorBidi" w:cstheme="majorBidi"/>
                <w:color w:val="000000" w:themeColor="text1"/>
                <w:sz w:val="24"/>
                <w:szCs w:val="24"/>
              </w:rPr>
            </w:pPr>
          </w:p>
          <w:p w14:paraId="75046DAF" w14:textId="77777777" w:rsidR="006E73AA" w:rsidRPr="007C6F97" w:rsidRDefault="006E73AA" w:rsidP="006E73AA">
            <w:pPr>
              <w:jc w:val="both"/>
              <w:rPr>
                <w:rFonts w:asciiTheme="majorBidi" w:hAnsiTheme="majorBidi" w:cstheme="majorBidi"/>
                <w:color w:val="000000" w:themeColor="text1"/>
                <w:sz w:val="24"/>
                <w:szCs w:val="24"/>
              </w:rPr>
            </w:pPr>
          </w:p>
          <w:p w14:paraId="45F0B687"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Faktor Pendukung</w:t>
            </w:r>
          </w:p>
          <w:p w14:paraId="3E973EDF"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(I2, I, B95-101)</w:t>
            </w:r>
          </w:p>
          <w:p w14:paraId="4B53C515" w14:textId="77777777" w:rsidR="006E73AA" w:rsidRPr="007C6F97" w:rsidRDefault="006E73AA" w:rsidP="006E73AA">
            <w:pPr>
              <w:jc w:val="both"/>
              <w:rPr>
                <w:rFonts w:asciiTheme="majorBidi" w:hAnsiTheme="majorBidi" w:cstheme="majorBidi"/>
                <w:color w:val="000000" w:themeColor="text1"/>
                <w:sz w:val="24"/>
                <w:szCs w:val="24"/>
              </w:rPr>
            </w:pPr>
          </w:p>
          <w:p w14:paraId="67BC88D3" w14:textId="77777777" w:rsidR="006E73AA" w:rsidRPr="007C6F97" w:rsidRDefault="006E73AA" w:rsidP="006E73AA">
            <w:pPr>
              <w:jc w:val="both"/>
              <w:rPr>
                <w:rFonts w:asciiTheme="majorBidi" w:hAnsiTheme="majorBidi" w:cstheme="majorBidi"/>
                <w:color w:val="000000" w:themeColor="text1"/>
                <w:sz w:val="24"/>
                <w:szCs w:val="24"/>
              </w:rPr>
            </w:pPr>
          </w:p>
        </w:tc>
      </w:tr>
    </w:tbl>
    <w:p w14:paraId="3104623F" w14:textId="77777777" w:rsidR="006E73AA" w:rsidRPr="007C6F97" w:rsidRDefault="006E73AA" w:rsidP="006E73AA">
      <w:pPr>
        <w:pStyle w:val="ListParagraph"/>
        <w:ind w:left="0"/>
        <w:jc w:val="both"/>
        <w:rPr>
          <w:rFonts w:asciiTheme="majorBidi" w:hAnsiTheme="majorBidi" w:cstheme="majorBidi"/>
          <w:color w:val="000000" w:themeColor="text1"/>
          <w:sz w:val="24"/>
          <w:szCs w:val="24"/>
        </w:rPr>
      </w:pPr>
    </w:p>
    <w:p w14:paraId="1039D944"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ketiga</w:t>
      </w:r>
    </w:p>
    <w:p w14:paraId="1650B908" w14:textId="77777777" w:rsidR="006E73AA" w:rsidRPr="007C6F97" w:rsidRDefault="006E73AA" w:rsidP="008A7D5A">
      <w:pPr>
        <w:pStyle w:val="ListParagraph"/>
        <w:numPr>
          <w:ilvl w:val="0"/>
          <w:numId w:val="3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31D72BA5" w14:textId="77777777" w:rsidR="006E73AA" w:rsidRPr="007C6F97" w:rsidRDefault="006E73AA" w:rsidP="008A7D5A">
      <w:pPr>
        <w:pStyle w:val="ListParagraph"/>
        <w:numPr>
          <w:ilvl w:val="0"/>
          <w:numId w:val="36"/>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Kuni Masrokhati S.Hum</w:t>
      </w:r>
    </w:p>
    <w:p w14:paraId="26B21436" w14:textId="77777777" w:rsidR="006E73AA" w:rsidRPr="007C6F97" w:rsidRDefault="006E73AA" w:rsidP="008A7D5A">
      <w:pPr>
        <w:pStyle w:val="ListParagraph"/>
        <w:numPr>
          <w:ilvl w:val="0"/>
          <w:numId w:val="36"/>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Perempuan </w:t>
      </w:r>
    </w:p>
    <w:p w14:paraId="18BE2919" w14:textId="77777777" w:rsidR="006E73AA" w:rsidRPr="007C6F97" w:rsidRDefault="006E73AA" w:rsidP="008A7D5A">
      <w:pPr>
        <w:pStyle w:val="ListParagraph"/>
        <w:numPr>
          <w:ilvl w:val="0"/>
          <w:numId w:val="36"/>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koordinator keagamaan </w:t>
      </w:r>
    </w:p>
    <w:p w14:paraId="523B5084" w14:textId="77777777" w:rsidR="006E73AA" w:rsidRPr="007C6F97" w:rsidRDefault="006E73AA" w:rsidP="008A7D5A">
      <w:pPr>
        <w:pStyle w:val="ListParagraph"/>
        <w:numPr>
          <w:ilvl w:val="0"/>
          <w:numId w:val="3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488CA6C7" w14:textId="77777777" w:rsidR="006E73AA" w:rsidRPr="007C6F97" w:rsidRDefault="006E73AA" w:rsidP="008A7D5A">
      <w:pPr>
        <w:pStyle w:val="ListParagraph"/>
        <w:numPr>
          <w:ilvl w:val="0"/>
          <w:numId w:val="37"/>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10 Maret 2023 </w:t>
      </w:r>
    </w:p>
    <w:p w14:paraId="56E6FD6E" w14:textId="77777777" w:rsidR="006E73AA" w:rsidRPr="007C6F97" w:rsidRDefault="006E73AA" w:rsidP="008A7D5A">
      <w:pPr>
        <w:pStyle w:val="ListParagraph"/>
        <w:numPr>
          <w:ilvl w:val="0"/>
          <w:numId w:val="37"/>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ruang PTSP </w:t>
      </w:r>
    </w:p>
    <w:p w14:paraId="76953654" w14:textId="77777777" w:rsidR="006E73AA" w:rsidRPr="007C6F97" w:rsidRDefault="006E73AA" w:rsidP="008A7D5A">
      <w:pPr>
        <w:pStyle w:val="ListParagraph"/>
        <w:numPr>
          <w:ilvl w:val="0"/>
          <w:numId w:val="3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55523EC2" w14:textId="77777777" w:rsidR="006E73AA" w:rsidRPr="007C6F97" w:rsidRDefault="006E73AA" w:rsidP="008A7D5A">
      <w:pPr>
        <w:pStyle w:val="ListParagraph"/>
        <w:numPr>
          <w:ilvl w:val="0"/>
          <w:numId w:val="38"/>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4F3E7743" w14:textId="77777777" w:rsidR="006E73AA" w:rsidRPr="007C6F97" w:rsidRDefault="006E73AA" w:rsidP="008A7D5A">
      <w:pPr>
        <w:pStyle w:val="ListParagraph"/>
        <w:numPr>
          <w:ilvl w:val="0"/>
          <w:numId w:val="38"/>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2A721690" w14:textId="77777777" w:rsidR="006E73AA" w:rsidRPr="007C6F97" w:rsidRDefault="006E73AA" w:rsidP="008A7D5A">
      <w:pPr>
        <w:pStyle w:val="ListParagraph"/>
        <w:numPr>
          <w:ilvl w:val="0"/>
          <w:numId w:val="38"/>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I3</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Ketiga</w:t>
      </w:r>
    </w:p>
    <w:p w14:paraId="75D86841" w14:textId="77777777" w:rsidR="006E73AA" w:rsidRPr="007C6F97" w:rsidRDefault="006E73AA" w:rsidP="006E73AA">
      <w:pPr>
        <w:pStyle w:val="ListParagraph"/>
        <w:jc w:val="both"/>
        <w:rPr>
          <w:rFonts w:asciiTheme="majorBidi" w:hAnsiTheme="majorBidi" w:cstheme="majorBidi"/>
          <w:color w:val="000000" w:themeColor="text1"/>
          <w:sz w:val="24"/>
          <w:szCs w:val="24"/>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6095"/>
        <w:gridCol w:w="2552"/>
      </w:tblGrid>
      <w:tr w:rsidR="006E73AA" w:rsidRPr="007C6F97" w14:paraId="2DC96022" w14:textId="77777777" w:rsidTr="006E73AA">
        <w:tc>
          <w:tcPr>
            <w:tcW w:w="664" w:type="dxa"/>
            <w:shd w:val="clear" w:color="auto" w:fill="auto"/>
          </w:tcPr>
          <w:p w14:paraId="0A246C92"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6095" w:type="dxa"/>
            <w:shd w:val="clear" w:color="auto" w:fill="auto"/>
          </w:tcPr>
          <w:p w14:paraId="3265C055"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w:t>
            </w:r>
          </w:p>
        </w:tc>
        <w:tc>
          <w:tcPr>
            <w:tcW w:w="2552" w:type="dxa"/>
            <w:shd w:val="clear" w:color="auto" w:fill="auto"/>
          </w:tcPr>
          <w:p w14:paraId="04904590" w14:textId="77777777" w:rsidR="006E73AA" w:rsidRPr="007C6F97" w:rsidRDefault="006E73AA" w:rsidP="006E73AA">
            <w:pPr>
              <w:jc w:val="cente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ASPEK</w:t>
            </w:r>
          </w:p>
        </w:tc>
      </w:tr>
      <w:tr w:rsidR="006E73AA" w:rsidRPr="007C6F97" w14:paraId="0711AEFF" w14:textId="77777777" w:rsidTr="006E73AA">
        <w:tc>
          <w:tcPr>
            <w:tcW w:w="664" w:type="dxa"/>
            <w:shd w:val="clear" w:color="auto" w:fill="auto"/>
          </w:tcPr>
          <w:p w14:paraId="2179C26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5722EEC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722E7B6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7C4183C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78691CE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7387430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2724484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35F59DB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2AAF573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23B25AA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0C4CD24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7A2B88D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732D8FE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35F644B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14</w:t>
            </w:r>
          </w:p>
          <w:p w14:paraId="43B627E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3E26589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6022244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18D675D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7673558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41A409A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4D1268B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564703C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7D699D7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57CB082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230531F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195A8A2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4171CCB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45C728D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0476F8A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632E071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30</w:t>
            </w:r>
          </w:p>
          <w:p w14:paraId="77D3EBA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18054DA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1E7FBDA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259C8BC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34</w:t>
            </w:r>
          </w:p>
          <w:p w14:paraId="01AB741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35</w:t>
            </w:r>
          </w:p>
          <w:p w14:paraId="29924B1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36</w:t>
            </w:r>
          </w:p>
          <w:p w14:paraId="6C56661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37</w:t>
            </w:r>
          </w:p>
          <w:p w14:paraId="4996DFC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38</w:t>
            </w:r>
          </w:p>
          <w:p w14:paraId="3C13153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39</w:t>
            </w:r>
          </w:p>
          <w:p w14:paraId="432246A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40</w:t>
            </w:r>
          </w:p>
          <w:p w14:paraId="14FD8D2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41</w:t>
            </w:r>
          </w:p>
          <w:p w14:paraId="5E1CB6C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42</w:t>
            </w:r>
          </w:p>
          <w:p w14:paraId="0E9CF78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43</w:t>
            </w:r>
          </w:p>
          <w:p w14:paraId="36D13DA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44</w:t>
            </w:r>
          </w:p>
          <w:p w14:paraId="1437055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45</w:t>
            </w:r>
          </w:p>
          <w:p w14:paraId="1DD3992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46</w:t>
            </w:r>
          </w:p>
          <w:p w14:paraId="59A6D41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47</w:t>
            </w:r>
          </w:p>
          <w:p w14:paraId="70226FC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48</w:t>
            </w:r>
          </w:p>
          <w:p w14:paraId="7427432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49</w:t>
            </w:r>
          </w:p>
          <w:p w14:paraId="214897A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50</w:t>
            </w:r>
          </w:p>
          <w:p w14:paraId="78EF6D3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51</w:t>
            </w:r>
          </w:p>
          <w:p w14:paraId="143E892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52</w:t>
            </w:r>
          </w:p>
          <w:p w14:paraId="3E1FE4B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53</w:t>
            </w:r>
          </w:p>
          <w:p w14:paraId="689755D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54</w:t>
            </w:r>
          </w:p>
          <w:p w14:paraId="10C50CD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55</w:t>
            </w:r>
          </w:p>
          <w:p w14:paraId="728B92D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56</w:t>
            </w:r>
          </w:p>
          <w:p w14:paraId="6F8D150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57</w:t>
            </w:r>
          </w:p>
          <w:p w14:paraId="126D709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58</w:t>
            </w:r>
          </w:p>
          <w:p w14:paraId="0B83F9E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59</w:t>
            </w:r>
          </w:p>
        </w:tc>
        <w:tc>
          <w:tcPr>
            <w:tcW w:w="6095" w:type="dxa"/>
            <w:shd w:val="clear" w:color="auto" w:fill="auto"/>
          </w:tcPr>
          <w:p w14:paraId="61164E6F" w14:textId="77777777" w:rsidR="006E73AA" w:rsidRPr="007C6F97" w:rsidRDefault="006E73AA" w:rsidP="008A7D5A">
            <w:pPr>
              <w:numPr>
                <w:ilvl w:val="0"/>
                <w:numId w:val="39"/>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lastRenderedPageBreak/>
              <w:t xml:space="preserve">Apakah ada kurikulum untuk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w:t>
            </w:r>
          </w:p>
          <w:p w14:paraId="2FCBD16A" w14:textId="77777777" w:rsidR="006E73AA" w:rsidRPr="007C6F97" w:rsidRDefault="006E73AA" w:rsidP="008A7D5A">
            <w:pPr>
              <w:pStyle w:val="ListParagraph"/>
              <w:numPr>
                <w:ilvl w:val="0"/>
                <w:numId w:val="40"/>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Ada, kurikulum yang digunakan juga dari sekolah sudah menyediakan. Tujuannya agar nanti para guru itu seragam dalam mengajar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kelas</w:t>
            </w:r>
          </w:p>
          <w:p w14:paraId="392DA839" w14:textId="77777777" w:rsidR="006E73AA" w:rsidRPr="007C6F97" w:rsidRDefault="006E73AA" w:rsidP="008A7D5A">
            <w:pPr>
              <w:numPr>
                <w:ilvl w:val="0"/>
                <w:numId w:val="39"/>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Apakah metode menghafal yang diterapkan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madrasah merupakan kebijakan sekolah atau metode yang diterapkan oleh guru?</w:t>
            </w:r>
          </w:p>
          <w:p w14:paraId="279B6EF2" w14:textId="77777777" w:rsidR="006E73AA" w:rsidRPr="007C6F97" w:rsidRDefault="006E73AA" w:rsidP="008A7D5A">
            <w:pPr>
              <w:pStyle w:val="ListParagraph"/>
              <w:numPr>
                <w:ilvl w:val="0"/>
                <w:numId w:val="40"/>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Seperti yang saya sampai kan tadi mas. Agar semuanya seragam sekolah sudah menyiapakan metode dan kurikulum untuk bagaimana </w:t>
            </w:r>
            <w:r w:rsidRPr="007C6F97">
              <w:rPr>
                <w:rFonts w:asciiTheme="majorBidi" w:hAnsiTheme="majorBidi" w:cstheme="majorBidi"/>
                <w:color w:val="000000" w:themeColor="text1"/>
                <w:sz w:val="24"/>
                <w:szCs w:val="24"/>
              </w:rPr>
              <w:lastRenderedPageBreak/>
              <w:t>nantinhya guru akan mengajar. Namun apabila nantinya guru pengampu akan mengkombinasikan metode mengajar yang berbeda ya monggo hanya saja dari sekolah sudah ditentukan agara semuanya seragam.</w:t>
            </w:r>
          </w:p>
          <w:p w14:paraId="10FC0465" w14:textId="77777777" w:rsidR="006E73AA" w:rsidRPr="007C6F97" w:rsidRDefault="006E73AA" w:rsidP="008A7D5A">
            <w:pPr>
              <w:numPr>
                <w:ilvl w:val="0"/>
                <w:numId w:val="39"/>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seperti apa gambaran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yang dilaksanakan dimadrasah tsanawiyah negeri 4 sleman?</w:t>
            </w:r>
          </w:p>
          <w:p w14:paraId="2F415F4C" w14:textId="77777777" w:rsidR="006E73AA" w:rsidRPr="007C6F97" w:rsidRDefault="006E73AA" w:rsidP="008A7D5A">
            <w:pPr>
              <w:pStyle w:val="ListParagraph"/>
              <w:numPr>
                <w:ilvl w:val="0"/>
                <w:numId w:val="40"/>
              </w:numPr>
              <w:spacing w:after="0"/>
              <w:ind w:left="116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Gambarannya jadi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ini kegiatannya dibagi kedalam kegiatan intrakulikuler dan juga ekstra kulikuler. Dimulai dari jam 06.00-06.45 itu yang ekstra, kegiatan ekstra ini bertujuan untuk mengenalkan hafalan pertama kali yang dilaksanakan pada hari senin, rabu dan jum`at. Lalu pada jam intrakulikuler yaitu jam pelajarannya sebanyak 6 jam dalam seminggu.</w:t>
            </w:r>
          </w:p>
          <w:p w14:paraId="79F1C0D2" w14:textId="77777777" w:rsidR="006E73AA" w:rsidRPr="007C6F97" w:rsidRDefault="006E73AA" w:rsidP="008A7D5A">
            <w:pPr>
              <w:numPr>
                <w:ilvl w:val="0"/>
                <w:numId w:val="39"/>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Seperti apa penerapan metode hafalan blok warna pada program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 Mts Negeri 4 Sleman?</w:t>
            </w:r>
          </w:p>
          <w:p w14:paraId="4A7F2CCD" w14:textId="77777777" w:rsidR="006E73AA" w:rsidRPr="007C6F97" w:rsidRDefault="006E73AA" w:rsidP="008A7D5A">
            <w:pPr>
              <w:pStyle w:val="ListParagraph"/>
              <w:numPr>
                <w:ilvl w:val="0"/>
                <w:numId w:val="40"/>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 xml:space="preserve">kalau mengacu pada kurikulum..jadi penerapannya itu kita menggunakan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blok warna mas..sebagai sarana untuk membantu peserta didik dalam menghafal. lalu untuk menghafalnya kalau dari yang sudah diterapkan itu seperti talaqqi, jadi diulang-ulang begitu bacaannya sampai hafal.. jadi ibaratnya menghafalnya pakai talaqi terus dikombinasi sama blok warna tadi sabagai sarana untuk membantu peserta didik untuk mengahfal.</w:t>
            </w:r>
          </w:p>
          <w:p w14:paraId="0BE69FB3" w14:textId="77777777" w:rsidR="006E73AA" w:rsidRPr="007C6F97" w:rsidRDefault="006E73AA" w:rsidP="008A7D5A">
            <w:pPr>
              <w:numPr>
                <w:ilvl w:val="0"/>
                <w:numId w:val="39"/>
              </w:numPr>
              <w:spacing w:after="0"/>
              <w:ind w:left="1168"/>
              <w:jc w:val="both"/>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Apa saja yang menjadi faktor penghambat dan pendukung dalam penerapan metode hafalan blok warna dalam program tahfdiz?</w:t>
            </w:r>
          </w:p>
          <w:p w14:paraId="298946BC" w14:textId="77777777" w:rsidR="006E73AA" w:rsidRPr="007C6F97" w:rsidRDefault="006E73AA" w:rsidP="008A7D5A">
            <w:pPr>
              <w:pStyle w:val="ListParagraph"/>
              <w:numPr>
                <w:ilvl w:val="0"/>
                <w:numId w:val="27"/>
              </w:numPr>
              <w:spacing w:after="0"/>
              <w:ind w:left="116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Faktor penghambat yang paling terlihat adalah motivasi anak. ada beberapa anak yang dari faktor keluarganya yang kurang bisa mengontrol anaknya. Terkadang ada juga yang berasal dari diri anak itu sendiri. dan nanti biasanya untuk </w:t>
            </w:r>
            <w:r w:rsidRPr="007C6F97">
              <w:rPr>
                <w:rFonts w:asciiTheme="majorBidi" w:hAnsiTheme="majorBidi" w:cstheme="majorBidi"/>
                <w:color w:val="000000" w:themeColor="text1"/>
                <w:sz w:val="24"/>
                <w:szCs w:val="24"/>
              </w:rPr>
              <w:lastRenderedPageBreak/>
              <w:t xml:space="preserve">anak-anak yang sulit-sulit begitu nanti akan kami panggil orang tuanya dan akan kami tanyakan lagi komitmennya dikelas tahifdz. Karena ketika masuk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ada kosekuensi-kosekuensi yang harus mereka patuhi. </w:t>
            </w:r>
          </w:p>
          <w:p w14:paraId="126B5053" w14:textId="77777777" w:rsidR="006E73AA" w:rsidRPr="007C6F97" w:rsidRDefault="006E73AA" w:rsidP="006E73AA">
            <w:pPr>
              <w:pStyle w:val="ListParagraph"/>
              <w:spacing w:after="0"/>
              <w:ind w:left="116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Untuk faktor pendukung jelas madrasah bahwa ada kontrol yang baik dari madrasah, kemudian guru, dan yang membangun motivasi anak juga</w:t>
            </w:r>
          </w:p>
        </w:tc>
        <w:tc>
          <w:tcPr>
            <w:tcW w:w="2552" w:type="dxa"/>
            <w:shd w:val="clear" w:color="auto" w:fill="auto"/>
          </w:tcPr>
          <w:p w14:paraId="39F53235" w14:textId="77777777" w:rsidR="006E73AA" w:rsidRPr="007C6F97" w:rsidRDefault="006E73AA" w:rsidP="006E73AA">
            <w:pPr>
              <w:rPr>
                <w:rFonts w:asciiTheme="majorBidi" w:hAnsiTheme="majorBidi" w:cstheme="majorBidi"/>
                <w:color w:val="000000" w:themeColor="text1"/>
                <w:sz w:val="24"/>
                <w:szCs w:val="24"/>
              </w:rPr>
            </w:pPr>
          </w:p>
          <w:p w14:paraId="0E93DB9F" w14:textId="77777777" w:rsidR="006E73AA" w:rsidRPr="007C6F97" w:rsidRDefault="006E73AA" w:rsidP="006E73AA">
            <w:pPr>
              <w:rPr>
                <w:rFonts w:asciiTheme="majorBidi" w:hAnsiTheme="majorBidi" w:cstheme="majorBidi"/>
                <w:color w:val="000000" w:themeColor="text1"/>
                <w:sz w:val="24"/>
                <w:szCs w:val="24"/>
              </w:rPr>
            </w:pPr>
          </w:p>
          <w:p w14:paraId="595D175C" w14:textId="77777777" w:rsidR="006E73AA" w:rsidRPr="007C6F97" w:rsidRDefault="006E73AA" w:rsidP="006E73AA">
            <w:pPr>
              <w:rPr>
                <w:rFonts w:asciiTheme="majorBidi" w:hAnsiTheme="majorBidi" w:cstheme="majorBidi"/>
                <w:color w:val="000000" w:themeColor="text1"/>
                <w:sz w:val="24"/>
                <w:szCs w:val="24"/>
              </w:rPr>
            </w:pPr>
          </w:p>
          <w:p w14:paraId="635611E4" w14:textId="77777777" w:rsidR="006E73AA" w:rsidRPr="007C6F97" w:rsidRDefault="006E73AA" w:rsidP="006E73AA">
            <w:pPr>
              <w:rPr>
                <w:rFonts w:asciiTheme="majorBidi" w:hAnsiTheme="majorBidi" w:cstheme="majorBidi"/>
                <w:color w:val="000000" w:themeColor="text1"/>
                <w:sz w:val="24"/>
                <w:szCs w:val="24"/>
              </w:rPr>
            </w:pPr>
          </w:p>
          <w:p w14:paraId="77F94020" w14:textId="77777777" w:rsidR="006E73AA" w:rsidRPr="007C6F97" w:rsidRDefault="006E73AA" w:rsidP="006E73AA">
            <w:pPr>
              <w:rPr>
                <w:rFonts w:asciiTheme="majorBidi" w:hAnsiTheme="majorBidi" w:cstheme="majorBidi"/>
                <w:color w:val="000000" w:themeColor="text1"/>
                <w:sz w:val="24"/>
                <w:szCs w:val="24"/>
              </w:rPr>
            </w:pPr>
          </w:p>
          <w:p w14:paraId="301E05D6" w14:textId="77777777" w:rsidR="006E73AA" w:rsidRPr="007C6F97" w:rsidRDefault="006E73AA" w:rsidP="006E73AA">
            <w:pPr>
              <w:rPr>
                <w:rFonts w:asciiTheme="majorBidi" w:hAnsiTheme="majorBidi" w:cstheme="majorBidi"/>
                <w:color w:val="000000" w:themeColor="text1"/>
                <w:sz w:val="24"/>
                <w:szCs w:val="24"/>
              </w:rPr>
            </w:pPr>
          </w:p>
          <w:p w14:paraId="0AD2A01D" w14:textId="77777777" w:rsidR="006E73AA" w:rsidRPr="007C6F97" w:rsidRDefault="006E73AA" w:rsidP="006E73AA">
            <w:pPr>
              <w:rPr>
                <w:rFonts w:asciiTheme="majorBidi" w:hAnsiTheme="majorBidi" w:cstheme="majorBidi"/>
                <w:color w:val="000000" w:themeColor="text1"/>
                <w:sz w:val="24"/>
                <w:szCs w:val="24"/>
              </w:rPr>
            </w:pPr>
          </w:p>
          <w:p w14:paraId="4D5522F2" w14:textId="77777777" w:rsidR="006E73AA" w:rsidRPr="007C6F97" w:rsidRDefault="006E73AA" w:rsidP="006E73AA">
            <w:pPr>
              <w:rPr>
                <w:rFonts w:asciiTheme="majorBidi" w:hAnsiTheme="majorBidi" w:cstheme="majorBidi"/>
                <w:color w:val="000000" w:themeColor="text1"/>
                <w:sz w:val="24"/>
                <w:szCs w:val="24"/>
              </w:rPr>
            </w:pPr>
          </w:p>
          <w:p w14:paraId="562A7069" w14:textId="77777777" w:rsidR="006E73AA" w:rsidRPr="007C6F97" w:rsidRDefault="006E73AA" w:rsidP="006E73AA">
            <w:pPr>
              <w:rPr>
                <w:rFonts w:asciiTheme="majorBidi" w:hAnsiTheme="majorBidi" w:cstheme="majorBidi"/>
                <w:color w:val="000000" w:themeColor="text1"/>
                <w:sz w:val="24"/>
                <w:szCs w:val="24"/>
              </w:rPr>
            </w:pPr>
          </w:p>
          <w:p w14:paraId="35274576" w14:textId="77777777" w:rsidR="006E73AA" w:rsidRPr="007C6F97" w:rsidRDefault="006E73AA" w:rsidP="006E73AA">
            <w:pPr>
              <w:rPr>
                <w:rFonts w:asciiTheme="majorBidi" w:hAnsiTheme="majorBidi" w:cstheme="majorBidi"/>
                <w:color w:val="000000" w:themeColor="text1"/>
                <w:sz w:val="24"/>
                <w:szCs w:val="24"/>
              </w:rPr>
            </w:pPr>
          </w:p>
          <w:p w14:paraId="3EA08720" w14:textId="77777777" w:rsidR="006E73AA" w:rsidRPr="007C6F97" w:rsidRDefault="006E73AA" w:rsidP="006E73AA">
            <w:pPr>
              <w:rPr>
                <w:rFonts w:asciiTheme="majorBidi" w:hAnsiTheme="majorBidi" w:cstheme="majorBidi"/>
                <w:color w:val="000000" w:themeColor="text1"/>
                <w:sz w:val="24"/>
                <w:szCs w:val="24"/>
              </w:rPr>
            </w:pPr>
          </w:p>
          <w:p w14:paraId="2F6CA680"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Tahap penerapan</w:t>
            </w:r>
          </w:p>
          <w:p w14:paraId="763C481A"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(I3, I, B19-42)</w:t>
            </w:r>
          </w:p>
          <w:p w14:paraId="01A6F1DA" w14:textId="77777777" w:rsidR="006E73AA" w:rsidRPr="007C6F97" w:rsidRDefault="006E73AA" w:rsidP="006E73AA">
            <w:pPr>
              <w:rPr>
                <w:rFonts w:asciiTheme="majorBidi" w:hAnsiTheme="majorBidi" w:cstheme="majorBidi"/>
                <w:color w:val="000000" w:themeColor="text1"/>
                <w:sz w:val="24"/>
                <w:szCs w:val="24"/>
              </w:rPr>
            </w:pPr>
          </w:p>
          <w:p w14:paraId="7C98FAF4" w14:textId="77777777" w:rsidR="006E73AA" w:rsidRPr="007C6F97" w:rsidRDefault="006E73AA" w:rsidP="006E73AA">
            <w:pPr>
              <w:rPr>
                <w:rFonts w:asciiTheme="majorBidi" w:hAnsiTheme="majorBidi" w:cstheme="majorBidi"/>
                <w:color w:val="000000" w:themeColor="text1"/>
                <w:sz w:val="24"/>
                <w:szCs w:val="24"/>
              </w:rPr>
            </w:pPr>
          </w:p>
          <w:p w14:paraId="13E05CC7" w14:textId="77777777" w:rsidR="006E73AA" w:rsidRPr="007C6F97" w:rsidRDefault="006E73AA" w:rsidP="006E73AA">
            <w:pPr>
              <w:rPr>
                <w:rFonts w:asciiTheme="majorBidi" w:hAnsiTheme="majorBidi" w:cstheme="majorBidi"/>
                <w:color w:val="000000" w:themeColor="text1"/>
                <w:sz w:val="24"/>
                <w:szCs w:val="24"/>
              </w:rPr>
            </w:pPr>
          </w:p>
          <w:p w14:paraId="21540028" w14:textId="77777777" w:rsidR="006E73AA" w:rsidRPr="007C6F97" w:rsidRDefault="006E73AA" w:rsidP="006E73AA">
            <w:pPr>
              <w:rPr>
                <w:rFonts w:asciiTheme="majorBidi" w:hAnsiTheme="majorBidi" w:cstheme="majorBidi"/>
                <w:color w:val="000000" w:themeColor="text1"/>
                <w:sz w:val="24"/>
                <w:szCs w:val="24"/>
              </w:rPr>
            </w:pPr>
          </w:p>
          <w:p w14:paraId="2E96CB69" w14:textId="77777777" w:rsidR="006E73AA" w:rsidRPr="007C6F97" w:rsidRDefault="006E73AA" w:rsidP="006E73AA">
            <w:pPr>
              <w:rPr>
                <w:rFonts w:asciiTheme="majorBidi" w:hAnsiTheme="majorBidi" w:cstheme="majorBidi"/>
                <w:color w:val="000000" w:themeColor="text1"/>
                <w:sz w:val="24"/>
                <w:szCs w:val="24"/>
              </w:rPr>
            </w:pPr>
          </w:p>
          <w:p w14:paraId="6A063C8E" w14:textId="77777777" w:rsidR="006E73AA" w:rsidRPr="007C6F97" w:rsidRDefault="006E73AA" w:rsidP="006E73AA">
            <w:pPr>
              <w:rPr>
                <w:rFonts w:asciiTheme="majorBidi" w:hAnsiTheme="majorBidi" w:cstheme="majorBidi"/>
                <w:color w:val="000000" w:themeColor="text1"/>
                <w:sz w:val="24"/>
                <w:szCs w:val="24"/>
              </w:rPr>
            </w:pPr>
          </w:p>
          <w:p w14:paraId="0C4E0362" w14:textId="77777777" w:rsidR="006E73AA" w:rsidRPr="007C6F97" w:rsidRDefault="006E73AA" w:rsidP="006E73AA">
            <w:pPr>
              <w:rPr>
                <w:rFonts w:asciiTheme="majorBidi" w:hAnsiTheme="majorBidi" w:cstheme="majorBidi"/>
                <w:color w:val="000000" w:themeColor="text1"/>
                <w:sz w:val="24"/>
                <w:szCs w:val="24"/>
              </w:rPr>
            </w:pPr>
          </w:p>
          <w:p w14:paraId="27E47A61" w14:textId="77777777" w:rsidR="006E73AA" w:rsidRPr="007C6F97" w:rsidRDefault="006E73AA" w:rsidP="006E73AA">
            <w:pPr>
              <w:rPr>
                <w:rFonts w:asciiTheme="majorBidi" w:hAnsiTheme="majorBidi" w:cstheme="majorBidi"/>
                <w:color w:val="000000" w:themeColor="text1"/>
                <w:sz w:val="24"/>
                <w:szCs w:val="24"/>
              </w:rPr>
            </w:pPr>
          </w:p>
          <w:p w14:paraId="0337A26D" w14:textId="77777777" w:rsidR="006E73AA" w:rsidRPr="007C6F97" w:rsidRDefault="006E73AA" w:rsidP="006E73AA">
            <w:pPr>
              <w:rPr>
                <w:rFonts w:asciiTheme="majorBidi" w:hAnsiTheme="majorBidi" w:cstheme="majorBidi"/>
                <w:color w:val="000000" w:themeColor="text1"/>
                <w:sz w:val="24"/>
                <w:szCs w:val="24"/>
              </w:rPr>
            </w:pPr>
          </w:p>
          <w:p w14:paraId="085ED225" w14:textId="77777777" w:rsidR="006E73AA" w:rsidRPr="007C6F97" w:rsidRDefault="006E73AA" w:rsidP="006E73AA">
            <w:pPr>
              <w:rPr>
                <w:rFonts w:asciiTheme="majorBidi" w:hAnsiTheme="majorBidi" w:cstheme="majorBidi"/>
                <w:color w:val="000000" w:themeColor="text1"/>
                <w:sz w:val="24"/>
                <w:szCs w:val="24"/>
              </w:rPr>
            </w:pPr>
          </w:p>
          <w:p w14:paraId="38B07ECE" w14:textId="77777777" w:rsidR="006E73AA" w:rsidRPr="007C6F97" w:rsidRDefault="006E73AA" w:rsidP="006E73AA">
            <w:pPr>
              <w:rPr>
                <w:rFonts w:asciiTheme="majorBidi" w:hAnsiTheme="majorBidi" w:cstheme="majorBidi"/>
                <w:color w:val="000000" w:themeColor="text1"/>
                <w:sz w:val="24"/>
                <w:szCs w:val="24"/>
              </w:rPr>
            </w:pPr>
          </w:p>
          <w:p w14:paraId="65FD797E" w14:textId="77777777" w:rsidR="006E73AA" w:rsidRPr="007C6F97" w:rsidRDefault="006E73AA" w:rsidP="006E73AA">
            <w:pPr>
              <w:rPr>
                <w:rFonts w:asciiTheme="majorBidi" w:hAnsiTheme="majorBidi" w:cstheme="majorBidi"/>
                <w:color w:val="000000" w:themeColor="text1"/>
                <w:sz w:val="24"/>
                <w:szCs w:val="24"/>
              </w:rPr>
            </w:pPr>
          </w:p>
          <w:p w14:paraId="482AD16E" w14:textId="77777777" w:rsidR="006E73AA" w:rsidRPr="007C6F97" w:rsidRDefault="006E73AA" w:rsidP="006E73AA">
            <w:pPr>
              <w:rPr>
                <w:rFonts w:asciiTheme="majorBidi" w:hAnsiTheme="majorBidi" w:cstheme="majorBidi"/>
                <w:color w:val="000000" w:themeColor="text1"/>
                <w:sz w:val="24"/>
                <w:szCs w:val="24"/>
              </w:rPr>
            </w:pPr>
          </w:p>
          <w:p w14:paraId="2DB15010" w14:textId="77777777" w:rsidR="006E73AA" w:rsidRPr="007C6F97" w:rsidRDefault="006E73AA" w:rsidP="006E73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penghambat &amp; faktor pendukung</w:t>
            </w:r>
          </w:p>
          <w:p w14:paraId="06594D42"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(I3, I, B43-59)</w:t>
            </w:r>
          </w:p>
          <w:p w14:paraId="2AF58F7B" w14:textId="77777777" w:rsidR="006E73AA" w:rsidRPr="007C6F97" w:rsidRDefault="006E73AA" w:rsidP="006E73AA">
            <w:pPr>
              <w:jc w:val="both"/>
              <w:rPr>
                <w:rFonts w:asciiTheme="majorBidi" w:hAnsiTheme="majorBidi" w:cstheme="majorBidi"/>
                <w:color w:val="000000" w:themeColor="text1"/>
                <w:sz w:val="24"/>
                <w:szCs w:val="24"/>
              </w:rPr>
            </w:pPr>
          </w:p>
          <w:p w14:paraId="298E257F" w14:textId="77777777" w:rsidR="006E73AA" w:rsidRPr="007C6F97" w:rsidRDefault="006E73AA" w:rsidP="006E73AA">
            <w:pPr>
              <w:jc w:val="both"/>
              <w:rPr>
                <w:rFonts w:asciiTheme="majorBidi" w:hAnsiTheme="majorBidi" w:cstheme="majorBidi"/>
                <w:color w:val="000000" w:themeColor="text1"/>
                <w:sz w:val="24"/>
                <w:szCs w:val="24"/>
              </w:rPr>
            </w:pPr>
          </w:p>
          <w:p w14:paraId="4D413B5F" w14:textId="77777777" w:rsidR="006E73AA" w:rsidRPr="007C6F97" w:rsidRDefault="006E73AA" w:rsidP="006E73AA">
            <w:pPr>
              <w:jc w:val="both"/>
              <w:rPr>
                <w:rFonts w:asciiTheme="majorBidi" w:hAnsiTheme="majorBidi" w:cstheme="majorBidi"/>
                <w:color w:val="000000" w:themeColor="text1"/>
                <w:sz w:val="24"/>
                <w:szCs w:val="24"/>
              </w:rPr>
            </w:pPr>
          </w:p>
          <w:p w14:paraId="5A8F9B3A" w14:textId="77777777" w:rsidR="006E73AA" w:rsidRPr="007C6F97" w:rsidRDefault="006E73AA" w:rsidP="006E73AA">
            <w:pPr>
              <w:jc w:val="both"/>
              <w:rPr>
                <w:rFonts w:asciiTheme="majorBidi" w:hAnsiTheme="majorBidi" w:cstheme="majorBidi"/>
                <w:color w:val="000000" w:themeColor="text1"/>
                <w:sz w:val="24"/>
                <w:szCs w:val="24"/>
              </w:rPr>
            </w:pPr>
          </w:p>
          <w:p w14:paraId="5242F99A" w14:textId="77777777" w:rsidR="006E73AA" w:rsidRPr="007C6F97" w:rsidRDefault="006E73AA" w:rsidP="006E73AA">
            <w:pPr>
              <w:jc w:val="both"/>
              <w:rPr>
                <w:rFonts w:asciiTheme="majorBidi" w:hAnsiTheme="majorBidi" w:cstheme="majorBidi"/>
                <w:color w:val="000000" w:themeColor="text1"/>
                <w:sz w:val="24"/>
                <w:szCs w:val="24"/>
              </w:rPr>
            </w:pPr>
          </w:p>
          <w:p w14:paraId="6E6E7A9C" w14:textId="77777777" w:rsidR="006E73AA" w:rsidRPr="007C6F97" w:rsidRDefault="006E73AA" w:rsidP="006E73AA">
            <w:pPr>
              <w:jc w:val="both"/>
              <w:rPr>
                <w:rFonts w:asciiTheme="majorBidi" w:hAnsiTheme="majorBidi" w:cstheme="majorBidi"/>
                <w:color w:val="000000" w:themeColor="text1"/>
                <w:sz w:val="24"/>
                <w:szCs w:val="24"/>
              </w:rPr>
            </w:pPr>
          </w:p>
          <w:p w14:paraId="1F62A191" w14:textId="77777777" w:rsidR="006E73AA" w:rsidRPr="007C6F97" w:rsidRDefault="006E73AA" w:rsidP="006E73AA">
            <w:pPr>
              <w:jc w:val="both"/>
              <w:rPr>
                <w:rFonts w:asciiTheme="majorBidi" w:hAnsiTheme="majorBidi" w:cstheme="majorBidi"/>
                <w:color w:val="000000" w:themeColor="text1"/>
                <w:sz w:val="24"/>
                <w:szCs w:val="24"/>
              </w:rPr>
            </w:pPr>
          </w:p>
          <w:p w14:paraId="25DD0AEC" w14:textId="77777777" w:rsidR="006E73AA" w:rsidRPr="007C6F97" w:rsidRDefault="006E73AA" w:rsidP="006E73AA">
            <w:pPr>
              <w:jc w:val="both"/>
              <w:rPr>
                <w:rFonts w:asciiTheme="majorBidi" w:hAnsiTheme="majorBidi" w:cstheme="majorBidi"/>
                <w:color w:val="000000" w:themeColor="text1"/>
                <w:sz w:val="24"/>
                <w:szCs w:val="24"/>
              </w:rPr>
            </w:pPr>
          </w:p>
          <w:p w14:paraId="2BF8D202" w14:textId="77777777" w:rsidR="006E73AA" w:rsidRPr="007C6F97" w:rsidRDefault="006E73AA" w:rsidP="006E73AA">
            <w:pPr>
              <w:jc w:val="both"/>
              <w:rPr>
                <w:rFonts w:asciiTheme="majorBidi" w:hAnsiTheme="majorBidi" w:cstheme="majorBidi"/>
                <w:color w:val="000000" w:themeColor="text1"/>
                <w:sz w:val="24"/>
                <w:szCs w:val="24"/>
              </w:rPr>
            </w:pPr>
          </w:p>
          <w:p w14:paraId="039D5B24" w14:textId="77777777" w:rsidR="006E73AA" w:rsidRPr="007C6F97" w:rsidRDefault="006E73AA" w:rsidP="006E73AA">
            <w:pPr>
              <w:jc w:val="both"/>
              <w:rPr>
                <w:rFonts w:asciiTheme="majorBidi" w:hAnsiTheme="majorBidi" w:cstheme="majorBidi"/>
                <w:color w:val="000000" w:themeColor="text1"/>
                <w:sz w:val="24"/>
                <w:szCs w:val="24"/>
              </w:rPr>
            </w:pPr>
          </w:p>
          <w:p w14:paraId="46BE2156" w14:textId="77777777" w:rsidR="006E73AA" w:rsidRPr="007C6F97" w:rsidRDefault="006E73AA" w:rsidP="006E73AA">
            <w:pPr>
              <w:jc w:val="both"/>
              <w:rPr>
                <w:rFonts w:asciiTheme="majorBidi" w:hAnsiTheme="majorBidi" w:cstheme="majorBidi"/>
                <w:color w:val="000000" w:themeColor="text1"/>
                <w:sz w:val="24"/>
                <w:szCs w:val="24"/>
              </w:rPr>
            </w:pPr>
          </w:p>
        </w:tc>
      </w:tr>
    </w:tbl>
    <w:p w14:paraId="4C731C71" w14:textId="77777777" w:rsidR="006E73AA" w:rsidRPr="007C6F97" w:rsidRDefault="006E73AA" w:rsidP="0022638B">
      <w:pPr>
        <w:jc w:val="both"/>
        <w:rPr>
          <w:rFonts w:asciiTheme="majorBidi" w:hAnsiTheme="majorBidi" w:cstheme="majorBidi"/>
          <w:color w:val="000000" w:themeColor="text1"/>
          <w:sz w:val="24"/>
          <w:szCs w:val="24"/>
        </w:rPr>
      </w:pPr>
    </w:p>
    <w:p w14:paraId="7716F08A"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keempat</w:t>
      </w:r>
    </w:p>
    <w:p w14:paraId="4616E800" w14:textId="77777777" w:rsidR="006E73AA" w:rsidRPr="007C6F97" w:rsidRDefault="006E73AA" w:rsidP="008A7D5A">
      <w:pPr>
        <w:pStyle w:val="ListParagraph"/>
        <w:numPr>
          <w:ilvl w:val="0"/>
          <w:numId w:val="41"/>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77CF2A3A" w14:textId="77777777" w:rsidR="006E73AA" w:rsidRPr="007C6F97" w:rsidRDefault="006E73AA" w:rsidP="008A7D5A">
      <w:pPr>
        <w:pStyle w:val="ListParagraph"/>
        <w:numPr>
          <w:ilvl w:val="0"/>
          <w:numId w:val="4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Riska Jinan</w:t>
      </w:r>
    </w:p>
    <w:p w14:paraId="6193F84B" w14:textId="77777777" w:rsidR="006E73AA" w:rsidRPr="007C6F97" w:rsidRDefault="006E73AA" w:rsidP="008A7D5A">
      <w:pPr>
        <w:pStyle w:val="ListParagraph"/>
        <w:numPr>
          <w:ilvl w:val="0"/>
          <w:numId w:val="4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Perempuan </w:t>
      </w:r>
    </w:p>
    <w:p w14:paraId="04A92D97" w14:textId="77777777" w:rsidR="006E73AA" w:rsidRPr="007C6F97" w:rsidRDefault="006E73AA" w:rsidP="008A7D5A">
      <w:pPr>
        <w:pStyle w:val="ListParagraph"/>
        <w:numPr>
          <w:ilvl w:val="0"/>
          <w:numId w:val="4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Murid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p>
    <w:p w14:paraId="6946B340" w14:textId="77777777" w:rsidR="006E73AA" w:rsidRPr="007C6F97" w:rsidRDefault="006E73AA" w:rsidP="008A7D5A">
      <w:pPr>
        <w:pStyle w:val="ListParagraph"/>
        <w:numPr>
          <w:ilvl w:val="0"/>
          <w:numId w:val="41"/>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58577D55" w14:textId="77777777" w:rsidR="006E73AA" w:rsidRPr="007C6F97" w:rsidRDefault="006E73AA" w:rsidP="008A7D5A">
      <w:pPr>
        <w:pStyle w:val="ListParagraph"/>
        <w:numPr>
          <w:ilvl w:val="0"/>
          <w:numId w:val="43"/>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10 Maret 2023 </w:t>
      </w:r>
    </w:p>
    <w:p w14:paraId="2F7012FA" w14:textId="77777777" w:rsidR="006E73AA" w:rsidRPr="007C6F97" w:rsidRDefault="006E73AA" w:rsidP="008A7D5A">
      <w:pPr>
        <w:pStyle w:val="ListParagraph"/>
        <w:numPr>
          <w:ilvl w:val="0"/>
          <w:numId w:val="43"/>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halaman ruang kelas </w:t>
      </w:r>
    </w:p>
    <w:p w14:paraId="7994C647" w14:textId="77777777" w:rsidR="006E73AA" w:rsidRPr="007C6F97" w:rsidRDefault="006E73AA" w:rsidP="008A7D5A">
      <w:pPr>
        <w:pStyle w:val="ListParagraph"/>
        <w:numPr>
          <w:ilvl w:val="0"/>
          <w:numId w:val="41"/>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5B877A3E" w14:textId="77777777" w:rsidR="006E73AA" w:rsidRPr="007C6F97" w:rsidRDefault="006E73AA" w:rsidP="008A7D5A">
      <w:pPr>
        <w:pStyle w:val="ListParagraph"/>
        <w:numPr>
          <w:ilvl w:val="0"/>
          <w:numId w:val="44"/>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77697E74" w14:textId="77777777" w:rsidR="006E73AA" w:rsidRPr="007C6F97" w:rsidRDefault="006E73AA" w:rsidP="008A7D5A">
      <w:pPr>
        <w:pStyle w:val="ListParagraph"/>
        <w:numPr>
          <w:ilvl w:val="0"/>
          <w:numId w:val="44"/>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2525117E" w14:textId="77777777" w:rsidR="006E73AA" w:rsidRPr="007C6F97" w:rsidRDefault="006E73AA" w:rsidP="008A7D5A">
      <w:pPr>
        <w:pStyle w:val="ListParagraph"/>
        <w:numPr>
          <w:ilvl w:val="0"/>
          <w:numId w:val="44"/>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I4</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Keempat</w:t>
      </w:r>
    </w:p>
    <w:tbl>
      <w:tblPr>
        <w:tblW w:w="902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095"/>
        <w:gridCol w:w="2126"/>
      </w:tblGrid>
      <w:tr w:rsidR="006E73AA" w:rsidRPr="007C6F97" w14:paraId="7EDDAF66" w14:textId="77777777" w:rsidTr="006E73AA">
        <w:tc>
          <w:tcPr>
            <w:tcW w:w="806" w:type="dxa"/>
            <w:shd w:val="clear" w:color="auto" w:fill="auto"/>
          </w:tcPr>
          <w:p w14:paraId="1A1CD13D"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NO</w:t>
            </w:r>
          </w:p>
        </w:tc>
        <w:tc>
          <w:tcPr>
            <w:tcW w:w="6095" w:type="dxa"/>
            <w:shd w:val="clear" w:color="auto" w:fill="auto"/>
          </w:tcPr>
          <w:p w14:paraId="5E93C90E"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WAWANCARA</w:t>
            </w:r>
          </w:p>
        </w:tc>
        <w:tc>
          <w:tcPr>
            <w:tcW w:w="2126" w:type="dxa"/>
            <w:shd w:val="clear" w:color="auto" w:fill="auto"/>
          </w:tcPr>
          <w:p w14:paraId="66950B41"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ASPEK</w:t>
            </w:r>
          </w:p>
        </w:tc>
      </w:tr>
      <w:tr w:rsidR="006E73AA" w:rsidRPr="007C6F97" w14:paraId="793B9035" w14:textId="77777777" w:rsidTr="006E73AA">
        <w:tc>
          <w:tcPr>
            <w:tcW w:w="806" w:type="dxa"/>
            <w:shd w:val="clear" w:color="auto" w:fill="auto"/>
          </w:tcPr>
          <w:p w14:paraId="199EE6C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00070F9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29EEFF4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50C35F2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7226D41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56A2ECD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4364CB6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7</w:t>
            </w:r>
          </w:p>
          <w:p w14:paraId="0CDBD2F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6839D99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0E5DAA7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3A6034B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17D3733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25F83FA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3FADC8D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08FFF47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5E536BA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4156A6E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344D208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0DE6325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5324FB4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4CC8D94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5044C77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79A438E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2C27E39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1153D4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581A833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0C28E02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172AEAD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648105D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44C8DB1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30</w:t>
            </w:r>
          </w:p>
          <w:p w14:paraId="688B16F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3AFBFDD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7046A06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6083CA08" w14:textId="77777777" w:rsidR="006E73AA" w:rsidRPr="007C6F97" w:rsidRDefault="006E73AA" w:rsidP="006E73AA">
            <w:pPr>
              <w:rPr>
                <w:rFonts w:asciiTheme="majorBidi" w:hAnsiTheme="majorBidi" w:cstheme="majorBidi"/>
                <w:color w:val="000000" w:themeColor="text1"/>
                <w:u w:val="single"/>
              </w:rPr>
            </w:pPr>
          </w:p>
        </w:tc>
        <w:tc>
          <w:tcPr>
            <w:tcW w:w="6095" w:type="dxa"/>
            <w:shd w:val="clear" w:color="auto" w:fill="auto"/>
          </w:tcPr>
          <w:p w14:paraId="3AEA8D9E"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Saat ini sudah berapa hafalan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yang kamu punya?</w:t>
            </w:r>
          </w:p>
          <w:p w14:paraId="5347B1C7"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Sekarang sudah 2 juz, juz 30 dan juga juz 29</w:t>
            </w:r>
          </w:p>
          <w:p w14:paraId="007BEECC"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Apakah kamu mempunyai hafalan sebelumnya?</w:t>
            </w:r>
          </w:p>
          <w:p w14:paraId="2D84B0DF"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Sebelumnya udah ada, juz 30 sama juz 29 </w:t>
            </w:r>
            <w:r w:rsidRPr="007C6F97">
              <w:rPr>
                <w:rFonts w:asciiTheme="majorBidi" w:hAnsiTheme="majorBidi" w:cstheme="majorBidi"/>
                <w:color w:val="000000" w:themeColor="text1"/>
                <w:sz w:val="24"/>
                <w:szCs w:val="24"/>
              </w:rPr>
              <w:lastRenderedPageBreak/>
              <w:t>setengah sisanya nambah disekolah.</w:t>
            </w:r>
          </w:p>
          <w:p w14:paraId="56822DA8"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Bagaimana tanggapan kamu terkait dengan metode hafalan menggunakan blok warna?</w:t>
            </w:r>
          </w:p>
          <w:p w14:paraId="5B1E78C8"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saya bagus karena memudahkan buat menghafal, lalu guru-gurunya juga enak kalu mengajar</w:t>
            </w:r>
          </w:p>
          <w:p w14:paraId="3B0C84A5"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kamu mengikuti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atau sejenisnnya diluar sekolah?</w:t>
            </w:r>
          </w:p>
          <w:p w14:paraId="6A498EAC"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Tidak, Cuma ngaji mandiri dirumah</w:t>
            </w:r>
          </w:p>
          <w:p w14:paraId="22F3496F"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Seperti apa metode yang digunakan untuk menghafal dikelas?</w:t>
            </w:r>
          </w:p>
          <w:p w14:paraId="6A54DED8"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Menghafalnya menggunakan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per blok warna. 1 halaman itu ada 5 blok. Biasanya kami ditarget untuk menghafal 2 blok minimal dalam 6 jam pelajaran</w:t>
            </w:r>
          </w:p>
          <w:p w14:paraId="54F5F529"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metode menghafal disini membantu kamu dalam menghafal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w:t>
            </w:r>
          </w:p>
          <w:p w14:paraId="7ACB06EC" w14:textId="77777777" w:rsidR="006E73AA" w:rsidRPr="007C6F97" w:rsidRDefault="006E73AA" w:rsidP="008A7D5A">
            <w:pPr>
              <w:pStyle w:val="ListParagraph"/>
              <w:numPr>
                <w:ilvl w:val="0"/>
                <w:numId w:val="46"/>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Sangat membantu, karena lebih memudahkan saya untuk dapat lebih masuk ke kepala, mudah juga untuk mengingat hafalannya juga</w:t>
            </w:r>
          </w:p>
          <w:p w14:paraId="59D5948D" w14:textId="77777777" w:rsidR="006E73AA" w:rsidRPr="007C6F97" w:rsidRDefault="006E73AA" w:rsidP="008A7D5A">
            <w:pPr>
              <w:pStyle w:val="ListParagraph"/>
              <w:numPr>
                <w:ilvl w:val="0"/>
                <w:numId w:val="45"/>
              </w:numPr>
              <w:spacing w:after="0"/>
              <w:ind w:left="1418"/>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Kendala apa yang kamu sering hadapi saat menghafal?</w:t>
            </w:r>
          </w:p>
          <w:p w14:paraId="71B0D922" w14:textId="77777777" w:rsidR="006E73AA" w:rsidRPr="007C6F97" w:rsidRDefault="006E73AA" w:rsidP="008A7D5A">
            <w:pPr>
              <w:pStyle w:val="ListParagraph"/>
              <w:numPr>
                <w:ilvl w:val="0"/>
                <w:numId w:val="46"/>
              </w:numPr>
              <w:spacing w:after="0"/>
              <w:ind w:left="1361"/>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Kalau untuk menghafal dikelas…Alhamdulillah kayaknya enggak terlalu banyak sih mas..hanya saja buat murojaahnya itu terkadang waktu dirumah suka terganggu dengan hal-hal lain.</w:t>
            </w:r>
          </w:p>
        </w:tc>
        <w:tc>
          <w:tcPr>
            <w:tcW w:w="2126" w:type="dxa"/>
            <w:shd w:val="clear" w:color="auto" w:fill="auto"/>
          </w:tcPr>
          <w:p w14:paraId="2886ED7B" w14:textId="77777777" w:rsidR="006E73AA" w:rsidRPr="007C6F97" w:rsidRDefault="006E73AA" w:rsidP="006E73AA">
            <w:pPr>
              <w:jc w:val="both"/>
              <w:rPr>
                <w:rFonts w:asciiTheme="majorBidi" w:hAnsiTheme="majorBidi" w:cstheme="majorBidi"/>
                <w:color w:val="000000" w:themeColor="text1"/>
              </w:rPr>
            </w:pPr>
          </w:p>
          <w:p w14:paraId="5B515289" w14:textId="77777777" w:rsidR="006E73AA" w:rsidRPr="007C6F97" w:rsidRDefault="006E73AA" w:rsidP="006E73AA">
            <w:pPr>
              <w:jc w:val="both"/>
              <w:rPr>
                <w:rFonts w:asciiTheme="majorBidi" w:hAnsiTheme="majorBidi" w:cstheme="majorBidi"/>
                <w:color w:val="000000" w:themeColor="text1"/>
              </w:rPr>
            </w:pPr>
          </w:p>
          <w:p w14:paraId="59D83D37" w14:textId="77777777" w:rsidR="006E73AA" w:rsidRPr="007C6F97" w:rsidRDefault="006E73AA" w:rsidP="006E73AA">
            <w:pPr>
              <w:jc w:val="both"/>
              <w:rPr>
                <w:rFonts w:asciiTheme="majorBidi" w:hAnsiTheme="majorBidi" w:cstheme="majorBidi"/>
                <w:color w:val="000000" w:themeColor="text1"/>
              </w:rPr>
            </w:pPr>
          </w:p>
          <w:p w14:paraId="57B152F3" w14:textId="77777777" w:rsidR="006E73AA" w:rsidRPr="007C6F97" w:rsidRDefault="006E73AA" w:rsidP="006E73AA">
            <w:pPr>
              <w:jc w:val="both"/>
              <w:rPr>
                <w:rFonts w:asciiTheme="majorBidi" w:hAnsiTheme="majorBidi" w:cstheme="majorBidi"/>
                <w:color w:val="000000" w:themeColor="text1"/>
              </w:rPr>
            </w:pPr>
          </w:p>
          <w:p w14:paraId="48C82AAA" w14:textId="77777777" w:rsidR="006E73AA" w:rsidRPr="007C6F97" w:rsidRDefault="006E73AA" w:rsidP="006E73AA">
            <w:pPr>
              <w:jc w:val="both"/>
              <w:rPr>
                <w:rFonts w:asciiTheme="majorBidi" w:hAnsiTheme="majorBidi" w:cstheme="majorBidi"/>
                <w:color w:val="000000" w:themeColor="text1"/>
              </w:rPr>
            </w:pPr>
          </w:p>
          <w:p w14:paraId="4219954C" w14:textId="77777777" w:rsidR="006E73AA" w:rsidRPr="007C6F97" w:rsidRDefault="006E73AA" w:rsidP="006E73AA">
            <w:pPr>
              <w:jc w:val="both"/>
              <w:rPr>
                <w:rFonts w:asciiTheme="majorBidi" w:hAnsiTheme="majorBidi" w:cstheme="majorBidi"/>
                <w:color w:val="000000" w:themeColor="text1"/>
              </w:rPr>
            </w:pPr>
          </w:p>
          <w:p w14:paraId="6A8160C5" w14:textId="77777777" w:rsidR="006E73AA" w:rsidRPr="007C6F97" w:rsidRDefault="006E73AA" w:rsidP="006E73AA">
            <w:pPr>
              <w:jc w:val="both"/>
              <w:rPr>
                <w:rFonts w:asciiTheme="majorBidi" w:hAnsiTheme="majorBidi" w:cstheme="majorBidi"/>
                <w:color w:val="000000" w:themeColor="text1"/>
              </w:rPr>
            </w:pPr>
          </w:p>
          <w:p w14:paraId="006A4F72" w14:textId="77777777" w:rsidR="006E73AA" w:rsidRPr="007C6F97" w:rsidRDefault="006E73AA" w:rsidP="006E73AA">
            <w:pPr>
              <w:jc w:val="both"/>
              <w:rPr>
                <w:rFonts w:asciiTheme="majorBidi" w:hAnsiTheme="majorBidi" w:cstheme="majorBidi"/>
                <w:color w:val="000000" w:themeColor="text1"/>
              </w:rPr>
            </w:pPr>
          </w:p>
          <w:p w14:paraId="09766EC8" w14:textId="77777777" w:rsidR="006E73AA" w:rsidRPr="007C6F97" w:rsidRDefault="006E73AA" w:rsidP="006E73AA">
            <w:pPr>
              <w:jc w:val="both"/>
              <w:rPr>
                <w:rFonts w:asciiTheme="majorBidi" w:hAnsiTheme="majorBidi" w:cstheme="majorBidi"/>
                <w:color w:val="000000" w:themeColor="text1"/>
              </w:rPr>
            </w:pPr>
          </w:p>
          <w:p w14:paraId="1F84A223"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Penerapan metode</w:t>
            </w:r>
          </w:p>
          <w:p w14:paraId="3E4CCF86"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(I4, I, B16-21)</w:t>
            </w:r>
          </w:p>
          <w:p w14:paraId="23C22FB8" w14:textId="77777777" w:rsidR="006E73AA" w:rsidRPr="007C6F97" w:rsidRDefault="006E73AA" w:rsidP="006E73AA">
            <w:pPr>
              <w:jc w:val="both"/>
              <w:rPr>
                <w:rFonts w:asciiTheme="majorBidi" w:hAnsiTheme="majorBidi" w:cstheme="majorBidi"/>
                <w:color w:val="000000" w:themeColor="text1"/>
              </w:rPr>
            </w:pPr>
          </w:p>
          <w:p w14:paraId="6BAD7484" w14:textId="77777777" w:rsidR="006E73AA" w:rsidRPr="007C6F97" w:rsidRDefault="006E73AA" w:rsidP="006E73AA">
            <w:pPr>
              <w:jc w:val="both"/>
              <w:rPr>
                <w:rFonts w:asciiTheme="majorBidi" w:hAnsiTheme="majorBidi" w:cstheme="majorBidi"/>
                <w:color w:val="000000" w:themeColor="text1"/>
              </w:rPr>
            </w:pPr>
          </w:p>
          <w:p w14:paraId="785BE183" w14:textId="77777777" w:rsidR="006E73AA" w:rsidRPr="007C6F97" w:rsidRDefault="006E73AA" w:rsidP="006E73AA">
            <w:pPr>
              <w:jc w:val="both"/>
              <w:rPr>
                <w:rFonts w:asciiTheme="majorBidi" w:hAnsiTheme="majorBidi" w:cstheme="majorBidi"/>
                <w:color w:val="000000" w:themeColor="text1"/>
              </w:rPr>
            </w:pPr>
          </w:p>
          <w:p w14:paraId="77E75EA4" w14:textId="77777777" w:rsidR="006E73AA" w:rsidRPr="007C6F97" w:rsidRDefault="006E73AA" w:rsidP="006E73AA">
            <w:pPr>
              <w:jc w:val="both"/>
              <w:rPr>
                <w:rFonts w:asciiTheme="majorBidi" w:hAnsiTheme="majorBidi" w:cstheme="majorBidi"/>
                <w:color w:val="000000" w:themeColor="text1"/>
              </w:rPr>
            </w:pPr>
          </w:p>
          <w:p w14:paraId="0226A3C1" w14:textId="77777777" w:rsidR="006E73AA" w:rsidRPr="007C6F97" w:rsidRDefault="006E73AA" w:rsidP="006E73AA">
            <w:pPr>
              <w:jc w:val="both"/>
              <w:rPr>
                <w:rFonts w:asciiTheme="majorBidi" w:hAnsiTheme="majorBidi" w:cstheme="majorBidi"/>
                <w:color w:val="000000" w:themeColor="text1"/>
              </w:rPr>
            </w:pPr>
          </w:p>
          <w:p w14:paraId="1F64E56D"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penghambat</w:t>
            </w:r>
          </w:p>
          <w:p w14:paraId="7CC256EB"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(I4, I, B27-33)</w:t>
            </w:r>
          </w:p>
          <w:p w14:paraId="468D81C9" w14:textId="77777777" w:rsidR="006E73AA" w:rsidRPr="007C6F97" w:rsidRDefault="006E73AA" w:rsidP="006E73AA">
            <w:pPr>
              <w:jc w:val="both"/>
              <w:rPr>
                <w:rFonts w:asciiTheme="majorBidi" w:hAnsiTheme="majorBidi" w:cstheme="majorBidi"/>
                <w:color w:val="000000" w:themeColor="text1"/>
              </w:rPr>
            </w:pPr>
          </w:p>
          <w:p w14:paraId="3DB8E525" w14:textId="77777777" w:rsidR="006E73AA" w:rsidRPr="007C6F97" w:rsidRDefault="006E73AA" w:rsidP="006E73AA">
            <w:pPr>
              <w:jc w:val="both"/>
              <w:rPr>
                <w:rFonts w:asciiTheme="majorBidi" w:hAnsiTheme="majorBidi" w:cstheme="majorBidi"/>
                <w:color w:val="000000" w:themeColor="text1"/>
              </w:rPr>
            </w:pPr>
          </w:p>
        </w:tc>
      </w:tr>
    </w:tbl>
    <w:p w14:paraId="7D18444D" w14:textId="77777777" w:rsidR="006E73AA" w:rsidRPr="007C6F97" w:rsidRDefault="006E73AA" w:rsidP="0022638B">
      <w:pPr>
        <w:jc w:val="both"/>
        <w:rPr>
          <w:rFonts w:asciiTheme="majorBidi" w:hAnsiTheme="majorBidi" w:cstheme="majorBidi"/>
          <w:color w:val="000000" w:themeColor="text1"/>
          <w:sz w:val="24"/>
          <w:szCs w:val="24"/>
        </w:rPr>
      </w:pPr>
    </w:p>
    <w:p w14:paraId="27013257" w14:textId="77777777" w:rsidR="00B349ED" w:rsidRPr="007C6F97" w:rsidRDefault="00B349ED" w:rsidP="0022638B">
      <w:pPr>
        <w:jc w:val="both"/>
        <w:rPr>
          <w:rFonts w:asciiTheme="majorBidi" w:hAnsiTheme="majorBidi" w:cstheme="majorBidi"/>
          <w:color w:val="000000" w:themeColor="text1"/>
          <w:sz w:val="24"/>
          <w:szCs w:val="24"/>
        </w:rPr>
      </w:pPr>
    </w:p>
    <w:p w14:paraId="73F4EA86" w14:textId="77777777" w:rsidR="00B349ED" w:rsidRPr="007C6F97" w:rsidRDefault="00B349ED" w:rsidP="0022638B">
      <w:pPr>
        <w:jc w:val="both"/>
        <w:rPr>
          <w:rFonts w:asciiTheme="majorBidi" w:hAnsiTheme="majorBidi" w:cstheme="majorBidi"/>
          <w:color w:val="000000" w:themeColor="text1"/>
          <w:sz w:val="24"/>
          <w:szCs w:val="24"/>
        </w:rPr>
      </w:pPr>
    </w:p>
    <w:p w14:paraId="15D61C5B" w14:textId="77777777" w:rsidR="0022638B" w:rsidRPr="007C6F97" w:rsidRDefault="0022638B" w:rsidP="0022638B">
      <w:pPr>
        <w:jc w:val="both"/>
        <w:rPr>
          <w:rFonts w:asciiTheme="majorBidi" w:hAnsiTheme="majorBidi" w:cstheme="majorBidi"/>
          <w:color w:val="000000" w:themeColor="text1"/>
          <w:sz w:val="24"/>
          <w:szCs w:val="24"/>
        </w:rPr>
      </w:pPr>
    </w:p>
    <w:p w14:paraId="520A8455"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kelima</w:t>
      </w:r>
    </w:p>
    <w:p w14:paraId="78839056" w14:textId="77777777" w:rsidR="006E73AA" w:rsidRPr="007C6F97" w:rsidRDefault="006E73AA" w:rsidP="008A7D5A">
      <w:pPr>
        <w:pStyle w:val="ListParagraph"/>
        <w:numPr>
          <w:ilvl w:val="0"/>
          <w:numId w:val="4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Identitas informan</w:t>
      </w:r>
    </w:p>
    <w:p w14:paraId="6A451CD0" w14:textId="77777777" w:rsidR="006E73AA" w:rsidRPr="007C6F97" w:rsidRDefault="006E73AA" w:rsidP="008A7D5A">
      <w:pPr>
        <w:pStyle w:val="ListParagraph"/>
        <w:numPr>
          <w:ilvl w:val="0"/>
          <w:numId w:val="50"/>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Afifah Hanun Amalia</w:t>
      </w:r>
    </w:p>
    <w:p w14:paraId="786F5537" w14:textId="77777777" w:rsidR="006E73AA" w:rsidRPr="007C6F97" w:rsidRDefault="006E73AA" w:rsidP="008A7D5A">
      <w:pPr>
        <w:pStyle w:val="ListParagraph"/>
        <w:numPr>
          <w:ilvl w:val="0"/>
          <w:numId w:val="50"/>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Perempuan </w:t>
      </w:r>
    </w:p>
    <w:p w14:paraId="62251045" w14:textId="77777777" w:rsidR="006E73AA" w:rsidRPr="007C6F97" w:rsidRDefault="006E73AA" w:rsidP="008A7D5A">
      <w:pPr>
        <w:pStyle w:val="ListParagraph"/>
        <w:numPr>
          <w:ilvl w:val="0"/>
          <w:numId w:val="50"/>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Murid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p>
    <w:p w14:paraId="42EE197B" w14:textId="77777777" w:rsidR="006E73AA" w:rsidRPr="007C6F97" w:rsidRDefault="006E73AA" w:rsidP="008A7D5A">
      <w:pPr>
        <w:pStyle w:val="ListParagraph"/>
        <w:numPr>
          <w:ilvl w:val="0"/>
          <w:numId w:val="4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43546B89" w14:textId="77777777" w:rsidR="006E73AA" w:rsidRPr="007C6F97" w:rsidRDefault="006E73AA" w:rsidP="008A7D5A">
      <w:pPr>
        <w:pStyle w:val="ListParagraph"/>
        <w:numPr>
          <w:ilvl w:val="0"/>
          <w:numId w:val="51"/>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10 Maret 2023 </w:t>
      </w:r>
    </w:p>
    <w:p w14:paraId="18AE372C" w14:textId="77777777" w:rsidR="006E73AA" w:rsidRPr="007C6F97" w:rsidRDefault="006E73AA" w:rsidP="008A7D5A">
      <w:pPr>
        <w:pStyle w:val="ListParagraph"/>
        <w:numPr>
          <w:ilvl w:val="0"/>
          <w:numId w:val="51"/>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halaman ruang kelas </w:t>
      </w:r>
    </w:p>
    <w:p w14:paraId="6E8742A3" w14:textId="77777777" w:rsidR="006E73AA" w:rsidRPr="007C6F97" w:rsidRDefault="006E73AA" w:rsidP="008A7D5A">
      <w:pPr>
        <w:pStyle w:val="ListParagraph"/>
        <w:numPr>
          <w:ilvl w:val="0"/>
          <w:numId w:val="49"/>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56145522" w14:textId="77777777" w:rsidR="006E73AA" w:rsidRPr="007C6F97" w:rsidRDefault="006E73AA" w:rsidP="008A7D5A">
      <w:pPr>
        <w:pStyle w:val="ListParagraph"/>
        <w:numPr>
          <w:ilvl w:val="0"/>
          <w:numId w:val="5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6512E52C" w14:textId="77777777" w:rsidR="006E73AA" w:rsidRPr="007C6F97" w:rsidRDefault="006E73AA" w:rsidP="008A7D5A">
      <w:pPr>
        <w:pStyle w:val="ListParagraph"/>
        <w:numPr>
          <w:ilvl w:val="0"/>
          <w:numId w:val="5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20EEB170" w14:textId="77777777" w:rsidR="006E73AA" w:rsidRPr="007C6F97" w:rsidRDefault="006E73AA" w:rsidP="008A7D5A">
      <w:pPr>
        <w:pStyle w:val="ListParagraph"/>
        <w:numPr>
          <w:ilvl w:val="0"/>
          <w:numId w:val="52"/>
        </w:numPr>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I5</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Kelima</w:t>
      </w:r>
    </w:p>
    <w:tbl>
      <w:tblPr>
        <w:tblW w:w="8973"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6379"/>
        <w:gridCol w:w="1843"/>
      </w:tblGrid>
      <w:tr w:rsidR="006E73AA" w:rsidRPr="007C6F97" w14:paraId="1F0E3CA1" w14:textId="77777777" w:rsidTr="006E73AA">
        <w:tc>
          <w:tcPr>
            <w:tcW w:w="751" w:type="dxa"/>
            <w:shd w:val="clear" w:color="auto" w:fill="auto"/>
          </w:tcPr>
          <w:p w14:paraId="0019D11C"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NO</w:t>
            </w:r>
          </w:p>
        </w:tc>
        <w:tc>
          <w:tcPr>
            <w:tcW w:w="6379" w:type="dxa"/>
            <w:shd w:val="clear" w:color="auto" w:fill="auto"/>
          </w:tcPr>
          <w:p w14:paraId="7977D438"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WAWANCARA</w:t>
            </w:r>
          </w:p>
        </w:tc>
        <w:tc>
          <w:tcPr>
            <w:tcW w:w="1843" w:type="dxa"/>
            <w:shd w:val="clear" w:color="auto" w:fill="auto"/>
          </w:tcPr>
          <w:p w14:paraId="05155944" w14:textId="77777777" w:rsidR="006E73AA" w:rsidRPr="007C6F97" w:rsidRDefault="006E73AA" w:rsidP="006E73AA">
            <w:pPr>
              <w:jc w:val="center"/>
              <w:rPr>
                <w:rFonts w:asciiTheme="majorBidi" w:hAnsiTheme="majorBidi" w:cstheme="majorBidi"/>
                <w:color w:val="000000" w:themeColor="text1"/>
              </w:rPr>
            </w:pPr>
            <w:r w:rsidRPr="007C6F97">
              <w:rPr>
                <w:rFonts w:asciiTheme="majorBidi" w:hAnsiTheme="majorBidi" w:cstheme="majorBidi"/>
                <w:color w:val="000000" w:themeColor="text1"/>
              </w:rPr>
              <w:t>ASPEK</w:t>
            </w:r>
          </w:p>
        </w:tc>
      </w:tr>
      <w:tr w:rsidR="006E73AA" w:rsidRPr="007C6F97" w14:paraId="171564FA" w14:textId="77777777" w:rsidTr="006E73AA">
        <w:tc>
          <w:tcPr>
            <w:tcW w:w="751" w:type="dxa"/>
            <w:shd w:val="clear" w:color="auto" w:fill="auto"/>
          </w:tcPr>
          <w:p w14:paraId="0038A57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182F6EF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6EC0B2D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7199409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1F4FE18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568B0D6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2F8EAFD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0FFDA40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1089715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03CEBCB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2D29F68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3DE4125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71A0069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2328D1A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6FFFB99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407F284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6939DB07"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6B947933"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39FA9BA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5E33295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6BC4F0B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7D53E36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16483D3E" w14:textId="77777777" w:rsidR="006E73AA" w:rsidRPr="007C6F97" w:rsidRDefault="006E73AA" w:rsidP="006E73AA">
            <w:pPr>
              <w:spacing w:after="0"/>
              <w:rPr>
                <w:rFonts w:asciiTheme="majorBidi" w:hAnsiTheme="majorBidi" w:cstheme="majorBidi"/>
                <w:color w:val="000000" w:themeColor="text1"/>
                <w:u w:val="single"/>
              </w:rPr>
            </w:pPr>
            <w:r w:rsidRPr="007C6F97">
              <w:rPr>
                <w:rFonts w:asciiTheme="majorBidi" w:hAnsiTheme="majorBidi" w:cstheme="majorBidi"/>
                <w:color w:val="000000" w:themeColor="text1"/>
                <w:sz w:val="24"/>
                <w:szCs w:val="24"/>
              </w:rPr>
              <w:t>23</w:t>
            </w:r>
          </w:p>
        </w:tc>
        <w:tc>
          <w:tcPr>
            <w:tcW w:w="6379" w:type="dxa"/>
            <w:shd w:val="clear" w:color="auto" w:fill="auto"/>
          </w:tcPr>
          <w:p w14:paraId="6C621E01" w14:textId="77777777" w:rsidR="006E73AA" w:rsidRPr="007C6F97" w:rsidRDefault="006E73AA" w:rsidP="008A7D5A">
            <w:pPr>
              <w:pStyle w:val="ListParagraph"/>
              <w:numPr>
                <w:ilvl w:val="0"/>
                <w:numId w:val="4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Saat ini sudah berapa hafalan </w:t>
            </w:r>
          </w:p>
          <w:p w14:paraId="0B260C32" w14:textId="77777777" w:rsidR="006E73AA" w:rsidRPr="007C6F97" w:rsidRDefault="00425416" w:rsidP="006E73AA">
            <w:pPr>
              <w:pStyle w:val="ListParagraph"/>
              <w:spacing w:after="0"/>
              <w:ind w:left="141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Al-Qur`an </w:t>
            </w:r>
            <w:r w:rsidR="006E73AA" w:rsidRPr="007C6F97">
              <w:rPr>
                <w:rFonts w:asciiTheme="majorBidi" w:hAnsiTheme="majorBidi" w:cstheme="majorBidi"/>
                <w:color w:val="000000" w:themeColor="text1"/>
                <w:sz w:val="24"/>
                <w:szCs w:val="24"/>
              </w:rPr>
              <w:t xml:space="preserve"> yang kamu punya?</w:t>
            </w:r>
          </w:p>
          <w:p w14:paraId="4DAE8925" w14:textId="77777777" w:rsidR="006E73AA" w:rsidRPr="007C6F97" w:rsidRDefault="006E73AA" w:rsidP="008A7D5A">
            <w:pPr>
              <w:pStyle w:val="ListParagraph"/>
              <w:numPr>
                <w:ilvl w:val="0"/>
                <w:numId w:val="48"/>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Hafalan saya baru juz 30 dan sebagian juz 29.</w:t>
            </w:r>
          </w:p>
          <w:p w14:paraId="3BD02603" w14:textId="77777777" w:rsidR="006E73AA" w:rsidRPr="007C6F97" w:rsidRDefault="006E73AA" w:rsidP="008A7D5A">
            <w:pPr>
              <w:pStyle w:val="ListParagraph"/>
              <w:numPr>
                <w:ilvl w:val="0"/>
                <w:numId w:val="4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Apakah kamu mempunyai hafalan sebelumnya?</w:t>
            </w:r>
          </w:p>
          <w:p w14:paraId="3B4F0533" w14:textId="77777777" w:rsidR="006E73AA" w:rsidRPr="007C6F97" w:rsidRDefault="006E73AA" w:rsidP="008A7D5A">
            <w:pPr>
              <w:pStyle w:val="ListParagraph"/>
              <w:numPr>
                <w:ilvl w:val="0"/>
                <w:numId w:val="48"/>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Sudah Cuma juz 30</w:t>
            </w:r>
          </w:p>
          <w:p w14:paraId="618753A3" w14:textId="77777777" w:rsidR="006E73AA" w:rsidRPr="007C6F97" w:rsidRDefault="006E73AA" w:rsidP="008A7D5A">
            <w:pPr>
              <w:pStyle w:val="ListParagraph"/>
              <w:numPr>
                <w:ilvl w:val="0"/>
                <w:numId w:val="4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Bagaimana tanggapan kamu terkait dengan metode hafalan menggunakan blok warna?</w:t>
            </w:r>
          </w:p>
          <w:p w14:paraId="1FA07373" w14:textId="77777777" w:rsidR="006E73AA" w:rsidRPr="007C6F97" w:rsidRDefault="006E73AA" w:rsidP="008A7D5A">
            <w:pPr>
              <w:pStyle w:val="ListParagraph"/>
              <w:numPr>
                <w:ilvl w:val="0"/>
                <w:numId w:val="48"/>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saya juga, cara menghafalnya bagus dan tidak terlalu berat</w:t>
            </w:r>
          </w:p>
          <w:p w14:paraId="6979D772" w14:textId="77777777" w:rsidR="006E73AA" w:rsidRPr="007C6F97" w:rsidRDefault="006E73AA" w:rsidP="008A7D5A">
            <w:pPr>
              <w:pStyle w:val="ListParagraph"/>
              <w:numPr>
                <w:ilvl w:val="0"/>
                <w:numId w:val="4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kamu mengikuti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atau sejenisnnya diluar sekolah?</w:t>
            </w:r>
          </w:p>
          <w:p w14:paraId="024B13FF" w14:textId="77777777" w:rsidR="006E73AA" w:rsidRPr="007C6F97" w:rsidRDefault="006E73AA" w:rsidP="008A7D5A">
            <w:pPr>
              <w:pStyle w:val="ListParagraph"/>
              <w:numPr>
                <w:ilvl w:val="0"/>
                <w:numId w:val="48"/>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Iya, saya ikut dimasjid dekat rumah saya. Tapi khusus </w:t>
            </w:r>
            <w:r w:rsidR="0087453C" w:rsidRPr="007C6F97">
              <w:rPr>
                <w:rFonts w:asciiTheme="majorBidi" w:hAnsiTheme="majorBidi" w:cstheme="majorBidi"/>
                <w:i/>
                <w:iCs/>
                <w:color w:val="000000" w:themeColor="text1"/>
                <w:sz w:val="24"/>
                <w:szCs w:val="24"/>
              </w:rPr>
              <w:t>tahfidz</w:t>
            </w:r>
          </w:p>
          <w:p w14:paraId="154AE07A" w14:textId="77777777" w:rsidR="006E73AA" w:rsidRPr="007C6F97" w:rsidRDefault="006E73AA" w:rsidP="008A7D5A">
            <w:pPr>
              <w:pStyle w:val="ListParagraph"/>
              <w:numPr>
                <w:ilvl w:val="0"/>
                <w:numId w:val="47"/>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metode menghafal disini membantu kamu dalam menghafal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w:t>
            </w:r>
          </w:p>
          <w:p w14:paraId="74925CB2" w14:textId="77777777" w:rsidR="006E73AA" w:rsidRPr="007C6F97" w:rsidRDefault="006E73AA" w:rsidP="008A7D5A">
            <w:pPr>
              <w:pStyle w:val="ListParagraph"/>
              <w:numPr>
                <w:ilvl w:val="0"/>
                <w:numId w:val="48"/>
              </w:numPr>
              <w:spacing w:after="0"/>
              <w:ind w:left="14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membantu sekali, karena dengan menghafal seperti itu lebih mudah masuk ke kepala</w:t>
            </w:r>
          </w:p>
          <w:p w14:paraId="2DFB083C" w14:textId="77777777" w:rsidR="006E73AA" w:rsidRPr="007C6F97" w:rsidRDefault="006E73AA" w:rsidP="008A7D5A">
            <w:pPr>
              <w:pStyle w:val="ListParagraph"/>
              <w:numPr>
                <w:ilvl w:val="0"/>
                <w:numId w:val="47"/>
              </w:numPr>
              <w:spacing w:after="0"/>
              <w:ind w:left="145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Kendala apa yang kamu sering hadapi saat menghafal?</w:t>
            </w:r>
          </w:p>
          <w:p w14:paraId="1277AB1C" w14:textId="77777777" w:rsidR="006E73AA" w:rsidRPr="007C6F97" w:rsidRDefault="006E73AA" w:rsidP="008A7D5A">
            <w:pPr>
              <w:pStyle w:val="ListParagraph"/>
              <w:numPr>
                <w:ilvl w:val="0"/>
                <w:numId w:val="48"/>
              </w:numPr>
              <w:spacing w:after="0"/>
              <w:ind w:left="145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Paling yang paling sering itu ini mas.. kadang-kadang pas moodnya lagi baik gitu mudah mas untuk ngapal…tpi klo pas lagi gak mood ya agak susah ngehafalnya</w:t>
            </w:r>
          </w:p>
        </w:tc>
        <w:tc>
          <w:tcPr>
            <w:tcW w:w="1843" w:type="dxa"/>
            <w:shd w:val="clear" w:color="auto" w:fill="auto"/>
          </w:tcPr>
          <w:p w14:paraId="13EC0553" w14:textId="77777777" w:rsidR="006E73AA" w:rsidRDefault="006E73AA" w:rsidP="006E73AA">
            <w:pPr>
              <w:jc w:val="both"/>
              <w:rPr>
                <w:rFonts w:asciiTheme="majorBidi" w:hAnsiTheme="majorBidi" w:cstheme="majorBidi"/>
                <w:color w:val="000000" w:themeColor="text1"/>
              </w:rPr>
            </w:pPr>
          </w:p>
          <w:p w14:paraId="609504D0" w14:textId="77777777" w:rsidR="00EA35B2" w:rsidRDefault="00EA35B2" w:rsidP="006E73AA">
            <w:pPr>
              <w:jc w:val="both"/>
              <w:rPr>
                <w:rFonts w:asciiTheme="majorBidi" w:hAnsiTheme="majorBidi" w:cstheme="majorBidi"/>
                <w:color w:val="000000" w:themeColor="text1"/>
              </w:rPr>
            </w:pPr>
          </w:p>
          <w:p w14:paraId="4FE67A3A" w14:textId="77777777" w:rsidR="00EA35B2" w:rsidRDefault="00EA35B2" w:rsidP="006E73AA">
            <w:pPr>
              <w:jc w:val="both"/>
              <w:rPr>
                <w:rFonts w:asciiTheme="majorBidi" w:hAnsiTheme="majorBidi" w:cstheme="majorBidi"/>
                <w:color w:val="000000" w:themeColor="text1"/>
              </w:rPr>
            </w:pPr>
          </w:p>
          <w:p w14:paraId="57EBD4AB" w14:textId="77777777" w:rsidR="00EA35B2" w:rsidRDefault="00EA35B2" w:rsidP="006E73AA">
            <w:pPr>
              <w:jc w:val="both"/>
              <w:rPr>
                <w:rFonts w:asciiTheme="majorBidi" w:hAnsiTheme="majorBidi" w:cstheme="majorBidi"/>
                <w:color w:val="000000" w:themeColor="text1"/>
              </w:rPr>
            </w:pPr>
          </w:p>
          <w:p w14:paraId="0D4A768C" w14:textId="77777777" w:rsidR="00EA35B2" w:rsidRDefault="00EA35B2" w:rsidP="006E73AA">
            <w:pPr>
              <w:jc w:val="both"/>
              <w:rPr>
                <w:rFonts w:asciiTheme="majorBidi" w:hAnsiTheme="majorBidi" w:cstheme="majorBidi"/>
                <w:color w:val="000000" w:themeColor="text1"/>
              </w:rPr>
            </w:pPr>
          </w:p>
          <w:p w14:paraId="7CB284D7" w14:textId="77777777" w:rsidR="00EA35B2" w:rsidRDefault="00EA35B2" w:rsidP="006E73AA">
            <w:pPr>
              <w:jc w:val="both"/>
              <w:rPr>
                <w:rFonts w:asciiTheme="majorBidi" w:hAnsiTheme="majorBidi" w:cstheme="majorBidi"/>
                <w:color w:val="000000" w:themeColor="text1"/>
              </w:rPr>
            </w:pPr>
          </w:p>
          <w:p w14:paraId="679F1DD8" w14:textId="77777777" w:rsidR="00EA35B2" w:rsidRDefault="00EA35B2" w:rsidP="006E73AA">
            <w:pPr>
              <w:jc w:val="both"/>
              <w:rPr>
                <w:rFonts w:asciiTheme="majorBidi" w:hAnsiTheme="majorBidi" w:cstheme="majorBidi"/>
                <w:color w:val="000000" w:themeColor="text1"/>
              </w:rPr>
            </w:pPr>
          </w:p>
          <w:p w14:paraId="5E48DD7B" w14:textId="77777777" w:rsidR="00EA35B2" w:rsidRDefault="00EA35B2" w:rsidP="006E73AA">
            <w:pPr>
              <w:jc w:val="both"/>
              <w:rPr>
                <w:rFonts w:asciiTheme="majorBidi" w:hAnsiTheme="majorBidi" w:cstheme="majorBidi"/>
                <w:color w:val="000000" w:themeColor="text1"/>
              </w:rPr>
            </w:pPr>
          </w:p>
          <w:p w14:paraId="2C6594BF" w14:textId="77777777" w:rsidR="00EA35B2" w:rsidRDefault="00EA35B2" w:rsidP="006E73AA">
            <w:pPr>
              <w:jc w:val="both"/>
              <w:rPr>
                <w:rFonts w:asciiTheme="majorBidi" w:hAnsiTheme="majorBidi" w:cstheme="majorBidi"/>
                <w:color w:val="000000" w:themeColor="text1"/>
              </w:rPr>
            </w:pPr>
          </w:p>
          <w:p w14:paraId="50082DCA" w14:textId="77777777" w:rsidR="00EA35B2" w:rsidRDefault="00EA35B2" w:rsidP="006E73AA">
            <w:pPr>
              <w:jc w:val="both"/>
              <w:rPr>
                <w:rFonts w:asciiTheme="majorBidi" w:hAnsiTheme="majorBidi" w:cstheme="majorBidi"/>
                <w:color w:val="000000" w:themeColor="text1"/>
              </w:rPr>
            </w:pPr>
          </w:p>
          <w:p w14:paraId="64D18662" w14:textId="77777777" w:rsidR="00EA35B2" w:rsidRDefault="00EA35B2" w:rsidP="006E73AA">
            <w:pPr>
              <w:jc w:val="both"/>
              <w:rPr>
                <w:rFonts w:asciiTheme="majorBidi" w:hAnsiTheme="majorBidi" w:cstheme="majorBidi"/>
                <w:color w:val="000000" w:themeColor="text1"/>
              </w:rPr>
            </w:pPr>
          </w:p>
          <w:p w14:paraId="551D3BEF" w14:textId="77777777" w:rsidR="00EA35B2" w:rsidRPr="00EA35B2" w:rsidRDefault="00EA35B2" w:rsidP="00EA35B2">
            <w:pPr>
              <w:jc w:val="both"/>
              <w:rPr>
                <w:rFonts w:asciiTheme="majorBidi" w:hAnsiTheme="majorBidi" w:cstheme="majorBidi"/>
                <w:color w:val="000000" w:themeColor="text1"/>
                <w:sz w:val="24"/>
                <w:szCs w:val="24"/>
              </w:rPr>
            </w:pPr>
            <w:r w:rsidRPr="00EA35B2">
              <w:rPr>
                <w:rFonts w:asciiTheme="majorBidi" w:hAnsiTheme="majorBidi" w:cstheme="majorBidi"/>
                <w:color w:val="000000" w:themeColor="text1"/>
                <w:sz w:val="24"/>
                <w:szCs w:val="24"/>
              </w:rPr>
              <w:t>Faktor penghambat</w:t>
            </w:r>
          </w:p>
          <w:p w14:paraId="5D9133F6" w14:textId="77777777" w:rsidR="00EA35B2" w:rsidRPr="00EA35B2" w:rsidRDefault="00EA35B2" w:rsidP="00EA35B2">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(I5,</w:t>
            </w:r>
            <w:r w:rsidRPr="00EA35B2">
              <w:rPr>
                <w:rFonts w:asciiTheme="majorBidi" w:hAnsiTheme="majorBidi" w:cstheme="majorBidi"/>
                <w:color w:val="000000" w:themeColor="text1"/>
                <w:sz w:val="24"/>
                <w:szCs w:val="24"/>
              </w:rPr>
              <w:t xml:space="preserve"> I, </w:t>
            </w:r>
            <w:r>
              <w:rPr>
                <w:rFonts w:asciiTheme="majorBidi" w:hAnsiTheme="majorBidi" w:cstheme="majorBidi"/>
                <w:color w:val="000000" w:themeColor="text1"/>
                <w:sz w:val="24"/>
                <w:szCs w:val="24"/>
              </w:rPr>
              <w:t>B18-23</w:t>
            </w:r>
            <w:r w:rsidRPr="00EA35B2">
              <w:rPr>
                <w:rFonts w:asciiTheme="majorBidi" w:hAnsiTheme="majorBidi" w:cstheme="majorBidi"/>
                <w:color w:val="000000" w:themeColor="text1"/>
                <w:sz w:val="24"/>
                <w:szCs w:val="24"/>
              </w:rPr>
              <w:t>)</w:t>
            </w:r>
          </w:p>
          <w:p w14:paraId="2683530A" w14:textId="77777777" w:rsidR="00EA35B2" w:rsidRPr="007C6F97" w:rsidRDefault="00EA35B2" w:rsidP="006E73AA">
            <w:pPr>
              <w:jc w:val="both"/>
              <w:rPr>
                <w:rFonts w:asciiTheme="majorBidi" w:hAnsiTheme="majorBidi" w:cstheme="majorBidi"/>
                <w:color w:val="000000" w:themeColor="text1"/>
              </w:rPr>
            </w:pPr>
          </w:p>
        </w:tc>
      </w:tr>
    </w:tbl>
    <w:p w14:paraId="2ACF8318" w14:textId="77777777" w:rsidR="006E73AA" w:rsidRPr="007C6F97" w:rsidRDefault="006E73AA" w:rsidP="006E73AA">
      <w:pPr>
        <w:pStyle w:val="ListParagraph"/>
        <w:ind w:left="1058"/>
        <w:jc w:val="both"/>
        <w:rPr>
          <w:rFonts w:asciiTheme="majorBidi" w:hAnsiTheme="majorBidi" w:cstheme="majorBidi"/>
          <w:color w:val="000000" w:themeColor="text1"/>
          <w:sz w:val="24"/>
          <w:szCs w:val="24"/>
        </w:rPr>
      </w:pPr>
    </w:p>
    <w:p w14:paraId="75E4F300"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Wawancara keenam</w:t>
      </w:r>
    </w:p>
    <w:p w14:paraId="6B4B4B8C"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429E2023"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Ahmad Surya Satria</w:t>
      </w:r>
    </w:p>
    <w:p w14:paraId="4743B64E"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laki-laki</w:t>
      </w:r>
    </w:p>
    <w:p w14:paraId="0BB5B524"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Murid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p>
    <w:p w14:paraId="54F2E1A5"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04C7604B" w14:textId="77777777" w:rsidR="006E73AA" w:rsidRPr="007C6F97" w:rsidRDefault="006E73AA" w:rsidP="008A7D5A">
      <w:pPr>
        <w:pStyle w:val="ListParagraph"/>
        <w:numPr>
          <w:ilvl w:val="0"/>
          <w:numId w:val="57"/>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10 Maret 2023 </w:t>
      </w:r>
    </w:p>
    <w:p w14:paraId="6FC5DF8E" w14:textId="77777777" w:rsidR="006E73AA" w:rsidRPr="007C6F97" w:rsidRDefault="006E73AA" w:rsidP="008A7D5A">
      <w:pPr>
        <w:pStyle w:val="ListParagraph"/>
        <w:numPr>
          <w:ilvl w:val="0"/>
          <w:numId w:val="57"/>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halaman ruang kelas </w:t>
      </w:r>
    </w:p>
    <w:p w14:paraId="151E4146"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44BAE97B"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519BDF5C"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63D4B7CB"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I6</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Keenam</w:t>
      </w:r>
    </w:p>
    <w:tbl>
      <w:tblPr>
        <w:tblW w:w="902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6237"/>
        <w:gridCol w:w="2126"/>
      </w:tblGrid>
      <w:tr w:rsidR="006E73AA" w:rsidRPr="007C6F97" w14:paraId="70BCBC9C" w14:textId="77777777" w:rsidTr="006E73AA">
        <w:tc>
          <w:tcPr>
            <w:tcW w:w="664" w:type="dxa"/>
            <w:shd w:val="clear" w:color="auto" w:fill="auto"/>
          </w:tcPr>
          <w:p w14:paraId="729BCBBF" w14:textId="77777777" w:rsidR="006E73AA" w:rsidRPr="007C6F97" w:rsidRDefault="006E73AA" w:rsidP="006E73AA">
            <w:pPr>
              <w:pStyle w:val="ListParagraph"/>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6237" w:type="dxa"/>
            <w:shd w:val="clear" w:color="auto" w:fill="auto"/>
          </w:tcPr>
          <w:p w14:paraId="5DE458E5" w14:textId="77777777" w:rsidR="006E73AA" w:rsidRPr="007C6F97" w:rsidRDefault="006E73AA"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w:t>
            </w:r>
          </w:p>
        </w:tc>
        <w:tc>
          <w:tcPr>
            <w:tcW w:w="2126" w:type="dxa"/>
            <w:shd w:val="clear" w:color="auto" w:fill="auto"/>
          </w:tcPr>
          <w:p w14:paraId="1C33226F" w14:textId="77777777" w:rsidR="006E73AA" w:rsidRPr="007C6F97" w:rsidRDefault="006E73AA"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ASPEK</w:t>
            </w:r>
          </w:p>
        </w:tc>
      </w:tr>
      <w:tr w:rsidR="006E73AA" w:rsidRPr="007C6F97" w14:paraId="72634973" w14:textId="77777777" w:rsidTr="006E73AA">
        <w:trPr>
          <w:trHeight w:val="699"/>
        </w:trPr>
        <w:tc>
          <w:tcPr>
            <w:tcW w:w="664" w:type="dxa"/>
            <w:shd w:val="clear" w:color="auto" w:fill="auto"/>
          </w:tcPr>
          <w:p w14:paraId="139CA70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7BC0A935"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29284526"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08F1960E"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371642FF"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6C14F50B"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7B09A0FA"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3B718BEF"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0E12261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694B36A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057BEA9A"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7DE3D22F"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280356C7"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2324D3F5"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56E4124E"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069F0BF0"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1E99A23F"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06F21D3D"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1158522E"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045557DA"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5917EEF5"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0636FFA7"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06FA6A8F"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4FD6AEF7"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24</w:t>
            </w:r>
          </w:p>
          <w:p w14:paraId="7A030A5A"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61B1099E"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5FCAD407"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03350463"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u w:val="single"/>
              </w:rPr>
            </w:pPr>
          </w:p>
        </w:tc>
        <w:tc>
          <w:tcPr>
            <w:tcW w:w="6237" w:type="dxa"/>
            <w:shd w:val="clear" w:color="auto" w:fill="auto"/>
          </w:tcPr>
          <w:p w14:paraId="23F5F666"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Saat ini sudah berapa hafalan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yang kamu punya?</w:t>
            </w:r>
          </w:p>
          <w:p w14:paraId="2DFA75E2"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Sekarang hafalan saya baru 1 juz, dan sebagian juz 29</w:t>
            </w:r>
          </w:p>
          <w:p w14:paraId="7C892CE0"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Apakah kamu mempunyai hafalan sebelumnya?</w:t>
            </w:r>
          </w:p>
          <w:p w14:paraId="358B7C0C"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Sebelumnya punya hafalan juz 30</w:t>
            </w:r>
          </w:p>
          <w:p w14:paraId="432296C6"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Bagaimana tanggapan kamu terkait dengan metode hafalan menggunakan blok warna?</w:t>
            </w:r>
          </w:p>
          <w:p w14:paraId="20FF0F89"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Kalau bagi saya, metode menghafal disini bagus kok</w:t>
            </w:r>
          </w:p>
          <w:p w14:paraId="7403B9EE"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kamu mengikuti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atau sejenisnnya diluar sekolah?</w:t>
            </w:r>
          </w:p>
          <w:p w14:paraId="4E00E462"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Iya, ada ikut kegiatan tahsin dimasjid</w:t>
            </w:r>
          </w:p>
          <w:p w14:paraId="1346666F"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Seperti apa metode yang digunakan untuk menghafal dikelas?</w:t>
            </w:r>
          </w:p>
          <w:p w14:paraId="0ED47A35"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Kalau dikelas itu sebelum mulai itu biasanya membaca ayat dulu bersama-sama, setelah itu baru menghafal mandiri</w:t>
            </w:r>
          </w:p>
          <w:p w14:paraId="0860FA7B"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metode menghafal disini membantu kamu dalam menghafal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w:t>
            </w:r>
          </w:p>
          <w:p w14:paraId="0B75EF25"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Kalau bagi saya membantu </w:t>
            </w:r>
          </w:p>
          <w:p w14:paraId="4664033B" w14:textId="77777777" w:rsidR="006E73AA" w:rsidRPr="007C6F97" w:rsidRDefault="006E73AA" w:rsidP="008A7D5A">
            <w:pPr>
              <w:pStyle w:val="ListParagraph"/>
              <w:numPr>
                <w:ilvl w:val="0"/>
                <w:numId w:val="53"/>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Kendala apa yang kamu sering hadapi saat </w:t>
            </w:r>
            <w:r w:rsidRPr="007C6F97">
              <w:rPr>
                <w:rFonts w:asciiTheme="majorBidi" w:hAnsiTheme="majorBidi" w:cstheme="majorBidi"/>
                <w:color w:val="000000" w:themeColor="text1"/>
                <w:sz w:val="24"/>
                <w:szCs w:val="24"/>
              </w:rPr>
              <w:lastRenderedPageBreak/>
              <w:t>menghafal?</w:t>
            </w:r>
          </w:p>
          <w:p w14:paraId="05DCCF65" w14:textId="77777777" w:rsidR="006E73AA" w:rsidRPr="007C6F97" w:rsidRDefault="006E73AA" w:rsidP="008A7D5A">
            <w:pPr>
              <w:pStyle w:val="ListParagraph"/>
              <w:numPr>
                <w:ilvl w:val="0"/>
                <w:numId w:val="54"/>
              </w:numPr>
              <w:spacing w:after="0"/>
              <w:ind w:left="1451" w:hanging="218"/>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 ya…kalau menurut saya itu terkadang ada hal yang suka bikin kurang konsen gitu,seperti terkadang diganggu teman saat menghafal.</w:t>
            </w:r>
          </w:p>
        </w:tc>
        <w:tc>
          <w:tcPr>
            <w:tcW w:w="2126" w:type="dxa"/>
            <w:shd w:val="clear" w:color="auto" w:fill="auto"/>
          </w:tcPr>
          <w:p w14:paraId="030D0AD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664C57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2F7983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F97FCE7"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34CE1239"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09DD944"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2A4E74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B48BBD9"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05B4AC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94F763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876633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0C7E80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701E1CBA"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E40FBE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E0C181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Penerapan metode</w:t>
            </w:r>
          </w:p>
          <w:p w14:paraId="2105286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(I6, I, B15-19)</w:t>
            </w:r>
          </w:p>
          <w:p w14:paraId="5DEB255F"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1058B5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CBEB28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AD330BE"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301CB41"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36DF5B8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31C7E905"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D433284"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Faktor penghambat</w:t>
            </w:r>
          </w:p>
          <w:p w14:paraId="75F5D9A7"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(I6, I, B23-27)</w:t>
            </w:r>
          </w:p>
          <w:p w14:paraId="73ABC47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F9DF41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9AAA407"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tc>
      </w:tr>
    </w:tbl>
    <w:p w14:paraId="6605C7B9" w14:textId="77777777" w:rsidR="006E73AA" w:rsidRPr="007C6F97" w:rsidRDefault="006E73AA" w:rsidP="0022638B">
      <w:pPr>
        <w:jc w:val="both"/>
        <w:rPr>
          <w:rFonts w:asciiTheme="majorBidi" w:hAnsiTheme="majorBidi" w:cstheme="majorBidi"/>
          <w:color w:val="000000" w:themeColor="text1"/>
          <w:sz w:val="24"/>
          <w:szCs w:val="24"/>
        </w:rPr>
      </w:pPr>
    </w:p>
    <w:p w14:paraId="06CBE34B"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56DB7AFA" w14:textId="77777777" w:rsidR="006E73AA" w:rsidRPr="007C6F97" w:rsidRDefault="006E73AA" w:rsidP="006E73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 ketujuh</w:t>
      </w:r>
    </w:p>
    <w:p w14:paraId="3D09B4A5"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Identitas informan</w:t>
      </w:r>
    </w:p>
    <w:p w14:paraId="3863E007"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Nama Informan</w:t>
      </w:r>
      <w:r w:rsidRPr="007C6F97">
        <w:rPr>
          <w:rFonts w:asciiTheme="majorBidi" w:hAnsiTheme="majorBidi" w:cstheme="majorBidi"/>
          <w:color w:val="000000" w:themeColor="text1"/>
          <w:sz w:val="24"/>
          <w:szCs w:val="24"/>
        </w:rPr>
        <w:tab/>
        <w:t xml:space="preserve"> : </w:t>
      </w:r>
      <w:r w:rsidR="0048550C" w:rsidRPr="007C6F97">
        <w:rPr>
          <w:rFonts w:asciiTheme="majorBidi" w:hAnsiTheme="majorBidi" w:cstheme="majorBidi"/>
          <w:color w:val="000000" w:themeColor="text1"/>
          <w:sz w:val="24"/>
          <w:szCs w:val="24"/>
        </w:rPr>
        <w:t>Muhammad Faris Ar-rasyid</w:t>
      </w:r>
    </w:p>
    <w:p w14:paraId="6A964E52"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Jenis Kelamin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laki-laki</w:t>
      </w:r>
    </w:p>
    <w:p w14:paraId="2347A191" w14:textId="77777777" w:rsidR="006E73AA" w:rsidRPr="007C6F97" w:rsidRDefault="006E73AA" w:rsidP="008A7D5A">
      <w:pPr>
        <w:pStyle w:val="ListParagraph"/>
        <w:numPr>
          <w:ilvl w:val="0"/>
          <w:numId w:val="56"/>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Jabatan</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Murid kelas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w:t>
      </w:r>
    </w:p>
    <w:p w14:paraId="0E0E023C"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 dan Tempat Wawancara</w:t>
      </w:r>
    </w:p>
    <w:p w14:paraId="4A786102" w14:textId="77777777" w:rsidR="006E73AA" w:rsidRPr="007C6F97" w:rsidRDefault="006E73AA" w:rsidP="008A7D5A">
      <w:pPr>
        <w:pStyle w:val="ListParagraph"/>
        <w:numPr>
          <w:ilvl w:val="0"/>
          <w:numId w:val="57"/>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Waktu</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10 Maret 2023 </w:t>
      </w:r>
    </w:p>
    <w:p w14:paraId="072E5FD3" w14:textId="77777777" w:rsidR="006E73AA" w:rsidRPr="007C6F97" w:rsidRDefault="006E73AA" w:rsidP="008A7D5A">
      <w:pPr>
        <w:pStyle w:val="ListParagraph"/>
        <w:numPr>
          <w:ilvl w:val="0"/>
          <w:numId w:val="57"/>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Tempat</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 halaman ruang kelas </w:t>
      </w:r>
    </w:p>
    <w:p w14:paraId="191EC9D1" w14:textId="77777777" w:rsidR="006E73AA" w:rsidRPr="007C6F97" w:rsidRDefault="006E73AA" w:rsidP="008A7D5A">
      <w:pPr>
        <w:pStyle w:val="ListParagraph"/>
        <w:numPr>
          <w:ilvl w:val="0"/>
          <w:numId w:val="55"/>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Keterangan </w:t>
      </w:r>
    </w:p>
    <w:p w14:paraId="4D311830"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Peneliti (Interviewer)  </w:t>
      </w:r>
    </w:p>
    <w:p w14:paraId="6F79CB4B"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J </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xml:space="preserve">: Jawab (Informan) </w:t>
      </w:r>
    </w:p>
    <w:p w14:paraId="2E78DEA1" w14:textId="77777777" w:rsidR="006E73AA" w:rsidRPr="007C6F97" w:rsidRDefault="006E73AA" w:rsidP="008A7D5A">
      <w:pPr>
        <w:pStyle w:val="ListParagraph"/>
        <w:numPr>
          <w:ilvl w:val="0"/>
          <w:numId w:val="58"/>
        </w:num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I7</w:t>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r>
      <w:r w:rsidRPr="007C6F97">
        <w:rPr>
          <w:rFonts w:asciiTheme="majorBidi" w:hAnsiTheme="majorBidi" w:cstheme="majorBidi"/>
          <w:color w:val="000000" w:themeColor="text1"/>
          <w:sz w:val="24"/>
          <w:szCs w:val="24"/>
        </w:rPr>
        <w:tab/>
        <w:t>: Informan Ketujuh</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4415"/>
        <w:gridCol w:w="2612"/>
      </w:tblGrid>
      <w:tr w:rsidR="006E73AA" w:rsidRPr="007C6F97" w14:paraId="03CA28EE" w14:textId="77777777" w:rsidTr="006E73AA">
        <w:tc>
          <w:tcPr>
            <w:tcW w:w="806" w:type="dxa"/>
            <w:shd w:val="clear" w:color="auto" w:fill="auto"/>
          </w:tcPr>
          <w:p w14:paraId="6E018CFE" w14:textId="77777777" w:rsidR="006E73AA" w:rsidRPr="007C6F97" w:rsidRDefault="006E73AA" w:rsidP="006E73AA">
            <w:pPr>
              <w:pStyle w:val="ListParagraph"/>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5098" w:type="dxa"/>
            <w:shd w:val="clear" w:color="auto" w:fill="auto"/>
          </w:tcPr>
          <w:p w14:paraId="4C8AE98E" w14:textId="77777777" w:rsidR="006E73AA" w:rsidRPr="007C6F97" w:rsidRDefault="006E73AA"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WAWANCARA</w:t>
            </w:r>
          </w:p>
        </w:tc>
        <w:tc>
          <w:tcPr>
            <w:tcW w:w="2952" w:type="dxa"/>
            <w:shd w:val="clear" w:color="auto" w:fill="auto"/>
          </w:tcPr>
          <w:p w14:paraId="082EBB0A" w14:textId="77777777" w:rsidR="006E73AA" w:rsidRPr="007C6F97" w:rsidRDefault="006E73AA"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ASPEK</w:t>
            </w:r>
          </w:p>
        </w:tc>
      </w:tr>
      <w:tr w:rsidR="006E73AA" w:rsidRPr="007C6F97" w14:paraId="6CB6E4CD" w14:textId="77777777" w:rsidTr="006E73AA">
        <w:tc>
          <w:tcPr>
            <w:tcW w:w="806" w:type="dxa"/>
            <w:shd w:val="clear" w:color="auto" w:fill="auto"/>
          </w:tcPr>
          <w:p w14:paraId="7D90F21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3CA3A4E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6CFA4899"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58BFFA2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57EBE19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0F392AC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1F2AE97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4C4C280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20A8FA5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0D9905B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427C3D9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33532E4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19235FFE"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7D2652F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4249905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15</w:t>
            </w:r>
          </w:p>
          <w:p w14:paraId="1B3345E1"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190C8E4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11BADC7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48A95EB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24A3218B"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214A9888"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45CA5460"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7E13BED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568D216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7F46A05D"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538301FA"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63EFA6C4"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7BDD89F6"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7D029D9F"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6865D552"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30</w:t>
            </w:r>
          </w:p>
          <w:p w14:paraId="25B58EAC"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412F14D5" w14:textId="77777777" w:rsidR="006E73AA" w:rsidRPr="007C6F97" w:rsidRDefault="006E73AA" w:rsidP="006E73AA">
            <w:pP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463EF9A2"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78FB95EA" w14:textId="77777777" w:rsidR="006E73AA" w:rsidRPr="007C6F97" w:rsidRDefault="006E73AA" w:rsidP="006E73AA">
            <w:pPr>
              <w:pStyle w:val="ListParagraph"/>
              <w:spacing w:after="0"/>
              <w:ind w:left="0"/>
              <w:jc w:val="both"/>
              <w:rPr>
                <w:rFonts w:asciiTheme="majorBidi" w:hAnsiTheme="majorBidi" w:cstheme="majorBidi"/>
                <w:color w:val="000000" w:themeColor="text1"/>
                <w:sz w:val="24"/>
                <w:szCs w:val="24"/>
                <w:u w:val="single"/>
              </w:rPr>
            </w:pPr>
          </w:p>
        </w:tc>
        <w:tc>
          <w:tcPr>
            <w:tcW w:w="5098" w:type="dxa"/>
            <w:shd w:val="clear" w:color="auto" w:fill="auto"/>
          </w:tcPr>
          <w:p w14:paraId="66B31895"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 xml:space="preserve">Saat ini sudah berapa hafalan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 xml:space="preserve"> yang kamu punya?</w:t>
            </w:r>
          </w:p>
          <w:p w14:paraId="7FC2FF97"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 juz, juz 1 dan juz 30</w:t>
            </w:r>
          </w:p>
          <w:p w14:paraId="76D44088"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Apakah kamu mempunyai hafalan sebelumnya?</w:t>
            </w:r>
          </w:p>
          <w:p w14:paraId="47BCAB33"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Belum, hanya 11 surah dari juz 30 saja</w:t>
            </w:r>
          </w:p>
          <w:p w14:paraId="2C009EDE"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Bagaimana tanggapan kamu terkait dengan metode hafalan menggunakan blok warna?</w:t>
            </w:r>
          </w:p>
          <w:p w14:paraId="2EDB6E3C"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Menurut saya metode hafalan ini sangat membantu kami menghafal</w:t>
            </w:r>
          </w:p>
          <w:p w14:paraId="3320C77E"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kamu mengikuti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atau sejenisnnya diluar </w:t>
            </w:r>
            <w:r w:rsidRPr="007C6F97">
              <w:rPr>
                <w:rFonts w:asciiTheme="majorBidi" w:hAnsiTheme="majorBidi" w:cstheme="majorBidi"/>
                <w:color w:val="000000" w:themeColor="text1"/>
                <w:sz w:val="24"/>
                <w:szCs w:val="24"/>
              </w:rPr>
              <w:lastRenderedPageBreak/>
              <w:t>sekolah?</w:t>
            </w:r>
          </w:p>
          <w:p w14:paraId="0B92027F"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Tidak, tidak ikut kegiatan </w:t>
            </w:r>
            <w:r w:rsidR="0087453C" w:rsidRPr="007C6F97">
              <w:rPr>
                <w:rFonts w:asciiTheme="majorBidi" w:hAnsiTheme="majorBidi" w:cstheme="majorBidi"/>
                <w:i/>
                <w:iCs/>
                <w:color w:val="000000" w:themeColor="text1"/>
                <w:sz w:val="24"/>
                <w:szCs w:val="24"/>
              </w:rPr>
              <w:t>tahfidz</w:t>
            </w:r>
            <w:r w:rsidRPr="007C6F97">
              <w:rPr>
                <w:rFonts w:asciiTheme="majorBidi" w:hAnsiTheme="majorBidi" w:cstheme="majorBidi"/>
                <w:color w:val="000000" w:themeColor="text1"/>
                <w:sz w:val="24"/>
                <w:szCs w:val="24"/>
              </w:rPr>
              <w:t xml:space="preserve"> diluar mts, hanya kegiatan mengaji biasa</w:t>
            </w:r>
          </w:p>
          <w:p w14:paraId="7B766DD1"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Seperti apa metode yang digunakan untuk menghafal dikelas?</w:t>
            </w:r>
          </w:p>
          <w:p w14:paraId="095FE729"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Biasanya itu sebelum mulai menghafal..biasanya disuruh untuk baca dulu setelah baca bareng-bareng baru menghafal</w:t>
            </w:r>
          </w:p>
          <w:p w14:paraId="3F33C9AA"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Apakah metode menghafal disini membantu kamu dalam menghafal </w:t>
            </w:r>
            <w:r w:rsidR="00425416">
              <w:rPr>
                <w:rFonts w:asciiTheme="majorBidi" w:hAnsiTheme="majorBidi" w:cstheme="majorBidi"/>
                <w:color w:val="000000" w:themeColor="text1"/>
                <w:sz w:val="24"/>
                <w:szCs w:val="24"/>
              </w:rPr>
              <w:t xml:space="preserve">Al-Qur`an </w:t>
            </w:r>
            <w:r w:rsidRPr="007C6F97">
              <w:rPr>
                <w:rFonts w:asciiTheme="majorBidi" w:hAnsiTheme="majorBidi" w:cstheme="majorBidi"/>
                <w:color w:val="000000" w:themeColor="text1"/>
                <w:sz w:val="24"/>
                <w:szCs w:val="24"/>
              </w:rPr>
              <w:t>?</w:t>
            </w:r>
          </w:p>
          <w:p w14:paraId="40CC5A52"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bagi saya membantu </w:t>
            </w:r>
          </w:p>
          <w:p w14:paraId="7AB1D447" w14:textId="77777777" w:rsidR="006E73AA" w:rsidRPr="007C6F97" w:rsidRDefault="006E73AA" w:rsidP="008A7D5A">
            <w:pPr>
              <w:pStyle w:val="ListParagraph"/>
              <w:numPr>
                <w:ilvl w:val="0"/>
                <w:numId w:val="60"/>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Kendala apa yang kamu sering hadapi saat menghafal?</w:t>
            </w:r>
          </w:p>
          <w:p w14:paraId="1329957E" w14:textId="77777777" w:rsidR="006E73AA" w:rsidRPr="007C6F97" w:rsidRDefault="006E73AA" w:rsidP="008A7D5A">
            <w:pPr>
              <w:pStyle w:val="ListParagraph"/>
              <w:numPr>
                <w:ilvl w:val="0"/>
                <w:numId w:val="61"/>
              </w:numPr>
              <w:spacing w:after="0"/>
              <w:ind w:left="661"/>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Terkadang kalau menghafal tu capek, apalagi kalau sebelumnya dapet pelajaran yang berat-berat</w:t>
            </w:r>
          </w:p>
        </w:tc>
        <w:tc>
          <w:tcPr>
            <w:tcW w:w="2952" w:type="dxa"/>
            <w:shd w:val="clear" w:color="auto" w:fill="auto"/>
          </w:tcPr>
          <w:p w14:paraId="3D58B341"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EE18C19"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7DC8597E"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A1E42BE"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5F3323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DD93A0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3192CE5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801DBBB"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A577AC3"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790D5EE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0FEE2D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D5135F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F90E341"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46B253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D80228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7B848B6"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3CA618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60B8794"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35CF9F4"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Penerapan metode</w:t>
            </w:r>
          </w:p>
          <w:p w14:paraId="30EDE08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(I7, I, B19-24)</w:t>
            </w:r>
          </w:p>
          <w:p w14:paraId="30CB818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0A359DE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5F813D7"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91E064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6FE3D69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12AB4D6C"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0C5EC7E"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40E89D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4CCA1448"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Faktor penghambat</w:t>
            </w:r>
          </w:p>
          <w:p w14:paraId="7F78E392"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(I7, I, B29-33)</w:t>
            </w:r>
          </w:p>
          <w:p w14:paraId="5BBF5AF0"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57108F9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31625F7D"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p w14:paraId="25F61601" w14:textId="77777777" w:rsidR="006E73AA" w:rsidRPr="007C6F97" w:rsidRDefault="006E73AA" w:rsidP="006E73AA">
            <w:pPr>
              <w:pStyle w:val="ListParagraph"/>
              <w:spacing w:after="0"/>
              <w:ind w:left="0"/>
              <w:rPr>
                <w:rFonts w:asciiTheme="majorBidi" w:hAnsiTheme="majorBidi" w:cstheme="majorBidi"/>
                <w:color w:val="000000" w:themeColor="text1"/>
                <w:sz w:val="24"/>
                <w:szCs w:val="24"/>
              </w:rPr>
            </w:pPr>
          </w:p>
        </w:tc>
      </w:tr>
    </w:tbl>
    <w:p w14:paraId="3F746E68"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70BC4ED7"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03297DC1"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69C9FB1A"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04B2F1D0"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5FF3691D"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1814725A"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6373A0FD"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65F3EFE3"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5A46B978"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664620E9"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2B696F33"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06DBC83B"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389D2499"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7F91DF04" w14:textId="77777777" w:rsidR="006E73AA" w:rsidRPr="007C6F97" w:rsidRDefault="00783085"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sz w:val="24"/>
          <w:szCs w:val="24"/>
        </w:rPr>
        <w:drawing>
          <wp:anchor distT="0" distB="0" distL="114300" distR="114300" simplePos="0" relativeHeight="251654144" behindDoc="0" locked="0" layoutInCell="1" allowOverlap="1" wp14:anchorId="7A09E64E" wp14:editId="68D540C9">
            <wp:simplePos x="0" y="0"/>
            <wp:positionH relativeFrom="column">
              <wp:posOffset>20913</wp:posOffset>
            </wp:positionH>
            <wp:positionV relativeFrom="paragraph">
              <wp:posOffset>-454016</wp:posOffset>
            </wp:positionV>
            <wp:extent cx="2066307" cy="1549498"/>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20 at 10.24.5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66307" cy="1549498"/>
                    </a:xfrm>
                    <a:prstGeom prst="rect">
                      <a:avLst/>
                    </a:prstGeom>
                  </pic:spPr>
                </pic:pic>
              </a:graphicData>
            </a:graphic>
            <wp14:sizeRelH relativeFrom="page">
              <wp14:pctWidth>0</wp14:pctWidth>
            </wp14:sizeRelH>
            <wp14:sizeRelV relativeFrom="page">
              <wp14:pctHeight>0</wp14:pctHeight>
            </wp14:sizeRelV>
          </wp:anchor>
        </w:drawing>
      </w:r>
    </w:p>
    <w:p w14:paraId="1A2589B4"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2D206B93"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4FCBAE2F"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53E61B5D" w14:textId="77777777" w:rsidR="00F755D1" w:rsidRPr="007C6F97" w:rsidRDefault="00F755D1" w:rsidP="0022638B">
      <w:pPr>
        <w:jc w:val="both"/>
        <w:rPr>
          <w:rFonts w:asciiTheme="majorBidi" w:hAnsiTheme="majorBidi" w:cstheme="majorBidi"/>
          <w:color w:val="000000" w:themeColor="text1"/>
          <w:sz w:val="24"/>
          <w:szCs w:val="24"/>
        </w:rPr>
      </w:pPr>
    </w:p>
    <w:p w14:paraId="3DB493E7" w14:textId="77777777" w:rsidR="006E73AA" w:rsidRPr="007C6F97" w:rsidRDefault="0022638B" w:rsidP="0022638B">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Wawancara peserta didik kelas </w:t>
      </w:r>
      <w:r w:rsidR="0087453C" w:rsidRPr="007C6F97">
        <w:rPr>
          <w:rFonts w:asciiTheme="majorBidi" w:hAnsiTheme="majorBidi" w:cstheme="majorBidi"/>
          <w:i/>
          <w:iCs/>
          <w:color w:val="000000" w:themeColor="text1"/>
          <w:sz w:val="24"/>
          <w:szCs w:val="24"/>
        </w:rPr>
        <w:t>tahfidz</w:t>
      </w:r>
    </w:p>
    <w:p w14:paraId="539AEBF2" w14:textId="77777777" w:rsidR="006E73AA" w:rsidRPr="007C6F97" w:rsidRDefault="008915C8"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sz w:val="24"/>
          <w:szCs w:val="24"/>
        </w:rPr>
        <w:drawing>
          <wp:anchor distT="0" distB="0" distL="114300" distR="114300" simplePos="0" relativeHeight="251655168" behindDoc="0" locked="0" layoutInCell="1" allowOverlap="1" wp14:anchorId="58234200" wp14:editId="5BA7D1D1">
            <wp:simplePos x="0" y="0"/>
            <wp:positionH relativeFrom="column">
              <wp:posOffset>-300149</wp:posOffset>
            </wp:positionH>
            <wp:positionV relativeFrom="paragraph">
              <wp:posOffset>69240</wp:posOffset>
            </wp:positionV>
            <wp:extent cx="2945081" cy="2208695"/>
            <wp:effectExtent l="0" t="0" r="8255"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20 at 10.24.56.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44754" cy="2208449"/>
                    </a:xfrm>
                    <a:prstGeom prst="rect">
                      <a:avLst/>
                    </a:prstGeom>
                  </pic:spPr>
                </pic:pic>
              </a:graphicData>
            </a:graphic>
            <wp14:sizeRelH relativeFrom="page">
              <wp14:pctWidth>0</wp14:pctWidth>
            </wp14:sizeRelH>
            <wp14:sizeRelV relativeFrom="page">
              <wp14:pctHeight>0</wp14:pctHeight>
            </wp14:sizeRelV>
          </wp:anchor>
        </w:drawing>
      </w:r>
    </w:p>
    <w:p w14:paraId="795A7362"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1E0979F4"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6C984926"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293B29E5"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5DC31007"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1F4AD495"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14CA0B28"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261ACBC2"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6D079D3A"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5827AC69"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050E192E" w14:textId="77777777" w:rsidR="00E84E62" w:rsidRPr="007C6F97" w:rsidRDefault="0022638B" w:rsidP="0022638B">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Wawancara koordinator </w:t>
      </w:r>
      <w:r w:rsidR="0087453C" w:rsidRPr="007C6F97">
        <w:rPr>
          <w:rFonts w:asciiTheme="majorBidi" w:hAnsiTheme="majorBidi" w:cstheme="majorBidi"/>
          <w:i/>
          <w:iCs/>
          <w:color w:val="000000" w:themeColor="text1"/>
          <w:sz w:val="24"/>
          <w:szCs w:val="24"/>
        </w:rPr>
        <w:t>tahfidz</w:t>
      </w:r>
    </w:p>
    <w:p w14:paraId="08E8B5CF" w14:textId="77777777" w:rsidR="006E73AA" w:rsidRPr="007C6F97" w:rsidRDefault="00F755D1" w:rsidP="006E73AA">
      <w:pPr>
        <w:pStyle w:val="ListParagraph"/>
        <w:jc w:val="both"/>
        <w:rPr>
          <w:rFonts w:asciiTheme="majorBidi" w:hAnsiTheme="majorBidi" w:cstheme="majorBidi"/>
          <w:color w:val="000000" w:themeColor="text1"/>
          <w:sz w:val="24"/>
          <w:szCs w:val="24"/>
        </w:rPr>
      </w:pPr>
      <w:r w:rsidRPr="007C6F97">
        <w:rPr>
          <w:rFonts w:asciiTheme="majorBidi" w:hAnsiTheme="majorBidi" w:cstheme="majorBidi"/>
          <w:noProof/>
          <w:color w:val="000000" w:themeColor="text1"/>
          <w:sz w:val="24"/>
          <w:szCs w:val="24"/>
        </w:rPr>
        <w:drawing>
          <wp:anchor distT="0" distB="0" distL="114300" distR="114300" simplePos="0" relativeHeight="251660288" behindDoc="0" locked="0" layoutInCell="1" allowOverlap="1" wp14:anchorId="50291445" wp14:editId="52FB70A2">
            <wp:simplePos x="0" y="0"/>
            <wp:positionH relativeFrom="column">
              <wp:posOffset>-241300</wp:posOffset>
            </wp:positionH>
            <wp:positionV relativeFrom="paragraph">
              <wp:posOffset>-3810</wp:posOffset>
            </wp:positionV>
            <wp:extent cx="2217420" cy="29565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05 at 14.48.2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17420" cy="2956560"/>
                    </a:xfrm>
                    <a:prstGeom prst="rect">
                      <a:avLst/>
                    </a:prstGeom>
                  </pic:spPr>
                </pic:pic>
              </a:graphicData>
            </a:graphic>
            <wp14:sizeRelH relativeFrom="page">
              <wp14:pctWidth>0</wp14:pctWidth>
            </wp14:sizeRelH>
            <wp14:sizeRelV relativeFrom="page">
              <wp14:pctHeight>0</wp14:pctHeight>
            </wp14:sizeRelV>
          </wp:anchor>
        </w:drawing>
      </w:r>
    </w:p>
    <w:p w14:paraId="62936D3C"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4CD288FD" w14:textId="77777777" w:rsidR="00783085" w:rsidRPr="007C6F97" w:rsidRDefault="00783085" w:rsidP="006E73AA">
      <w:pPr>
        <w:pStyle w:val="ListParagraph"/>
        <w:jc w:val="both"/>
        <w:rPr>
          <w:rFonts w:asciiTheme="majorBidi" w:hAnsiTheme="majorBidi" w:cstheme="majorBidi"/>
          <w:color w:val="000000" w:themeColor="text1"/>
          <w:sz w:val="24"/>
          <w:szCs w:val="24"/>
        </w:rPr>
      </w:pPr>
    </w:p>
    <w:p w14:paraId="43DE24DB" w14:textId="77777777" w:rsidR="00783085" w:rsidRPr="007C6F97" w:rsidRDefault="00783085" w:rsidP="006E73AA">
      <w:pPr>
        <w:pStyle w:val="ListParagraph"/>
        <w:jc w:val="both"/>
        <w:rPr>
          <w:rFonts w:asciiTheme="majorBidi" w:hAnsiTheme="majorBidi" w:cstheme="majorBidi"/>
          <w:color w:val="000000" w:themeColor="text1"/>
          <w:sz w:val="24"/>
          <w:szCs w:val="24"/>
        </w:rPr>
      </w:pPr>
    </w:p>
    <w:p w14:paraId="3C38C252" w14:textId="77777777" w:rsidR="00783085" w:rsidRPr="007C6F97" w:rsidRDefault="00783085" w:rsidP="006E73AA">
      <w:pPr>
        <w:pStyle w:val="ListParagraph"/>
        <w:jc w:val="both"/>
        <w:rPr>
          <w:rFonts w:asciiTheme="majorBidi" w:hAnsiTheme="majorBidi" w:cstheme="majorBidi"/>
          <w:color w:val="000000" w:themeColor="text1"/>
          <w:sz w:val="24"/>
          <w:szCs w:val="24"/>
        </w:rPr>
      </w:pPr>
    </w:p>
    <w:p w14:paraId="688398AE"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1B8543B3" w14:textId="77777777" w:rsidR="00384CAA" w:rsidRPr="007C6F97" w:rsidRDefault="00384CAA" w:rsidP="006E73AA">
      <w:pPr>
        <w:pStyle w:val="ListParagraph"/>
        <w:jc w:val="both"/>
        <w:rPr>
          <w:rFonts w:asciiTheme="majorBidi" w:hAnsiTheme="majorBidi" w:cstheme="majorBidi"/>
          <w:color w:val="000000" w:themeColor="text1"/>
          <w:sz w:val="24"/>
          <w:szCs w:val="24"/>
        </w:rPr>
      </w:pPr>
    </w:p>
    <w:p w14:paraId="6282E080" w14:textId="77777777" w:rsidR="006E73AA" w:rsidRPr="007C6F97" w:rsidRDefault="006E73AA" w:rsidP="006E73AA">
      <w:pPr>
        <w:pStyle w:val="ListParagraph"/>
        <w:jc w:val="both"/>
        <w:rPr>
          <w:rFonts w:asciiTheme="majorBidi" w:hAnsiTheme="majorBidi" w:cstheme="majorBidi"/>
          <w:color w:val="000000" w:themeColor="text1"/>
          <w:sz w:val="24"/>
          <w:szCs w:val="24"/>
        </w:rPr>
      </w:pPr>
    </w:p>
    <w:p w14:paraId="51EB6A5C"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4F5C3FC9"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2107DF3C"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460BB2C6"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49D635B0"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39D68006"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74FA2CE9" w14:textId="77777777" w:rsidR="00F755D1" w:rsidRPr="007C6F97" w:rsidRDefault="00F755D1" w:rsidP="006E73AA">
      <w:pPr>
        <w:pStyle w:val="ListParagraph"/>
        <w:jc w:val="both"/>
        <w:rPr>
          <w:rFonts w:asciiTheme="majorBidi" w:hAnsiTheme="majorBidi" w:cstheme="majorBidi"/>
          <w:color w:val="000000" w:themeColor="text1"/>
          <w:sz w:val="24"/>
          <w:szCs w:val="24"/>
        </w:rPr>
      </w:pPr>
    </w:p>
    <w:p w14:paraId="3C99D278" w14:textId="77777777" w:rsidR="00F755D1" w:rsidRPr="007C6F97" w:rsidRDefault="00F755D1" w:rsidP="00F755D1">
      <w:pPr>
        <w:pStyle w:val="ListParagraph"/>
        <w:ind w:left="0"/>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 xml:space="preserve">Wawancara guru pengampu </w:t>
      </w:r>
      <w:r w:rsidR="0087453C" w:rsidRPr="007C6F97">
        <w:rPr>
          <w:rFonts w:asciiTheme="majorBidi" w:hAnsiTheme="majorBidi" w:cstheme="majorBidi"/>
          <w:i/>
          <w:iCs/>
          <w:color w:val="000000" w:themeColor="text1"/>
          <w:sz w:val="24"/>
          <w:szCs w:val="24"/>
        </w:rPr>
        <w:t>tahfidz</w:t>
      </w:r>
    </w:p>
    <w:p w14:paraId="742C07C1" w14:textId="77777777" w:rsidR="006E73AA" w:rsidRPr="007C6F97" w:rsidRDefault="006E73AA" w:rsidP="00F755D1">
      <w:pPr>
        <w:widowControl w:val="0"/>
        <w:pBdr>
          <w:top w:val="nil"/>
          <w:left w:val="nil"/>
          <w:bottom w:val="nil"/>
          <w:right w:val="nil"/>
          <w:between w:val="nil"/>
        </w:pBdr>
        <w:spacing w:after="0"/>
        <w:rPr>
          <w:rFonts w:asciiTheme="majorBidi" w:hAnsiTheme="majorBidi" w:cstheme="majorBidi"/>
          <w:b/>
          <w:bCs/>
          <w:color w:val="000000" w:themeColor="text1"/>
          <w:sz w:val="24"/>
          <w:szCs w:val="24"/>
        </w:rPr>
      </w:pPr>
    </w:p>
    <w:p w14:paraId="58325FDD" w14:textId="77777777" w:rsidR="003C2C8A" w:rsidRPr="007C6F97" w:rsidRDefault="001E77DB" w:rsidP="008A7D5A">
      <w:pPr>
        <w:pStyle w:val="ListParagraph"/>
        <w:widowControl w:val="0"/>
        <w:numPr>
          <w:ilvl w:val="0"/>
          <w:numId w:val="20"/>
        </w:numPr>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t>Tabel Reduksi</w:t>
      </w:r>
    </w:p>
    <w:p w14:paraId="1F9478BB" w14:textId="77777777" w:rsidR="003C2C8A" w:rsidRPr="007C6F97" w:rsidRDefault="003C2C8A" w:rsidP="008A7D5A">
      <w:pPr>
        <w:pStyle w:val="ListParagraph"/>
        <w:widowControl w:val="0"/>
        <w:numPr>
          <w:ilvl w:val="0"/>
          <w:numId w:val="62"/>
        </w:numPr>
        <w:pBdr>
          <w:top w:val="nil"/>
          <w:left w:val="nil"/>
          <w:bottom w:val="nil"/>
          <w:right w:val="nil"/>
          <w:between w:val="nil"/>
        </w:pBdr>
        <w:spacing w:after="0"/>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lastRenderedPageBreak/>
        <w:t>Data penting</w:t>
      </w:r>
    </w:p>
    <w:tbl>
      <w:tblPr>
        <w:tblStyle w:val="TableGrid"/>
        <w:tblW w:w="10461" w:type="dxa"/>
        <w:tblInd w:w="-885" w:type="dxa"/>
        <w:tblLayout w:type="fixed"/>
        <w:tblLook w:val="04A0" w:firstRow="1" w:lastRow="0" w:firstColumn="1" w:lastColumn="0" w:noHBand="0" w:noVBand="1"/>
      </w:tblPr>
      <w:tblGrid>
        <w:gridCol w:w="2553"/>
        <w:gridCol w:w="3118"/>
        <w:gridCol w:w="2552"/>
        <w:gridCol w:w="2238"/>
      </w:tblGrid>
      <w:tr w:rsidR="003C2C8A" w:rsidRPr="007C6F97" w14:paraId="45FBC804" w14:textId="77777777" w:rsidTr="003C2C8A">
        <w:trPr>
          <w:trHeight w:val="805"/>
        </w:trPr>
        <w:tc>
          <w:tcPr>
            <w:tcW w:w="2553" w:type="dxa"/>
            <w:vMerge w:val="restart"/>
          </w:tcPr>
          <w:p w14:paraId="1DE85070" w14:textId="77777777" w:rsidR="003C2C8A" w:rsidRPr="007C6F97" w:rsidRDefault="003C2C8A" w:rsidP="0032636E">
            <w:pPr>
              <w:jc w:val="center"/>
              <w:rPr>
                <w:rFonts w:asciiTheme="majorBidi" w:hAnsiTheme="majorBidi" w:cstheme="majorBidi"/>
                <w:color w:val="000000" w:themeColor="text1"/>
              </w:rPr>
            </w:pPr>
            <w:r w:rsidRPr="007C6F97">
              <w:rPr>
                <w:rFonts w:asciiTheme="majorBidi" w:hAnsiTheme="majorBidi" w:cstheme="majorBidi"/>
                <w:color w:val="000000" w:themeColor="text1"/>
              </w:rPr>
              <w:t>ASPEK YANG DITELITI</w:t>
            </w:r>
          </w:p>
        </w:tc>
        <w:tc>
          <w:tcPr>
            <w:tcW w:w="5670" w:type="dxa"/>
            <w:gridSpan w:val="2"/>
          </w:tcPr>
          <w:p w14:paraId="74629C7F"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2238" w:type="dxa"/>
            <w:vMerge w:val="restart"/>
          </w:tcPr>
          <w:p w14:paraId="061A9CBE"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099FE417" w14:textId="77777777" w:rsidTr="003C2C8A">
        <w:trPr>
          <w:trHeight w:val="605"/>
        </w:trPr>
        <w:tc>
          <w:tcPr>
            <w:tcW w:w="2553" w:type="dxa"/>
            <w:vMerge/>
          </w:tcPr>
          <w:p w14:paraId="6735149F" w14:textId="77777777" w:rsidR="003C2C8A" w:rsidRPr="007C6F97" w:rsidRDefault="003C2C8A" w:rsidP="0032636E">
            <w:pPr>
              <w:jc w:val="center"/>
              <w:rPr>
                <w:rFonts w:asciiTheme="majorBidi" w:hAnsiTheme="majorBidi" w:cstheme="majorBidi"/>
                <w:color w:val="000000" w:themeColor="text1"/>
                <w:sz w:val="22"/>
                <w:szCs w:val="22"/>
                <w:highlight w:val="yellow"/>
              </w:rPr>
            </w:pPr>
          </w:p>
        </w:tc>
        <w:tc>
          <w:tcPr>
            <w:tcW w:w="3118" w:type="dxa"/>
          </w:tcPr>
          <w:p w14:paraId="7A65096D"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WAKIL KEPALA SEKOLAH</w:t>
            </w:r>
          </w:p>
        </w:tc>
        <w:tc>
          <w:tcPr>
            <w:tcW w:w="2552" w:type="dxa"/>
          </w:tcPr>
          <w:p w14:paraId="1127897F"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GURU </w:t>
            </w:r>
            <w:r w:rsidR="0087453C" w:rsidRPr="007C6F97">
              <w:rPr>
                <w:rFonts w:asciiTheme="majorBidi" w:hAnsiTheme="majorBidi" w:cstheme="majorBidi"/>
                <w:i/>
                <w:iCs/>
                <w:color w:val="000000" w:themeColor="text1"/>
                <w:sz w:val="22"/>
                <w:szCs w:val="22"/>
              </w:rPr>
              <w:t>TAHFIDZ</w:t>
            </w:r>
          </w:p>
        </w:tc>
        <w:tc>
          <w:tcPr>
            <w:tcW w:w="2238" w:type="dxa"/>
            <w:vMerge/>
          </w:tcPr>
          <w:p w14:paraId="34D27A05" w14:textId="77777777" w:rsidR="003C2C8A" w:rsidRPr="007C6F97" w:rsidRDefault="003C2C8A" w:rsidP="0032636E">
            <w:pPr>
              <w:jc w:val="center"/>
              <w:rPr>
                <w:rFonts w:asciiTheme="majorBidi" w:hAnsiTheme="majorBidi" w:cstheme="majorBidi"/>
                <w:color w:val="000000" w:themeColor="text1"/>
                <w:sz w:val="22"/>
                <w:szCs w:val="22"/>
              </w:rPr>
            </w:pPr>
          </w:p>
        </w:tc>
      </w:tr>
      <w:tr w:rsidR="003C2C8A" w:rsidRPr="007C6F97" w14:paraId="1C9820F5" w14:textId="77777777" w:rsidTr="003C2C8A">
        <w:tc>
          <w:tcPr>
            <w:tcW w:w="2553" w:type="dxa"/>
          </w:tcPr>
          <w:p w14:paraId="55FE0AC4"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METODE  HAFALAN YANG DIGUNAKAN</w:t>
            </w:r>
          </w:p>
        </w:tc>
        <w:tc>
          <w:tcPr>
            <w:tcW w:w="3118" w:type="dxa"/>
          </w:tcPr>
          <w:p w14:paraId="0DEFD4D4" w14:textId="77777777" w:rsidR="003C2C8A" w:rsidRPr="007C6F97" w:rsidRDefault="003C2C8A" w:rsidP="0032636E">
            <w:pPr>
              <w:pStyle w:val="ListParagraph"/>
              <w:ind w:left="0"/>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“Awalnya disini menggunakan metode talaqqi. Dalam silabus yang kami tulis dulu metode yang digunakan adalah talaqqi karena memang pada awalnya kami dikenalkannya pada metode talaqqi. lalu Seiring berjalannya waktu kami coba kembangkan metode tersebut dengan menggunakan al-quran hafalan agar memudahkan peserta didik untuk menghafal. sampai akhirnya kami menemukan al-quran hafalan blok warna dan itu yang kami gunakan sampai saat ini”</w:t>
            </w:r>
          </w:p>
          <w:p w14:paraId="44C47167" w14:textId="77777777" w:rsidR="003C2C8A" w:rsidRPr="007C6F97" w:rsidRDefault="003C2C8A" w:rsidP="0032636E">
            <w:pPr>
              <w:rPr>
                <w:rFonts w:asciiTheme="majorBidi" w:hAnsiTheme="majorBidi" w:cstheme="majorBidi"/>
                <w:color w:val="000000" w:themeColor="text1"/>
                <w:sz w:val="22"/>
                <w:szCs w:val="22"/>
              </w:rPr>
            </w:pPr>
          </w:p>
        </w:tc>
        <w:tc>
          <w:tcPr>
            <w:tcW w:w="2552" w:type="dxa"/>
          </w:tcPr>
          <w:p w14:paraId="3F3F5296" w14:textId="77777777" w:rsidR="003C2C8A" w:rsidRPr="007C6F97" w:rsidRDefault="003C2C8A" w:rsidP="0032636E">
            <w:pPr>
              <w:rPr>
                <w:rFonts w:asciiTheme="majorBidi" w:hAnsiTheme="majorBidi" w:cstheme="majorBidi"/>
                <w:b/>
                <w:bCs/>
                <w:color w:val="000000" w:themeColor="text1"/>
                <w:sz w:val="22"/>
                <w:szCs w:val="22"/>
              </w:rPr>
            </w:pPr>
            <w:r w:rsidRPr="007C6F97">
              <w:rPr>
                <w:rFonts w:asciiTheme="majorBidi" w:hAnsiTheme="majorBidi" w:cstheme="majorBidi"/>
                <w:color w:val="000000" w:themeColor="text1"/>
                <w:sz w:val="22"/>
                <w:szCs w:val="22"/>
              </w:rPr>
              <w:t xml:space="preserve">“Kalau di madrasah ini metode yang digunakan itu hafalan blok warna itu mas. Jadi menggunakan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yang ada blok warnanya yang dipakai anak untuk menghafa”</w:t>
            </w:r>
          </w:p>
          <w:p w14:paraId="7B5019FB" w14:textId="77777777" w:rsidR="003C2C8A" w:rsidRPr="007C6F97" w:rsidRDefault="003C2C8A" w:rsidP="0032636E">
            <w:pPr>
              <w:rPr>
                <w:rFonts w:asciiTheme="majorBidi" w:hAnsiTheme="majorBidi" w:cstheme="majorBidi"/>
                <w:color w:val="000000" w:themeColor="text1"/>
                <w:sz w:val="22"/>
                <w:szCs w:val="22"/>
              </w:rPr>
            </w:pPr>
          </w:p>
        </w:tc>
        <w:tc>
          <w:tcPr>
            <w:tcW w:w="2238" w:type="dxa"/>
          </w:tcPr>
          <w:p w14:paraId="4B01BC0D" w14:textId="77777777" w:rsidR="003C2C8A" w:rsidRPr="007C6F97" w:rsidRDefault="00A33E87"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Metode yang dugunakan dalam kegiatan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 Madrasah Tsanawiyah adalah metode hafalan blok warna</w:t>
            </w:r>
          </w:p>
        </w:tc>
      </w:tr>
    </w:tbl>
    <w:p w14:paraId="13350F81" w14:textId="77777777" w:rsidR="003C2C8A" w:rsidRPr="007C6F97" w:rsidRDefault="003C2C8A" w:rsidP="003C2C8A">
      <w:pPr>
        <w:rPr>
          <w:rFonts w:asciiTheme="majorBidi" w:hAnsiTheme="majorBidi" w:cstheme="majorBidi"/>
          <w:color w:val="000000" w:themeColor="text1"/>
        </w:rPr>
      </w:pPr>
    </w:p>
    <w:tbl>
      <w:tblPr>
        <w:tblStyle w:val="TableGrid"/>
        <w:tblW w:w="10491" w:type="dxa"/>
        <w:tblInd w:w="-885" w:type="dxa"/>
        <w:tblLook w:val="04A0" w:firstRow="1" w:lastRow="0" w:firstColumn="1" w:lastColumn="0" w:noHBand="0" w:noVBand="1"/>
      </w:tblPr>
      <w:tblGrid>
        <w:gridCol w:w="2836"/>
        <w:gridCol w:w="5103"/>
        <w:gridCol w:w="2552"/>
      </w:tblGrid>
      <w:tr w:rsidR="003C2C8A" w:rsidRPr="007C6F97" w14:paraId="76D1B7D6" w14:textId="77777777" w:rsidTr="0032636E">
        <w:trPr>
          <w:trHeight w:val="655"/>
        </w:trPr>
        <w:tc>
          <w:tcPr>
            <w:tcW w:w="2836" w:type="dxa"/>
            <w:vMerge w:val="restart"/>
          </w:tcPr>
          <w:p w14:paraId="75A079B0"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ASPEK YANG DITELITI</w:t>
            </w:r>
          </w:p>
        </w:tc>
        <w:tc>
          <w:tcPr>
            <w:tcW w:w="5103" w:type="dxa"/>
          </w:tcPr>
          <w:p w14:paraId="28694D20"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2552" w:type="dxa"/>
            <w:vMerge w:val="restart"/>
          </w:tcPr>
          <w:p w14:paraId="6AC08596"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1B97B221" w14:textId="77777777" w:rsidTr="0032636E">
        <w:trPr>
          <w:trHeight w:val="486"/>
        </w:trPr>
        <w:tc>
          <w:tcPr>
            <w:tcW w:w="2836" w:type="dxa"/>
            <w:vMerge/>
          </w:tcPr>
          <w:p w14:paraId="66867F9B" w14:textId="77777777" w:rsidR="003C2C8A" w:rsidRPr="007C6F97" w:rsidRDefault="003C2C8A" w:rsidP="0032636E">
            <w:pPr>
              <w:rPr>
                <w:rFonts w:asciiTheme="majorBidi" w:hAnsiTheme="majorBidi" w:cstheme="majorBidi"/>
                <w:color w:val="000000" w:themeColor="text1"/>
                <w:sz w:val="22"/>
                <w:szCs w:val="22"/>
              </w:rPr>
            </w:pPr>
          </w:p>
        </w:tc>
        <w:tc>
          <w:tcPr>
            <w:tcW w:w="5103" w:type="dxa"/>
          </w:tcPr>
          <w:p w14:paraId="50DA48AE"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WAKIL KEPALA SEKOLAH</w:t>
            </w:r>
          </w:p>
        </w:tc>
        <w:tc>
          <w:tcPr>
            <w:tcW w:w="2552" w:type="dxa"/>
            <w:vMerge/>
          </w:tcPr>
          <w:p w14:paraId="61232036" w14:textId="77777777" w:rsidR="003C2C8A" w:rsidRPr="007C6F97" w:rsidRDefault="003C2C8A" w:rsidP="0032636E">
            <w:pPr>
              <w:rPr>
                <w:rFonts w:asciiTheme="majorBidi" w:hAnsiTheme="majorBidi" w:cstheme="majorBidi"/>
                <w:color w:val="000000" w:themeColor="text1"/>
                <w:sz w:val="22"/>
                <w:szCs w:val="22"/>
              </w:rPr>
            </w:pPr>
          </w:p>
        </w:tc>
      </w:tr>
      <w:tr w:rsidR="003C2C8A" w:rsidRPr="007C6F97" w14:paraId="25F5A8F1" w14:textId="77777777" w:rsidTr="0032636E">
        <w:tc>
          <w:tcPr>
            <w:tcW w:w="2836" w:type="dxa"/>
          </w:tcPr>
          <w:p w14:paraId="25994ECB"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PERSIAPAN</w:t>
            </w:r>
          </w:p>
          <w:p w14:paraId="05707B12" w14:textId="77777777" w:rsidR="003C2C8A" w:rsidRPr="007C6F97" w:rsidRDefault="003C2C8A" w:rsidP="0032636E">
            <w:pPr>
              <w:rPr>
                <w:rFonts w:asciiTheme="majorBidi" w:hAnsiTheme="majorBidi" w:cstheme="majorBidi"/>
                <w:color w:val="000000" w:themeColor="text1"/>
                <w:sz w:val="22"/>
                <w:szCs w:val="22"/>
              </w:rPr>
            </w:pPr>
          </w:p>
          <w:p w14:paraId="472E134B" w14:textId="77777777" w:rsidR="003C2C8A" w:rsidRPr="007C6F97" w:rsidRDefault="003C2C8A" w:rsidP="0032636E">
            <w:pPr>
              <w:rPr>
                <w:rFonts w:asciiTheme="majorBidi" w:hAnsiTheme="majorBidi" w:cstheme="majorBidi"/>
                <w:color w:val="000000" w:themeColor="text1"/>
                <w:sz w:val="22"/>
                <w:szCs w:val="22"/>
              </w:rPr>
            </w:pPr>
          </w:p>
          <w:p w14:paraId="4DA6EF19" w14:textId="77777777" w:rsidR="003C2C8A" w:rsidRPr="007C6F97" w:rsidRDefault="003C2C8A" w:rsidP="0032636E">
            <w:pPr>
              <w:rPr>
                <w:rFonts w:asciiTheme="majorBidi" w:hAnsiTheme="majorBidi" w:cstheme="majorBidi"/>
                <w:color w:val="000000" w:themeColor="text1"/>
                <w:sz w:val="22"/>
                <w:szCs w:val="22"/>
              </w:rPr>
            </w:pPr>
          </w:p>
          <w:p w14:paraId="182F7D88" w14:textId="77777777" w:rsidR="003C2C8A" w:rsidRPr="007C6F97" w:rsidRDefault="003C2C8A" w:rsidP="0032636E">
            <w:pPr>
              <w:rPr>
                <w:rFonts w:asciiTheme="majorBidi" w:hAnsiTheme="majorBidi" w:cstheme="majorBidi"/>
                <w:color w:val="000000" w:themeColor="text1"/>
                <w:sz w:val="22"/>
                <w:szCs w:val="22"/>
              </w:rPr>
            </w:pPr>
          </w:p>
          <w:p w14:paraId="70EF9003" w14:textId="77777777" w:rsidR="003C2C8A" w:rsidRPr="007C6F97" w:rsidRDefault="003C2C8A" w:rsidP="0032636E">
            <w:pPr>
              <w:rPr>
                <w:rFonts w:asciiTheme="majorBidi" w:hAnsiTheme="majorBidi" w:cstheme="majorBidi"/>
                <w:color w:val="000000" w:themeColor="text1"/>
                <w:sz w:val="22"/>
                <w:szCs w:val="22"/>
              </w:rPr>
            </w:pPr>
          </w:p>
          <w:p w14:paraId="3174B97A" w14:textId="77777777" w:rsidR="003C2C8A" w:rsidRPr="007C6F97" w:rsidRDefault="003C2C8A" w:rsidP="0032636E">
            <w:pPr>
              <w:rPr>
                <w:rFonts w:asciiTheme="majorBidi" w:hAnsiTheme="majorBidi" w:cstheme="majorBidi"/>
                <w:color w:val="000000" w:themeColor="text1"/>
                <w:sz w:val="22"/>
                <w:szCs w:val="22"/>
              </w:rPr>
            </w:pPr>
          </w:p>
          <w:p w14:paraId="65FC56DC" w14:textId="77777777" w:rsidR="003C2C8A" w:rsidRPr="007C6F97" w:rsidRDefault="003C2C8A" w:rsidP="0032636E">
            <w:pPr>
              <w:rPr>
                <w:rFonts w:asciiTheme="majorBidi" w:hAnsiTheme="majorBidi" w:cstheme="majorBidi"/>
                <w:color w:val="000000" w:themeColor="text1"/>
                <w:sz w:val="22"/>
                <w:szCs w:val="22"/>
              </w:rPr>
            </w:pPr>
          </w:p>
          <w:p w14:paraId="1C9D1216" w14:textId="77777777" w:rsidR="003C2C8A" w:rsidRPr="007C6F97" w:rsidRDefault="003C2C8A" w:rsidP="0032636E">
            <w:pPr>
              <w:rPr>
                <w:rFonts w:asciiTheme="majorBidi" w:hAnsiTheme="majorBidi" w:cstheme="majorBidi"/>
                <w:color w:val="000000" w:themeColor="text1"/>
                <w:sz w:val="22"/>
                <w:szCs w:val="22"/>
              </w:rPr>
            </w:pPr>
          </w:p>
          <w:p w14:paraId="50CB9980" w14:textId="77777777" w:rsidR="003C2C8A" w:rsidRPr="007C6F97" w:rsidRDefault="003C2C8A" w:rsidP="0032636E">
            <w:pPr>
              <w:rPr>
                <w:rFonts w:asciiTheme="majorBidi" w:hAnsiTheme="majorBidi" w:cstheme="majorBidi"/>
                <w:color w:val="000000" w:themeColor="text1"/>
                <w:sz w:val="22"/>
                <w:szCs w:val="22"/>
              </w:rPr>
            </w:pPr>
          </w:p>
          <w:p w14:paraId="2DCCB697" w14:textId="77777777" w:rsidR="003C2C8A" w:rsidRPr="007C6F97" w:rsidRDefault="003C2C8A" w:rsidP="0032636E">
            <w:pPr>
              <w:rPr>
                <w:rFonts w:asciiTheme="majorBidi" w:hAnsiTheme="majorBidi" w:cstheme="majorBidi"/>
                <w:color w:val="000000" w:themeColor="text1"/>
                <w:sz w:val="22"/>
                <w:szCs w:val="22"/>
              </w:rPr>
            </w:pPr>
          </w:p>
          <w:p w14:paraId="218598B2" w14:textId="77777777" w:rsidR="003C2C8A" w:rsidRPr="007C6F97" w:rsidRDefault="003C2C8A" w:rsidP="0032636E">
            <w:pPr>
              <w:rPr>
                <w:rFonts w:asciiTheme="majorBidi" w:hAnsiTheme="majorBidi" w:cstheme="majorBidi"/>
                <w:color w:val="000000" w:themeColor="text1"/>
                <w:sz w:val="22"/>
                <w:szCs w:val="22"/>
              </w:rPr>
            </w:pPr>
          </w:p>
          <w:p w14:paraId="1D3FB657" w14:textId="77777777" w:rsidR="003C2C8A" w:rsidRPr="007C6F97" w:rsidRDefault="003C2C8A" w:rsidP="0032636E">
            <w:pPr>
              <w:rPr>
                <w:rFonts w:asciiTheme="majorBidi" w:hAnsiTheme="majorBidi" w:cstheme="majorBidi"/>
                <w:color w:val="000000" w:themeColor="text1"/>
                <w:sz w:val="22"/>
                <w:szCs w:val="22"/>
              </w:rPr>
            </w:pPr>
          </w:p>
          <w:p w14:paraId="3042DAA2" w14:textId="77777777" w:rsidR="003C2C8A" w:rsidRPr="007C6F97" w:rsidRDefault="003C2C8A" w:rsidP="0032636E">
            <w:pPr>
              <w:rPr>
                <w:rFonts w:asciiTheme="majorBidi" w:hAnsiTheme="majorBidi" w:cstheme="majorBidi"/>
                <w:color w:val="000000" w:themeColor="text1"/>
                <w:sz w:val="22"/>
                <w:szCs w:val="22"/>
              </w:rPr>
            </w:pPr>
          </w:p>
          <w:p w14:paraId="0FCA4714"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KRITERIA GURU</w:t>
            </w:r>
          </w:p>
          <w:p w14:paraId="5E159604" w14:textId="77777777" w:rsidR="003C2C8A" w:rsidRPr="007C6F97" w:rsidRDefault="003C2C8A" w:rsidP="0032636E">
            <w:pPr>
              <w:rPr>
                <w:rFonts w:asciiTheme="majorBidi" w:hAnsiTheme="majorBidi" w:cstheme="majorBidi"/>
                <w:color w:val="000000" w:themeColor="text1"/>
                <w:sz w:val="22"/>
                <w:szCs w:val="22"/>
              </w:rPr>
            </w:pPr>
          </w:p>
          <w:p w14:paraId="7D2909CA" w14:textId="77777777" w:rsidR="003C2C8A" w:rsidRPr="007C6F97" w:rsidRDefault="003C2C8A" w:rsidP="0032636E">
            <w:pPr>
              <w:rPr>
                <w:rFonts w:asciiTheme="majorBidi" w:hAnsiTheme="majorBidi" w:cstheme="majorBidi"/>
                <w:color w:val="000000" w:themeColor="text1"/>
                <w:sz w:val="22"/>
                <w:szCs w:val="22"/>
              </w:rPr>
            </w:pPr>
          </w:p>
          <w:p w14:paraId="2A6991A1" w14:textId="77777777" w:rsidR="003C2C8A" w:rsidRPr="007C6F97" w:rsidRDefault="003C2C8A" w:rsidP="0032636E">
            <w:pPr>
              <w:rPr>
                <w:rFonts w:asciiTheme="majorBidi" w:hAnsiTheme="majorBidi" w:cstheme="majorBidi"/>
                <w:color w:val="000000" w:themeColor="text1"/>
                <w:sz w:val="22"/>
                <w:szCs w:val="22"/>
              </w:rPr>
            </w:pPr>
          </w:p>
          <w:p w14:paraId="2F04A215" w14:textId="77777777" w:rsidR="003C2C8A" w:rsidRPr="007C6F97" w:rsidRDefault="003C2C8A" w:rsidP="0032636E">
            <w:pPr>
              <w:rPr>
                <w:rFonts w:asciiTheme="majorBidi" w:hAnsiTheme="majorBidi" w:cstheme="majorBidi"/>
                <w:color w:val="000000" w:themeColor="text1"/>
                <w:sz w:val="22"/>
                <w:szCs w:val="22"/>
              </w:rPr>
            </w:pPr>
          </w:p>
          <w:p w14:paraId="5FCADC3D" w14:textId="77777777" w:rsidR="003C2C8A" w:rsidRPr="007C6F97" w:rsidRDefault="003C2C8A" w:rsidP="0032636E">
            <w:pPr>
              <w:rPr>
                <w:rFonts w:asciiTheme="majorBidi" w:hAnsiTheme="majorBidi" w:cstheme="majorBidi"/>
                <w:color w:val="000000" w:themeColor="text1"/>
                <w:sz w:val="22"/>
                <w:szCs w:val="22"/>
              </w:rPr>
            </w:pPr>
          </w:p>
          <w:p w14:paraId="046FFD7C" w14:textId="77777777" w:rsidR="003C2C8A" w:rsidRPr="007C6F97" w:rsidRDefault="003C2C8A" w:rsidP="0032636E">
            <w:pPr>
              <w:rPr>
                <w:rFonts w:asciiTheme="majorBidi" w:hAnsiTheme="majorBidi" w:cstheme="majorBidi"/>
                <w:color w:val="000000" w:themeColor="text1"/>
                <w:sz w:val="22"/>
                <w:szCs w:val="22"/>
              </w:rPr>
            </w:pPr>
          </w:p>
          <w:p w14:paraId="575C320C" w14:textId="77777777" w:rsidR="003C2C8A" w:rsidRPr="007C6F97" w:rsidRDefault="003C2C8A" w:rsidP="0032636E">
            <w:pPr>
              <w:rPr>
                <w:rFonts w:asciiTheme="majorBidi" w:hAnsiTheme="majorBidi" w:cstheme="majorBidi"/>
                <w:color w:val="000000" w:themeColor="text1"/>
                <w:sz w:val="22"/>
                <w:szCs w:val="22"/>
              </w:rPr>
            </w:pPr>
          </w:p>
          <w:p w14:paraId="06F8D273" w14:textId="77777777" w:rsidR="003C2C8A" w:rsidRPr="007C6F97" w:rsidRDefault="003C2C8A" w:rsidP="0032636E">
            <w:pPr>
              <w:rPr>
                <w:rFonts w:asciiTheme="majorBidi" w:hAnsiTheme="majorBidi" w:cstheme="majorBidi"/>
                <w:color w:val="000000" w:themeColor="text1"/>
                <w:sz w:val="22"/>
                <w:szCs w:val="22"/>
              </w:rPr>
            </w:pPr>
          </w:p>
          <w:p w14:paraId="12AE4253" w14:textId="77777777" w:rsidR="003C2C8A" w:rsidRPr="007C6F97" w:rsidRDefault="003C2C8A" w:rsidP="0032636E">
            <w:pPr>
              <w:rPr>
                <w:rFonts w:asciiTheme="majorBidi" w:hAnsiTheme="majorBidi" w:cstheme="majorBidi"/>
                <w:color w:val="000000" w:themeColor="text1"/>
                <w:sz w:val="22"/>
                <w:szCs w:val="22"/>
              </w:rPr>
            </w:pPr>
          </w:p>
          <w:p w14:paraId="423314A3"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KRITERIA PESERTA DIDIK</w:t>
            </w:r>
          </w:p>
        </w:tc>
        <w:tc>
          <w:tcPr>
            <w:tcW w:w="5103" w:type="dxa"/>
          </w:tcPr>
          <w:p w14:paraId="3CAB8AAE"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 xml:space="preserve">“Diawal kami dari pada kegiatan PPDBnya. Dimana peserta didik nantinya yang akan masuk ke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harus sesuai dengan kriteria yang sudah ditetapkan yaitu memiliki hafalan minimal 1 juz dan juga lancar dalam membaca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Lalu memastikan agar guru pengampu tahifdznya cukup dan tidak kekurangan. Kemudian memastikan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blok warna tersedia dan cukup untuk semua anak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lalu menyiapkan guru yang mampu mengampu program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ini, lalu menyiapkan metode untuk mengahfal yang akan digunakan di kegiatan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nya nanti agar semuanya selaras dan sesuai target yang diharapkan.”</w:t>
            </w:r>
          </w:p>
          <w:p w14:paraId="1BF40A68" w14:textId="77777777" w:rsidR="003C2C8A" w:rsidRPr="007C6F97" w:rsidRDefault="003C2C8A" w:rsidP="0032636E">
            <w:pPr>
              <w:rPr>
                <w:rFonts w:asciiTheme="majorBidi" w:hAnsiTheme="majorBidi" w:cstheme="majorBidi"/>
                <w:color w:val="000000" w:themeColor="text1"/>
                <w:sz w:val="22"/>
                <w:szCs w:val="22"/>
              </w:rPr>
            </w:pPr>
          </w:p>
          <w:p w14:paraId="7C3FFF69"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“yang mengajar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disini kami usahakan mengusahakan background dari pondok pesantren, </w:t>
            </w:r>
            <w:r w:rsidRPr="007C6F97">
              <w:rPr>
                <w:rFonts w:asciiTheme="majorBidi" w:hAnsiTheme="majorBidi" w:cstheme="majorBidi"/>
                <w:color w:val="000000" w:themeColor="text1"/>
                <w:sz w:val="22"/>
                <w:szCs w:val="22"/>
              </w:rPr>
              <w:lastRenderedPageBreak/>
              <w:t xml:space="preserve">bahkan yang sekarang para pengajar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mereka adalah para pengurus pondok pesantren seperti pondok Krapyak dan beberapa pondok pesantren lain. dan hampir semua juga memiliki kegiatan mengajar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diluar sekolah”</w:t>
            </w:r>
          </w:p>
          <w:p w14:paraId="3E3651DC" w14:textId="77777777" w:rsidR="003C2C8A" w:rsidRPr="007C6F97" w:rsidRDefault="003C2C8A" w:rsidP="0032636E">
            <w:pPr>
              <w:rPr>
                <w:rFonts w:asciiTheme="majorBidi" w:hAnsiTheme="majorBidi" w:cstheme="majorBidi"/>
                <w:color w:val="000000" w:themeColor="text1"/>
                <w:sz w:val="22"/>
                <w:szCs w:val="22"/>
              </w:rPr>
            </w:pPr>
          </w:p>
          <w:p w14:paraId="44EF425C" w14:textId="77777777" w:rsidR="003C2C8A" w:rsidRPr="007C6F97" w:rsidRDefault="003C2C8A" w:rsidP="0032636E">
            <w:pPr>
              <w:rPr>
                <w:rFonts w:asciiTheme="majorBidi" w:hAnsiTheme="majorBidi" w:cstheme="majorBidi"/>
                <w:color w:val="000000" w:themeColor="text1"/>
                <w:sz w:val="22"/>
                <w:szCs w:val="22"/>
              </w:rPr>
            </w:pPr>
          </w:p>
          <w:p w14:paraId="29D18A4E"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“Jadi memang peserta didik itu diseleksi hafalannya, minimal 1 juz ya. Nah, tapi juga ada beberapa anak yang tidak sampai 1 juz namun mendekati 1 juz itu dan kita cek bacaannya yang bisa juga nanti dipertimbangkan untuk masuk ke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Kemudian dipilih sebanyak 32 anak yang sesuai standar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yang ditempatkan di kelas 7a, 8a dan 9a.”</w:t>
            </w:r>
          </w:p>
          <w:p w14:paraId="66B3A5BB" w14:textId="77777777" w:rsidR="003C2C8A" w:rsidRPr="007C6F97" w:rsidRDefault="003C2C8A" w:rsidP="0032636E">
            <w:pPr>
              <w:rPr>
                <w:rFonts w:asciiTheme="majorBidi" w:hAnsiTheme="majorBidi" w:cstheme="majorBidi"/>
                <w:color w:val="000000" w:themeColor="text1"/>
                <w:sz w:val="22"/>
                <w:szCs w:val="22"/>
              </w:rPr>
            </w:pPr>
          </w:p>
        </w:tc>
        <w:tc>
          <w:tcPr>
            <w:tcW w:w="2552" w:type="dxa"/>
          </w:tcPr>
          <w:p w14:paraId="14E9D725" w14:textId="77777777" w:rsidR="003C2C8A" w:rsidRPr="007C6F97" w:rsidRDefault="0083450E"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 xml:space="preserve">Dalam penerapan metode hafalan blok warna terdapat beberapa hal yang harus dipersiapkan, melipti: penyusunan kurikulum, PPDB, pengadaan guru dan pengadaan </w:t>
            </w:r>
            <w:r w:rsidR="00425416">
              <w:rPr>
                <w:rFonts w:asciiTheme="majorBidi" w:hAnsiTheme="majorBidi" w:cstheme="majorBidi"/>
                <w:color w:val="000000" w:themeColor="text1"/>
                <w:sz w:val="22"/>
                <w:szCs w:val="22"/>
              </w:rPr>
              <w:t xml:space="preserve">Al-Qur`an </w:t>
            </w:r>
            <w:r w:rsidR="00A33E87" w:rsidRPr="007C6F97">
              <w:rPr>
                <w:rFonts w:asciiTheme="majorBidi" w:hAnsiTheme="majorBidi" w:cstheme="majorBidi"/>
                <w:color w:val="000000" w:themeColor="text1"/>
                <w:sz w:val="22"/>
                <w:szCs w:val="22"/>
              </w:rPr>
              <w:t>.</w:t>
            </w:r>
          </w:p>
          <w:p w14:paraId="69EF629B" w14:textId="77777777" w:rsidR="00A33E87" w:rsidRPr="007C6F97" w:rsidRDefault="00A33E87" w:rsidP="0032636E">
            <w:pPr>
              <w:rPr>
                <w:rFonts w:asciiTheme="majorBidi" w:hAnsiTheme="majorBidi" w:cstheme="majorBidi"/>
                <w:color w:val="000000" w:themeColor="text1"/>
                <w:sz w:val="22"/>
                <w:szCs w:val="22"/>
              </w:rPr>
            </w:pPr>
          </w:p>
          <w:p w14:paraId="1FA6CF0B" w14:textId="77777777" w:rsidR="00A33E87" w:rsidRPr="007C6F97" w:rsidRDefault="00A33E87" w:rsidP="0032636E">
            <w:pPr>
              <w:rPr>
                <w:rFonts w:asciiTheme="majorBidi" w:hAnsiTheme="majorBidi" w:cstheme="majorBidi"/>
                <w:color w:val="000000" w:themeColor="text1"/>
                <w:sz w:val="22"/>
                <w:szCs w:val="22"/>
              </w:rPr>
            </w:pPr>
          </w:p>
          <w:p w14:paraId="5D61A0B3" w14:textId="77777777" w:rsidR="00A33E87" w:rsidRPr="007C6F97" w:rsidRDefault="00A33E87" w:rsidP="0032636E">
            <w:pPr>
              <w:rPr>
                <w:rFonts w:asciiTheme="majorBidi" w:hAnsiTheme="majorBidi" w:cstheme="majorBidi"/>
                <w:color w:val="000000" w:themeColor="text1"/>
                <w:sz w:val="22"/>
                <w:szCs w:val="22"/>
              </w:rPr>
            </w:pPr>
          </w:p>
          <w:p w14:paraId="055EECB7" w14:textId="77777777" w:rsidR="00A33E87" w:rsidRPr="007C6F97" w:rsidRDefault="00A33E87" w:rsidP="0032636E">
            <w:pPr>
              <w:rPr>
                <w:rFonts w:asciiTheme="majorBidi" w:hAnsiTheme="majorBidi" w:cstheme="majorBidi"/>
                <w:color w:val="000000" w:themeColor="text1"/>
                <w:sz w:val="22"/>
                <w:szCs w:val="22"/>
              </w:rPr>
            </w:pPr>
          </w:p>
          <w:p w14:paraId="25ABDB5C" w14:textId="77777777" w:rsidR="00A33E87" w:rsidRPr="007C6F97" w:rsidRDefault="00A33E87" w:rsidP="0032636E">
            <w:pPr>
              <w:rPr>
                <w:rFonts w:asciiTheme="majorBidi" w:hAnsiTheme="majorBidi" w:cstheme="majorBidi"/>
                <w:color w:val="000000" w:themeColor="text1"/>
                <w:sz w:val="22"/>
                <w:szCs w:val="22"/>
              </w:rPr>
            </w:pPr>
          </w:p>
          <w:p w14:paraId="4D0B18B6" w14:textId="77777777" w:rsidR="00A33E87" w:rsidRPr="007C6F97" w:rsidRDefault="00A33E87" w:rsidP="0032636E">
            <w:pPr>
              <w:rPr>
                <w:rFonts w:asciiTheme="majorBidi" w:hAnsiTheme="majorBidi" w:cstheme="majorBidi"/>
                <w:color w:val="000000" w:themeColor="text1"/>
                <w:sz w:val="22"/>
                <w:szCs w:val="22"/>
              </w:rPr>
            </w:pPr>
          </w:p>
          <w:p w14:paraId="3DBFD21D" w14:textId="77777777" w:rsidR="00A33E87" w:rsidRPr="007C6F97" w:rsidRDefault="00A33E87"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Kriteria guru yang menjadi guru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w:t>
            </w:r>
            <w:r w:rsidRPr="007C6F97">
              <w:rPr>
                <w:rFonts w:asciiTheme="majorBidi" w:hAnsiTheme="majorBidi" w:cstheme="majorBidi"/>
                <w:color w:val="000000" w:themeColor="text1"/>
                <w:sz w:val="22"/>
                <w:szCs w:val="22"/>
              </w:rPr>
              <w:lastRenderedPageBreak/>
              <w:t xml:space="preserve">haruslah oranag yang sudah hafal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dan juga memiliki pengalaman menghafal dan mengajar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w:t>
            </w:r>
          </w:p>
          <w:p w14:paraId="02EC6DC4" w14:textId="77777777" w:rsidR="00A33E87" w:rsidRPr="007C6F97" w:rsidRDefault="00A33E87" w:rsidP="0032636E">
            <w:pPr>
              <w:rPr>
                <w:rFonts w:asciiTheme="majorBidi" w:hAnsiTheme="majorBidi" w:cstheme="majorBidi"/>
                <w:color w:val="000000" w:themeColor="text1"/>
                <w:sz w:val="22"/>
                <w:szCs w:val="22"/>
              </w:rPr>
            </w:pPr>
          </w:p>
          <w:p w14:paraId="433BB9C4" w14:textId="77777777" w:rsidR="00A33E87" w:rsidRPr="007C6F97" w:rsidRDefault="00A33E87" w:rsidP="0032636E">
            <w:pPr>
              <w:rPr>
                <w:rFonts w:asciiTheme="majorBidi" w:hAnsiTheme="majorBidi" w:cstheme="majorBidi"/>
                <w:color w:val="000000" w:themeColor="text1"/>
                <w:sz w:val="22"/>
                <w:szCs w:val="22"/>
              </w:rPr>
            </w:pPr>
          </w:p>
          <w:p w14:paraId="65526B92" w14:textId="77777777" w:rsidR="00A33E87" w:rsidRPr="007C6F97" w:rsidRDefault="00A33E87"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Kriteria peserta didikyang akan masuk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adalah sudah memiliki hafalan minimal 1 juz yaitu juz 30 dan juga sudah lancar dalam membaca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w:t>
            </w:r>
          </w:p>
        </w:tc>
      </w:tr>
    </w:tbl>
    <w:p w14:paraId="5C5EE46A" w14:textId="77777777" w:rsidR="003C2C8A" w:rsidRPr="007C6F97" w:rsidRDefault="003C2C8A" w:rsidP="003C2C8A">
      <w:pPr>
        <w:rPr>
          <w:rFonts w:asciiTheme="majorBidi" w:hAnsiTheme="majorBidi" w:cstheme="majorBidi"/>
          <w:color w:val="000000" w:themeColor="text1"/>
        </w:rPr>
      </w:pPr>
    </w:p>
    <w:tbl>
      <w:tblPr>
        <w:tblStyle w:val="TableGrid"/>
        <w:tblW w:w="10456" w:type="dxa"/>
        <w:tblInd w:w="-846" w:type="dxa"/>
        <w:tblLayout w:type="fixed"/>
        <w:tblLook w:val="04A0" w:firstRow="1" w:lastRow="0" w:firstColumn="1" w:lastColumn="0" w:noHBand="0" w:noVBand="1"/>
      </w:tblPr>
      <w:tblGrid>
        <w:gridCol w:w="1238"/>
        <w:gridCol w:w="1564"/>
        <w:gridCol w:w="1984"/>
        <w:gridCol w:w="1843"/>
        <w:gridCol w:w="1843"/>
        <w:gridCol w:w="1984"/>
      </w:tblGrid>
      <w:tr w:rsidR="003C2C8A" w:rsidRPr="007C6F97" w14:paraId="6EF52E7F" w14:textId="77777777" w:rsidTr="0032636E">
        <w:trPr>
          <w:trHeight w:val="430"/>
        </w:trPr>
        <w:tc>
          <w:tcPr>
            <w:tcW w:w="1238" w:type="dxa"/>
            <w:vMerge w:val="restart"/>
          </w:tcPr>
          <w:p w14:paraId="3F6D9F8F"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ASPEK YANG DITELITI</w:t>
            </w:r>
          </w:p>
        </w:tc>
        <w:tc>
          <w:tcPr>
            <w:tcW w:w="7234" w:type="dxa"/>
            <w:gridSpan w:val="4"/>
          </w:tcPr>
          <w:p w14:paraId="6B8EFDC0"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1984" w:type="dxa"/>
            <w:vMerge w:val="restart"/>
          </w:tcPr>
          <w:p w14:paraId="67A98F8E"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6457C00E" w14:textId="77777777" w:rsidTr="0032636E">
        <w:trPr>
          <w:trHeight w:val="393"/>
        </w:trPr>
        <w:tc>
          <w:tcPr>
            <w:tcW w:w="1238" w:type="dxa"/>
            <w:vMerge/>
          </w:tcPr>
          <w:p w14:paraId="4F05BE43" w14:textId="77777777" w:rsidR="003C2C8A" w:rsidRPr="007C6F97" w:rsidRDefault="003C2C8A" w:rsidP="0032636E">
            <w:pPr>
              <w:rPr>
                <w:rFonts w:asciiTheme="majorBidi" w:hAnsiTheme="majorBidi" w:cstheme="majorBidi"/>
                <w:color w:val="000000" w:themeColor="text1"/>
                <w:sz w:val="22"/>
                <w:szCs w:val="22"/>
              </w:rPr>
            </w:pPr>
          </w:p>
        </w:tc>
        <w:tc>
          <w:tcPr>
            <w:tcW w:w="1564" w:type="dxa"/>
          </w:tcPr>
          <w:p w14:paraId="2A61018F"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GURU </w:t>
            </w:r>
            <w:r w:rsidR="0087453C" w:rsidRPr="007C6F97">
              <w:rPr>
                <w:rFonts w:asciiTheme="majorBidi" w:hAnsiTheme="majorBidi" w:cstheme="majorBidi"/>
                <w:i/>
                <w:iCs/>
                <w:color w:val="000000" w:themeColor="text1"/>
                <w:sz w:val="22"/>
                <w:szCs w:val="22"/>
              </w:rPr>
              <w:t>TAHFIDZ</w:t>
            </w:r>
          </w:p>
        </w:tc>
        <w:tc>
          <w:tcPr>
            <w:tcW w:w="1984" w:type="dxa"/>
          </w:tcPr>
          <w:p w14:paraId="66859008"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KOORDINATOR KEAGAMAAN</w:t>
            </w:r>
          </w:p>
        </w:tc>
        <w:tc>
          <w:tcPr>
            <w:tcW w:w="1843" w:type="dxa"/>
          </w:tcPr>
          <w:p w14:paraId="2CF36EE1"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MURID KELAS </w:t>
            </w:r>
            <w:r w:rsidR="0087453C" w:rsidRPr="007C6F97">
              <w:rPr>
                <w:rFonts w:asciiTheme="majorBidi" w:hAnsiTheme="majorBidi" w:cstheme="majorBidi"/>
                <w:i/>
                <w:iCs/>
                <w:color w:val="000000" w:themeColor="text1"/>
                <w:sz w:val="22"/>
                <w:szCs w:val="22"/>
              </w:rPr>
              <w:t>TAHFIDZ</w:t>
            </w:r>
          </w:p>
          <w:p w14:paraId="11F17DC4" w14:textId="77777777" w:rsidR="003C2C8A" w:rsidRPr="007C6F97" w:rsidRDefault="003C2C8A" w:rsidP="0032636E">
            <w:pPr>
              <w:rPr>
                <w:rFonts w:asciiTheme="majorBidi" w:hAnsiTheme="majorBidi" w:cstheme="majorBidi"/>
                <w:color w:val="000000" w:themeColor="text1"/>
                <w:sz w:val="22"/>
                <w:szCs w:val="22"/>
              </w:rPr>
            </w:pPr>
          </w:p>
        </w:tc>
        <w:tc>
          <w:tcPr>
            <w:tcW w:w="1843" w:type="dxa"/>
          </w:tcPr>
          <w:p w14:paraId="78727B60"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WAKIL KEPALA SEKOLAH</w:t>
            </w:r>
          </w:p>
          <w:p w14:paraId="5AF41466" w14:textId="77777777" w:rsidR="003C2C8A" w:rsidRPr="007C6F97" w:rsidRDefault="003C2C8A" w:rsidP="0032636E">
            <w:pPr>
              <w:rPr>
                <w:rFonts w:asciiTheme="majorBidi" w:hAnsiTheme="majorBidi" w:cstheme="majorBidi"/>
                <w:color w:val="000000" w:themeColor="text1"/>
                <w:sz w:val="22"/>
                <w:szCs w:val="22"/>
              </w:rPr>
            </w:pPr>
          </w:p>
          <w:p w14:paraId="60BF7714" w14:textId="77777777" w:rsidR="003C2C8A" w:rsidRPr="007C6F97" w:rsidRDefault="003C2C8A" w:rsidP="0032636E">
            <w:pPr>
              <w:rPr>
                <w:rFonts w:asciiTheme="majorBidi" w:hAnsiTheme="majorBidi" w:cstheme="majorBidi"/>
                <w:color w:val="000000" w:themeColor="text1"/>
                <w:sz w:val="22"/>
                <w:szCs w:val="22"/>
              </w:rPr>
            </w:pPr>
          </w:p>
        </w:tc>
        <w:tc>
          <w:tcPr>
            <w:tcW w:w="1984" w:type="dxa"/>
            <w:vMerge/>
          </w:tcPr>
          <w:p w14:paraId="2C4814EE" w14:textId="77777777" w:rsidR="003C2C8A" w:rsidRPr="007C6F97" w:rsidRDefault="003C2C8A" w:rsidP="0032636E">
            <w:pPr>
              <w:rPr>
                <w:rFonts w:asciiTheme="majorBidi" w:hAnsiTheme="majorBidi" w:cstheme="majorBidi"/>
                <w:color w:val="000000" w:themeColor="text1"/>
                <w:sz w:val="22"/>
                <w:szCs w:val="22"/>
              </w:rPr>
            </w:pPr>
          </w:p>
        </w:tc>
      </w:tr>
      <w:tr w:rsidR="003C2C8A" w:rsidRPr="007C6F97" w14:paraId="1C9DEBEE" w14:textId="77777777" w:rsidTr="0032636E">
        <w:tc>
          <w:tcPr>
            <w:tcW w:w="1238" w:type="dxa"/>
          </w:tcPr>
          <w:p w14:paraId="156FD1E0"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PENERAPAN</w:t>
            </w:r>
          </w:p>
        </w:tc>
        <w:tc>
          <w:tcPr>
            <w:tcW w:w="1564" w:type="dxa"/>
          </w:tcPr>
          <w:p w14:paraId="7DD32A5B" w14:textId="77777777" w:rsidR="003C2C8A" w:rsidRPr="00973CFB" w:rsidRDefault="003C2C8A" w:rsidP="0032636E">
            <w:pPr>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t xml:space="preserve">“Pelaksanaannya ya? Kita kan dari 7 kan satu kelasnya khusus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ya kelas 7a 8a sama 9a itu selain diinternal intrakurikuler ada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nya per Minggu itu 6 jam perminggunya , untuk cara menghafalnya nanti anak-anak akan dipandu untuk membacanya supaya lancar, jadi diulang-</w:t>
            </w:r>
            <w:r w:rsidRPr="00973CFB">
              <w:rPr>
                <w:rFonts w:asciiTheme="majorBidi" w:hAnsiTheme="majorBidi" w:cstheme="majorBidi"/>
                <w:color w:val="000000" w:themeColor="text1"/>
                <w:sz w:val="22"/>
                <w:szCs w:val="22"/>
              </w:rPr>
              <w:lastRenderedPageBreak/>
              <w:t xml:space="preserve">ulang begitu. Ketika sudah lancar baru mereka menghafal masing-masing per blok yang sudah ditentukan. Selain itu juga ada jam khusus ekstra jam 06.00 itu kan sampai jam 06.45 setiap hari Senin rabu dan Jumat. Nah itu untuk membantu muroja`ahnya mas gitu jadi biar anak-anak itu juga yang khusus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kelas 7a, 8a dan 9a  itu setiap hari Senin, rabu dan Jumat itu ada waktu khusus quran jadi ekstra quran 06:00 sampai 06.45 itu untuk khusus murajaah gitu jadi pagi itu untuk murajaah </w:t>
            </w:r>
            <w:r w:rsidR="006A6471" w:rsidRPr="00973CFB">
              <w:rPr>
                <w:rFonts w:asciiTheme="majorBidi" w:hAnsiTheme="majorBidi" w:cstheme="majorBidi"/>
                <w:color w:val="000000" w:themeColor="text1"/>
                <w:sz w:val="22"/>
                <w:szCs w:val="22"/>
              </w:rPr>
              <w:t>di samping</w:t>
            </w:r>
            <w:r w:rsidRPr="00973CFB">
              <w:rPr>
                <w:rFonts w:asciiTheme="majorBidi" w:hAnsiTheme="majorBidi" w:cstheme="majorBidi"/>
                <w:color w:val="000000" w:themeColor="text1"/>
                <w:sz w:val="22"/>
                <w:szCs w:val="22"/>
              </w:rPr>
              <w:t xml:space="preserve"> 6 jam per minggu tadi Ya itu sih di sini modelnya </w:t>
            </w:r>
            <w:r w:rsidRPr="00973CFB">
              <w:rPr>
                <w:rFonts w:asciiTheme="majorBidi" w:hAnsiTheme="majorBidi" w:cstheme="majorBidi"/>
                <w:color w:val="000000" w:themeColor="text1"/>
                <w:sz w:val="22"/>
                <w:szCs w:val="22"/>
              </w:rPr>
              <w:lastRenderedPageBreak/>
              <w:t>seperti itu.”</w:t>
            </w:r>
          </w:p>
          <w:p w14:paraId="290CD6CD" w14:textId="77777777" w:rsidR="003C2C8A" w:rsidRPr="00973CFB" w:rsidRDefault="003C2C8A" w:rsidP="0032636E">
            <w:pPr>
              <w:rPr>
                <w:rFonts w:asciiTheme="majorBidi" w:hAnsiTheme="majorBidi" w:cstheme="majorBidi"/>
                <w:color w:val="000000" w:themeColor="text1"/>
                <w:sz w:val="22"/>
                <w:szCs w:val="22"/>
              </w:rPr>
            </w:pPr>
          </w:p>
        </w:tc>
        <w:tc>
          <w:tcPr>
            <w:tcW w:w="1984" w:type="dxa"/>
          </w:tcPr>
          <w:p w14:paraId="6C99461E" w14:textId="77777777" w:rsidR="003C2C8A" w:rsidRPr="00973CFB" w:rsidRDefault="003C2C8A" w:rsidP="0032636E">
            <w:pPr>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lastRenderedPageBreak/>
              <w:t xml:space="preserve">“Gambarannya jadi kelas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ini kegiatannya dibagi kedalam kegiatan intrakulikuler dan juga ekstra kulikuler. Dimulai dari jam 06.00-06.45 itu yang ekstra, kegiatan ekstra ini bertujuan untuk mengenalkan hafalan pertama kali yang dilaksanakan pada hari senin, rabu dan jum`at. Lalu pada jam intrakulikuler yaitu jam pelajarannya sebanyak 6 jam dalam seminggu.”</w:t>
            </w:r>
          </w:p>
          <w:p w14:paraId="4F23F052" w14:textId="77777777" w:rsidR="003C2C8A" w:rsidRPr="00973CFB" w:rsidRDefault="003C2C8A" w:rsidP="0032636E">
            <w:pPr>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lastRenderedPageBreak/>
              <w:t xml:space="preserve">“kalau mengacu pada kurikulum..jadi penerapannya itu kita menggunakan </w:t>
            </w:r>
            <w:r w:rsidR="00425416" w:rsidRPr="00973CFB">
              <w:rPr>
                <w:rFonts w:asciiTheme="majorBidi" w:hAnsiTheme="majorBidi" w:cstheme="majorBidi"/>
                <w:color w:val="000000" w:themeColor="text1"/>
                <w:sz w:val="22"/>
                <w:szCs w:val="22"/>
              </w:rPr>
              <w:t xml:space="preserve">Al-Qur`an </w:t>
            </w:r>
            <w:r w:rsidRPr="00973CFB">
              <w:rPr>
                <w:rFonts w:asciiTheme="majorBidi" w:hAnsiTheme="majorBidi" w:cstheme="majorBidi"/>
                <w:color w:val="000000" w:themeColor="text1"/>
                <w:sz w:val="22"/>
                <w:szCs w:val="22"/>
              </w:rPr>
              <w:t xml:space="preserve"> blok warna mas..sebagai sarana untuk membantu peserta didik dalam menghafal. lalu untuk menghafalnya kalau dari yang sudah diterapkan itu seperti talaqqi, jadi diulang-ulang begitu bacaannya sampai hafal.. jadi ibaratnya menghafalnya pakai talaqi terus dikombinasi sama blok warna tadi sabagai sarana untuk membantu peserta didik untuk mengahfal”</w:t>
            </w:r>
          </w:p>
          <w:p w14:paraId="30C76AB5" w14:textId="77777777" w:rsidR="003C2C8A" w:rsidRPr="00973CFB" w:rsidRDefault="003C2C8A" w:rsidP="0032636E">
            <w:pPr>
              <w:rPr>
                <w:rFonts w:asciiTheme="majorBidi" w:hAnsiTheme="majorBidi" w:cstheme="majorBidi"/>
                <w:color w:val="000000" w:themeColor="text1"/>
                <w:sz w:val="22"/>
                <w:szCs w:val="22"/>
              </w:rPr>
            </w:pPr>
          </w:p>
        </w:tc>
        <w:tc>
          <w:tcPr>
            <w:tcW w:w="1843" w:type="dxa"/>
          </w:tcPr>
          <w:p w14:paraId="6D557153"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lastRenderedPageBreak/>
              <w:t>“Biasanya itu sebelum mulaimenghafal..biasanya disuruh untuk baca dulu setelah baca bareng-bareng baru menghafal”</w:t>
            </w:r>
          </w:p>
          <w:p w14:paraId="01E9799D"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p>
          <w:p w14:paraId="74EB2445"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t>“Kalau dikelas itu sebelum mulai itu biasanya membaca ayat dulu bersama-sama, setelah itu baru menghafal mandiri”</w:t>
            </w:r>
          </w:p>
          <w:p w14:paraId="7BDB59A9"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p>
          <w:p w14:paraId="290B9D36"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t>“Pakai blok warna mas, jadi kita nanti disuruh baca dulu bersama-</w:t>
            </w:r>
            <w:r w:rsidRPr="00973CFB">
              <w:rPr>
                <w:rFonts w:asciiTheme="majorBidi" w:hAnsiTheme="majorBidi" w:cstheme="majorBidi"/>
                <w:color w:val="000000" w:themeColor="text1"/>
                <w:sz w:val="22"/>
                <w:szCs w:val="22"/>
              </w:rPr>
              <w:lastRenderedPageBreak/>
              <w:t>sama baru setelah itu menghafal sendiri-sendiri sesuai dengan batas hafalan masing-masing”</w:t>
            </w:r>
          </w:p>
          <w:p w14:paraId="3D9ADAFD" w14:textId="77777777" w:rsidR="003C2C8A" w:rsidRPr="00973CFB" w:rsidRDefault="003C2C8A" w:rsidP="0032636E">
            <w:pPr>
              <w:pStyle w:val="ListParagraph"/>
              <w:ind w:left="0"/>
              <w:jc w:val="both"/>
              <w:rPr>
                <w:rFonts w:asciiTheme="majorBidi" w:hAnsiTheme="majorBidi" w:cstheme="majorBidi"/>
                <w:color w:val="000000" w:themeColor="text1"/>
                <w:sz w:val="22"/>
                <w:szCs w:val="22"/>
              </w:rPr>
            </w:pPr>
          </w:p>
          <w:p w14:paraId="78CFE27D" w14:textId="77777777" w:rsidR="003C2C8A" w:rsidRPr="00973CFB" w:rsidRDefault="003C2C8A" w:rsidP="0032636E">
            <w:pPr>
              <w:pStyle w:val="ListParagraph"/>
              <w:ind w:left="0"/>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t xml:space="preserve">“Menghafalnya menggunakan </w:t>
            </w:r>
            <w:r w:rsidR="00425416" w:rsidRPr="00973CFB">
              <w:rPr>
                <w:rFonts w:asciiTheme="majorBidi" w:hAnsiTheme="majorBidi" w:cstheme="majorBidi"/>
                <w:color w:val="000000" w:themeColor="text1"/>
                <w:sz w:val="22"/>
                <w:szCs w:val="22"/>
              </w:rPr>
              <w:t xml:space="preserve">Al-Qur`an </w:t>
            </w:r>
            <w:r w:rsidRPr="00973CFB">
              <w:rPr>
                <w:rFonts w:asciiTheme="majorBidi" w:hAnsiTheme="majorBidi" w:cstheme="majorBidi"/>
                <w:color w:val="000000" w:themeColor="text1"/>
                <w:sz w:val="22"/>
                <w:szCs w:val="22"/>
              </w:rPr>
              <w:t xml:space="preserve"> per blok warna. 1 halaman itu ada 5 blok. Biasanya kami ditarget untuk menghafal 2 blok minimal dalam 6 jam pelajaran”</w:t>
            </w:r>
          </w:p>
          <w:p w14:paraId="5A30D9A8" w14:textId="77777777" w:rsidR="003C2C8A" w:rsidRPr="00973CFB" w:rsidRDefault="003C2C8A" w:rsidP="0032636E">
            <w:pPr>
              <w:rPr>
                <w:rFonts w:asciiTheme="majorBidi" w:hAnsiTheme="majorBidi" w:cstheme="majorBidi"/>
                <w:color w:val="000000" w:themeColor="text1"/>
                <w:sz w:val="22"/>
                <w:szCs w:val="22"/>
              </w:rPr>
            </w:pPr>
          </w:p>
        </w:tc>
        <w:tc>
          <w:tcPr>
            <w:tcW w:w="1843" w:type="dxa"/>
          </w:tcPr>
          <w:p w14:paraId="1F1AF2CD" w14:textId="77777777" w:rsidR="003C2C8A" w:rsidRPr="00973CFB" w:rsidRDefault="003C2C8A" w:rsidP="0032636E">
            <w:pPr>
              <w:contextualSpacing/>
              <w:rPr>
                <w:rFonts w:asciiTheme="majorBidi" w:hAnsiTheme="majorBidi" w:cstheme="majorBidi"/>
                <w:color w:val="000000" w:themeColor="text1"/>
                <w:sz w:val="22"/>
                <w:szCs w:val="22"/>
              </w:rPr>
            </w:pPr>
            <w:r w:rsidRPr="00973CFB">
              <w:rPr>
                <w:rFonts w:asciiTheme="majorBidi" w:hAnsiTheme="majorBidi" w:cstheme="majorBidi"/>
                <w:color w:val="000000" w:themeColor="text1"/>
                <w:sz w:val="22"/>
                <w:szCs w:val="22"/>
              </w:rPr>
              <w:lastRenderedPageBreak/>
              <w:t xml:space="preserve">Untuk kelas khusus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kami berikan materi hafalan atau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pada kelas ekstra dan juga intra. Kalau pelajaran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di kelas regular itu hanya sebanyak 2 jam, kalau di kelas khsusus itu sebanyak 6 jam. Terus kemudian pagi pada hari senin, rabu dan jumat juga dilaksanakan dipagi hari mulai jam 06.00-06.45. dan kami </w:t>
            </w:r>
            <w:r w:rsidRPr="00973CFB">
              <w:rPr>
                <w:rFonts w:asciiTheme="majorBidi" w:hAnsiTheme="majorBidi" w:cstheme="majorBidi"/>
                <w:color w:val="000000" w:themeColor="text1"/>
                <w:sz w:val="22"/>
                <w:szCs w:val="22"/>
              </w:rPr>
              <w:lastRenderedPageBreak/>
              <w:t xml:space="preserve">mentargetkan untuk kelas khsus </w:t>
            </w:r>
            <w:r w:rsidR="0087453C" w:rsidRPr="00973CFB">
              <w:rPr>
                <w:rFonts w:asciiTheme="majorBidi" w:hAnsiTheme="majorBidi" w:cstheme="majorBidi"/>
                <w:i/>
                <w:iCs/>
                <w:color w:val="000000" w:themeColor="text1"/>
                <w:sz w:val="22"/>
                <w:szCs w:val="22"/>
              </w:rPr>
              <w:t>tahfidz</w:t>
            </w:r>
            <w:r w:rsidRPr="00973CFB">
              <w:rPr>
                <w:rFonts w:asciiTheme="majorBidi" w:hAnsiTheme="majorBidi" w:cstheme="majorBidi"/>
                <w:color w:val="000000" w:themeColor="text1"/>
                <w:sz w:val="22"/>
                <w:szCs w:val="22"/>
              </w:rPr>
              <w:t xml:space="preserve"> ini ketika lulus minimal mempunyai hafalan sebanyak 3 juz, jadi 3 juz kami targetkan.</w:t>
            </w:r>
          </w:p>
          <w:p w14:paraId="67E1641C" w14:textId="77777777" w:rsidR="003C2C8A" w:rsidRPr="00973CFB" w:rsidRDefault="003C2C8A" w:rsidP="0032636E">
            <w:pPr>
              <w:rPr>
                <w:rFonts w:asciiTheme="majorBidi" w:hAnsiTheme="majorBidi" w:cstheme="majorBidi"/>
                <w:color w:val="000000" w:themeColor="text1"/>
                <w:sz w:val="22"/>
                <w:szCs w:val="22"/>
              </w:rPr>
            </w:pPr>
          </w:p>
        </w:tc>
        <w:tc>
          <w:tcPr>
            <w:tcW w:w="1984" w:type="dxa"/>
          </w:tcPr>
          <w:p w14:paraId="4CCA6482"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lastRenderedPageBreak/>
              <w:t>pelaksanaan yang terstruktur dan terbagi menjadi kegiatan intrakurikuler dan ekstrakurikuler. Kelas tahfidz ditujukan untuk siswa-siswa kelas 7a, 8a, dan 9a.</w:t>
            </w:r>
          </w:p>
          <w:p w14:paraId="0B7E9D01"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t xml:space="preserve">Kegiatan ekstrakurikuler dilaksanakan selama 6 jam per minggu, pada hari Senin, Rabu, dan Jumat, dengan tujuan mengenalkan hafalan Al-Qur'an kepada peserta didik. Pada awalnya, anak-anak dipandu dalam membaca Al-Qur'an supaya lancar, dan ketika sudah lancar, </w:t>
            </w:r>
            <w:r w:rsidRPr="00973CFB">
              <w:rPr>
                <w:rFonts w:asciiTheme="majorBidi" w:hAnsiTheme="majorBidi" w:cstheme="majorBidi"/>
                <w:color w:val="000000" w:themeColor="text1"/>
              </w:rPr>
              <w:lastRenderedPageBreak/>
              <w:t>mereka diberi hafalan per blok yang sudah ditentukan.</w:t>
            </w:r>
          </w:p>
          <w:p w14:paraId="1359F7AC"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t>Metode pengajaran yang digunakan adalah talaqqi, yaitu mengulang-ulang bacaan Al-Qur'an hingga hafal, dengan dukungan dari Al-Qur'an berblok warna sebagai alat bantu. Anak-anak membaca bersama-sama terlebih dahulu, baru kemudian menghafal sendiri sesuai dengan batas hafalan masing-masing.</w:t>
            </w:r>
          </w:p>
          <w:p w14:paraId="7D7F3FD2"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t>Dalam pelaksanaan kelas tahfidz, Al-Qur'an berblok warna digunakan untuk memudahkan proses menghafal. Setiap halaman Al-Qur'an dibagi menjadi 5 blok, dan peserta didik ditargetkan untuk menghafal minimal 2 blok dalam 6 jam pelajaran.</w:t>
            </w:r>
          </w:p>
          <w:p w14:paraId="15C0604A"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t>Kelas tahfidz khusus mendapatkan lebih banyak waktu, yaitu 6 jam per minggu, dibandingkan dengan kelas regular yang hanya mendapatkan 2 jam. Selain itu, pada hari Senin, Rabu, dan Jumat, diadakan sesi muroja'ah tambahan pada pagi hari jam 06.00-06.45 untuk membantu peserta didik mengulang hafalan.</w:t>
            </w:r>
          </w:p>
          <w:p w14:paraId="103ABA3F" w14:textId="77777777" w:rsidR="007D29EA" w:rsidRPr="00973CFB" w:rsidRDefault="007D29EA" w:rsidP="007D29EA">
            <w:pPr>
              <w:rPr>
                <w:rFonts w:asciiTheme="majorBidi" w:hAnsiTheme="majorBidi" w:cstheme="majorBidi"/>
                <w:color w:val="000000" w:themeColor="text1"/>
              </w:rPr>
            </w:pPr>
            <w:r w:rsidRPr="00973CFB">
              <w:rPr>
                <w:rFonts w:asciiTheme="majorBidi" w:hAnsiTheme="majorBidi" w:cstheme="majorBidi"/>
                <w:color w:val="000000" w:themeColor="text1"/>
              </w:rPr>
              <w:t xml:space="preserve">Sekolah menetapkan target bahwa peserta didik dari kelas </w:t>
            </w:r>
            <w:r w:rsidRPr="00973CFB">
              <w:rPr>
                <w:rFonts w:asciiTheme="majorBidi" w:hAnsiTheme="majorBidi" w:cstheme="majorBidi"/>
                <w:color w:val="000000" w:themeColor="text1"/>
              </w:rPr>
              <w:lastRenderedPageBreak/>
              <w:t>tahfidz khusus harus minimal memiliki hafalan sebanyak 3 juz Al-Qur'an ketika lulus</w:t>
            </w:r>
          </w:p>
          <w:p w14:paraId="3807C1AD" w14:textId="77777777" w:rsidR="003C2C8A" w:rsidRPr="00973CFB" w:rsidRDefault="003C2C8A" w:rsidP="0032636E">
            <w:pPr>
              <w:rPr>
                <w:rFonts w:asciiTheme="majorBidi" w:hAnsiTheme="majorBidi" w:cstheme="majorBidi"/>
                <w:color w:val="000000" w:themeColor="text1"/>
                <w:sz w:val="22"/>
                <w:szCs w:val="22"/>
              </w:rPr>
            </w:pPr>
          </w:p>
        </w:tc>
      </w:tr>
    </w:tbl>
    <w:p w14:paraId="7170DA61" w14:textId="77777777" w:rsidR="003C2C8A" w:rsidRPr="007C6F97" w:rsidRDefault="003C2C8A" w:rsidP="003C2C8A">
      <w:pPr>
        <w:rPr>
          <w:rFonts w:asciiTheme="majorBidi" w:hAnsiTheme="majorBidi" w:cstheme="majorBidi"/>
          <w:color w:val="000000" w:themeColor="text1"/>
        </w:rPr>
      </w:pPr>
    </w:p>
    <w:tbl>
      <w:tblPr>
        <w:tblStyle w:val="TableGrid"/>
        <w:tblW w:w="10330" w:type="dxa"/>
        <w:tblInd w:w="-885" w:type="dxa"/>
        <w:tblLook w:val="04A0" w:firstRow="1" w:lastRow="0" w:firstColumn="1" w:lastColumn="0" w:noHBand="0" w:noVBand="1"/>
      </w:tblPr>
      <w:tblGrid>
        <w:gridCol w:w="1986"/>
        <w:gridCol w:w="2835"/>
        <w:gridCol w:w="3204"/>
        <w:gridCol w:w="2305"/>
      </w:tblGrid>
      <w:tr w:rsidR="003C2C8A" w:rsidRPr="007C6F97" w14:paraId="4A94288A" w14:textId="77777777" w:rsidTr="0032636E">
        <w:trPr>
          <w:trHeight w:val="561"/>
        </w:trPr>
        <w:tc>
          <w:tcPr>
            <w:tcW w:w="1986" w:type="dxa"/>
            <w:vMerge w:val="restart"/>
          </w:tcPr>
          <w:p w14:paraId="1176C20A"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Aspek Yang Diteliti</w:t>
            </w:r>
          </w:p>
        </w:tc>
        <w:tc>
          <w:tcPr>
            <w:tcW w:w="6039" w:type="dxa"/>
            <w:gridSpan w:val="2"/>
          </w:tcPr>
          <w:p w14:paraId="13FEA46B"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2305" w:type="dxa"/>
            <w:vMerge w:val="restart"/>
          </w:tcPr>
          <w:p w14:paraId="2AF66BD9"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1C25A9A0" w14:textId="77777777" w:rsidTr="0032636E">
        <w:trPr>
          <w:trHeight w:val="580"/>
        </w:trPr>
        <w:tc>
          <w:tcPr>
            <w:tcW w:w="1986" w:type="dxa"/>
            <w:vMerge/>
          </w:tcPr>
          <w:p w14:paraId="30E425A1" w14:textId="77777777" w:rsidR="003C2C8A" w:rsidRPr="007C6F97" w:rsidRDefault="003C2C8A" w:rsidP="0032636E">
            <w:pPr>
              <w:rPr>
                <w:rFonts w:asciiTheme="majorBidi" w:hAnsiTheme="majorBidi" w:cstheme="majorBidi"/>
                <w:color w:val="000000" w:themeColor="text1"/>
                <w:sz w:val="22"/>
                <w:szCs w:val="22"/>
              </w:rPr>
            </w:pPr>
          </w:p>
        </w:tc>
        <w:tc>
          <w:tcPr>
            <w:tcW w:w="2835" w:type="dxa"/>
          </w:tcPr>
          <w:p w14:paraId="3B844FC1" w14:textId="77777777" w:rsidR="003C2C8A" w:rsidRPr="007C6F97" w:rsidRDefault="0083450E" w:rsidP="0083450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Guru </w:t>
            </w:r>
            <w:r w:rsidR="0087453C" w:rsidRPr="007C6F97">
              <w:rPr>
                <w:rFonts w:asciiTheme="majorBidi" w:hAnsiTheme="majorBidi" w:cstheme="majorBidi"/>
                <w:i/>
                <w:iCs/>
                <w:color w:val="000000" w:themeColor="text1"/>
                <w:sz w:val="22"/>
                <w:szCs w:val="22"/>
              </w:rPr>
              <w:t>Tahfidz</w:t>
            </w:r>
          </w:p>
        </w:tc>
        <w:tc>
          <w:tcPr>
            <w:tcW w:w="3204" w:type="dxa"/>
          </w:tcPr>
          <w:p w14:paraId="5DF476C7" w14:textId="77777777" w:rsidR="003C2C8A" w:rsidRPr="007C6F97" w:rsidRDefault="0083450E" w:rsidP="0083450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Murid Kelas </w:t>
            </w:r>
            <w:r w:rsidR="0087453C" w:rsidRPr="007C6F97">
              <w:rPr>
                <w:rFonts w:asciiTheme="majorBidi" w:hAnsiTheme="majorBidi" w:cstheme="majorBidi"/>
                <w:i/>
                <w:iCs/>
                <w:color w:val="000000" w:themeColor="text1"/>
                <w:sz w:val="22"/>
                <w:szCs w:val="22"/>
              </w:rPr>
              <w:t>Tahfidz</w:t>
            </w:r>
          </w:p>
        </w:tc>
        <w:tc>
          <w:tcPr>
            <w:tcW w:w="2305" w:type="dxa"/>
            <w:vMerge/>
          </w:tcPr>
          <w:p w14:paraId="067D9E11" w14:textId="77777777" w:rsidR="003C2C8A" w:rsidRPr="007C6F97" w:rsidRDefault="003C2C8A" w:rsidP="0032636E">
            <w:pPr>
              <w:rPr>
                <w:rFonts w:asciiTheme="majorBidi" w:hAnsiTheme="majorBidi" w:cstheme="majorBidi"/>
                <w:color w:val="000000" w:themeColor="text1"/>
                <w:sz w:val="22"/>
                <w:szCs w:val="22"/>
              </w:rPr>
            </w:pPr>
          </w:p>
        </w:tc>
      </w:tr>
      <w:tr w:rsidR="003C2C8A" w:rsidRPr="007C6F97" w14:paraId="4AA5E9BF" w14:textId="77777777" w:rsidTr="0032636E">
        <w:tc>
          <w:tcPr>
            <w:tcW w:w="1986" w:type="dxa"/>
          </w:tcPr>
          <w:p w14:paraId="6BE9227C"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PENGARUH</w:t>
            </w:r>
          </w:p>
        </w:tc>
        <w:tc>
          <w:tcPr>
            <w:tcW w:w="2835" w:type="dxa"/>
          </w:tcPr>
          <w:p w14:paraId="69DCD433"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“Memang itu sangat membantu, sebenarnya dalam menghafal 1 halaman itu kalu kami bilang itu 1 kaca itu dibagi kedalam 5 blok warna kan jika dibagi kedalam 5 blok iytu menghafalnya lebih enak. Kan dalam menghafal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kan banyak metodenya, terbitan qur`an juga banyak yang kami gunakan itu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yang ada blok-blok warnanya. Karenakan anak jadi tahu saya setiap kaca satu halaman itu kan ada 5 ya biru, kuning, hijau, pink, sama oren enggak salah itu ada 5. Kalau enggak dibuat besok kamu harusnya hal ini tugas semua ini itu nanti dia enggak menghafal gitu. Tapi kalau kita dari gurunya itu memberi perhatian dan peduli dengan hafalan anak yang semakin tambah, semakin hari tambah itu ya harus ada program gitu ya, misalkan satu tahun satu semester, satu semester tuh paling tidak setengah juz gitu kan kelas 3 kan satu targetnya kelas 7 itu juz 30 </w:t>
            </w:r>
            <w:r w:rsidRPr="007C6F97">
              <w:rPr>
                <w:rFonts w:asciiTheme="majorBidi" w:hAnsiTheme="majorBidi" w:cstheme="majorBidi"/>
                <w:color w:val="000000" w:themeColor="text1"/>
                <w:sz w:val="22"/>
                <w:szCs w:val="22"/>
              </w:rPr>
              <w:lastRenderedPageBreak/>
              <w:t>kelas 8 juz 29 dan kelas 9 itu juz 1”</w:t>
            </w:r>
          </w:p>
          <w:p w14:paraId="57C58AC2" w14:textId="77777777" w:rsidR="003C2C8A" w:rsidRPr="007C6F97" w:rsidRDefault="003C2C8A" w:rsidP="0032636E">
            <w:pPr>
              <w:jc w:val="both"/>
              <w:rPr>
                <w:rFonts w:asciiTheme="majorBidi" w:hAnsiTheme="majorBidi" w:cstheme="majorBidi"/>
                <w:color w:val="000000" w:themeColor="text1"/>
                <w:sz w:val="22"/>
                <w:szCs w:val="22"/>
              </w:rPr>
            </w:pPr>
          </w:p>
          <w:p w14:paraId="50691356" w14:textId="77777777" w:rsidR="003C2C8A" w:rsidRPr="007C6F97" w:rsidRDefault="003C2C8A" w:rsidP="0032636E">
            <w:pPr>
              <w:jc w:val="both"/>
              <w:rPr>
                <w:rFonts w:asciiTheme="majorBidi" w:hAnsiTheme="majorBidi" w:cstheme="majorBidi"/>
                <w:b/>
                <w:bCs/>
                <w:color w:val="000000" w:themeColor="text1"/>
                <w:sz w:val="22"/>
                <w:szCs w:val="22"/>
              </w:rPr>
            </w:pPr>
            <w:r w:rsidRPr="007C6F97">
              <w:rPr>
                <w:rFonts w:asciiTheme="majorBidi" w:hAnsiTheme="majorBidi" w:cstheme="majorBidi"/>
                <w:color w:val="000000" w:themeColor="text1"/>
                <w:sz w:val="22"/>
                <w:szCs w:val="22"/>
              </w:rPr>
              <w:t xml:space="preserve">“Kalau perkembangan pastinya ada mas.. karena awalnya mereka masuk itukan mereka sudah mempunyai hafalan 1 juz jadi pastinya akan lebih mudah buat anak-anak untuk menambah hafalannya. Karena kebanyakan mereka sudah lancar juga dalam membaca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xml:space="preserve"> dan juga sudah pernah menghafal sebelumnya. Jadi menggunakan metode ini anak dapat lebih mudah untuk menambah hafalannya..ya walaupun ada beberapa anak yang tertinggal tapi kebanyakan anak-anak itu hafalannya cepat nyantol lah istilahnya menggunakan metode ini”</w:t>
            </w:r>
          </w:p>
          <w:p w14:paraId="6A17A26E" w14:textId="77777777" w:rsidR="003C2C8A" w:rsidRPr="007C6F97" w:rsidRDefault="003C2C8A" w:rsidP="0032636E">
            <w:pPr>
              <w:rPr>
                <w:rFonts w:asciiTheme="majorBidi" w:hAnsiTheme="majorBidi" w:cstheme="majorBidi"/>
                <w:color w:val="000000" w:themeColor="text1"/>
                <w:sz w:val="22"/>
                <w:szCs w:val="22"/>
              </w:rPr>
            </w:pPr>
          </w:p>
        </w:tc>
        <w:tc>
          <w:tcPr>
            <w:tcW w:w="3204" w:type="dxa"/>
          </w:tcPr>
          <w:p w14:paraId="27BF4E26"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“membantu sekali, karena dengan menghafal seperti itu lebih mudah masuk ke kepala”</w:t>
            </w:r>
          </w:p>
          <w:p w14:paraId="7125C8C4"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p>
          <w:p w14:paraId="5193F38C"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“Kalau bagi saya membantu”</w:t>
            </w:r>
          </w:p>
          <w:p w14:paraId="33F334E0" w14:textId="77777777" w:rsidR="003C2C8A" w:rsidRPr="007C6F97" w:rsidRDefault="003C2C8A" w:rsidP="0032636E">
            <w:pPr>
              <w:pStyle w:val="ListParagraph"/>
              <w:ind w:left="0"/>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“Sangat membantu, karena lebih memudahkan saya untuk dapat lebih masuk ke kepala, mudah juga untuk mengingat hafalannya juga”</w:t>
            </w:r>
          </w:p>
          <w:p w14:paraId="14404840" w14:textId="77777777" w:rsidR="003C2C8A" w:rsidRPr="007C6F97" w:rsidRDefault="003C2C8A" w:rsidP="0032636E">
            <w:pPr>
              <w:rPr>
                <w:rFonts w:asciiTheme="majorBidi" w:hAnsiTheme="majorBidi" w:cstheme="majorBidi"/>
                <w:color w:val="000000" w:themeColor="text1"/>
                <w:sz w:val="22"/>
                <w:szCs w:val="22"/>
              </w:rPr>
            </w:pPr>
          </w:p>
          <w:p w14:paraId="01206EAF"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“Kalau bagi saya membantu” </w:t>
            </w:r>
          </w:p>
          <w:p w14:paraId="5442E23A" w14:textId="77777777" w:rsidR="003C2C8A" w:rsidRPr="007C6F97" w:rsidRDefault="003C2C8A" w:rsidP="0032636E">
            <w:pPr>
              <w:rPr>
                <w:rFonts w:asciiTheme="majorBidi" w:hAnsiTheme="majorBidi" w:cstheme="majorBidi"/>
                <w:color w:val="000000" w:themeColor="text1"/>
                <w:sz w:val="22"/>
                <w:szCs w:val="22"/>
              </w:rPr>
            </w:pPr>
          </w:p>
        </w:tc>
        <w:tc>
          <w:tcPr>
            <w:tcW w:w="2305" w:type="dxa"/>
          </w:tcPr>
          <w:p w14:paraId="24ED9CD2" w14:textId="77777777" w:rsidR="003C2C8A" w:rsidRPr="007C6F97" w:rsidRDefault="00A33E87"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Metode hafalan blok warna membantu peserta didik dalam menghafal </w:t>
            </w:r>
            <w:r w:rsidR="00425416">
              <w:rPr>
                <w:rFonts w:asciiTheme="majorBidi" w:hAnsiTheme="majorBidi" w:cstheme="majorBidi"/>
                <w:color w:val="000000" w:themeColor="text1"/>
                <w:sz w:val="22"/>
                <w:szCs w:val="22"/>
              </w:rPr>
              <w:t xml:space="preserve">Al-Qur`an </w:t>
            </w:r>
            <w:r w:rsidRPr="007C6F97">
              <w:rPr>
                <w:rFonts w:asciiTheme="majorBidi" w:hAnsiTheme="majorBidi" w:cstheme="majorBidi"/>
                <w:color w:val="000000" w:themeColor="text1"/>
                <w:sz w:val="22"/>
                <w:szCs w:val="22"/>
              </w:rPr>
              <w:t>. Pembagian halaman menjadi 5 blok warna memudahkan menghafal dan memberikan struktur yang jelas dalam menghafal.</w:t>
            </w:r>
          </w:p>
        </w:tc>
      </w:tr>
    </w:tbl>
    <w:p w14:paraId="5A052CD6" w14:textId="77777777" w:rsidR="003C2C8A" w:rsidRPr="007C6F97" w:rsidRDefault="003C2C8A" w:rsidP="003C2C8A">
      <w:pPr>
        <w:rPr>
          <w:rFonts w:asciiTheme="majorBidi" w:hAnsiTheme="majorBidi" w:cstheme="majorBidi"/>
          <w:color w:val="000000" w:themeColor="text1"/>
        </w:rPr>
      </w:pPr>
    </w:p>
    <w:p w14:paraId="1395EF87" w14:textId="77777777" w:rsidR="00783085" w:rsidRPr="007C6F97" w:rsidRDefault="00783085" w:rsidP="003C2C8A">
      <w:pPr>
        <w:rPr>
          <w:rFonts w:asciiTheme="majorBidi" w:hAnsiTheme="majorBidi" w:cstheme="majorBidi"/>
          <w:color w:val="000000" w:themeColor="text1"/>
        </w:rPr>
      </w:pPr>
    </w:p>
    <w:tbl>
      <w:tblPr>
        <w:tblStyle w:val="TableGrid"/>
        <w:tblW w:w="10176" w:type="dxa"/>
        <w:tblInd w:w="-885" w:type="dxa"/>
        <w:tblLook w:val="04A0" w:firstRow="1" w:lastRow="0" w:firstColumn="1" w:lastColumn="0" w:noHBand="0" w:noVBand="1"/>
      </w:tblPr>
      <w:tblGrid>
        <w:gridCol w:w="1986"/>
        <w:gridCol w:w="2835"/>
        <w:gridCol w:w="2409"/>
        <w:gridCol w:w="2946"/>
      </w:tblGrid>
      <w:tr w:rsidR="003C2C8A" w:rsidRPr="007C6F97" w14:paraId="619F5F53" w14:textId="77777777" w:rsidTr="0032636E">
        <w:trPr>
          <w:trHeight w:val="580"/>
        </w:trPr>
        <w:tc>
          <w:tcPr>
            <w:tcW w:w="1986" w:type="dxa"/>
            <w:vMerge w:val="restart"/>
          </w:tcPr>
          <w:p w14:paraId="7A12C317"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ASPEK YANG DITELITI</w:t>
            </w:r>
          </w:p>
        </w:tc>
        <w:tc>
          <w:tcPr>
            <w:tcW w:w="5244" w:type="dxa"/>
            <w:gridSpan w:val="2"/>
          </w:tcPr>
          <w:p w14:paraId="3CD33A46" w14:textId="77777777" w:rsidR="003C2C8A" w:rsidRPr="007C6F97" w:rsidRDefault="003C2C8A" w:rsidP="00394D9C">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2946" w:type="dxa"/>
            <w:vMerge w:val="restart"/>
          </w:tcPr>
          <w:p w14:paraId="0E6F5F15" w14:textId="77777777" w:rsidR="003C2C8A" w:rsidRPr="007C6F97" w:rsidRDefault="003C2C8A" w:rsidP="00394D9C">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640F4B20" w14:textId="77777777" w:rsidTr="0032636E">
        <w:trPr>
          <w:trHeight w:val="561"/>
        </w:trPr>
        <w:tc>
          <w:tcPr>
            <w:tcW w:w="1986" w:type="dxa"/>
            <w:vMerge/>
          </w:tcPr>
          <w:p w14:paraId="3A18E3EC" w14:textId="77777777" w:rsidR="003C2C8A" w:rsidRPr="007C6F97" w:rsidRDefault="003C2C8A" w:rsidP="0032636E">
            <w:pPr>
              <w:rPr>
                <w:rFonts w:asciiTheme="majorBidi" w:hAnsiTheme="majorBidi" w:cstheme="majorBidi"/>
                <w:color w:val="000000" w:themeColor="text1"/>
                <w:sz w:val="22"/>
                <w:szCs w:val="22"/>
              </w:rPr>
            </w:pPr>
          </w:p>
        </w:tc>
        <w:tc>
          <w:tcPr>
            <w:tcW w:w="2835" w:type="dxa"/>
          </w:tcPr>
          <w:p w14:paraId="67EC965F" w14:textId="77777777" w:rsidR="003C2C8A" w:rsidRPr="007C6F97" w:rsidRDefault="003C2C8A" w:rsidP="00394D9C">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GURU TAHFIZ</w:t>
            </w:r>
          </w:p>
        </w:tc>
        <w:tc>
          <w:tcPr>
            <w:tcW w:w="2409" w:type="dxa"/>
          </w:tcPr>
          <w:p w14:paraId="7A5198D8" w14:textId="77777777" w:rsidR="003C2C8A" w:rsidRPr="007C6F97" w:rsidRDefault="003C2C8A" w:rsidP="00394D9C">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KOORDINATOR KEAGAMAAN</w:t>
            </w:r>
          </w:p>
        </w:tc>
        <w:tc>
          <w:tcPr>
            <w:tcW w:w="2946" w:type="dxa"/>
            <w:vMerge/>
          </w:tcPr>
          <w:p w14:paraId="27618A9C" w14:textId="77777777" w:rsidR="003C2C8A" w:rsidRPr="007C6F97" w:rsidRDefault="003C2C8A" w:rsidP="0032636E">
            <w:pPr>
              <w:rPr>
                <w:rFonts w:asciiTheme="majorBidi" w:hAnsiTheme="majorBidi" w:cstheme="majorBidi"/>
                <w:color w:val="000000" w:themeColor="text1"/>
                <w:sz w:val="22"/>
                <w:szCs w:val="22"/>
              </w:rPr>
            </w:pPr>
          </w:p>
        </w:tc>
      </w:tr>
      <w:tr w:rsidR="003C2C8A" w:rsidRPr="007C6F97" w14:paraId="4EE22BFD" w14:textId="77777777" w:rsidTr="0032636E">
        <w:tc>
          <w:tcPr>
            <w:tcW w:w="1986" w:type="dxa"/>
          </w:tcPr>
          <w:p w14:paraId="39C1FD44"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FAKTOR PENDUKUNG</w:t>
            </w:r>
          </w:p>
        </w:tc>
        <w:tc>
          <w:tcPr>
            <w:tcW w:w="2835" w:type="dxa"/>
          </w:tcPr>
          <w:p w14:paraId="621DF018"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“Yang pertama faktor pendukung dari madrasah dengan program-programnya. Seperti tadi ada program murojaah dari jam 06.00-06.45 dan program menghafal yang 6 jam per minggu. Lalu ketika ada lomba-lomba anak-anak kita juga diikutkan, lalu juga ada sima`an juga. Yang kedua ya orang tua juga mendukung”</w:t>
            </w:r>
          </w:p>
        </w:tc>
        <w:tc>
          <w:tcPr>
            <w:tcW w:w="2409" w:type="dxa"/>
          </w:tcPr>
          <w:p w14:paraId="3190B31E"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Untuk faktor pendukung jelas madrasah bahwa ada kontrol yang baik dari madrasah, kemudian guru, dan yang membangun motivasi anak juga</w:t>
            </w:r>
          </w:p>
        </w:tc>
        <w:tc>
          <w:tcPr>
            <w:tcW w:w="2946" w:type="dxa"/>
          </w:tcPr>
          <w:p w14:paraId="17345D0B" w14:textId="77777777" w:rsidR="003C2C8A" w:rsidRPr="007C6F97" w:rsidRDefault="00394D9C"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Faktor pendukung dalam penerapan metode blok warna meliputi: program-program madrasah, dukungan orang tua, peran guru dan juga peserta didik.</w:t>
            </w:r>
          </w:p>
        </w:tc>
      </w:tr>
    </w:tbl>
    <w:p w14:paraId="55BE5D34" w14:textId="77777777" w:rsidR="003C2C8A" w:rsidRPr="007C6F97" w:rsidRDefault="003C2C8A" w:rsidP="003C2C8A">
      <w:pPr>
        <w:rPr>
          <w:rFonts w:asciiTheme="majorBidi" w:hAnsiTheme="majorBidi" w:cstheme="majorBidi"/>
          <w:color w:val="000000" w:themeColor="text1"/>
        </w:rPr>
      </w:pPr>
    </w:p>
    <w:tbl>
      <w:tblPr>
        <w:tblStyle w:val="TableGrid"/>
        <w:tblW w:w="10196" w:type="dxa"/>
        <w:tblInd w:w="-885" w:type="dxa"/>
        <w:tblLayout w:type="fixed"/>
        <w:tblLook w:val="04A0" w:firstRow="1" w:lastRow="0" w:firstColumn="1" w:lastColumn="0" w:noHBand="0" w:noVBand="1"/>
      </w:tblPr>
      <w:tblGrid>
        <w:gridCol w:w="1419"/>
        <w:gridCol w:w="1984"/>
        <w:gridCol w:w="1985"/>
        <w:gridCol w:w="1701"/>
        <w:gridCol w:w="1559"/>
        <w:gridCol w:w="1548"/>
      </w:tblGrid>
      <w:tr w:rsidR="003C2C8A" w:rsidRPr="007C6F97" w14:paraId="08000326" w14:textId="77777777" w:rsidTr="00727AB8">
        <w:trPr>
          <w:trHeight w:val="636"/>
        </w:trPr>
        <w:tc>
          <w:tcPr>
            <w:tcW w:w="1419" w:type="dxa"/>
            <w:vMerge w:val="restart"/>
          </w:tcPr>
          <w:p w14:paraId="030A7AFF"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ASPEK YANG DITELITI</w:t>
            </w:r>
          </w:p>
        </w:tc>
        <w:tc>
          <w:tcPr>
            <w:tcW w:w="7229" w:type="dxa"/>
            <w:gridSpan w:val="4"/>
          </w:tcPr>
          <w:p w14:paraId="441D39B7"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NARASUMBER</w:t>
            </w:r>
          </w:p>
        </w:tc>
        <w:tc>
          <w:tcPr>
            <w:tcW w:w="1548" w:type="dxa"/>
            <w:vMerge w:val="restart"/>
          </w:tcPr>
          <w:p w14:paraId="303BFA59"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ANALISIS</w:t>
            </w:r>
          </w:p>
        </w:tc>
      </w:tr>
      <w:tr w:rsidR="003C2C8A" w:rsidRPr="007C6F97" w14:paraId="746A96E2" w14:textId="77777777" w:rsidTr="00727AB8">
        <w:trPr>
          <w:trHeight w:val="505"/>
        </w:trPr>
        <w:tc>
          <w:tcPr>
            <w:tcW w:w="1419" w:type="dxa"/>
            <w:vMerge/>
          </w:tcPr>
          <w:p w14:paraId="038581FB" w14:textId="77777777" w:rsidR="003C2C8A" w:rsidRPr="007C6F97" w:rsidRDefault="003C2C8A" w:rsidP="0032636E">
            <w:pPr>
              <w:jc w:val="center"/>
              <w:rPr>
                <w:rFonts w:asciiTheme="majorBidi" w:hAnsiTheme="majorBidi" w:cstheme="majorBidi"/>
                <w:color w:val="000000" w:themeColor="text1"/>
                <w:sz w:val="22"/>
                <w:szCs w:val="22"/>
              </w:rPr>
            </w:pPr>
          </w:p>
        </w:tc>
        <w:tc>
          <w:tcPr>
            <w:tcW w:w="1984" w:type="dxa"/>
          </w:tcPr>
          <w:p w14:paraId="33D81E00"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WAKIL KEPALA SEKOLAH</w:t>
            </w:r>
          </w:p>
        </w:tc>
        <w:tc>
          <w:tcPr>
            <w:tcW w:w="1985" w:type="dxa"/>
          </w:tcPr>
          <w:p w14:paraId="0503B919"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KOORDINATOR KEAGAMAAN</w:t>
            </w:r>
          </w:p>
        </w:tc>
        <w:tc>
          <w:tcPr>
            <w:tcW w:w="1701" w:type="dxa"/>
          </w:tcPr>
          <w:p w14:paraId="7AE0B86A"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GURU </w:t>
            </w:r>
            <w:r w:rsidR="0087453C" w:rsidRPr="007C6F97">
              <w:rPr>
                <w:rFonts w:asciiTheme="majorBidi" w:hAnsiTheme="majorBidi" w:cstheme="majorBidi"/>
                <w:i/>
                <w:iCs/>
                <w:color w:val="000000" w:themeColor="text1"/>
                <w:sz w:val="22"/>
                <w:szCs w:val="22"/>
              </w:rPr>
              <w:t>TAHFIDZ</w:t>
            </w:r>
          </w:p>
        </w:tc>
        <w:tc>
          <w:tcPr>
            <w:tcW w:w="1559" w:type="dxa"/>
          </w:tcPr>
          <w:p w14:paraId="1A0FAD86" w14:textId="77777777" w:rsidR="003C2C8A" w:rsidRPr="007C6F97" w:rsidRDefault="003C2C8A" w:rsidP="0032636E">
            <w:pPr>
              <w:jc w:val="cente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MURID KELAS </w:t>
            </w:r>
            <w:r w:rsidR="0087453C" w:rsidRPr="007C6F97">
              <w:rPr>
                <w:rFonts w:asciiTheme="majorBidi" w:hAnsiTheme="majorBidi" w:cstheme="majorBidi"/>
                <w:i/>
                <w:iCs/>
                <w:color w:val="000000" w:themeColor="text1"/>
                <w:sz w:val="22"/>
                <w:szCs w:val="22"/>
              </w:rPr>
              <w:t>TAHFIDZ</w:t>
            </w:r>
          </w:p>
        </w:tc>
        <w:tc>
          <w:tcPr>
            <w:tcW w:w="1548" w:type="dxa"/>
            <w:vMerge/>
          </w:tcPr>
          <w:p w14:paraId="6680C0A0" w14:textId="77777777" w:rsidR="003C2C8A" w:rsidRPr="007C6F97" w:rsidRDefault="003C2C8A" w:rsidP="0032636E">
            <w:pPr>
              <w:jc w:val="center"/>
              <w:rPr>
                <w:rFonts w:asciiTheme="majorBidi" w:hAnsiTheme="majorBidi" w:cstheme="majorBidi"/>
                <w:color w:val="000000" w:themeColor="text1"/>
                <w:sz w:val="22"/>
                <w:szCs w:val="22"/>
              </w:rPr>
            </w:pPr>
          </w:p>
        </w:tc>
      </w:tr>
      <w:tr w:rsidR="003C2C8A" w:rsidRPr="007C6F97" w14:paraId="1823F6B1" w14:textId="77777777" w:rsidTr="00727AB8">
        <w:tc>
          <w:tcPr>
            <w:tcW w:w="1419" w:type="dxa"/>
          </w:tcPr>
          <w:p w14:paraId="382B575C"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FAKTOR PENGHAMBAT</w:t>
            </w:r>
          </w:p>
        </w:tc>
        <w:tc>
          <w:tcPr>
            <w:tcW w:w="1984" w:type="dxa"/>
          </w:tcPr>
          <w:p w14:paraId="71C3369E" w14:textId="77777777" w:rsidR="003C2C8A" w:rsidRPr="007C6F97" w:rsidRDefault="003C2C8A" w:rsidP="0032636E">
            <w:pPr>
              <w:pStyle w:val="ListParagraph"/>
              <w:ind w:left="0"/>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Terkadang anak-anak itu masuk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atas kehendak orang tua, jadi itu nanti mempengaruhi motivasi anak dalam menghafal juga. Lalu kontrol orang tua dirumah itu kurang, jika disekolah kana da kita selaku guru-guru itu istilahnya sudah </w:t>
            </w:r>
            <w:r w:rsidRPr="007C6F97">
              <w:rPr>
                <w:rFonts w:asciiTheme="majorBidi" w:hAnsiTheme="majorBidi" w:cstheme="majorBidi"/>
                <w:i/>
                <w:iCs/>
                <w:color w:val="000000" w:themeColor="text1"/>
                <w:sz w:val="22"/>
                <w:szCs w:val="22"/>
              </w:rPr>
              <w:t>menggodok</w:t>
            </w:r>
            <w:r w:rsidRPr="007C6F97">
              <w:rPr>
                <w:rFonts w:asciiTheme="majorBidi" w:hAnsiTheme="majorBidi" w:cstheme="majorBidi"/>
                <w:color w:val="000000" w:themeColor="text1"/>
                <w:sz w:val="22"/>
                <w:szCs w:val="22"/>
              </w:rPr>
              <w:t xml:space="preserve"> mereka, tapi ketika dirumah tdak dimurojaah kembali itu kan nantinya harus ekstra menjaga hafalannya. Lalu tingkat ngajinya anak-anak juga berbeda, ada anak yang ngajinya dan menghafalnya sudah bagus ada juga yang masih kesulitan. dan kendala yang paling berkesan itu pandemi, karena pandemi kemarin banyak sekali anak-anak yang tidak sesuai target. Kami juga kesusahan dalam mengontrol </w:t>
            </w:r>
            <w:r w:rsidRPr="007C6F97">
              <w:rPr>
                <w:rFonts w:asciiTheme="majorBidi" w:hAnsiTheme="majorBidi" w:cstheme="majorBidi"/>
                <w:color w:val="000000" w:themeColor="text1"/>
                <w:sz w:val="22"/>
                <w:szCs w:val="22"/>
              </w:rPr>
              <w:lastRenderedPageBreak/>
              <w:t xml:space="preserve">hafalan anak dirumah. </w:t>
            </w:r>
          </w:p>
          <w:p w14:paraId="69132F33" w14:textId="77777777" w:rsidR="003C2C8A" w:rsidRPr="007C6F97" w:rsidRDefault="003C2C8A" w:rsidP="0032636E">
            <w:pPr>
              <w:rPr>
                <w:rFonts w:asciiTheme="majorBidi" w:hAnsiTheme="majorBidi" w:cstheme="majorBidi"/>
                <w:color w:val="000000" w:themeColor="text1"/>
                <w:sz w:val="22"/>
                <w:szCs w:val="22"/>
              </w:rPr>
            </w:pPr>
          </w:p>
        </w:tc>
        <w:tc>
          <w:tcPr>
            <w:tcW w:w="1985" w:type="dxa"/>
          </w:tcPr>
          <w:p w14:paraId="2006B5A2"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 xml:space="preserve">“Faktor penghambat yang paling terlihat adalah motivasi anak. ada beberapa anak yang dari faktor keluarganya yang kurang bisa mengontrol anaknya. Terkadang ada juga yang berasal dari diri anak itu sendiri. dan nanti biasanya untuk anak-anak yang sulit-sulit begitu nanti akan kami panggil orang tuanya dan akan kami tanyakan lagi komitmennya dikelas tahifdz. Karena ketika masuk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ada kosekuensi-kosekuensi yang harus mereka patuhi”</w:t>
            </w:r>
          </w:p>
        </w:tc>
        <w:tc>
          <w:tcPr>
            <w:tcW w:w="1701" w:type="dxa"/>
          </w:tcPr>
          <w:p w14:paraId="3C72D63A" w14:textId="77777777" w:rsidR="003C2C8A" w:rsidRPr="007C6F97" w:rsidRDefault="003C2C8A" w:rsidP="0032636E">
            <w:pPr>
              <w:rPr>
                <w:rFonts w:asciiTheme="majorBidi" w:hAnsiTheme="majorBidi" w:cstheme="majorBidi"/>
                <w:b/>
                <w:bCs/>
                <w:color w:val="000000" w:themeColor="text1"/>
                <w:sz w:val="22"/>
                <w:szCs w:val="22"/>
              </w:rPr>
            </w:pPr>
            <w:r w:rsidRPr="007C6F97">
              <w:rPr>
                <w:rFonts w:asciiTheme="majorBidi" w:hAnsiTheme="majorBidi" w:cstheme="majorBidi"/>
                <w:color w:val="000000" w:themeColor="text1"/>
                <w:sz w:val="22"/>
                <w:szCs w:val="22"/>
              </w:rPr>
              <w:t xml:space="preserve">Anak banyak PR. Jadi mereka tergangu konsennya untuk menghafal. bayangkan saja selama dari jam 7 sampai jam 2 itu berbagai sub pelajaran itu mas. Dan belum lagi ada tugas yang diberikan oleh guru-guru yang lain membuat anak jadi terganggu menghafalnya di rumah. lalu juga ya..yang namanya disini juga madrasah umum ya mas bukan madrasah yang pondok begitu latar belakang keluarganya juga banyak yang tidak dekat dengan agama jadi dirumah jarang mengawasi hafalan anak juga khususnya dirumah. Masalah waktu </w:t>
            </w:r>
            <w:r w:rsidRPr="007C6F97">
              <w:rPr>
                <w:rFonts w:asciiTheme="majorBidi" w:hAnsiTheme="majorBidi" w:cstheme="majorBidi"/>
                <w:color w:val="000000" w:themeColor="text1"/>
                <w:sz w:val="22"/>
                <w:szCs w:val="22"/>
              </w:rPr>
              <w:lastRenderedPageBreak/>
              <w:t xml:space="preserve">dan peran orang tua gitu mas..nah biasanya yang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itu kami membuat grub wa untuk mengawasi hafalan anak dirumah.</w:t>
            </w:r>
          </w:p>
          <w:p w14:paraId="1C9148C3" w14:textId="77777777" w:rsidR="003C2C8A" w:rsidRPr="007C6F97" w:rsidRDefault="003C2C8A" w:rsidP="0032636E">
            <w:pPr>
              <w:rPr>
                <w:rFonts w:asciiTheme="majorBidi" w:hAnsiTheme="majorBidi" w:cstheme="majorBidi"/>
                <w:color w:val="000000" w:themeColor="text1"/>
                <w:sz w:val="22"/>
                <w:szCs w:val="22"/>
              </w:rPr>
            </w:pPr>
          </w:p>
        </w:tc>
        <w:tc>
          <w:tcPr>
            <w:tcW w:w="1559" w:type="dxa"/>
          </w:tcPr>
          <w:p w14:paraId="0CA12494"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“Terkadang kalau menghafal rasanya capek, apalagi kalau sebelumnya dapet pelajaran yang berat-berat”</w:t>
            </w:r>
          </w:p>
          <w:p w14:paraId="1D04FD09"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“Apa ya…kalau menurut saya itu terkadang ada hal yang suka bikin kurang konsen gitu,seperti terkadang diganggu teman saat menghafal.”</w:t>
            </w:r>
          </w:p>
          <w:p w14:paraId="636C0FBE"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“Paling yang paling sering itu ini mas.. kadang-kadang pas moodnya lagi baik gitu mudah mas untuk ngapal…tpi klo pas lagi gak mood ya agak susah ngehafalnya”</w:t>
            </w:r>
          </w:p>
          <w:p w14:paraId="43A4E52F" w14:textId="77777777" w:rsidR="003C2C8A" w:rsidRPr="007C6F97" w:rsidRDefault="003C2C8A"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“Kalau untuk menghafal dikelas…Alhamdulillah </w:t>
            </w:r>
            <w:r w:rsidRPr="007C6F97">
              <w:rPr>
                <w:rFonts w:asciiTheme="majorBidi" w:hAnsiTheme="majorBidi" w:cstheme="majorBidi"/>
                <w:color w:val="000000" w:themeColor="text1"/>
                <w:sz w:val="22"/>
                <w:szCs w:val="22"/>
              </w:rPr>
              <w:lastRenderedPageBreak/>
              <w:t>kayaknya enggak terlalu banyak sih mas..hanya saja buat murojaahnya itu terkadang waktu dirumah suka terganggu dengan hal-hal lain.”</w:t>
            </w:r>
          </w:p>
        </w:tc>
        <w:tc>
          <w:tcPr>
            <w:tcW w:w="1548" w:type="dxa"/>
          </w:tcPr>
          <w:p w14:paraId="27F90AE7" w14:textId="77777777" w:rsidR="003C2C8A" w:rsidRPr="007C6F97" w:rsidRDefault="00727AB8" w:rsidP="0032636E">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Faktor penghambat dalam penerapan metode hafalan blok warna meliputi: kurangnya motivasi peserta didik, kurangnya kontrol orang tua dan banyaknya tugas sekolah yang membuat peserta didik merasa lelah.</w:t>
            </w:r>
          </w:p>
        </w:tc>
      </w:tr>
    </w:tbl>
    <w:p w14:paraId="36BBB5AC" w14:textId="77777777" w:rsidR="003C2C8A" w:rsidRPr="007C6F97" w:rsidRDefault="003C2C8A" w:rsidP="003C2C8A">
      <w:pPr>
        <w:pStyle w:val="ListParagraph"/>
        <w:widowControl w:val="0"/>
        <w:pBdr>
          <w:top w:val="nil"/>
          <w:left w:val="nil"/>
          <w:bottom w:val="nil"/>
          <w:right w:val="nil"/>
          <w:between w:val="nil"/>
        </w:pBdr>
        <w:spacing w:after="0"/>
        <w:ind w:left="1429"/>
        <w:rPr>
          <w:rFonts w:asciiTheme="majorBidi" w:hAnsiTheme="majorBidi" w:cstheme="majorBidi"/>
          <w:b/>
          <w:bCs/>
          <w:color w:val="000000" w:themeColor="text1"/>
          <w:sz w:val="24"/>
          <w:szCs w:val="24"/>
        </w:rPr>
      </w:pPr>
    </w:p>
    <w:p w14:paraId="5A356B5D" w14:textId="77777777" w:rsidR="003C2C8A" w:rsidRPr="007C6F97" w:rsidRDefault="003C2C8A" w:rsidP="008A7D5A">
      <w:pPr>
        <w:pStyle w:val="ListParagraph"/>
        <w:widowControl w:val="0"/>
        <w:numPr>
          <w:ilvl w:val="0"/>
          <w:numId w:val="62"/>
        </w:numPr>
        <w:pBdr>
          <w:top w:val="nil"/>
          <w:left w:val="nil"/>
          <w:bottom w:val="nil"/>
          <w:right w:val="nil"/>
          <w:between w:val="nil"/>
        </w:pBdr>
        <w:spacing w:after="0"/>
        <w:rPr>
          <w:rFonts w:asciiTheme="majorBidi" w:hAnsiTheme="majorBidi" w:cstheme="majorBidi"/>
          <w:b/>
          <w:bCs/>
          <w:color w:val="000000" w:themeColor="text1"/>
          <w:sz w:val="24"/>
          <w:szCs w:val="24"/>
        </w:rPr>
      </w:pPr>
      <w:r w:rsidRPr="007C6F97">
        <w:rPr>
          <w:rFonts w:asciiTheme="majorBidi" w:hAnsiTheme="majorBidi" w:cstheme="majorBidi"/>
          <w:color w:val="000000" w:themeColor="text1"/>
          <w:sz w:val="24"/>
          <w:szCs w:val="24"/>
        </w:rPr>
        <w:t>Data tidak penting</w:t>
      </w:r>
    </w:p>
    <w:tbl>
      <w:tblPr>
        <w:tblStyle w:val="TableGrid"/>
        <w:tblW w:w="0" w:type="auto"/>
        <w:tblInd w:w="1429" w:type="dxa"/>
        <w:tblLook w:val="04A0" w:firstRow="1" w:lastRow="0" w:firstColumn="1" w:lastColumn="0" w:noHBand="0" w:noVBand="1"/>
      </w:tblPr>
      <w:tblGrid>
        <w:gridCol w:w="664"/>
        <w:gridCol w:w="6394"/>
      </w:tblGrid>
      <w:tr w:rsidR="00E0503D" w:rsidRPr="007C6F97" w14:paraId="229BF565" w14:textId="77777777" w:rsidTr="00E0503D">
        <w:tc>
          <w:tcPr>
            <w:tcW w:w="664" w:type="dxa"/>
          </w:tcPr>
          <w:p w14:paraId="4E64AD7E" w14:textId="77777777" w:rsidR="00E0503D" w:rsidRPr="007C6F97" w:rsidRDefault="00E0503D" w:rsidP="003C2C8A">
            <w:pPr>
              <w:pStyle w:val="ListParagraph"/>
              <w:widowControl w:val="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No</w:t>
            </w:r>
          </w:p>
        </w:tc>
        <w:tc>
          <w:tcPr>
            <w:tcW w:w="6394" w:type="dxa"/>
          </w:tcPr>
          <w:p w14:paraId="0760AB65" w14:textId="77777777" w:rsidR="00E0503D" w:rsidRPr="007C6F97" w:rsidRDefault="00E0503D" w:rsidP="003C2C8A">
            <w:pPr>
              <w:pStyle w:val="ListParagraph"/>
              <w:widowControl w:val="0"/>
              <w:ind w:left="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Data terekduksi</w:t>
            </w:r>
          </w:p>
        </w:tc>
      </w:tr>
      <w:tr w:rsidR="00E0503D" w:rsidRPr="007C6F97" w14:paraId="794D15D2" w14:textId="77777777" w:rsidTr="00E0503D">
        <w:tc>
          <w:tcPr>
            <w:tcW w:w="664" w:type="dxa"/>
          </w:tcPr>
          <w:p w14:paraId="5421E3E7"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w:t>
            </w:r>
          </w:p>
          <w:p w14:paraId="3331084F"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w:t>
            </w:r>
          </w:p>
          <w:p w14:paraId="7B188E0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w:t>
            </w:r>
          </w:p>
          <w:p w14:paraId="780E49E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w:t>
            </w:r>
          </w:p>
          <w:p w14:paraId="57364AAE"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w:t>
            </w:r>
          </w:p>
          <w:p w14:paraId="58DBE9B9"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w:t>
            </w:r>
          </w:p>
          <w:p w14:paraId="07A2495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7</w:t>
            </w:r>
          </w:p>
          <w:p w14:paraId="77E4F827"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8</w:t>
            </w:r>
          </w:p>
          <w:p w14:paraId="2610F70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9</w:t>
            </w:r>
          </w:p>
          <w:p w14:paraId="73E212A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10</w:t>
            </w:r>
          </w:p>
          <w:p w14:paraId="42F33AB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11</w:t>
            </w:r>
          </w:p>
          <w:p w14:paraId="082107A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12</w:t>
            </w:r>
          </w:p>
          <w:p w14:paraId="762F64D6"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13</w:t>
            </w:r>
          </w:p>
          <w:p w14:paraId="133C5769"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14</w:t>
            </w:r>
          </w:p>
          <w:p w14:paraId="0CF21FC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15</w:t>
            </w:r>
          </w:p>
          <w:p w14:paraId="3FB8E2F7"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16</w:t>
            </w:r>
          </w:p>
          <w:p w14:paraId="32E7EBE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17</w:t>
            </w:r>
          </w:p>
          <w:p w14:paraId="065101E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18</w:t>
            </w:r>
          </w:p>
          <w:p w14:paraId="6CC23190"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19</w:t>
            </w:r>
          </w:p>
          <w:p w14:paraId="70F441D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20</w:t>
            </w:r>
          </w:p>
          <w:p w14:paraId="658DED5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21</w:t>
            </w:r>
          </w:p>
          <w:p w14:paraId="10D699D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22</w:t>
            </w:r>
          </w:p>
          <w:p w14:paraId="13D89D4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23</w:t>
            </w:r>
          </w:p>
          <w:p w14:paraId="7816944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24</w:t>
            </w:r>
          </w:p>
          <w:p w14:paraId="1542EEF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25</w:t>
            </w:r>
          </w:p>
          <w:p w14:paraId="43D7242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26</w:t>
            </w:r>
          </w:p>
          <w:p w14:paraId="2F9371AB"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27</w:t>
            </w:r>
          </w:p>
          <w:p w14:paraId="467C841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28</w:t>
            </w:r>
          </w:p>
          <w:p w14:paraId="31E521F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29</w:t>
            </w:r>
          </w:p>
          <w:p w14:paraId="3E546A2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lastRenderedPageBreak/>
              <w:t>30</w:t>
            </w:r>
          </w:p>
          <w:p w14:paraId="477A26B3"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31</w:t>
            </w:r>
          </w:p>
          <w:p w14:paraId="342B7F83"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32</w:t>
            </w:r>
          </w:p>
          <w:p w14:paraId="03C7A04E"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33</w:t>
            </w:r>
          </w:p>
          <w:p w14:paraId="1C5D9067"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34</w:t>
            </w:r>
          </w:p>
          <w:p w14:paraId="4C797E8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35</w:t>
            </w:r>
          </w:p>
          <w:p w14:paraId="6BF718D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36</w:t>
            </w:r>
          </w:p>
          <w:p w14:paraId="017FF0BB"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37</w:t>
            </w:r>
          </w:p>
          <w:p w14:paraId="2442F18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38</w:t>
            </w:r>
          </w:p>
          <w:p w14:paraId="3737A4D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39</w:t>
            </w:r>
          </w:p>
          <w:p w14:paraId="6CBC0D0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40</w:t>
            </w:r>
          </w:p>
          <w:p w14:paraId="054BE4B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41</w:t>
            </w:r>
          </w:p>
          <w:p w14:paraId="4B92E66C"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42</w:t>
            </w:r>
          </w:p>
          <w:p w14:paraId="5D9EAD2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43</w:t>
            </w:r>
          </w:p>
          <w:p w14:paraId="2B667F6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44</w:t>
            </w:r>
          </w:p>
          <w:p w14:paraId="1633378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45</w:t>
            </w:r>
          </w:p>
          <w:p w14:paraId="45E672C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46</w:t>
            </w:r>
          </w:p>
          <w:p w14:paraId="34CE7810"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47</w:t>
            </w:r>
          </w:p>
          <w:p w14:paraId="6FE0DEFE"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48</w:t>
            </w:r>
          </w:p>
          <w:p w14:paraId="20D7A6AB"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49</w:t>
            </w:r>
          </w:p>
          <w:p w14:paraId="0C21B349"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50</w:t>
            </w:r>
          </w:p>
          <w:p w14:paraId="03E79DBD"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51</w:t>
            </w:r>
          </w:p>
          <w:p w14:paraId="679B013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52</w:t>
            </w:r>
          </w:p>
          <w:p w14:paraId="4089DB7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53</w:t>
            </w:r>
          </w:p>
          <w:p w14:paraId="03B456B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54</w:t>
            </w:r>
          </w:p>
          <w:p w14:paraId="386E9992"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55</w:t>
            </w:r>
          </w:p>
          <w:p w14:paraId="060644A5"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56</w:t>
            </w:r>
          </w:p>
          <w:p w14:paraId="39840FCF"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57</w:t>
            </w:r>
          </w:p>
          <w:p w14:paraId="1A5F55F0"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58</w:t>
            </w:r>
          </w:p>
          <w:p w14:paraId="5670949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59</w:t>
            </w:r>
          </w:p>
          <w:p w14:paraId="3800DB0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60</w:t>
            </w:r>
          </w:p>
          <w:p w14:paraId="13DFF05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61</w:t>
            </w:r>
          </w:p>
          <w:p w14:paraId="11140E0E"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62</w:t>
            </w:r>
          </w:p>
          <w:p w14:paraId="496BD766"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63</w:t>
            </w:r>
          </w:p>
          <w:p w14:paraId="4933334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64</w:t>
            </w:r>
          </w:p>
          <w:p w14:paraId="4C421E3A"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65</w:t>
            </w:r>
          </w:p>
          <w:p w14:paraId="1F8E7A34"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66</w:t>
            </w:r>
          </w:p>
          <w:p w14:paraId="37F2DC48"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67</w:t>
            </w:r>
          </w:p>
          <w:p w14:paraId="7AF98341"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68</w:t>
            </w:r>
          </w:p>
          <w:p w14:paraId="512D514B" w14:textId="77777777" w:rsidR="00384CAA" w:rsidRPr="007C6F97" w:rsidRDefault="00384CAA" w:rsidP="00384CAA">
            <w:pPr>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69</w:t>
            </w:r>
          </w:p>
          <w:p w14:paraId="52948DAD" w14:textId="77777777" w:rsidR="00E0503D" w:rsidRPr="007C6F97" w:rsidRDefault="00E0503D" w:rsidP="00384CAA">
            <w:pPr>
              <w:pStyle w:val="ListParagraph"/>
              <w:widowControl w:val="0"/>
              <w:ind w:left="0"/>
              <w:rPr>
                <w:rFonts w:asciiTheme="majorBidi" w:hAnsiTheme="majorBidi" w:cstheme="majorBidi"/>
                <w:b/>
                <w:bCs/>
                <w:color w:val="000000" w:themeColor="text1"/>
                <w:sz w:val="24"/>
                <w:szCs w:val="24"/>
              </w:rPr>
            </w:pPr>
          </w:p>
        </w:tc>
        <w:tc>
          <w:tcPr>
            <w:tcW w:w="6394" w:type="dxa"/>
          </w:tcPr>
          <w:p w14:paraId="280C011D"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lastRenderedPageBreak/>
              <w:t>Kami berupaya untuk menyediakan wadah menumbuhkan generasi penghafal al-quran, lalu juga mendorong generasi qur`ani dan memiliki akidah yang benar berakhlakul karimah serta mencerdaskan generasi bangsa dengan al-quran.</w:t>
            </w:r>
          </w:p>
          <w:p w14:paraId="6F937226" w14:textId="77777777" w:rsidR="00E0503D" w:rsidRPr="007C6F97" w:rsidRDefault="00E0503D" w:rsidP="00E0503D">
            <w:pPr>
              <w:jc w:val="both"/>
              <w:rPr>
                <w:rFonts w:asciiTheme="majorBidi" w:hAnsiTheme="majorBidi" w:cstheme="majorBidi"/>
                <w:color w:val="000000" w:themeColor="text1"/>
                <w:sz w:val="22"/>
                <w:szCs w:val="22"/>
              </w:rPr>
            </w:pPr>
          </w:p>
          <w:p w14:paraId="068F19FD"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Sejauh ini kami dari pihak madrasah berupaya untuk menjaga kualitas pengajar, lalu menyusun target-target yang harus dicapai oleh peserta didik dan juga melakukan evaluasi agar nanti output dari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ini sesuai dengan harapan kami</w:t>
            </w:r>
          </w:p>
          <w:p w14:paraId="3AE4ADE4" w14:textId="77777777" w:rsidR="00E0503D" w:rsidRPr="007C6F97" w:rsidRDefault="00E0503D" w:rsidP="00E0503D">
            <w:pPr>
              <w:jc w:val="both"/>
              <w:rPr>
                <w:rFonts w:asciiTheme="majorBidi" w:hAnsiTheme="majorBidi" w:cstheme="majorBidi"/>
                <w:color w:val="000000" w:themeColor="text1"/>
                <w:sz w:val="22"/>
                <w:szCs w:val="22"/>
              </w:rPr>
            </w:pPr>
          </w:p>
          <w:p w14:paraId="71EFD965"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Untuk anak-anak yang tidak sesuai target hafalannya, itu biasanya kami meminta data dari para guru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siapa-siapa saja yang hafalannya tidak memenuhi target. Nanti anak-anak yang belum memenuhi target akan diberikan catatan khusus bahwa anak ini belum memenuhi target. Lalu akan diberikan tenggat waktu untuk memenuhi target hafalan tersebut, tergantung dari guru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nya berapa lama akan diberi waktunya, karena yang guru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nya lebih paham bagaimana kondisi anak dalam menghafal. setelah itu nantinya catatan itu akan dilaporkan ke wali kelasnya yang kemudian dari wali kelas nanti akan disampaikan ke orang tuanya.</w:t>
            </w:r>
          </w:p>
          <w:p w14:paraId="1973E22B" w14:textId="77777777" w:rsidR="00E0503D" w:rsidRPr="007C6F97" w:rsidRDefault="00E0503D" w:rsidP="00E0503D">
            <w:pPr>
              <w:jc w:val="both"/>
              <w:rPr>
                <w:rFonts w:asciiTheme="majorBidi" w:hAnsiTheme="majorBidi" w:cstheme="majorBidi"/>
                <w:color w:val="000000" w:themeColor="text1"/>
                <w:sz w:val="22"/>
                <w:szCs w:val="22"/>
              </w:rPr>
            </w:pPr>
          </w:p>
          <w:p w14:paraId="0DB84372" w14:textId="77777777" w:rsidR="00E0503D" w:rsidRPr="007C6F97" w:rsidRDefault="00E0503D" w:rsidP="00E0503D">
            <w:pPr>
              <w:jc w:val="both"/>
              <w:rPr>
                <w:rFonts w:asciiTheme="majorBidi" w:hAnsiTheme="majorBidi" w:cstheme="majorBidi"/>
                <w:b/>
                <w:bCs/>
                <w:color w:val="000000" w:themeColor="text1"/>
                <w:sz w:val="22"/>
                <w:szCs w:val="22"/>
              </w:rPr>
            </w:pPr>
            <w:r w:rsidRPr="007C6F97">
              <w:rPr>
                <w:rFonts w:asciiTheme="majorBidi" w:hAnsiTheme="majorBidi" w:cstheme="majorBidi"/>
                <w:color w:val="000000" w:themeColor="text1"/>
                <w:sz w:val="22"/>
                <w:szCs w:val="22"/>
              </w:rPr>
              <w:t xml:space="preserve">Saya baru 2 tahun mas mengajar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disini. Saya pindahan dari bantul ke sleman ini tapi ya secara garis besar saya gampang beradaptasi jadi Tanya-tanya dengan guru disini jadi tahu bagaimana metodenya.</w:t>
            </w:r>
          </w:p>
          <w:p w14:paraId="71002C40" w14:textId="77777777" w:rsidR="00E0503D" w:rsidRPr="007C6F97" w:rsidRDefault="00E0503D" w:rsidP="003C2C8A">
            <w:pPr>
              <w:pStyle w:val="ListParagraph"/>
              <w:widowControl w:val="0"/>
              <w:ind w:left="0"/>
              <w:rPr>
                <w:rFonts w:asciiTheme="majorBidi" w:hAnsiTheme="majorBidi" w:cstheme="majorBidi"/>
                <w:color w:val="000000" w:themeColor="text1"/>
                <w:sz w:val="22"/>
                <w:szCs w:val="22"/>
              </w:rPr>
            </w:pPr>
          </w:p>
          <w:p w14:paraId="2EAE8A2A" w14:textId="77777777" w:rsidR="00E0503D" w:rsidRPr="007C6F97" w:rsidRDefault="00E0503D" w:rsidP="003C2C8A">
            <w:pPr>
              <w:pStyle w:val="ListParagraph"/>
              <w:widowControl w:val="0"/>
              <w:ind w:left="0"/>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Kalau dilihat dari responnya. Anak-anak itu ya istilahnya menyambut baiklah menghafal dengan metode ini khususnya kelas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Tapi juga ada beberapa anak yang tergantung dari guru pengampu yang mengajar..seperti kalau sama guru A lebih enak dari pada guru B. tapi secara garis besar anak-anak tidak ada yang mengeluh sih mas ketika menghafal dengan metode ini.</w:t>
            </w:r>
          </w:p>
          <w:p w14:paraId="78F72AEC" w14:textId="77777777" w:rsidR="00E0503D" w:rsidRPr="007C6F97" w:rsidRDefault="00E0503D" w:rsidP="003C2C8A">
            <w:pPr>
              <w:pStyle w:val="ListParagraph"/>
              <w:widowControl w:val="0"/>
              <w:ind w:left="0"/>
              <w:rPr>
                <w:rFonts w:asciiTheme="majorBidi" w:hAnsiTheme="majorBidi" w:cstheme="majorBidi"/>
                <w:color w:val="000000" w:themeColor="text1"/>
                <w:sz w:val="22"/>
                <w:szCs w:val="22"/>
              </w:rPr>
            </w:pPr>
          </w:p>
          <w:p w14:paraId="3D368C62"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ada mas ada…beberapa anak ada yang seperti itu</w:t>
            </w:r>
          </w:p>
          <w:p w14:paraId="70B44DC3" w14:textId="77777777" w:rsidR="00E0503D" w:rsidRPr="007C6F97" w:rsidRDefault="00E0503D" w:rsidP="00E0503D">
            <w:pPr>
              <w:jc w:val="both"/>
              <w:rPr>
                <w:rFonts w:asciiTheme="majorBidi" w:hAnsiTheme="majorBidi" w:cstheme="majorBidi"/>
                <w:color w:val="000000" w:themeColor="text1"/>
                <w:sz w:val="22"/>
                <w:szCs w:val="22"/>
              </w:rPr>
            </w:pPr>
          </w:p>
          <w:p w14:paraId="50181A97"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ya harus ekstra sabar dan perhatian. Terkadang mungki anak-anak yang seperti itu bermasalah di keluarganya. Jadi dari guru harus ada perhatian lebih. Ada juga yang sampai pernah nge down jadi saya terus berikan motivasi. Metode saya kalau memberikan motivasi itu dengan menggunakan video-video begitu mas.. anak-anak itu macem-macem mas. Ada yang bisa dinasehatin pakai kata-kata ada juga yang harus melihat dulu.. begitu mas.</w:t>
            </w:r>
          </w:p>
          <w:p w14:paraId="47C0EA4C" w14:textId="77777777" w:rsidR="00E0503D" w:rsidRPr="007C6F97" w:rsidRDefault="00E0503D" w:rsidP="00E0503D">
            <w:pPr>
              <w:jc w:val="both"/>
              <w:rPr>
                <w:rFonts w:asciiTheme="majorBidi" w:hAnsiTheme="majorBidi" w:cstheme="majorBidi"/>
                <w:color w:val="000000" w:themeColor="text1"/>
                <w:sz w:val="22"/>
                <w:szCs w:val="22"/>
              </w:rPr>
            </w:pPr>
          </w:p>
          <w:p w14:paraId="4EE93E79" w14:textId="77777777" w:rsidR="00E0503D" w:rsidRPr="007C6F97" w:rsidRDefault="00E0503D" w:rsidP="00E0503D">
            <w:pPr>
              <w:jc w:val="both"/>
              <w:rPr>
                <w:rFonts w:asciiTheme="majorBidi" w:hAnsiTheme="majorBidi" w:cstheme="majorBidi"/>
                <w:b/>
                <w:bCs/>
                <w:color w:val="000000" w:themeColor="text1"/>
                <w:sz w:val="22"/>
                <w:szCs w:val="22"/>
              </w:rPr>
            </w:pPr>
            <w:r w:rsidRPr="007C6F97">
              <w:rPr>
                <w:rFonts w:asciiTheme="majorBidi" w:hAnsiTheme="majorBidi" w:cstheme="majorBidi"/>
                <w:color w:val="000000" w:themeColor="text1"/>
                <w:sz w:val="22"/>
                <w:szCs w:val="22"/>
              </w:rPr>
              <w:t xml:space="preserve">Ada, kurikulum yang digunakan juga dari sekolah sudah menyediakan. Tujuannya agar nanti para guru itu seragam dalam mengajar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 kelas</w:t>
            </w:r>
          </w:p>
          <w:p w14:paraId="650E9221" w14:textId="77777777" w:rsidR="00E0503D" w:rsidRPr="007C6F97" w:rsidRDefault="00E0503D" w:rsidP="00E0503D">
            <w:pPr>
              <w:ind w:left="1080"/>
              <w:jc w:val="both"/>
              <w:rPr>
                <w:rFonts w:asciiTheme="majorBidi" w:hAnsiTheme="majorBidi" w:cstheme="majorBidi"/>
                <w:color w:val="000000" w:themeColor="text1"/>
                <w:sz w:val="22"/>
                <w:szCs w:val="22"/>
              </w:rPr>
            </w:pPr>
          </w:p>
          <w:p w14:paraId="7B08E496" w14:textId="77777777" w:rsidR="00E0503D" w:rsidRPr="007C6F97" w:rsidRDefault="00E0503D" w:rsidP="00E0503D">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Seperti yang saya sampai kan tadi mas. Agar semuanya seragam sekolah sudah menyiapakan metode dan kurikulum untuk bagaimana nantinhya guru akan mengajar. Namun apabila nantinya guru pengampu akan mengkombinasikan metode mengajar yang berbeda ya monggo hanya saja dari sekolah sudah ditentukan agara semuanya seragam</w:t>
            </w:r>
          </w:p>
          <w:p w14:paraId="1F363E36" w14:textId="77777777" w:rsidR="00384CAA" w:rsidRPr="007C6F97" w:rsidRDefault="00384CAA" w:rsidP="00E0503D">
            <w:pPr>
              <w:jc w:val="both"/>
              <w:rPr>
                <w:rFonts w:asciiTheme="majorBidi" w:hAnsiTheme="majorBidi" w:cstheme="majorBidi"/>
                <w:b/>
                <w:bCs/>
                <w:color w:val="000000" w:themeColor="text1"/>
                <w:sz w:val="22"/>
                <w:szCs w:val="22"/>
              </w:rPr>
            </w:pPr>
          </w:p>
          <w:p w14:paraId="7EFD70DC" w14:textId="77777777" w:rsidR="00E0503D" w:rsidRPr="007C6F97" w:rsidRDefault="00E0503D"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Hafalan saya baru juz 30 dan sebagian juz 29.</w:t>
            </w:r>
          </w:p>
          <w:p w14:paraId="5BDFA08E" w14:textId="77777777" w:rsidR="00E0503D" w:rsidRPr="007C6F97" w:rsidRDefault="00E0503D"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Sudah Cuma juz 30</w:t>
            </w:r>
          </w:p>
          <w:p w14:paraId="2D1F5283" w14:textId="77777777" w:rsidR="00E0503D" w:rsidRPr="007C6F97" w:rsidRDefault="00E0503D"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Menurut saya juga, cara menghafalnya bagus dan tidak terlalu berat</w:t>
            </w:r>
          </w:p>
          <w:p w14:paraId="25AD26C9" w14:textId="77777777" w:rsidR="00E0503D" w:rsidRPr="007C6F97" w:rsidRDefault="00E0503D"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 xml:space="preserve">Iya, saya ikut dimasjid dekat rumah saya. Tapi khusus </w:t>
            </w:r>
            <w:r w:rsidR="0087453C" w:rsidRPr="007C6F97">
              <w:rPr>
                <w:rFonts w:asciiTheme="majorBidi" w:hAnsiTheme="majorBidi" w:cstheme="majorBidi"/>
                <w:i/>
                <w:iCs/>
                <w:color w:val="000000" w:themeColor="text1"/>
                <w:sz w:val="22"/>
                <w:szCs w:val="22"/>
              </w:rPr>
              <w:t>tahfidz</w:t>
            </w:r>
          </w:p>
          <w:p w14:paraId="7EB5B386" w14:textId="77777777" w:rsidR="00384CAA" w:rsidRPr="007C6F97" w:rsidRDefault="00384CAA" w:rsidP="00384CAA">
            <w:pPr>
              <w:jc w:val="both"/>
              <w:rPr>
                <w:rFonts w:asciiTheme="majorBidi" w:hAnsiTheme="majorBidi" w:cstheme="majorBidi"/>
                <w:color w:val="000000" w:themeColor="text1"/>
                <w:sz w:val="22"/>
                <w:szCs w:val="22"/>
              </w:rPr>
            </w:pPr>
          </w:p>
          <w:p w14:paraId="1BB518F6"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Sekarang hafalan saya baru 1 juz, dan sebagian juz 29</w:t>
            </w:r>
          </w:p>
          <w:p w14:paraId="0D8B63D2"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Sebelumnya punya hafalan juz 30</w:t>
            </w:r>
          </w:p>
          <w:p w14:paraId="37812996"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Kalau bagi saya, metode menghafal disini bagus kok</w:t>
            </w:r>
          </w:p>
          <w:p w14:paraId="71251F1B"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Iya, ada ikut kegiatan tahsin dimasjid</w:t>
            </w:r>
          </w:p>
          <w:p w14:paraId="382730D1" w14:textId="77777777" w:rsidR="00384CAA" w:rsidRPr="007C6F97" w:rsidRDefault="00384CAA" w:rsidP="00384CAA">
            <w:pPr>
              <w:jc w:val="both"/>
              <w:rPr>
                <w:rFonts w:asciiTheme="majorBidi" w:hAnsiTheme="majorBidi" w:cstheme="majorBidi"/>
                <w:color w:val="000000" w:themeColor="text1"/>
                <w:sz w:val="22"/>
                <w:szCs w:val="22"/>
              </w:rPr>
            </w:pPr>
          </w:p>
          <w:p w14:paraId="52888BE1"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2 juz, juz 1 dan juz 30</w:t>
            </w:r>
          </w:p>
          <w:p w14:paraId="5B6B1B4A"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Belum, hanya 11 surah dari juz 30 saja</w:t>
            </w:r>
          </w:p>
          <w:p w14:paraId="3702DCF2" w14:textId="77777777" w:rsidR="00384CAA" w:rsidRPr="007C6F97" w:rsidRDefault="00384CAA" w:rsidP="00384CAA">
            <w:pPr>
              <w:jc w:val="both"/>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Menurut saya metode hafalan ini sangat membantu kami menghafal</w:t>
            </w:r>
          </w:p>
          <w:p w14:paraId="03E2FB72" w14:textId="77777777" w:rsidR="00384CAA" w:rsidRPr="007C6F97" w:rsidRDefault="00384CAA" w:rsidP="00384CAA">
            <w:pPr>
              <w:jc w:val="both"/>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2"/>
                <w:szCs w:val="22"/>
              </w:rPr>
              <w:t xml:space="preserve">Tidak, tidak ikut kegiatan </w:t>
            </w:r>
            <w:r w:rsidR="0087453C" w:rsidRPr="007C6F97">
              <w:rPr>
                <w:rFonts w:asciiTheme="majorBidi" w:hAnsiTheme="majorBidi" w:cstheme="majorBidi"/>
                <w:i/>
                <w:iCs/>
                <w:color w:val="000000" w:themeColor="text1"/>
                <w:sz w:val="22"/>
                <w:szCs w:val="22"/>
              </w:rPr>
              <w:t>tahfidz</w:t>
            </w:r>
            <w:r w:rsidRPr="007C6F97">
              <w:rPr>
                <w:rFonts w:asciiTheme="majorBidi" w:hAnsiTheme="majorBidi" w:cstheme="majorBidi"/>
                <w:color w:val="000000" w:themeColor="text1"/>
                <w:sz w:val="22"/>
                <w:szCs w:val="22"/>
              </w:rPr>
              <w:t xml:space="preserve"> diluar mts, hanya kegiatan mengaji biasa</w:t>
            </w:r>
          </w:p>
          <w:p w14:paraId="35D4FB7D" w14:textId="77777777" w:rsidR="00384CAA" w:rsidRPr="007C6F97" w:rsidRDefault="00384CAA" w:rsidP="00384CAA">
            <w:pPr>
              <w:jc w:val="both"/>
              <w:rPr>
                <w:rFonts w:asciiTheme="majorBidi" w:hAnsiTheme="majorBidi" w:cstheme="majorBidi"/>
                <w:color w:val="000000" w:themeColor="text1"/>
                <w:sz w:val="24"/>
                <w:szCs w:val="24"/>
              </w:rPr>
            </w:pPr>
          </w:p>
          <w:p w14:paraId="46C0B14B" w14:textId="77777777" w:rsidR="00384CAA" w:rsidRPr="007C6F97" w:rsidRDefault="00384CAA" w:rsidP="00384CAA">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Sekarang sudah 2 juz, juz 30 dan juga juz 29</w:t>
            </w:r>
          </w:p>
          <w:p w14:paraId="695E5DA4" w14:textId="77777777" w:rsidR="00384CAA" w:rsidRPr="007C6F97" w:rsidRDefault="00384CAA" w:rsidP="00384CAA">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Sebelumnya udah ada, juz 30 sama juz 29 setengah sisanya nambah disekolah.</w:t>
            </w:r>
          </w:p>
          <w:p w14:paraId="643B3CC9" w14:textId="77777777" w:rsidR="00384CAA" w:rsidRPr="007C6F97" w:rsidRDefault="00384CAA" w:rsidP="00384CAA">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Menurut saya bagus karena memudahkan buat menghafal, lalu guru-gurunya juga enak kalu mengajar</w:t>
            </w:r>
          </w:p>
          <w:p w14:paraId="4F97CD8D" w14:textId="77777777" w:rsidR="00384CAA" w:rsidRPr="007C6F97" w:rsidRDefault="00384CAA" w:rsidP="00384CAA">
            <w:pPr>
              <w:rPr>
                <w:rFonts w:asciiTheme="majorBidi" w:hAnsiTheme="majorBidi" w:cstheme="majorBidi"/>
                <w:color w:val="000000" w:themeColor="text1"/>
                <w:sz w:val="22"/>
                <w:szCs w:val="22"/>
              </w:rPr>
            </w:pPr>
            <w:r w:rsidRPr="007C6F97">
              <w:rPr>
                <w:rFonts w:asciiTheme="majorBidi" w:hAnsiTheme="majorBidi" w:cstheme="majorBidi"/>
                <w:color w:val="000000" w:themeColor="text1"/>
                <w:sz w:val="22"/>
                <w:szCs w:val="22"/>
              </w:rPr>
              <w:t>Tidak, Cuma ngaji mandiri dirumah</w:t>
            </w:r>
          </w:p>
          <w:p w14:paraId="0DB56E98" w14:textId="77777777" w:rsidR="00384CAA" w:rsidRPr="007C6F97" w:rsidRDefault="00384CAA" w:rsidP="00384CAA">
            <w:pPr>
              <w:jc w:val="both"/>
              <w:rPr>
                <w:rFonts w:asciiTheme="majorBidi" w:hAnsiTheme="majorBidi" w:cstheme="majorBidi"/>
                <w:color w:val="000000" w:themeColor="text1"/>
                <w:sz w:val="24"/>
                <w:szCs w:val="24"/>
              </w:rPr>
            </w:pPr>
          </w:p>
          <w:p w14:paraId="046084EE" w14:textId="77777777" w:rsidR="00384CAA" w:rsidRPr="007C6F97" w:rsidRDefault="00384CAA" w:rsidP="00384CAA">
            <w:pPr>
              <w:jc w:val="both"/>
              <w:rPr>
                <w:rFonts w:asciiTheme="majorBidi" w:hAnsiTheme="majorBidi" w:cstheme="majorBidi"/>
                <w:color w:val="000000" w:themeColor="text1"/>
                <w:sz w:val="24"/>
                <w:szCs w:val="24"/>
              </w:rPr>
            </w:pPr>
          </w:p>
          <w:p w14:paraId="05D84B6C" w14:textId="77777777" w:rsidR="00384CAA" w:rsidRPr="007C6F97" w:rsidRDefault="00384CAA" w:rsidP="00384CAA">
            <w:pPr>
              <w:jc w:val="both"/>
              <w:rPr>
                <w:rFonts w:asciiTheme="majorBidi" w:hAnsiTheme="majorBidi" w:cstheme="majorBidi"/>
                <w:color w:val="000000" w:themeColor="text1"/>
                <w:sz w:val="24"/>
                <w:szCs w:val="24"/>
              </w:rPr>
            </w:pPr>
          </w:p>
          <w:p w14:paraId="55D2211C" w14:textId="77777777" w:rsidR="00E0503D" w:rsidRPr="007C6F97" w:rsidRDefault="00E0503D" w:rsidP="00E0503D">
            <w:pPr>
              <w:jc w:val="both"/>
              <w:rPr>
                <w:rFonts w:asciiTheme="majorBidi" w:hAnsiTheme="majorBidi" w:cstheme="majorBidi"/>
                <w:color w:val="000000" w:themeColor="text1"/>
                <w:sz w:val="24"/>
                <w:szCs w:val="24"/>
                <w:highlight w:val="yellow"/>
              </w:rPr>
            </w:pPr>
          </w:p>
        </w:tc>
      </w:tr>
    </w:tbl>
    <w:p w14:paraId="1D4B13A6" w14:textId="77777777" w:rsidR="00524E78" w:rsidRPr="007C6F97" w:rsidRDefault="00524E78" w:rsidP="003C2C8A">
      <w:pPr>
        <w:widowControl w:val="0"/>
        <w:pBdr>
          <w:top w:val="nil"/>
          <w:left w:val="nil"/>
          <w:bottom w:val="nil"/>
          <w:right w:val="nil"/>
          <w:between w:val="nil"/>
        </w:pBdr>
        <w:spacing w:after="0"/>
        <w:rPr>
          <w:rFonts w:asciiTheme="majorBidi" w:hAnsiTheme="majorBidi" w:cstheme="majorBidi"/>
          <w:b/>
          <w:bCs/>
          <w:color w:val="000000" w:themeColor="text1"/>
          <w:sz w:val="24"/>
          <w:szCs w:val="24"/>
        </w:rPr>
      </w:pPr>
    </w:p>
    <w:p w14:paraId="643D929B" w14:textId="77777777" w:rsidR="00524E78" w:rsidRPr="007C6F97" w:rsidRDefault="00524E78" w:rsidP="001E77DB">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292E3334" w14:textId="77777777" w:rsidR="001A025C" w:rsidRPr="007C6F97" w:rsidRDefault="001A025C" w:rsidP="008A7D5A">
      <w:pPr>
        <w:pStyle w:val="ListParagraph"/>
        <w:widowControl w:val="0"/>
        <w:numPr>
          <w:ilvl w:val="0"/>
          <w:numId w:val="20"/>
        </w:numPr>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t>Pedoman Observasi</w:t>
      </w:r>
    </w:p>
    <w:p w14:paraId="6C6F2522" w14:textId="77777777" w:rsidR="00524E78" w:rsidRPr="007C6F97" w:rsidRDefault="00524E78" w:rsidP="00524E78">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7EF081FC" w14:textId="77777777" w:rsidR="006E73AA" w:rsidRPr="007C6F97" w:rsidRDefault="006E73AA" w:rsidP="006E73AA">
      <w:pPr>
        <w:jc w:val="center"/>
        <w:rPr>
          <w:rFonts w:asciiTheme="majorBidi" w:hAnsiTheme="majorBidi" w:cstheme="majorBidi"/>
          <w:b/>
          <w:bCs/>
          <w:color w:val="000000" w:themeColor="text1"/>
        </w:rPr>
      </w:pPr>
      <w:r w:rsidRPr="007C6F97">
        <w:rPr>
          <w:rFonts w:asciiTheme="majorBidi" w:hAnsiTheme="majorBidi" w:cstheme="majorBidi"/>
          <w:b/>
          <w:bCs/>
          <w:color w:val="000000" w:themeColor="text1"/>
        </w:rPr>
        <w:t>PEDOMAN OBSERVASI</w:t>
      </w:r>
    </w:p>
    <w:p w14:paraId="6BB78B78" w14:textId="77777777" w:rsidR="006E73AA" w:rsidRPr="007C6F97" w:rsidRDefault="006E73AA" w:rsidP="006E73AA">
      <w:pPr>
        <w:spacing w:after="0" w:line="480" w:lineRule="auto"/>
        <w:ind w:firstLine="720"/>
        <w:jc w:val="both"/>
        <w:rPr>
          <w:rFonts w:asciiTheme="majorBidi" w:hAnsiTheme="majorBidi" w:cstheme="majorBidi"/>
          <w:bCs/>
          <w:color w:val="000000" w:themeColor="text1"/>
          <w:sz w:val="24"/>
          <w:szCs w:val="24"/>
        </w:rPr>
      </w:pPr>
      <w:r w:rsidRPr="007C6F97">
        <w:rPr>
          <w:rFonts w:asciiTheme="majorBidi" w:hAnsiTheme="majorBidi" w:cstheme="majorBidi"/>
          <w:bCs/>
          <w:color w:val="000000" w:themeColor="text1"/>
          <w:sz w:val="24"/>
          <w:szCs w:val="24"/>
        </w:rPr>
        <w:t xml:space="preserve">Observasi Atau Pengamatan Yang Dilakukan Dalam Penelitian Ini, Yakni Melakukan Pengamatan Mengenai Penerapan Metode Hafalan Menggunakan Blok Warna Dalam Meningkatkan Hafalan Peserta Didik Pada Program Unggulan </w:t>
      </w:r>
      <w:r w:rsidR="0087453C" w:rsidRPr="007C6F97">
        <w:rPr>
          <w:rFonts w:asciiTheme="majorBidi" w:hAnsiTheme="majorBidi" w:cstheme="majorBidi"/>
          <w:bCs/>
          <w:i/>
          <w:iCs/>
          <w:color w:val="000000" w:themeColor="text1"/>
          <w:sz w:val="24"/>
          <w:szCs w:val="24"/>
        </w:rPr>
        <w:t>Tahfidz</w:t>
      </w:r>
      <w:r w:rsidRPr="007C6F97">
        <w:rPr>
          <w:rFonts w:asciiTheme="majorBidi" w:hAnsiTheme="majorBidi" w:cstheme="majorBidi"/>
          <w:bCs/>
          <w:color w:val="000000" w:themeColor="text1"/>
          <w:sz w:val="24"/>
          <w:szCs w:val="24"/>
        </w:rPr>
        <w:t xml:space="preserve"> Di Madrasah Tsanawiyah Negeri 4 Sleman Yogyakarta, Adapun Hal-Hal Yang Diamati Meliputi:</w:t>
      </w:r>
    </w:p>
    <w:p w14:paraId="7B6E5C39" w14:textId="77777777" w:rsidR="006E73AA" w:rsidRPr="007C6F97" w:rsidRDefault="006E73AA" w:rsidP="008A7D5A">
      <w:pPr>
        <w:numPr>
          <w:ilvl w:val="0"/>
          <w:numId w:val="59"/>
        </w:numP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bCs/>
          <w:color w:val="000000" w:themeColor="text1"/>
          <w:sz w:val="24"/>
          <w:szCs w:val="24"/>
        </w:rPr>
        <w:t>Letak Geografis Madrasah Tsanawiyah Negeri 4 Sleman Yogyakarta.</w:t>
      </w:r>
    </w:p>
    <w:p w14:paraId="53D4EA9F" w14:textId="77777777" w:rsidR="006E73AA" w:rsidRPr="007C6F97" w:rsidRDefault="006E73AA" w:rsidP="008A7D5A">
      <w:pPr>
        <w:numPr>
          <w:ilvl w:val="0"/>
          <w:numId w:val="59"/>
        </w:numP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bCs/>
          <w:color w:val="000000" w:themeColor="text1"/>
          <w:sz w:val="24"/>
          <w:szCs w:val="24"/>
        </w:rPr>
        <w:t xml:space="preserve">Metode Hafalan Yang Digunakan Di Kelas </w:t>
      </w:r>
      <w:r w:rsidR="0087453C" w:rsidRPr="007C6F97">
        <w:rPr>
          <w:rFonts w:asciiTheme="majorBidi" w:hAnsiTheme="majorBidi" w:cstheme="majorBidi"/>
          <w:bCs/>
          <w:i/>
          <w:iCs/>
          <w:color w:val="000000" w:themeColor="text1"/>
          <w:sz w:val="24"/>
          <w:szCs w:val="24"/>
        </w:rPr>
        <w:t>Tahfidz</w:t>
      </w:r>
      <w:r w:rsidRPr="007C6F97">
        <w:rPr>
          <w:rFonts w:asciiTheme="majorBidi" w:hAnsiTheme="majorBidi" w:cstheme="majorBidi"/>
          <w:bCs/>
          <w:color w:val="000000" w:themeColor="text1"/>
          <w:sz w:val="24"/>
          <w:szCs w:val="24"/>
        </w:rPr>
        <w:t xml:space="preserve"> Di Madrasah Tsanawiyah Negeri 4 Sleman Yogyakarta</w:t>
      </w:r>
    </w:p>
    <w:p w14:paraId="2A39AF9A" w14:textId="77777777" w:rsidR="00D67E5A" w:rsidRPr="007C6F97" w:rsidRDefault="00D67E5A" w:rsidP="008A7D5A">
      <w:pPr>
        <w:numPr>
          <w:ilvl w:val="0"/>
          <w:numId w:val="59"/>
        </w:numPr>
        <w:spacing w:after="0" w:line="480" w:lineRule="auto"/>
        <w:jc w:val="both"/>
        <w:rPr>
          <w:rFonts w:asciiTheme="majorBidi" w:hAnsiTheme="majorBidi" w:cstheme="majorBidi"/>
          <w:color w:val="000000" w:themeColor="text1"/>
          <w:sz w:val="24"/>
          <w:szCs w:val="24"/>
        </w:rPr>
      </w:pPr>
      <w:r w:rsidRPr="007C6F97">
        <w:rPr>
          <w:rFonts w:asciiTheme="majorBidi" w:hAnsiTheme="majorBidi" w:cstheme="majorBidi"/>
          <w:bCs/>
          <w:color w:val="000000" w:themeColor="text1"/>
          <w:sz w:val="24"/>
          <w:szCs w:val="24"/>
        </w:rPr>
        <w:t xml:space="preserve">Penerapan Metode hafalan blok warna dikelas </w:t>
      </w:r>
      <w:r w:rsidRPr="007C6F97">
        <w:rPr>
          <w:rFonts w:asciiTheme="majorBidi" w:hAnsiTheme="majorBidi" w:cstheme="majorBidi"/>
          <w:bCs/>
          <w:i/>
          <w:iCs/>
          <w:color w:val="000000" w:themeColor="text1"/>
          <w:sz w:val="24"/>
          <w:szCs w:val="24"/>
        </w:rPr>
        <w:t>tahfid</w:t>
      </w:r>
    </w:p>
    <w:p w14:paraId="0212789F"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19AA1ECA"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2E6BF99D"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7F53B86C"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49D716DF"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5B954ACB"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0963292A" w14:textId="77777777" w:rsidR="00524E78" w:rsidRPr="007C6F97" w:rsidRDefault="00524E78" w:rsidP="00524E78">
      <w:pPr>
        <w:spacing w:after="0" w:line="480" w:lineRule="auto"/>
        <w:jc w:val="both"/>
        <w:rPr>
          <w:rFonts w:asciiTheme="majorBidi" w:hAnsiTheme="majorBidi" w:cstheme="majorBidi"/>
          <w:bCs/>
          <w:i/>
          <w:iCs/>
          <w:color w:val="000000" w:themeColor="text1"/>
          <w:sz w:val="24"/>
          <w:szCs w:val="24"/>
        </w:rPr>
      </w:pPr>
    </w:p>
    <w:p w14:paraId="3C2ED473" w14:textId="77777777" w:rsidR="009A2F02" w:rsidRPr="007C6F97" w:rsidRDefault="009A2F02" w:rsidP="00524E78">
      <w:pPr>
        <w:spacing w:after="0" w:line="480" w:lineRule="auto"/>
        <w:jc w:val="both"/>
        <w:rPr>
          <w:rFonts w:asciiTheme="majorBidi" w:hAnsiTheme="majorBidi" w:cstheme="majorBidi"/>
          <w:bCs/>
          <w:i/>
          <w:iCs/>
          <w:color w:val="000000" w:themeColor="text1"/>
          <w:sz w:val="24"/>
          <w:szCs w:val="24"/>
        </w:rPr>
      </w:pPr>
    </w:p>
    <w:p w14:paraId="6B990F59" w14:textId="77777777" w:rsidR="009A2F02" w:rsidRPr="007C6F97" w:rsidRDefault="009A2F02" w:rsidP="00524E78">
      <w:pPr>
        <w:spacing w:after="0" w:line="480" w:lineRule="auto"/>
        <w:jc w:val="both"/>
        <w:rPr>
          <w:rFonts w:asciiTheme="majorBidi" w:hAnsiTheme="majorBidi" w:cstheme="majorBidi"/>
          <w:bCs/>
          <w:i/>
          <w:iCs/>
          <w:color w:val="000000" w:themeColor="text1"/>
          <w:sz w:val="24"/>
          <w:szCs w:val="24"/>
        </w:rPr>
      </w:pPr>
    </w:p>
    <w:p w14:paraId="69EEC5C9" w14:textId="77777777" w:rsidR="00524E78" w:rsidRPr="007C6F97" w:rsidRDefault="00524E78" w:rsidP="00524E78">
      <w:pPr>
        <w:spacing w:after="0" w:line="480" w:lineRule="auto"/>
        <w:jc w:val="both"/>
        <w:rPr>
          <w:rFonts w:asciiTheme="majorBidi" w:hAnsiTheme="majorBidi" w:cstheme="majorBidi"/>
          <w:color w:val="000000" w:themeColor="text1"/>
          <w:sz w:val="24"/>
          <w:szCs w:val="24"/>
        </w:rPr>
      </w:pPr>
    </w:p>
    <w:p w14:paraId="0826A4FC" w14:textId="77777777" w:rsidR="00D67E5A" w:rsidRPr="007C6F97" w:rsidRDefault="00511466" w:rsidP="008A7D5A">
      <w:pPr>
        <w:pStyle w:val="ListParagraph"/>
        <w:numPr>
          <w:ilvl w:val="0"/>
          <w:numId w:val="20"/>
        </w:numPr>
        <w:spacing w:after="0" w:line="480" w:lineRule="auto"/>
        <w:ind w:left="709"/>
        <w:jc w:val="both"/>
        <w:rPr>
          <w:rFonts w:asciiTheme="majorBidi" w:hAnsiTheme="majorBidi" w:cstheme="majorBidi"/>
          <w:b/>
          <w:i/>
          <w:iCs/>
          <w:color w:val="000000" w:themeColor="text1"/>
          <w:sz w:val="24"/>
          <w:szCs w:val="24"/>
        </w:rPr>
      </w:pPr>
      <w:r w:rsidRPr="007C6F97">
        <w:rPr>
          <w:rFonts w:asciiTheme="majorBidi" w:hAnsiTheme="majorBidi" w:cstheme="majorBidi"/>
          <w:bCs/>
          <w:noProof/>
          <w:color w:val="000000" w:themeColor="text1"/>
          <w:sz w:val="24"/>
          <w:szCs w:val="24"/>
        </w:rPr>
        <w:drawing>
          <wp:anchor distT="0" distB="0" distL="114300" distR="114300" simplePos="0" relativeHeight="251659264" behindDoc="0" locked="0" layoutInCell="1" allowOverlap="1" wp14:anchorId="131CE154" wp14:editId="55FD0B43">
            <wp:simplePos x="0" y="0"/>
            <wp:positionH relativeFrom="column">
              <wp:posOffset>2478677</wp:posOffset>
            </wp:positionH>
            <wp:positionV relativeFrom="paragraph">
              <wp:posOffset>341119</wp:posOffset>
            </wp:positionV>
            <wp:extent cx="3499454" cy="2624446"/>
            <wp:effectExtent l="0" t="0" r="635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1117-WA0019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99454" cy="2624446"/>
                    </a:xfrm>
                    <a:prstGeom prst="rect">
                      <a:avLst/>
                    </a:prstGeom>
                  </pic:spPr>
                </pic:pic>
              </a:graphicData>
            </a:graphic>
            <wp14:sizeRelH relativeFrom="page">
              <wp14:pctWidth>0</wp14:pctWidth>
            </wp14:sizeRelH>
            <wp14:sizeRelV relativeFrom="page">
              <wp14:pctHeight>0</wp14:pctHeight>
            </wp14:sizeRelV>
          </wp:anchor>
        </w:drawing>
      </w:r>
      <w:r w:rsidR="00384CAA" w:rsidRPr="007C6F97">
        <w:rPr>
          <w:rFonts w:asciiTheme="majorBidi" w:hAnsiTheme="majorBidi" w:cstheme="majorBidi"/>
          <w:b/>
          <w:i/>
          <w:iCs/>
          <w:noProof/>
          <w:color w:val="000000" w:themeColor="text1"/>
          <w:sz w:val="24"/>
          <w:szCs w:val="24"/>
        </w:rPr>
        <w:drawing>
          <wp:anchor distT="0" distB="0" distL="114300" distR="114300" simplePos="0" relativeHeight="251657216" behindDoc="0" locked="0" layoutInCell="1" allowOverlap="1" wp14:anchorId="67A5E892" wp14:editId="62D82412">
            <wp:simplePos x="0" y="0"/>
            <wp:positionH relativeFrom="column">
              <wp:posOffset>387985</wp:posOffset>
            </wp:positionH>
            <wp:positionV relativeFrom="paragraph">
              <wp:posOffset>346075</wp:posOffset>
            </wp:positionV>
            <wp:extent cx="1974850" cy="2623820"/>
            <wp:effectExtent l="0" t="0" r="6350"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fidz mts 4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74850" cy="2623820"/>
                    </a:xfrm>
                    <a:prstGeom prst="rect">
                      <a:avLst/>
                    </a:prstGeom>
                  </pic:spPr>
                </pic:pic>
              </a:graphicData>
            </a:graphic>
            <wp14:sizeRelH relativeFrom="page">
              <wp14:pctWidth>0</wp14:pctWidth>
            </wp14:sizeRelH>
            <wp14:sizeRelV relativeFrom="page">
              <wp14:pctHeight>0</wp14:pctHeight>
            </wp14:sizeRelV>
          </wp:anchor>
        </w:drawing>
      </w:r>
      <w:r w:rsidR="00D67E5A" w:rsidRPr="007C6F97">
        <w:rPr>
          <w:rFonts w:asciiTheme="majorBidi" w:hAnsiTheme="majorBidi" w:cstheme="majorBidi"/>
          <w:b/>
          <w:color w:val="000000" w:themeColor="text1"/>
          <w:sz w:val="24"/>
          <w:szCs w:val="24"/>
        </w:rPr>
        <w:t xml:space="preserve">Foto Kegiatan Kelas </w:t>
      </w:r>
      <w:r w:rsidR="0087453C" w:rsidRPr="007C6F97">
        <w:rPr>
          <w:rFonts w:asciiTheme="majorBidi" w:hAnsiTheme="majorBidi" w:cstheme="majorBidi"/>
          <w:b/>
          <w:i/>
          <w:iCs/>
          <w:color w:val="000000" w:themeColor="text1"/>
          <w:sz w:val="24"/>
          <w:szCs w:val="24"/>
        </w:rPr>
        <w:t>Tahfidz</w:t>
      </w:r>
    </w:p>
    <w:p w14:paraId="4D941FC7" w14:textId="77777777" w:rsidR="00D67E5A" w:rsidRPr="007C6F97" w:rsidRDefault="00D67E5A" w:rsidP="00D67E5A">
      <w:pPr>
        <w:pStyle w:val="ListParagraph"/>
        <w:spacing w:after="0" w:line="480" w:lineRule="auto"/>
        <w:ind w:left="709"/>
        <w:jc w:val="both"/>
        <w:rPr>
          <w:rFonts w:asciiTheme="majorBidi" w:hAnsiTheme="majorBidi" w:cstheme="majorBidi"/>
          <w:b/>
          <w:i/>
          <w:iCs/>
          <w:color w:val="000000" w:themeColor="text1"/>
          <w:sz w:val="24"/>
          <w:szCs w:val="24"/>
        </w:rPr>
      </w:pPr>
    </w:p>
    <w:p w14:paraId="4693F307" w14:textId="77777777" w:rsidR="00D67E5A" w:rsidRPr="007C6F97" w:rsidRDefault="00D67E5A" w:rsidP="00D67E5A">
      <w:pPr>
        <w:spacing w:after="0" w:line="480" w:lineRule="auto"/>
        <w:jc w:val="both"/>
        <w:rPr>
          <w:rFonts w:asciiTheme="majorBidi" w:hAnsiTheme="majorBidi" w:cstheme="majorBidi"/>
          <w:bCs/>
          <w:i/>
          <w:iCs/>
          <w:color w:val="000000" w:themeColor="text1"/>
          <w:sz w:val="24"/>
          <w:szCs w:val="24"/>
        </w:rPr>
      </w:pPr>
    </w:p>
    <w:p w14:paraId="34DF364D" w14:textId="77777777" w:rsidR="00D67E5A" w:rsidRPr="007C6F97" w:rsidRDefault="00D67E5A" w:rsidP="00D67E5A">
      <w:pPr>
        <w:spacing w:after="0" w:line="480" w:lineRule="auto"/>
        <w:jc w:val="both"/>
        <w:rPr>
          <w:rFonts w:asciiTheme="majorBidi" w:hAnsiTheme="majorBidi" w:cstheme="majorBidi"/>
          <w:bCs/>
          <w:color w:val="000000" w:themeColor="text1"/>
          <w:sz w:val="24"/>
          <w:szCs w:val="24"/>
        </w:rPr>
      </w:pPr>
    </w:p>
    <w:p w14:paraId="7232EAE2" w14:textId="77777777" w:rsidR="00D67E5A" w:rsidRPr="007C6F97" w:rsidRDefault="00D67E5A" w:rsidP="00D67E5A">
      <w:pPr>
        <w:spacing w:after="0" w:line="480" w:lineRule="auto"/>
        <w:jc w:val="both"/>
        <w:rPr>
          <w:rFonts w:asciiTheme="majorBidi" w:hAnsiTheme="majorBidi" w:cstheme="majorBidi"/>
          <w:bCs/>
          <w:color w:val="000000" w:themeColor="text1"/>
          <w:sz w:val="24"/>
          <w:szCs w:val="24"/>
        </w:rPr>
      </w:pPr>
    </w:p>
    <w:p w14:paraId="2669C1CF" w14:textId="77777777" w:rsidR="00D67E5A" w:rsidRPr="007C6F97" w:rsidRDefault="00D67E5A" w:rsidP="00D67E5A">
      <w:pPr>
        <w:spacing w:after="0" w:line="480" w:lineRule="auto"/>
        <w:jc w:val="both"/>
        <w:rPr>
          <w:rFonts w:asciiTheme="majorBidi" w:hAnsiTheme="majorBidi" w:cstheme="majorBidi"/>
          <w:bCs/>
          <w:color w:val="000000" w:themeColor="text1"/>
          <w:sz w:val="24"/>
          <w:szCs w:val="24"/>
        </w:rPr>
      </w:pPr>
    </w:p>
    <w:p w14:paraId="423CF6A5" w14:textId="77777777" w:rsidR="00D67E5A" w:rsidRPr="007C6F97" w:rsidRDefault="00D67E5A" w:rsidP="00D67E5A">
      <w:pPr>
        <w:spacing w:after="0" w:line="480" w:lineRule="auto"/>
        <w:jc w:val="both"/>
        <w:rPr>
          <w:rFonts w:asciiTheme="majorBidi" w:hAnsiTheme="majorBidi" w:cstheme="majorBidi"/>
          <w:bCs/>
          <w:color w:val="000000" w:themeColor="text1"/>
          <w:sz w:val="24"/>
          <w:szCs w:val="24"/>
        </w:rPr>
      </w:pPr>
    </w:p>
    <w:p w14:paraId="37CEE69E" w14:textId="77777777" w:rsidR="00D67E5A" w:rsidRPr="007C6F97" w:rsidRDefault="00D67E5A" w:rsidP="00D67E5A">
      <w:pPr>
        <w:spacing w:after="0" w:line="480" w:lineRule="auto"/>
        <w:jc w:val="both"/>
        <w:rPr>
          <w:rFonts w:asciiTheme="majorBidi" w:hAnsiTheme="majorBidi" w:cstheme="majorBidi"/>
          <w:bCs/>
          <w:color w:val="000000" w:themeColor="text1"/>
          <w:sz w:val="24"/>
          <w:szCs w:val="24"/>
        </w:rPr>
      </w:pPr>
    </w:p>
    <w:p w14:paraId="17720A9A" w14:textId="77777777" w:rsidR="00D67E5A" w:rsidRPr="007C6F97" w:rsidRDefault="00511466" w:rsidP="00D67E5A">
      <w:pPr>
        <w:spacing w:after="0" w:line="480" w:lineRule="auto"/>
        <w:jc w:val="both"/>
        <w:rPr>
          <w:rFonts w:asciiTheme="majorBidi" w:hAnsiTheme="majorBidi" w:cstheme="majorBidi"/>
          <w:bCs/>
          <w:color w:val="000000" w:themeColor="text1"/>
          <w:sz w:val="24"/>
          <w:szCs w:val="24"/>
        </w:rPr>
      </w:pPr>
      <w:r w:rsidRPr="007C6F97">
        <w:rPr>
          <w:rFonts w:asciiTheme="majorBidi" w:hAnsiTheme="majorBidi" w:cstheme="majorBidi"/>
          <w:b/>
          <w:i/>
          <w:iCs/>
          <w:noProof/>
          <w:color w:val="000000" w:themeColor="text1"/>
          <w:sz w:val="24"/>
          <w:szCs w:val="24"/>
        </w:rPr>
        <w:drawing>
          <wp:anchor distT="0" distB="0" distL="114300" distR="114300" simplePos="0" relativeHeight="251658240" behindDoc="0" locked="0" layoutInCell="1" allowOverlap="1" wp14:anchorId="18ECAA1F" wp14:editId="4A472A19">
            <wp:simplePos x="0" y="0"/>
            <wp:positionH relativeFrom="column">
              <wp:posOffset>388620</wp:posOffset>
            </wp:positionH>
            <wp:positionV relativeFrom="paragraph">
              <wp:posOffset>279400</wp:posOffset>
            </wp:positionV>
            <wp:extent cx="3835400" cy="2933065"/>
            <wp:effectExtent l="0" t="0" r="0" b="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hifdz mts.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35400" cy="2933065"/>
                    </a:xfrm>
                    <a:prstGeom prst="rect">
                      <a:avLst/>
                    </a:prstGeom>
                  </pic:spPr>
                </pic:pic>
              </a:graphicData>
            </a:graphic>
            <wp14:sizeRelH relativeFrom="page">
              <wp14:pctWidth>0</wp14:pctWidth>
            </wp14:sizeRelH>
            <wp14:sizeRelV relativeFrom="page">
              <wp14:pctHeight>0</wp14:pctHeight>
            </wp14:sizeRelV>
          </wp:anchor>
        </w:drawing>
      </w:r>
    </w:p>
    <w:p w14:paraId="0D0D6933" w14:textId="77777777" w:rsidR="00D67E5A" w:rsidRPr="007C6F97" w:rsidRDefault="00D67E5A" w:rsidP="00D67E5A">
      <w:pPr>
        <w:spacing w:after="0" w:line="480" w:lineRule="auto"/>
        <w:jc w:val="both"/>
        <w:rPr>
          <w:rFonts w:asciiTheme="majorBidi" w:hAnsiTheme="majorBidi" w:cstheme="majorBidi"/>
          <w:color w:val="000000" w:themeColor="text1"/>
          <w:sz w:val="24"/>
          <w:szCs w:val="24"/>
        </w:rPr>
      </w:pPr>
    </w:p>
    <w:p w14:paraId="5689864B"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74F1D0FF"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7BEBBA19"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1D4F4DD7"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0669F538"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29F11D18"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21F5DA97"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6FCFA786"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0C5AA343" w14:textId="77777777" w:rsidR="00524E78" w:rsidRPr="007C6F97" w:rsidRDefault="00524E78" w:rsidP="00D67E5A">
      <w:pPr>
        <w:spacing w:after="0" w:line="480" w:lineRule="auto"/>
        <w:jc w:val="both"/>
        <w:rPr>
          <w:rFonts w:asciiTheme="majorBidi" w:hAnsiTheme="majorBidi" w:cstheme="majorBidi"/>
          <w:color w:val="000000" w:themeColor="text1"/>
          <w:sz w:val="24"/>
          <w:szCs w:val="24"/>
        </w:rPr>
      </w:pPr>
    </w:p>
    <w:p w14:paraId="0C360441" w14:textId="77777777" w:rsidR="000E4E85" w:rsidRPr="007C6F97" w:rsidRDefault="000E4E85" w:rsidP="000E4E85">
      <w:pPr>
        <w:widowControl w:val="0"/>
        <w:pBdr>
          <w:top w:val="nil"/>
          <w:left w:val="nil"/>
          <w:bottom w:val="nil"/>
          <w:right w:val="nil"/>
          <w:between w:val="nil"/>
        </w:pBdr>
        <w:spacing w:after="0"/>
        <w:rPr>
          <w:rFonts w:asciiTheme="majorBidi" w:hAnsiTheme="majorBidi" w:cstheme="majorBidi"/>
          <w:color w:val="000000" w:themeColor="text1"/>
          <w:sz w:val="24"/>
          <w:szCs w:val="24"/>
        </w:rPr>
      </w:pPr>
    </w:p>
    <w:p w14:paraId="0F4DECF6" w14:textId="77777777" w:rsidR="00585C4C" w:rsidRPr="007C6F97" w:rsidRDefault="00585C4C" w:rsidP="000E4E85">
      <w:pPr>
        <w:widowControl w:val="0"/>
        <w:pBdr>
          <w:top w:val="nil"/>
          <w:left w:val="nil"/>
          <w:bottom w:val="nil"/>
          <w:right w:val="nil"/>
          <w:between w:val="nil"/>
        </w:pBdr>
        <w:spacing w:after="0"/>
        <w:rPr>
          <w:rFonts w:asciiTheme="majorBidi" w:hAnsiTheme="majorBidi" w:cstheme="majorBidi"/>
          <w:b/>
          <w:bCs/>
          <w:color w:val="000000" w:themeColor="text1"/>
          <w:sz w:val="24"/>
          <w:szCs w:val="24"/>
        </w:rPr>
      </w:pPr>
    </w:p>
    <w:p w14:paraId="3B884773" w14:textId="77777777" w:rsidR="001A025C" w:rsidRPr="007C6F97" w:rsidRDefault="001A025C" w:rsidP="008A7D5A">
      <w:pPr>
        <w:pStyle w:val="ListParagraph"/>
        <w:widowControl w:val="0"/>
        <w:numPr>
          <w:ilvl w:val="0"/>
          <w:numId w:val="20"/>
        </w:numPr>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t>Surat-surat</w:t>
      </w:r>
    </w:p>
    <w:p w14:paraId="7629D573"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3DEE9257" w14:textId="77777777" w:rsidR="000E4E85" w:rsidRPr="007C6F97" w:rsidRDefault="00B60470"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noProof/>
          <w:color w:val="000000" w:themeColor="text1"/>
          <w:sz w:val="24"/>
          <w:szCs w:val="24"/>
        </w:rPr>
        <w:drawing>
          <wp:anchor distT="0" distB="0" distL="114300" distR="114300" simplePos="0" relativeHeight="251656192" behindDoc="0" locked="0" layoutInCell="1" allowOverlap="1" wp14:anchorId="2726DBD2" wp14:editId="18CBDFDB">
            <wp:simplePos x="0" y="0"/>
            <wp:positionH relativeFrom="column">
              <wp:posOffset>364490</wp:posOffset>
            </wp:positionH>
            <wp:positionV relativeFrom="paragraph">
              <wp:posOffset>20955</wp:posOffset>
            </wp:positionV>
            <wp:extent cx="4559935" cy="655510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Scanner 26-05-2023 07.45_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59935" cy="6555105"/>
                    </a:xfrm>
                    <a:prstGeom prst="rect">
                      <a:avLst/>
                    </a:prstGeom>
                  </pic:spPr>
                </pic:pic>
              </a:graphicData>
            </a:graphic>
            <wp14:sizeRelH relativeFrom="page">
              <wp14:pctWidth>0</wp14:pctWidth>
            </wp14:sizeRelH>
            <wp14:sizeRelV relativeFrom="page">
              <wp14:pctHeight>0</wp14:pctHeight>
            </wp14:sizeRelV>
          </wp:anchor>
        </w:drawing>
      </w:r>
    </w:p>
    <w:p w14:paraId="0470ED4C"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7B4C4057"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374D519A"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2C404E7F"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3A1037E7"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1B3D63A0"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p>
    <w:p w14:paraId="1D23A846" w14:textId="77777777" w:rsidR="000E4E85" w:rsidRPr="007C6F97" w:rsidRDefault="000E4E85" w:rsidP="00524E78">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br w:type="page"/>
      </w:r>
    </w:p>
    <w:p w14:paraId="7BFB5347" w14:textId="77777777" w:rsidR="001A025C" w:rsidRPr="007C6F97" w:rsidRDefault="000E4E85" w:rsidP="008A7D5A">
      <w:pPr>
        <w:pStyle w:val="ListParagraph"/>
        <w:widowControl w:val="0"/>
        <w:numPr>
          <w:ilvl w:val="0"/>
          <w:numId w:val="20"/>
        </w:numPr>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color w:val="000000" w:themeColor="text1"/>
          <w:sz w:val="24"/>
          <w:szCs w:val="24"/>
        </w:rPr>
        <w:lastRenderedPageBreak/>
        <w:t>D</w:t>
      </w:r>
      <w:r w:rsidR="001A025C" w:rsidRPr="007C6F97">
        <w:rPr>
          <w:rFonts w:asciiTheme="majorBidi" w:hAnsiTheme="majorBidi" w:cstheme="majorBidi"/>
          <w:b/>
          <w:bCs/>
          <w:color w:val="000000" w:themeColor="text1"/>
          <w:sz w:val="24"/>
          <w:szCs w:val="24"/>
        </w:rPr>
        <w:t>okumentasi</w:t>
      </w:r>
    </w:p>
    <w:p w14:paraId="73B6C06D" w14:textId="77777777" w:rsidR="000E4E85" w:rsidRPr="007C6F97" w:rsidRDefault="000E4E85" w:rsidP="000E4E85">
      <w:pPr>
        <w:pStyle w:val="ListParagraph"/>
        <w:widowControl w:val="0"/>
        <w:pBdr>
          <w:top w:val="nil"/>
          <w:left w:val="nil"/>
          <w:bottom w:val="nil"/>
          <w:right w:val="nil"/>
          <w:between w:val="nil"/>
        </w:pBdr>
        <w:spacing w:after="0"/>
        <w:ind w:left="709"/>
        <w:rPr>
          <w:rFonts w:asciiTheme="majorBidi" w:hAnsiTheme="majorBidi" w:cstheme="majorBidi"/>
          <w:b/>
          <w:bCs/>
          <w:color w:val="000000" w:themeColor="text1"/>
          <w:sz w:val="24"/>
          <w:szCs w:val="24"/>
        </w:rPr>
      </w:pPr>
      <w:r w:rsidRPr="007C6F97">
        <w:rPr>
          <w:rFonts w:asciiTheme="majorBidi" w:hAnsiTheme="majorBidi" w:cstheme="majorBidi"/>
          <w:b/>
          <w:bCs/>
          <w:noProof/>
          <w:color w:val="000000" w:themeColor="text1"/>
          <w:sz w:val="24"/>
          <w:szCs w:val="24"/>
        </w:rPr>
        <w:drawing>
          <wp:inline distT="0" distB="0" distL="0" distR="0" wp14:anchorId="6057A2DB" wp14:editId="1D0FA4A5">
            <wp:extent cx="5252085" cy="7002780"/>
            <wp:effectExtent l="0" t="0" r="571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23 at 10.04.10.jpeg"/>
                    <pic:cNvPicPr/>
                  </pic:nvPicPr>
                  <pic:blipFill>
                    <a:blip r:embed="rId33">
                      <a:extLst>
                        <a:ext uri="{28A0092B-C50C-407E-A947-70E740481C1C}">
                          <a14:useLocalDpi xmlns:a14="http://schemas.microsoft.com/office/drawing/2010/main" val="0"/>
                        </a:ext>
                      </a:extLst>
                    </a:blip>
                    <a:stretch>
                      <a:fillRect/>
                    </a:stretch>
                  </pic:blipFill>
                  <pic:spPr>
                    <a:xfrm>
                      <a:off x="0" y="0"/>
                      <a:ext cx="5252085" cy="7002780"/>
                    </a:xfrm>
                    <a:prstGeom prst="rect">
                      <a:avLst/>
                    </a:prstGeom>
                  </pic:spPr>
                </pic:pic>
              </a:graphicData>
            </a:graphic>
          </wp:inline>
        </w:drawing>
      </w:r>
      <w:r w:rsidRPr="007C6F97">
        <w:rPr>
          <w:rFonts w:asciiTheme="majorBidi" w:hAnsiTheme="majorBidi" w:cstheme="majorBidi"/>
          <w:b/>
          <w:bCs/>
          <w:noProof/>
          <w:color w:val="000000" w:themeColor="text1"/>
          <w:sz w:val="24"/>
          <w:szCs w:val="24"/>
        </w:rPr>
        <w:lastRenderedPageBreak/>
        <w:drawing>
          <wp:inline distT="0" distB="0" distL="0" distR="0" wp14:anchorId="7C2C15CB" wp14:editId="424D145E">
            <wp:extent cx="5252085" cy="7002780"/>
            <wp:effectExtent l="0" t="0" r="571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23 at 10.04.11.jpeg"/>
                    <pic:cNvPicPr/>
                  </pic:nvPicPr>
                  <pic:blipFill>
                    <a:blip r:embed="rId34">
                      <a:extLst>
                        <a:ext uri="{28A0092B-C50C-407E-A947-70E740481C1C}">
                          <a14:useLocalDpi xmlns:a14="http://schemas.microsoft.com/office/drawing/2010/main" val="0"/>
                        </a:ext>
                      </a:extLst>
                    </a:blip>
                    <a:stretch>
                      <a:fillRect/>
                    </a:stretch>
                  </pic:blipFill>
                  <pic:spPr>
                    <a:xfrm>
                      <a:off x="0" y="0"/>
                      <a:ext cx="5252085" cy="7002780"/>
                    </a:xfrm>
                    <a:prstGeom prst="rect">
                      <a:avLst/>
                    </a:prstGeom>
                  </pic:spPr>
                </pic:pic>
              </a:graphicData>
            </a:graphic>
          </wp:inline>
        </w:drawing>
      </w:r>
    </w:p>
    <w:p w14:paraId="45011CB2" w14:textId="77777777" w:rsidR="001A025C" w:rsidRPr="007C6F97" w:rsidRDefault="001A025C" w:rsidP="001A025C">
      <w:pPr>
        <w:widowControl w:val="0"/>
        <w:pBdr>
          <w:top w:val="nil"/>
          <w:left w:val="nil"/>
          <w:bottom w:val="nil"/>
          <w:right w:val="nil"/>
          <w:between w:val="nil"/>
        </w:pBdr>
        <w:spacing w:after="0"/>
        <w:rPr>
          <w:rFonts w:asciiTheme="majorBidi" w:hAnsiTheme="majorBidi" w:cstheme="majorBidi"/>
          <w:b/>
          <w:bCs/>
          <w:color w:val="000000" w:themeColor="text1"/>
          <w:sz w:val="24"/>
          <w:szCs w:val="24"/>
        </w:rPr>
      </w:pPr>
    </w:p>
    <w:p w14:paraId="56B69F52" w14:textId="77777777" w:rsidR="000E4E85" w:rsidRPr="007C6F97" w:rsidRDefault="00B60470" w:rsidP="001A025C">
      <w:pPr>
        <w:widowControl w:val="0"/>
        <w:pBdr>
          <w:top w:val="nil"/>
          <w:left w:val="nil"/>
          <w:bottom w:val="nil"/>
          <w:right w:val="nil"/>
          <w:between w:val="nil"/>
        </w:pBdr>
        <w:spacing w:after="0"/>
        <w:rPr>
          <w:rFonts w:asciiTheme="majorBidi" w:hAnsiTheme="majorBidi" w:cstheme="majorBidi"/>
          <w:color w:val="000000" w:themeColor="text1"/>
          <w:sz w:val="24"/>
          <w:szCs w:val="24"/>
        </w:rPr>
      </w:pPr>
      <w:r w:rsidRPr="007C6F97">
        <w:rPr>
          <w:rFonts w:asciiTheme="majorBidi" w:hAnsiTheme="majorBidi" w:cstheme="majorBidi"/>
          <w:color w:val="000000" w:themeColor="text1"/>
          <w:sz w:val="24"/>
          <w:szCs w:val="24"/>
        </w:rPr>
        <w:t>Buku hafalan peserta didik</w:t>
      </w:r>
    </w:p>
    <w:p w14:paraId="370AF1A5" w14:textId="77777777" w:rsidR="00B60470" w:rsidRPr="007C6F97" w:rsidRDefault="000E4E85" w:rsidP="001A025C">
      <w:pPr>
        <w:widowControl w:val="0"/>
        <w:pBdr>
          <w:top w:val="nil"/>
          <w:left w:val="nil"/>
          <w:bottom w:val="nil"/>
          <w:right w:val="nil"/>
          <w:between w:val="nil"/>
        </w:pBdr>
        <w:spacing w:after="0"/>
        <w:rPr>
          <w:rFonts w:asciiTheme="majorBidi" w:hAnsiTheme="majorBidi" w:cstheme="majorBidi"/>
          <w:b/>
          <w:bCs/>
          <w:color w:val="000000" w:themeColor="text1"/>
          <w:sz w:val="24"/>
          <w:szCs w:val="24"/>
        </w:rPr>
      </w:pPr>
      <w:r w:rsidRPr="007C6F97">
        <w:rPr>
          <w:rFonts w:asciiTheme="majorBidi" w:hAnsiTheme="majorBidi" w:cstheme="majorBidi"/>
          <w:b/>
          <w:bCs/>
          <w:noProof/>
          <w:color w:val="000000" w:themeColor="text1"/>
          <w:sz w:val="24"/>
          <w:szCs w:val="24"/>
        </w:rPr>
        <w:lastRenderedPageBreak/>
        <w:drawing>
          <wp:inline distT="0" distB="0" distL="0" distR="0" wp14:anchorId="22132B4C" wp14:editId="5470D195">
            <wp:extent cx="4762500" cy="476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ch-upload_118f1c66-a729-46e6-bdad-4606c27a5423.jpg"/>
                    <pic:cNvPicPr/>
                  </pic:nvPicPr>
                  <pic:blipFill>
                    <a:blip r:embed="rId35">
                      <a:extLst>
                        <a:ext uri="{28A0092B-C50C-407E-A947-70E740481C1C}">
                          <a14:useLocalDpi xmlns:a14="http://schemas.microsoft.com/office/drawing/2010/main" val="0"/>
                        </a:ext>
                      </a:extLst>
                    </a:blip>
                    <a:stretch>
                      <a:fillRect/>
                    </a:stretch>
                  </pic:blipFill>
                  <pic:spPr>
                    <a:xfrm>
                      <a:off x="0" y="0"/>
                      <a:ext cx="4762500" cy="4762500"/>
                    </a:xfrm>
                    <a:prstGeom prst="rect">
                      <a:avLst/>
                    </a:prstGeom>
                  </pic:spPr>
                </pic:pic>
              </a:graphicData>
            </a:graphic>
          </wp:inline>
        </w:drawing>
      </w:r>
    </w:p>
    <w:p w14:paraId="39E50D26" w14:textId="77777777" w:rsidR="00B60470" w:rsidRPr="007C6F97" w:rsidRDefault="00B60470" w:rsidP="00B60470">
      <w:pPr>
        <w:rPr>
          <w:rFonts w:asciiTheme="majorBidi" w:hAnsiTheme="majorBidi" w:cstheme="majorBidi"/>
          <w:color w:val="000000" w:themeColor="text1"/>
          <w:sz w:val="24"/>
          <w:szCs w:val="24"/>
        </w:rPr>
      </w:pPr>
    </w:p>
    <w:p w14:paraId="23364C37" w14:textId="77777777" w:rsidR="000E4E85" w:rsidRPr="007C6F97" w:rsidRDefault="00425416" w:rsidP="00B60470">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Al-Qur`an </w:t>
      </w:r>
      <w:r w:rsidR="0022638B" w:rsidRPr="007C6F97">
        <w:rPr>
          <w:rFonts w:asciiTheme="majorBidi" w:hAnsiTheme="majorBidi" w:cstheme="majorBidi"/>
          <w:color w:val="000000" w:themeColor="text1"/>
          <w:sz w:val="24"/>
          <w:szCs w:val="24"/>
        </w:rPr>
        <w:t xml:space="preserve"> blok warna</w:t>
      </w:r>
    </w:p>
    <w:sectPr w:rsidR="000E4E85" w:rsidRPr="007C6F97" w:rsidSect="006C1766">
      <w:headerReference w:type="default" r:id="rId36"/>
      <w:footerReference w:type="default" r:id="rId37"/>
      <w:pgSz w:w="12240" w:h="15840"/>
      <w:pgMar w:top="2268" w:right="1701" w:bottom="1701" w:left="2268" w:header="709" w:footer="709"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BAF324" w14:textId="77777777" w:rsidR="00597BDB" w:rsidRDefault="00597BDB">
      <w:pPr>
        <w:spacing w:after="0" w:line="240" w:lineRule="auto"/>
      </w:pPr>
      <w:r>
        <w:separator/>
      </w:r>
    </w:p>
  </w:endnote>
  <w:endnote w:type="continuationSeparator" w:id="0">
    <w:p w14:paraId="5A509638" w14:textId="77777777" w:rsidR="00597BDB" w:rsidRDefault="00597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06FE6" w14:textId="77777777" w:rsidR="00BD0569" w:rsidRDefault="00BD0569" w:rsidP="00801647">
    <w:pPr>
      <w:pStyle w:val="Footer"/>
      <w:jc w:val="center"/>
    </w:pPr>
  </w:p>
  <w:p w14:paraId="0561751E" w14:textId="77777777" w:rsidR="00BD0569" w:rsidRDefault="00BD056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307061"/>
      <w:docPartObj>
        <w:docPartGallery w:val="Page Numbers (Bottom of Page)"/>
        <w:docPartUnique/>
      </w:docPartObj>
    </w:sdtPr>
    <w:sdtEndPr>
      <w:rPr>
        <w:noProof/>
      </w:rPr>
    </w:sdtEndPr>
    <w:sdtContent>
      <w:p w14:paraId="76A9302A" w14:textId="77777777" w:rsidR="00BD0569" w:rsidRDefault="00BD0569">
        <w:pPr>
          <w:pStyle w:val="Footer"/>
          <w:jc w:val="center"/>
        </w:pPr>
        <w:r>
          <w:fldChar w:fldCharType="begin"/>
        </w:r>
        <w:r>
          <w:instrText xml:space="preserve"> PAGE   \* MERGEFORMAT </w:instrText>
        </w:r>
        <w:r>
          <w:fldChar w:fldCharType="separate"/>
        </w:r>
        <w:r w:rsidR="002D68AC">
          <w:rPr>
            <w:noProof/>
          </w:rPr>
          <w:t>xi</w:t>
        </w:r>
        <w:r>
          <w:rPr>
            <w:noProof/>
          </w:rPr>
          <w:fldChar w:fldCharType="end"/>
        </w:r>
      </w:p>
    </w:sdtContent>
  </w:sdt>
  <w:p w14:paraId="53A9A9A0" w14:textId="77777777" w:rsidR="00BD0569" w:rsidRDefault="00BD056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54869" w14:textId="77777777" w:rsidR="00BD0569" w:rsidRDefault="00BD0569" w:rsidP="008F0194">
    <w:pPr>
      <w:pStyle w:val="Footer"/>
      <w:jc w:val="center"/>
    </w:pPr>
  </w:p>
  <w:p w14:paraId="7A87EE89" w14:textId="77777777" w:rsidR="00BD0569" w:rsidRDefault="00BD056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688979"/>
      <w:docPartObj>
        <w:docPartGallery w:val="Page Numbers (Bottom of Page)"/>
        <w:docPartUnique/>
      </w:docPartObj>
    </w:sdtPr>
    <w:sdtEndPr>
      <w:rPr>
        <w:noProof/>
      </w:rPr>
    </w:sdtEndPr>
    <w:sdtContent>
      <w:p w14:paraId="0EEEACD5" w14:textId="77777777" w:rsidR="00BD0569" w:rsidRDefault="00BD0569">
        <w:pPr>
          <w:pStyle w:val="Footer"/>
          <w:jc w:val="right"/>
        </w:pPr>
        <w:r>
          <w:fldChar w:fldCharType="begin"/>
        </w:r>
        <w:r>
          <w:instrText xml:space="preserve"> PAGE   \* MERGEFORMAT </w:instrText>
        </w:r>
        <w:r>
          <w:fldChar w:fldCharType="separate"/>
        </w:r>
        <w:r w:rsidR="002D68AC">
          <w:rPr>
            <w:noProof/>
          </w:rPr>
          <w:t>12</w:t>
        </w:r>
        <w:r>
          <w:rPr>
            <w:noProof/>
          </w:rPr>
          <w:fldChar w:fldCharType="end"/>
        </w:r>
      </w:p>
    </w:sdtContent>
  </w:sdt>
  <w:p w14:paraId="75691EAC" w14:textId="77777777" w:rsidR="00BD0569" w:rsidRDefault="00BD0569">
    <w:pPr>
      <w:pBdr>
        <w:top w:val="nil"/>
        <w:left w:val="nil"/>
        <w:bottom w:val="nil"/>
        <w:right w:val="nil"/>
        <w:between w:val="nil"/>
      </w:pBdr>
      <w:tabs>
        <w:tab w:val="center" w:pos="4680"/>
        <w:tab w:val="right" w:pos="9360"/>
      </w:tabs>
      <w:spacing w:after="0" w:line="240" w:lineRule="auto"/>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A6A52" w14:textId="77777777" w:rsidR="00BD0569" w:rsidRDefault="00BD056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2B6E2" w14:textId="77777777" w:rsidR="00BD0569" w:rsidRDefault="00BD056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C1802" w14:textId="77777777" w:rsidR="00597BDB" w:rsidRDefault="00597BDB">
      <w:pPr>
        <w:spacing w:after="0" w:line="240" w:lineRule="auto"/>
      </w:pPr>
      <w:r>
        <w:separator/>
      </w:r>
    </w:p>
  </w:footnote>
  <w:footnote w:type="continuationSeparator" w:id="0">
    <w:p w14:paraId="7CE9CCBA" w14:textId="77777777" w:rsidR="00597BDB" w:rsidRDefault="00597BDB">
      <w:pPr>
        <w:spacing w:after="0" w:line="240" w:lineRule="auto"/>
      </w:pPr>
      <w:r>
        <w:continuationSeparator/>
      </w:r>
    </w:p>
  </w:footnote>
  <w:footnote w:id="1">
    <w:p w14:paraId="68E4E2C7" w14:textId="77777777" w:rsidR="00BD0569" w:rsidRPr="00DF62E4" w:rsidRDefault="00BD0569" w:rsidP="0076627B">
      <w:pPr>
        <w:pBdr>
          <w:top w:val="nil"/>
          <w:left w:val="nil"/>
          <w:bottom w:val="nil"/>
          <w:right w:val="nil"/>
          <w:between w:val="nil"/>
        </w:pBdr>
        <w:spacing w:after="0" w:line="240" w:lineRule="auto"/>
        <w:ind w:left="284"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Siegar, S. A, Penerapan Metode Takrir Dan Muraja’ah Dalam Pembelajaran Al-Qur’an Di Sd Yayasan Pendidikan Shafiyyatul Amaliyyah Medan, </w:t>
      </w:r>
      <w:r w:rsidRPr="00DF62E4">
        <w:rPr>
          <w:rFonts w:asciiTheme="majorBidi" w:hAnsiTheme="majorBidi" w:cstheme="majorBidi"/>
          <w:i/>
          <w:iCs/>
          <w:color w:val="222222"/>
          <w:sz w:val="20"/>
          <w:szCs w:val="20"/>
          <w:highlight w:val="white"/>
        </w:rPr>
        <w:t>Doctoral Dissertation</w:t>
      </w:r>
      <w:r w:rsidRPr="00DF62E4">
        <w:rPr>
          <w:rFonts w:asciiTheme="majorBidi" w:hAnsiTheme="majorBidi" w:cstheme="majorBidi"/>
          <w:color w:val="222222"/>
          <w:sz w:val="20"/>
          <w:szCs w:val="20"/>
          <w:highlight w:val="white"/>
        </w:rPr>
        <w:t>, Universitas Islam Negeri Sumatera Utara, 2019. Hlm.1</w:t>
      </w:r>
    </w:p>
  </w:footnote>
  <w:footnote w:id="2">
    <w:p w14:paraId="2FDCD0C6" w14:textId="77777777" w:rsidR="00BD0569" w:rsidRPr="00DF62E4" w:rsidRDefault="00BD0569" w:rsidP="008B36BA">
      <w:pPr>
        <w:pBdr>
          <w:top w:val="nil"/>
          <w:left w:val="nil"/>
          <w:bottom w:val="nil"/>
          <w:right w:val="nil"/>
          <w:between w:val="nil"/>
        </w:pBdr>
        <w:spacing w:after="0" w:line="240" w:lineRule="auto"/>
        <w:ind w:left="284" w:firstLine="850"/>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Tim Penerjemah Al-Qur`an  UII, </w:t>
      </w:r>
      <w:r w:rsidRPr="00DF62E4">
        <w:rPr>
          <w:rFonts w:asciiTheme="majorBidi" w:hAnsiTheme="majorBidi" w:cstheme="majorBidi"/>
          <w:i/>
          <w:iCs/>
          <w:color w:val="000000"/>
          <w:sz w:val="20"/>
          <w:szCs w:val="20"/>
        </w:rPr>
        <w:t>Qur`an Karim dan Terjemahnya</w:t>
      </w:r>
      <w:r w:rsidRPr="00DF62E4">
        <w:rPr>
          <w:rFonts w:asciiTheme="majorBidi" w:hAnsiTheme="majorBidi" w:cstheme="majorBidi"/>
          <w:color w:val="000000"/>
          <w:sz w:val="20"/>
          <w:szCs w:val="20"/>
        </w:rPr>
        <w:t>. ( Yogyakarta: UII Press, 2019) hal. 462</w:t>
      </w:r>
    </w:p>
  </w:footnote>
  <w:footnote w:id="3">
    <w:p w14:paraId="454205A9" w14:textId="77777777" w:rsidR="00BD0569" w:rsidRPr="00DF62E4" w:rsidRDefault="00BD0569" w:rsidP="00DA719C">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222222"/>
          <w:sz w:val="20"/>
          <w:szCs w:val="20"/>
          <w:highlight w:val="white"/>
        </w:rPr>
        <w:t>Akbar, A., &amp; Hidayatullah, “Metode Tahfizh Al-Qur’an Di Pondok Pesantren Kabupaten Kampar”. </w:t>
      </w:r>
      <w:r w:rsidRPr="00DF62E4">
        <w:rPr>
          <w:rFonts w:asciiTheme="majorBidi" w:hAnsiTheme="majorBidi" w:cstheme="majorBidi"/>
          <w:i/>
          <w:iCs/>
          <w:color w:val="222222"/>
          <w:sz w:val="20"/>
          <w:szCs w:val="20"/>
          <w:highlight w:val="white"/>
        </w:rPr>
        <w:t>Jurnal Ushuluddin</w:t>
      </w:r>
      <w:r w:rsidRPr="00DF62E4">
        <w:rPr>
          <w:rFonts w:asciiTheme="majorBidi" w:hAnsiTheme="majorBidi" w:cstheme="majorBidi"/>
          <w:color w:val="222222"/>
          <w:sz w:val="20"/>
          <w:szCs w:val="20"/>
          <w:highlight w:val="white"/>
        </w:rPr>
        <w:t xml:space="preserve">. </w:t>
      </w:r>
      <w:r w:rsidRPr="00DF62E4">
        <w:rPr>
          <w:rFonts w:asciiTheme="majorBidi" w:hAnsiTheme="majorBidi" w:cstheme="majorBidi"/>
          <w:sz w:val="20"/>
          <w:szCs w:val="20"/>
        </w:rPr>
        <w:t>Vol. 24 No. 1 (Januari-juni, 2016): 91-102. Hal.</w:t>
      </w:r>
      <w:r w:rsidRPr="00DF62E4">
        <w:rPr>
          <w:rFonts w:asciiTheme="majorBidi" w:hAnsiTheme="majorBidi" w:cstheme="majorBidi"/>
          <w:color w:val="222222"/>
          <w:sz w:val="20"/>
          <w:szCs w:val="20"/>
          <w:highlight w:val="white"/>
        </w:rPr>
        <w:t xml:space="preserve"> 92</w:t>
      </w:r>
    </w:p>
  </w:footnote>
  <w:footnote w:id="4">
    <w:p w14:paraId="10DFF40C" w14:textId="77777777" w:rsidR="00BD0569" w:rsidRPr="00DF62E4" w:rsidRDefault="00BD0569" w:rsidP="00DA719C">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i/>
          <w:iCs/>
          <w:color w:val="222222"/>
          <w:sz w:val="20"/>
          <w:szCs w:val="20"/>
          <w:highlight w:val="white"/>
        </w:rPr>
        <w:t>Kamus Umum Bahasa Indonesia</w:t>
      </w:r>
      <w:r w:rsidRPr="00DF62E4">
        <w:rPr>
          <w:rFonts w:asciiTheme="majorBidi" w:hAnsiTheme="majorBidi" w:cstheme="majorBidi"/>
          <w:color w:val="222222"/>
          <w:sz w:val="20"/>
          <w:szCs w:val="20"/>
          <w:highlight w:val="white"/>
        </w:rPr>
        <w:t>, W. J. S Poerwadarminta (Jakarta, Balai Pustaka, 1952). </w:t>
      </w:r>
      <w:r w:rsidRPr="00DF62E4">
        <w:rPr>
          <w:rFonts w:asciiTheme="majorBidi" w:hAnsiTheme="majorBidi" w:cstheme="majorBidi"/>
          <w:color w:val="222222"/>
          <w:sz w:val="20"/>
          <w:szCs w:val="20"/>
        </w:rPr>
        <w:t>hal</w:t>
      </w:r>
      <w:r w:rsidRPr="00DF62E4">
        <w:rPr>
          <w:rFonts w:asciiTheme="majorBidi" w:hAnsiTheme="majorBidi" w:cstheme="majorBidi"/>
          <w:color w:val="000000"/>
          <w:sz w:val="20"/>
          <w:szCs w:val="20"/>
        </w:rPr>
        <w:t>. 649</w:t>
      </w:r>
    </w:p>
  </w:footnote>
  <w:footnote w:id="5">
    <w:p w14:paraId="7AA2270E" w14:textId="77777777" w:rsidR="00BD0569" w:rsidRPr="00DF62E4" w:rsidRDefault="00BD0569" w:rsidP="00DA719C">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i/>
          <w:iCs/>
          <w:color w:val="000000"/>
          <w:sz w:val="20"/>
          <w:szCs w:val="20"/>
        </w:rPr>
        <w:t>Kamus Bahasa Indonesia Kontemporer</w:t>
      </w:r>
      <w:r w:rsidRPr="00DF62E4">
        <w:rPr>
          <w:rFonts w:asciiTheme="majorBidi" w:hAnsiTheme="majorBidi" w:cstheme="majorBidi"/>
          <w:color w:val="000000"/>
          <w:sz w:val="20"/>
          <w:szCs w:val="20"/>
        </w:rPr>
        <w:t>, Peter Salim &amp; Yenni Salim (Jakarta: Modern English, 1991) hal. 1126.</w:t>
      </w:r>
    </w:p>
  </w:footnote>
  <w:footnote w:id="6">
    <w:p w14:paraId="39C134DB" w14:textId="77777777" w:rsidR="00BD0569" w:rsidRPr="00DF62E4" w:rsidRDefault="00BD0569" w:rsidP="00E155C2">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Abdul Jalil. “Studi Historis Komparatif Tentang Metode Tahfiz Al-Qur’an</w:t>
      </w:r>
      <w:r w:rsidRPr="00DF62E4">
        <w:rPr>
          <w:rFonts w:asciiTheme="majorBidi" w:hAnsiTheme="majorBidi" w:cstheme="majorBidi"/>
          <w:i/>
          <w:iCs/>
          <w:color w:val="222222"/>
          <w:sz w:val="20"/>
          <w:szCs w:val="20"/>
          <w:highlight w:val="white"/>
        </w:rPr>
        <w:t>” Jurnal Studi Ilmu-Ilmu Al-Qur'an Dan Hadis</w:t>
      </w:r>
      <w:r w:rsidRPr="00DF62E4">
        <w:rPr>
          <w:rFonts w:asciiTheme="majorBidi" w:hAnsiTheme="majorBidi" w:cstheme="majorBidi"/>
          <w:color w:val="222222"/>
          <w:sz w:val="20"/>
          <w:szCs w:val="20"/>
          <w:highlight w:val="white"/>
        </w:rPr>
        <w:t>, vol.18 No.1(Januai, 2018):1-16 Hlm.2</w:t>
      </w:r>
    </w:p>
  </w:footnote>
  <w:footnote w:id="7">
    <w:p w14:paraId="44157745" w14:textId="77777777" w:rsidR="00BD0569" w:rsidRPr="00DF62E4" w:rsidRDefault="00BD0569" w:rsidP="00A86944">
      <w:pPr>
        <w:pBdr>
          <w:top w:val="nil"/>
          <w:left w:val="nil"/>
          <w:bottom w:val="nil"/>
          <w:right w:val="nil"/>
          <w:between w:val="nil"/>
        </w:pBdr>
        <w:spacing w:after="0" w:line="240" w:lineRule="auto"/>
        <w:ind w:left="284" w:firstLine="567"/>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Ibid Hlm. 8</w:t>
      </w:r>
    </w:p>
  </w:footnote>
  <w:footnote w:id="8">
    <w:p w14:paraId="068D7760" w14:textId="77777777" w:rsidR="00BD0569" w:rsidRPr="00DF62E4" w:rsidRDefault="00BD0569" w:rsidP="00446AA0">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Ifadah, R., Rahmah, E. N., &amp; Fatimah, F. S. N, “Penerapan Metode Tasmi Dalam Meningkatkan Kualitas Hafalan Siswa Mi”, </w:t>
      </w:r>
      <w:r w:rsidRPr="00DF62E4">
        <w:rPr>
          <w:rFonts w:asciiTheme="majorBidi" w:hAnsiTheme="majorBidi" w:cstheme="majorBidi"/>
          <w:i/>
          <w:iCs/>
          <w:color w:val="222222"/>
          <w:sz w:val="20"/>
          <w:szCs w:val="20"/>
          <w:highlight w:val="white"/>
        </w:rPr>
        <w:t>skripsi</w:t>
      </w:r>
      <w:r w:rsidRPr="00DF62E4">
        <w:rPr>
          <w:rFonts w:asciiTheme="majorBidi" w:hAnsiTheme="majorBidi" w:cstheme="majorBidi"/>
          <w:color w:val="222222"/>
          <w:sz w:val="20"/>
          <w:szCs w:val="20"/>
          <w:highlight w:val="white"/>
        </w:rPr>
        <w:t>, Jakarta:</w:t>
      </w:r>
      <w:r w:rsidRPr="00DF62E4">
        <w:rPr>
          <w:rFonts w:asciiTheme="majorBidi" w:hAnsiTheme="majorBidi" w:cstheme="majorBidi"/>
          <w:sz w:val="20"/>
          <w:szCs w:val="20"/>
        </w:rPr>
        <w:t xml:space="preserve"> </w:t>
      </w:r>
      <w:r w:rsidRPr="00DF62E4">
        <w:rPr>
          <w:rFonts w:asciiTheme="majorBidi" w:hAnsiTheme="majorBidi" w:cstheme="majorBidi"/>
          <w:color w:val="222222"/>
          <w:sz w:val="20"/>
          <w:szCs w:val="20"/>
          <w:highlight w:val="white"/>
        </w:rPr>
        <w:t>Institut Ilmu Al-Qur’an (Iiq), 2021,  hal. 101</w:t>
      </w:r>
    </w:p>
  </w:footnote>
  <w:footnote w:id="9">
    <w:p w14:paraId="7C29412A" w14:textId="77777777" w:rsidR="00BD0569" w:rsidRPr="00DF62E4" w:rsidRDefault="00BD0569" w:rsidP="0077097C">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Zurilla.M. “Penerapan Metode Talaqqi Dalam Peningkatan Hafalan Al Qur’an Anak Di Tk Indomo Saruaso”, </w:t>
      </w:r>
      <w:r w:rsidRPr="00DF62E4">
        <w:rPr>
          <w:rFonts w:asciiTheme="majorBidi" w:hAnsiTheme="majorBidi" w:cstheme="majorBidi"/>
          <w:i/>
          <w:iCs/>
          <w:color w:val="000000"/>
          <w:sz w:val="20"/>
          <w:szCs w:val="20"/>
        </w:rPr>
        <w:t>skripsi</w:t>
      </w:r>
      <w:r w:rsidRPr="00DF62E4">
        <w:rPr>
          <w:rFonts w:asciiTheme="majorBidi" w:hAnsiTheme="majorBidi" w:cstheme="majorBidi"/>
          <w:color w:val="000000"/>
          <w:sz w:val="20"/>
          <w:szCs w:val="20"/>
        </w:rPr>
        <w:t>,Batu Sangkar, Institut Agama Islam Negeri (Iain) batu sangkar, 2019, Hlm.8</w:t>
      </w:r>
    </w:p>
  </w:footnote>
  <w:footnote w:id="10">
    <w:p w14:paraId="55B5D74D" w14:textId="77777777" w:rsidR="00BD0569" w:rsidRPr="00DF62E4" w:rsidRDefault="00BD0569" w:rsidP="00750B65">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t>
      </w:r>
      <w:r w:rsidRPr="00DF62E4">
        <w:rPr>
          <w:rFonts w:asciiTheme="majorBidi" w:hAnsiTheme="majorBidi" w:cstheme="majorBidi"/>
          <w:color w:val="222222"/>
          <w:highlight w:val="white"/>
        </w:rPr>
        <w:t xml:space="preserve">Imam Mashur, Al Muftiyah, Siti Fiadhiatun Nafisah. “Implementasi Metode Tikrar Dalam Meningkatkan Kemampuan Menghafal Siswa Pada Program Tahfizhul Qur’an Siswa Kelas Ix Madrasah TsanawiyahDarul Amien Jajag Gambiran Banyuwangi”, </w:t>
      </w:r>
      <w:r w:rsidRPr="00DF62E4">
        <w:rPr>
          <w:rFonts w:asciiTheme="majorBidi" w:hAnsiTheme="majorBidi" w:cstheme="majorBidi"/>
          <w:i/>
          <w:iCs/>
          <w:color w:val="222222"/>
          <w:highlight w:val="white"/>
        </w:rPr>
        <w:t>Jurnal Tarbiyatuna: Kajian Pendidikan Islam</w:t>
      </w:r>
      <w:r w:rsidRPr="00DF62E4">
        <w:rPr>
          <w:rFonts w:asciiTheme="majorBidi" w:hAnsiTheme="majorBidi" w:cstheme="majorBidi"/>
          <w:color w:val="222222"/>
          <w:highlight w:val="white"/>
        </w:rPr>
        <w:t xml:space="preserve"> Volume 6 Nomor 1 Tahun 2022), 099-122  hal. 103</w:t>
      </w:r>
    </w:p>
  </w:footnote>
  <w:footnote w:id="11">
    <w:p w14:paraId="3C11864E" w14:textId="77777777" w:rsidR="00BD0569" w:rsidRPr="00DF62E4" w:rsidRDefault="00BD0569" w:rsidP="00B8303A">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t>
      </w:r>
      <w:r w:rsidRPr="00DF62E4">
        <w:rPr>
          <w:rFonts w:asciiTheme="majorBidi" w:hAnsiTheme="majorBidi" w:cstheme="majorBidi"/>
          <w:color w:val="222222"/>
          <w:highlight w:val="white"/>
        </w:rPr>
        <w:t xml:space="preserve">S, Tania. Efektivitas Penerapan Metode Tahfizh Dan Takrir Dalam Meningkatkan Hafalan Al-Qur’an Mahasantri Putri Di Ma’had Al-Jami’ah Uin Raden Intan Lampung, </w:t>
      </w:r>
      <w:r w:rsidRPr="00DF62E4">
        <w:rPr>
          <w:rFonts w:asciiTheme="majorBidi" w:hAnsiTheme="majorBidi" w:cstheme="majorBidi"/>
          <w:i/>
          <w:iCs/>
          <w:color w:val="222222"/>
          <w:highlight w:val="white"/>
        </w:rPr>
        <w:t>skripsi</w:t>
      </w:r>
      <w:r w:rsidRPr="00DF62E4">
        <w:rPr>
          <w:rFonts w:asciiTheme="majorBidi" w:hAnsiTheme="majorBidi" w:cstheme="majorBidi"/>
          <w:color w:val="222222"/>
          <w:highlight w:val="white"/>
        </w:rPr>
        <w:t>, Lampung:</w:t>
      </w:r>
      <w:r w:rsidRPr="00DF62E4">
        <w:rPr>
          <w:rFonts w:asciiTheme="majorBidi" w:hAnsiTheme="majorBidi" w:cstheme="majorBidi"/>
          <w:i/>
          <w:iCs/>
          <w:color w:val="222222"/>
          <w:shd w:val="clear" w:color="auto" w:fill="FFFFFF"/>
        </w:rPr>
        <w:t xml:space="preserve"> </w:t>
      </w:r>
      <w:r w:rsidRPr="00DF62E4">
        <w:rPr>
          <w:rFonts w:asciiTheme="majorBidi" w:hAnsiTheme="majorBidi" w:cstheme="majorBidi"/>
          <w:color w:val="222222"/>
          <w:highlight w:val="white"/>
        </w:rPr>
        <w:t>Universitas Islam Negeri Raden Intan 2018, hal. 117</w:t>
      </w:r>
    </w:p>
  </w:footnote>
  <w:footnote w:id="12">
    <w:p w14:paraId="075A364E" w14:textId="77777777" w:rsidR="00BD0569" w:rsidRPr="00DF62E4" w:rsidRDefault="00BD0569" w:rsidP="00B8303A">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t>
      </w:r>
      <w:r w:rsidRPr="00DF62E4">
        <w:rPr>
          <w:rFonts w:asciiTheme="majorBidi" w:hAnsiTheme="majorBidi" w:cstheme="majorBidi"/>
          <w:color w:val="222222"/>
          <w:highlight w:val="white"/>
        </w:rPr>
        <w:t xml:space="preserve">Paridatun  &amp; Syahbani, N. “Metode Tahfizh Al Qur’an Dalam Meningkatkan Kemampuan Santriwati Menghafal Al Qur’an Di Pondok Karya Pembangunan Al Hidayah Kota Jambi”, </w:t>
      </w:r>
      <w:r w:rsidRPr="00DF62E4">
        <w:rPr>
          <w:rFonts w:asciiTheme="majorBidi" w:hAnsiTheme="majorBidi" w:cstheme="majorBidi"/>
          <w:i/>
          <w:iCs/>
          <w:color w:val="222222"/>
          <w:highlight w:val="white"/>
        </w:rPr>
        <w:t>Doctoral Dissertation</w:t>
      </w:r>
      <w:r w:rsidRPr="00DF62E4">
        <w:rPr>
          <w:rFonts w:asciiTheme="majorBidi" w:hAnsiTheme="majorBidi" w:cstheme="majorBidi"/>
          <w:color w:val="222222"/>
          <w:highlight w:val="white"/>
        </w:rPr>
        <w:t>, Jambi: Uin Sulthan Thaha Saifuddin  2019, hal.50</w:t>
      </w:r>
    </w:p>
  </w:footnote>
  <w:footnote w:id="13">
    <w:p w14:paraId="2AE20B41" w14:textId="77777777" w:rsidR="00BD0569" w:rsidRPr="00DF62E4" w:rsidRDefault="00BD0569" w:rsidP="00641F84">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F. </w:t>
      </w:r>
      <w:r w:rsidRPr="00DF62E4">
        <w:rPr>
          <w:rFonts w:asciiTheme="majorBidi" w:hAnsiTheme="majorBidi" w:cstheme="majorBidi"/>
          <w:color w:val="222222"/>
          <w:highlight w:val="white"/>
        </w:rPr>
        <w:t xml:space="preserve">Alghoriziyah, “Penerapan Metode Wahdah Dalam Meningkatkan Hafalan Al-Qur’an Mahasantri Di Ma’had Al-Jami’ah Universitas Islam Negeri Raden Fatah Palembang”, </w:t>
      </w:r>
      <w:r w:rsidRPr="00DF62E4">
        <w:rPr>
          <w:rFonts w:asciiTheme="majorBidi" w:hAnsiTheme="majorBidi" w:cstheme="majorBidi"/>
          <w:i/>
          <w:iCs/>
          <w:color w:val="222222"/>
          <w:highlight w:val="white"/>
        </w:rPr>
        <w:t>Doctoral Dissertation</w:t>
      </w:r>
      <w:r w:rsidRPr="00DF62E4">
        <w:rPr>
          <w:rFonts w:asciiTheme="majorBidi" w:hAnsiTheme="majorBidi" w:cstheme="majorBidi"/>
          <w:color w:val="222222"/>
          <w:highlight w:val="white"/>
        </w:rPr>
        <w:t>, Palemang: Universitas Islam Negeri Raden Fatah, 2018, hal. 24</w:t>
      </w:r>
    </w:p>
  </w:footnote>
  <w:footnote w:id="14">
    <w:p w14:paraId="3CD689F1" w14:textId="77777777" w:rsidR="00BD0569" w:rsidRPr="00DF62E4" w:rsidRDefault="00BD0569" w:rsidP="00E155E9">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J. </w:t>
      </w:r>
      <w:r w:rsidRPr="00DF62E4">
        <w:rPr>
          <w:rFonts w:asciiTheme="majorBidi" w:hAnsiTheme="majorBidi" w:cstheme="majorBidi"/>
          <w:color w:val="222222"/>
          <w:shd w:val="clear" w:color="auto" w:fill="FFFFFF"/>
        </w:rPr>
        <w:t xml:space="preserve">Fajriyah, “Penerapan Metode Al-Baghdadi dalam Taman Pendidikan Al-Qur’an (TPQ) di Madrasah Ibtidaiyah Al-Fattah Kota Malang”, </w:t>
      </w:r>
      <w:r w:rsidRPr="00DF62E4">
        <w:rPr>
          <w:rFonts w:asciiTheme="majorBidi" w:hAnsiTheme="majorBidi" w:cstheme="majorBidi"/>
          <w:i/>
          <w:iCs/>
          <w:color w:val="222222"/>
          <w:shd w:val="clear" w:color="auto" w:fill="FFFFFF"/>
        </w:rPr>
        <w:t>skripsi</w:t>
      </w:r>
      <w:r w:rsidRPr="00DF62E4">
        <w:rPr>
          <w:rFonts w:asciiTheme="majorBidi" w:hAnsiTheme="majorBidi" w:cstheme="majorBidi"/>
          <w:color w:val="222222"/>
          <w:shd w:val="clear" w:color="auto" w:fill="FFFFFF"/>
        </w:rPr>
        <w:t xml:space="preserve">, Malang: Universitas Islam Malang, 2020, hal. 86 </w:t>
      </w:r>
    </w:p>
  </w:footnote>
  <w:footnote w:id="15">
    <w:p w14:paraId="0D76A76A" w14:textId="77777777" w:rsidR="00BD0569" w:rsidRPr="00DF62E4" w:rsidRDefault="00BD0569" w:rsidP="00FD27CD">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t>
      </w:r>
      <w:r w:rsidRPr="00DF62E4">
        <w:rPr>
          <w:rFonts w:asciiTheme="majorBidi" w:hAnsiTheme="majorBidi" w:cstheme="majorBidi"/>
          <w:color w:val="222222"/>
          <w:shd w:val="clear" w:color="auto" w:fill="FFFFFF"/>
        </w:rPr>
        <w:t>Chotimah. “Implementasi Metode Kauny Quantum Memory Dalam Meningkatkan Kemampuan Menghafal Alqur’an Juz 30</w:t>
      </w:r>
      <w:r w:rsidRPr="00DF62E4">
        <w:rPr>
          <w:rFonts w:asciiTheme="majorBidi" w:hAnsiTheme="majorBidi" w:cstheme="majorBidi"/>
          <w:i/>
          <w:iCs/>
          <w:color w:val="222222"/>
          <w:shd w:val="clear" w:color="auto" w:fill="FFFFFF"/>
        </w:rPr>
        <w:t>”, Risalah, Jurnal Pendidikan Dan Studi Islam</w:t>
      </w:r>
      <w:r w:rsidRPr="00DF62E4">
        <w:rPr>
          <w:rFonts w:asciiTheme="majorBidi" w:hAnsiTheme="majorBidi" w:cstheme="majorBidi"/>
          <w:color w:val="222222"/>
          <w:shd w:val="clear" w:color="auto" w:fill="FFFFFF"/>
        </w:rPr>
        <w:t>, Vol. 8, No. 3, Oktober 2022, 1098-1112, hal. 111</w:t>
      </w:r>
    </w:p>
  </w:footnote>
  <w:footnote w:id="16">
    <w:p w14:paraId="1C013E37" w14:textId="77777777" w:rsidR="00BD0569" w:rsidRPr="00DF62E4" w:rsidRDefault="00BD0569" w:rsidP="0008796D">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t>
      </w:r>
      <w:r w:rsidRPr="00DF62E4">
        <w:rPr>
          <w:rFonts w:asciiTheme="majorBidi" w:hAnsiTheme="majorBidi" w:cstheme="majorBidi"/>
          <w:color w:val="222222"/>
          <w:highlight w:val="white"/>
        </w:rPr>
        <w:t xml:space="preserve">Rahmah Ni, Muhammad. A &amp; Musradinur M. “Implementasi Metode Kitabah Dan Metode Wahdah Dalam Pembelajaran Tahfizh Siswa Sekolah Dasar”, </w:t>
      </w:r>
      <w:r w:rsidRPr="00DF62E4">
        <w:rPr>
          <w:rFonts w:asciiTheme="majorBidi" w:hAnsiTheme="majorBidi" w:cstheme="majorBidi"/>
          <w:i/>
          <w:iCs/>
          <w:color w:val="222222"/>
          <w:highlight w:val="white"/>
        </w:rPr>
        <w:t xml:space="preserve">Pionir: Jurnal Pendidikan, </w:t>
      </w:r>
      <w:r w:rsidRPr="00DF62E4">
        <w:rPr>
          <w:rFonts w:asciiTheme="majorBidi" w:hAnsiTheme="majorBidi" w:cstheme="majorBidi"/>
          <w:color w:val="222222"/>
          <w:highlight w:val="white"/>
        </w:rPr>
        <w:t> Volume 11 No 2 2022, hal.96</w:t>
      </w:r>
    </w:p>
  </w:footnote>
  <w:footnote w:id="17">
    <w:p w14:paraId="76BC7A00" w14:textId="77777777" w:rsidR="00BD0569" w:rsidRPr="00DF62E4" w:rsidRDefault="00BD0569" w:rsidP="00BA237F">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Siti Inarotul Afidah &amp; </w:t>
      </w:r>
      <w:r w:rsidRPr="00DF62E4">
        <w:rPr>
          <w:rFonts w:asciiTheme="majorBidi" w:hAnsiTheme="majorBidi" w:cstheme="majorBidi"/>
          <w:color w:val="222222"/>
          <w:highlight w:val="white"/>
        </w:rPr>
        <w:t>Fina Surya Anggraini</w:t>
      </w:r>
      <w:r w:rsidRPr="00DF62E4">
        <w:rPr>
          <w:rFonts w:asciiTheme="majorBidi" w:hAnsiTheme="majorBidi" w:cstheme="majorBidi"/>
          <w:b/>
          <w:bCs/>
          <w:color w:val="222222"/>
          <w:highlight w:val="white"/>
        </w:rPr>
        <w:t>, “</w:t>
      </w:r>
      <w:r w:rsidRPr="00DF62E4">
        <w:rPr>
          <w:rFonts w:asciiTheme="majorBidi" w:hAnsiTheme="majorBidi" w:cstheme="majorBidi"/>
          <w:color w:val="222222"/>
          <w:highlight w:val="white"/>
        </w:rPr>
        <w:t xml:space="preserve">Implementasi Metode Muraja'ah Dalam Peningkatan Kualitas Hafalan Al Qur'an Di Pondok Pesantren Amanatul Qur'an Pacet Mojokerto”, </w:t>
      </w:r>
      <w:r w:rsidRPr="00DF62E4">
        <w:rPr>
          <w:rFonts w:asciiTheme="majorBidi" w:hAnsiTheme="majorBidi" w:cstheme="majorBidi"/>
          <w:i/>
          <w:iCs/>
          <w:color w:val="222222"/>
          <w:highlight w:val="white"/>
        </w:rPr>
        <w:t xml:space="preserve">Al-Ibrah: jurnal pendidikan dan keilmuan islam, </w:t>
      </w:r>
      <w:r w:rsidRPr="00DF62E4">
        <w:rPr>
          <w:rFonts w:asciiTheme="majorBidi" w:hAnsiTheme="majorBidi" w:cstheme="majorBidi"/>
          <w:color w:val="222222"/>
          <w:highlight w:val="white"/>
        </w:rPr>
        <w:t>Vol 7 No1 2022, hal. 124-125</w:t>
      </w:r>
    </w:p>
  </w:footnote>
  <w:footnote w:id="18">
    <w:p w14:paraId="37A150C8" w14:textId="77777777" w:rsidR="00BD0569" w:rsidRPr="00DF62E4" w:rsidRDefault="00BD0569" w:rsidP="00F61CF2">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Andy Sulistyo, “Implikasi Metode Menghafal Al Quran Dalam Memotivasi Bertambah Hafalan Siswa Kelas Vii Smp It Masjid Syuhada Yogyakarta”, </w:t>
      </w:r>
      <w:r w:rsidRPr="00DF62E4">
        <w:rPr>
          <w:rFonts w:asciiTheme="majorBidi" w:hAnsiTheme="majorBidi" w:cstheme="majorBidi"/>
          <w:i/>
          <w:iCs/>
          <w:color w:val="222222"/>
          <w:sz w:val="20"/>
          <w:szCs w:val="20"/>
          <w:highlight w:val="white"/>
        </w:rPr>
        <w:t>Tesis</w:t>
      </w:r>
      <w:r w:rsidRPr="00DF62E4">
        <w:rPr>
          <w:rFonts w:asciiTheme="majorBidi" w:hAnsiTheme="majorBidi" w:cstheme="majorBidi"/>
          <w:color w:val="222222"/>
          <w:sz w:val="20"/>
          <w:szCs w:val="20"/>
          <w:highlight w:val="white"/>
        </w:rPr>
        <w:t>, Yogyakarta: Universitas Islam Indonesia, 2020. Hlm. 26</w:t>
      </w:r>
    </w:p>
  </w:footnote>
  <w:footnote w:id="19">
    <w:p w14:paraId="42A4C905" w14:textId="77777777" w:rsidR="00BD0569" w:rsidRPr="00DF62E4" w:rsidRDefault="00BD0569" w:rsidP="00BF3DE5">
      <w:pPr>
        <w:pBdr>
          <w:top w:val="nil"/>
          <w:left w:val="nil"/>
          <w:bottom w:val="nil"/>
          <w:right w:val="nil"/>
          <w:between w:val="nil"/>
        </w:pBdr>
        <w:spacing w:after="0" w:line="240" w:lineRule="auto"/>
        <w:ind w:left="284" w:firstLine="567"/>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i/>
          <w:iCs/>
          <w:color w:val="222222"/>
          <w:sz w:val="20"/>
          <w:szCs w:val="20"/>
          <w:highlight w:val="white"/>
        </w:rPr>
        <w:t>Kamus Umum Bahasa Indonesia</w:t>
      </w:r>
      <w:r w:rsidRPr="00DF62E4">
        <w:rPr>
          <w:rFonts w:asciiTheme="majorBidi" w:hAnsiTheme="majorBidi" w:cstheme="majorBidi"/>
          <w:color w:val="222222"/>
          <w:sz w:val="20"/>
          <w:szCs w:val="20"/>
          <w:highlight w:val="white"/>
        </w:rPr>
        <w:t>, W. J. S Poerwadarminta (Jakarta, Balai Pustaka, 1952). hal. 649</w:t>
      </w:r>
    </w:p>
  </w:footnote>
  <w:footnote w:id="20">
    <w:p w14:paraId="46C09FC7" w14:textId="77777777" w:rsidR="00BD0569" w:rsidRPr="00DF62E4" w:rsidRDefault="00BD0569" w:rsidP="00BF3DE5">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i/>
          <w:iCs/>
          <w:color w:val="000000"/>
          <w:sz w:val="20"/>
          <w:szCs w:val="20"/>
        </w:rPr>
        <w:t>Kamus Bahasa Indonesia Kontemporer</w:t>
      </w:r>
      <w:r w:rsidRPr="00DF62E4">
        <w:rPr>
          <w:rFonts w:asciiTheme="majorBidi" w:hAnsiTheme="majorBidi" w:cstheme="majorBidi"/>
          <w:color w:val="000000"/>
          <w:sz w:val="20"/>
          <w:szCs w:val="20"/>
        </w:rPr>
        <w:t>, Peter Salim &amp; Yenni Salim (Jakarta: Modern English, 1991) hal. 1126.</w:t>
      </w:r>
    </w:p>
    <w:p w14:paraId="66BE82C3" w14:textId="77777777" w:rsidR="00BD0569" w:rsidRPr="00DF62E4" w:rsidRDefault="00BD0569" w:rsidP="007D4193">
      <w:pPr>
        <w:pBdr>
          <w:top w:val="nil"/>
          <w:left w:val="nil"/>
          <w:bottom w:val="nil"/>
          <w:right w:val="nil"/>
          <w:between w:val="nil"/>
        </w:pBdr>
        <w:spacing w:after="0" w:line="240" w:lineRule="auto"/>
        <w:ind w:left="284" w:firstLine="850"/>
        <w:jc w:val="both"/>
        <w:rPr>
          <w:rFonts w:asciiTheme="majorBidi" w:hAnsiTheme="majorBidi" w:cstheme="majorBidi"/>
          <w:color w:val="000000"/>
          <w:sz w:val="20"/>
          <w:szCs w:val="20"/>
        </w:rPr>
      </w:pPr>
    </w:p>
  </w:footnote>
  <w:footnote w:id="21">
    <w:p w14:paraId="35AB5B24" w14:textId="77777777" w:rsidR="00BD0569" w:rsidRPr="00DF62E4" w:rsidRDefault="00BD0569" w:rsidP="00D603BA">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Syamsani Al Ali, “Implementasi Metode Talqin Dalam Menghafal Al-Quran Pada Rumah Quran Mumtazah Di Dusun Mattoanging, Desa Mandalle, Kecamatan Bajeng Barat, Kabupaten Gowa, </w:t>
      </w:r>
      <w:r w:rsidRPr="00DF62E4">
        <w:rPr>
          <w:rFonts w:asciiTheme="majorBidi" w:hAnsiTheme="majorBidi" w:cstheme="majorBidi"/>
          <w:i/>
          <w:iCs/>
          <w:color w:val="000000"/>
          <w:sz w:val="20"/>
          <w:szCs w:val="20"/>
        </w:rPr>
        <w:t>Skripsi</w:t>
      </w:r>
      <w:r w:rsidRPr="00DF62E4">
        <w:rPr>
          <w:rFonts w:asciiTheme="majorBidi" w:hAnsiTheme="majorBidi" w:cstheme="majorBidi"/>
          <w:color w:val="000000"/>
          <w:sz w:val="20"/>
          <w:szCs w:val="20"/>
        </w:rPr>
        <w:t>, Makasar: Universitas Muhammadiyah Makassar, 2022. Hal. 6</w:t>
      </w:r>
    </w:p>
  </w:footnote>
  <w:footnote w:id="22">
    <w:p w14:paraId="09D447ED" w14:textId="77777777" w:rsidR="00BD0569" w:rsidRPr="00DF62E4" w:rsidRDefault="00BD0569" w:rsidP="00D603BA">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Irsalina, “Penerapan Metode Talaqqi Untuk Meningkatkan Kemampuan Membaca Al-Quran Di Smp Negeri 4 Kota Banda Aceh”, </w:t>
      </w:r>
      <w:r w:rsidRPr="00DF62E4">
        <w:rPr>
          <w:rFonts w:asciiTheme="majorBidi" w:hAnsiTheme="majorBidi" w:cstheme="majorBidi"/>
          <w:i/>
          <w:iCs/>
          <w:color w:val="000000"/>
          <w:sz w:val="20"/>
          <w:szCs w:val="20"/>
        </w:rPr>
        <w:t>skripsi</w:t>
      </w:r>
      <w:r w:rsidRPr="00DF62E4">
        <w:rPr>
          <w:rFonts w:asciiTheme="majorBidi" w:hAnsiTheme="majorBidi" w:cstheme="majorBidi"/>
          <w:color w:val="000000"/>
          <w:sz w:val="20"/>
          <w:szCs w:val="20"/>
        </w:rPr>
        <w:t>, Banda Aceh:Universitas Islam Negeri Ar-Raniry Darussalam, 2020, hal. 51</w:t>
      </w:r>
    </w:p>
  </w:footnote>
  <w:footnote w:id="23">
    <w:p w14:paraId="2FD80C64" w14:textId="77777777" w:rsidR="00BD0569" w:rsidRPr="00DF62E4" w:rsidRDefault="00BD0569" w:rsidP="007C2839">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Herry, B. A. </w:t>
      </w:r>
      <w:r w:rsidRPr="00DF62E4">
        <w:rPr>
          <w:rFonts w:asciiTheme="majorBidi" w:hAnsiTheme="majorBidi" w:cstheme="majorBidi"/>
          <w:i/>
          <w:iCs/>
          <w:color w:val="222222"/>
          <w:sz w:val="20"/>
          <w:szCs w:val="20"/>
          <w:highlight w:val="white"/>
        </w:rPr>
        <w:t>Agar Orang Sibuk Bisa Menghafal Al-Qur’an. </w:t>
      </w:r>
      <w:r w:rsidRPr="00DF62E4">
        <w:rPr>
          <w:rFonts w:asciiTheme="majorBidi" w:hAnsiTheme="majorBidi" w:cstheme="majorBidi"/>
          <w:color w:val="222222"/>
          <w:sz w:val="20"/>
          <w:szCs w:val="20"/>
          <w:highlight w:val="white"/>
        </w:rPr>
        <w:t>(Yogyakarta: Pro-U Media 2012.</w:t>
      </w:r>
      <w:r w:rsidRPr="00DF62E4">
        <w:rPr>
          <w:rFonts w:asciiTheme="majorBidi" w:hAnsiTheme="majorBidi" w:cstheme="majorBidi"/>
          <w:color w:val="222222"/>
          <w:sz w:val="20"/>
          <w:szCs w:val="20"/>
        </w:rPr>
        <w:t>) hal. 35</w:t>
      </w:r>
    </w:p>
  </w:footnote>
  <w:footnote w:id="24">
    <w:p w14:paraId="0E602223" w14:textId="77777777" w:rsidR="00BD0569" w:rsidRPr="00DF62E4" w:rsidRDefault="00BD0569" w:rsidP="00F61CF2">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Andy Sulistyo, “Implikasi Metode Menghafal Al Quran Dalam Memotivasi Bertambah Hafalan Siswa Kelas Vii Smp It Masjid Syuhada Yogyakarta”, </w:t>
      </w:r>
      <w:r w:rsidRPr="00DF62E4">
        <w:rPr>
          <w:rFonts w:asciiTheme="majorBidi" w:hAnsiTheme="majorBidi" w:cstheme="majorBidi"/>
          <w:i/>
          <w:iCs/>
          <w:color w:val="222222"/>
          <w:sz w:val="20"/>
          <w:szCs w:val="20"/>
          <w:highlight w:val="white"/>
        </w:rPr>
        <w:t>Tesis</w:t>
      </w:r>
      <w:r w:rsidRPr="00DF62E4">
        <w:rPr>
          <w:rFonts w:asciiTheme="majorBidi" w:hAnsiTheme="majorBidi" w:cstheme="majorBidi"/>
          <w:color w:val="222222"/>
          <w:sz w:val="20"/>
          <w:szCs w:val="20"/>
          <w:highlight w:val="white"/>
        </w:rPr>
        <w:t>, Yogyakarta: Universitas Islam Indonesia, 2020. Hlm.28</w:t>
      </w:r>
    </w:p>
  </w:footnote>
  <w:footnote w:id="25">
    <w:p w14:paraId="190A48F9" w14:textId="77777777" w:rsidR="00BD0569" w:rsidRPr="00DF62E4" w:rsidRDefault="00BD0569" w:rsidP="0020174A">
      <w:pPr>
        <w:pBdr>
          <w:top w:val="nil"/>
          <w:left w:val="nil"/>
          <w:bottom w:val="nil"/>
          <w:right w:val="nil"/>
          <w:between w:val="nil"/>
        </w:pBdr>
        <w:spacing w:after="0" w:line="240" w:lineRule="auto"/>
        <w:ind w:left="284" w:firstLine="567"/>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Ibid. 29</w:t>
      </w:r>
    </w:p>
  </w:footnote>
  <w:footnote w:id="26">
    <w:p w14:paraId="3A9E2B09" w14:textId="77777777" w:rsidR="00BD0569" w:rsidRPr="00DF62E4" w:rsidRDefault="00BD0569" w:rsidP="00D55848">
      <w:pPr>
        <w:pBdr>
          <w:top w:val="nil"/>
          <w:left w:val="nil"/>
          <w:bottom w:val="nil"/>
          <w:right w:val="nil"/>
          <w:between w:val="nil"/>
        </w:pBdr>
        <w:tabs>
          <w:tab w:val="left" w:pos="0"/>
        </w:tabs>
        <w:spacing w:after="0" w:line="240" w:lineRule="auto"/>
        <w:ind w:firstLine="850"/>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Andri Sulistyo, “Evaluasi Program Budaya Membaca Di Sd Negeri”, </w:t>
      </w:r>
      <w:r w:rsidRPr="00DF62E4">
        <w:rPr>
          <w:rFonts w:asciiTheme="majorBidi" w:hAnsiTheme="majorBidi" w:cstheme="majorBidi"/>
          <w:i/>
          <w:iCs/>
          <w:color w:val="000000"/>
          <w:sz w:val="20"/>
          <w:szCs w:val="20"/>
        </w:rPr>
        <w:t>Kelola: Jurnal Manajemen Pendidikan</w:t>
      </w:r>
      <w:r w:rsidRPr="00DF62E4">
        <w:rPr>
          <w:rFonts w:asciiTheme="majorBidi" w:hAnsiTheme="majorBidi" w:cstheme="majorBidi"/>
          <w:color w:val="000000"/>
          <w:sz w:val="20"/>
          <w:szCs w:val="20"/>
        </w:rPr>
        <w:t>, Volume 4 No1 (2017): 48-58 . Hal. 49</w:t>
      </w:r>
    </w:p>
  </w:footnote>
  <w:footnote w:id="27">
    <w:p w14:paraId="60E5C30C" w14:textId="77777777" w:rsidR="00BD0569" w:rsidRPr="00DF62E4" w:rsidRDefault="00BD0569" w:rsidP="00B441DF">
      <w:pPr>
        <w:pBdr>
          <w:top w:val="nil"/>
          <w:left w:val="nil"/>
          <w:bottom w:val="nil"/>
          <w:right w:val="nil"/>
          <w:between w:val="nil"/>
        </w:pBdr>
        <w:spacing w:after="0" w:line="240" w:lineRule="auto"/>
        <w:ind w:firstLine="850"/>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Dewi Maharani And Others, ‘Pelatihan Komputer Dalam Meningkatkan </w:t>
      </w:r>
      <w:r w:rsidRPr="00DF62E4">
        <w:rPr>
          <w:rFonts w:asciiTheme="majorBidi" w:hAnsiTheme="majorBidi" w:cstheme="majorBidi"/>
          <w:i/>
          <w:iCs/>
          <w:color w:val="000000"/>
          <w:sz w:val="20"/>
          <w:szCs w:val="20"/>
        </w:rPr>
        <w:t>Tafidz</w:t>
      </w:r>
      <w:r w:rsidRPr="00DF62E4">
        <w:rPr>
          <w:rFonts w:asciiTheme="majorBidi" w:hAnsiTheme="majorBidi" w:cstheme="majorBidi"/>
          <w:color w:val="000000"/>
          <w:sz w:val="20"/>
          <w:szCs w:val="20"/>
        </w:rPr>
        <w:t xml:space="preserve"> Qur’an Menggunakan Al-Qur’an Digital Tajwid’, </w:t>
      </w:r>
      <w:r w:rsidRPr="00DF62E4">
        <w:rPr>
          <w:rFonts w:asciiTheme="majorBidi" w:hAnsiTheme="majorBidi" w:cstheme="majorBidi"/>
          <w:i/>
          <w:iCs/>
          <w:color w:val="000000"/>
          <w:sz w:val="20"/>
          <w:szCs w:val="20"/>
        </w:rPr>
        <w:t>Jurdimas (Jurnal Pengabdian Kepada Masyarakat) Royal</w:t>
      </w:r>
      <w:r w:rsidRPr="00DF62E4">
        <w:rPr>
          <w:rFonts w:asciiTheme="majorBidi" w:hAnsiTheme="majorBidi" w:cstheme="majorBidi"/>
          <w:color w:val="000000"/>
          <w:sz w:val="20"/>
          <w:szCs w:val="20"/>
        </w:rPr>
        <w:t>, Volume 1 No 2 2018, 95-100, hal.  97</w:t>
      </w:r>
    </w:p>
    <w:p w14:paraId="697887D6" w14:textId="77777777" w:rsidR="00BD0569" w:rsidRPr="00DF62E4" w:rsidRDefault="00BD0569" w:rsidP="007D4193">
      <w:pPr>
        <w:widowControl w:val="0"/>
        <w:pBdr>
          <w:top w:val="nil"/>
          <w:left w:val="nil"/>
          <w:bottom w:val="nil"/>
          <w:right w:val="nil"/>
          <w:between w:val="nil"/>
        </w:pBdr>
        <w:spacing w:after="0"/>
        <w:ind w:left="284" w:firstLine="850"/>
        <w:rPr>
          <w:rFonts w:asciiTheme="majorBidi" w:hAnsiTheme="majorBidi" w:cstheme="majorBidi"/>
          <w:color w:val="000000"/>
          <w:sz w:val="20"/>
          <w:szCs w:val="20"/>
        </w:rPr>
      </w:pPr>
    </w:p>
  </w:footnote>
  <w:footnote w:id="28">
    <w:p w14:paraId="50000CD6" w14:textId="77777777" w:rsidR="00BD0569" w:rsidRPr="00DF62E4" w:rsidRDefault="00BD0569" w:rsidP="00B441DF">
      <w:pPr>
        <w:pBdr>
          <w:top w:val="nil"/>
          <w:left w:val="nil"/>
          <w:bottom w:val="nil"/>
          <w:right w:val="nil"/>
          <w:between w:val="nil"/>
        </w:pBdr>
        <w:spacing w:after="0" w:line="240" w:lineRule="auto"/>
        <w:ind w:firstLine="850"/>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Sulfa Afiyah, “Implementasi Program </w:t>
      </w:r>
      <w:r w:rsidRPr="00DF62E4">
        <w:rPr>
          <w:rFonts w:asciiTheme="majorBidi" w:hAnsiTheme="majorBidi" w:cstheme="majorBidi"/>
          <w:i/>
          <w:iCs/>
          <w:color w:val="000000"/>
          <w:sz w:val="20"/>
          <w:szCs w:val="20"/>
        </w:rPr>
        <w:t>Tafidz</w:t>
      </w:r>
      <w:r w:rsidRPr="00DF62E4">
        <w:rPr>
          <w:rFonts w:asciiTheme="majorBidi" w:hAnsiTheme="majorBidi" w:cstheme="majorBidi"/>
          <w:color w:val="000000"/>
          <w:sz w:val="20"/>
          <w:szCs w:val="20"/>
        </w:rPr>
        <w:t xml:space="preserve"> Al-Qur’an Dalam Memperkuat Karakter Siswa Di Madrasah </w:t>
      </w:r>
      <w:r w:rsidRPr="00DF62E4">
        <w:rPr>
          <w:rFonts w:asciiTheme="majorBidi" w:hAnsiTheme="majorBidi" w:cstheme="majorBidi"/>
          <w:sz w:val="20"/>
          <w:szCs w:val="20"/>
        </w:rPr>
        <w:t>Tsanawiyah Negeri</w:t>
      </w:r>
      <w:r w:rsidRPr="00DF62E4">
        <w:rPr>
          <w:rFonts w:asciiTheme="majorBidi" w:hAnsiTheme="majorBidi" w:cstheme="majorBidi"/>
          <w:color w:val="000000"/>
          <w:sz w:val="20"/>
          <w:szCs w:val="20"/>
        </w:rPr>
        <w:t xml:space="preserve"> 3 Ponorogo”, </w:t>
      </w:r>
      <w:r w:rsidRPr="00DF62E4">
        <w:rPr>
          <w:rFonts w:asciiTheme="majorBidi" w:hAnsiTheme="majorBidi" w:cstheme="majorBidi"/>
          <w:i/>
          <w:iCs/>
          <w:color w:val="000000"/>
          <w:sz w:val="20"/>
          <w:szCs w:val="20"/>
        </w:rPr>
        <w:t xml:space="preserve">skripsi, </w:t>
      </w:r>
      <w:r w:rsidRPr="00DF62E4">
        <w:rPr>
          <w:rFonts w:asciiTheme="majorBidi" w:hAnsiTheme="majorBidi" w:cstheme="majorBidi"/>
          <w:color w:val="000000"/>
          <w:sz w:val="20"/>
          <w:szCs w:val="20"/>
        </w:rPr>
        <w:t>Ponorogo: Institut Agama Islam Negeri Ponorogo, 2019, hal. 29</w:t>
      </w:r>
    </w:p>
  </w:footnote>
  <w:footnote w:id="29">
    <w:p w14:paraId="2CF93D64" w14:textId="77777777" w:rsidR="00BD0569" w:rsidRPr="00DF62E4" w:rsidRDefault="00BD0569" w:rsidP="009744CB">
      <w:pPr>
        <w:pStyle w:val="FootnoteText"/>
        <w:ind w:firstLine="850"/>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Ibrohim, “Implementasi Nilai-Nilai Religiusitas Mahasiswa Alumni Pesantren (Studi Kasus Mahasiswa Fakultas Agama Islam Universitas Muhammadiyah Yogyakarta Angkatan 2014 dan 2015”, </w:t>
      </w:r>
      <w:r w:rsidRPr="00DF62E4">
        <w:rPr>
          <w:rFonts w:asciiTheme="majorBidi" w:hAnsiTheme="majorBidi" w:cstheme="majorBidi"/>
          <w:i/>
          <w:iCs/>
        </w:rPr>
        <w:t>Skripsi</w:t>
      </w:r>
      <w:r w:rsidRPr="00DF62E4">
        <w:rPr>
          <w:rFonts w:asciiTheme="majorBidi" w:hAnsiTheme="majorBidi" w:cstheme="majorBidi"/>
        </w:rPr>
        <w:t>, Yogyakarta: Universitas Muhammadiyah Yogyakarta, 2017,  hal. 17</w:t>
      </w:r>
    </w:p>
  </w:footnote>
  <w:footnote w:id="30">
    <w:p w14:paraId="70B50263" w14:textId="77777777" w:rsidR="00BD0569" w:rsidRPr="00DF62E4" w:rsidRDefault="00BD0569" w:rsidP="007D4193">
      <w:pPr>
        <w:pBdr>
          <w:top w:val="nil"/>
          <w:left w:val="nil"/>
          <w:bottom w:val="nil"/>
          <w:right w:val="nil"/>
          <w:between w:val="nil"/>
        </w:pBdr>
        <w:spacing w:after="0" w:line="240" w:lineRule="auto"/>
        <w:ind w:left="284"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Undang-Undang Ri No.20 Tahun 2003 Tentang Sistem Pendidikan Nasional</w:t>
      </w:r>
    </w:p>
  </w:footnote>
  <w:footnote w:id="31">
    <w:p w14:paraId="6B2980BB" w14:textId="77777777" w:rsidR="00BD0569" w:rsidRPr="00DF62E4" w:rsidRDefault="00BD0569" w:rsidP="00DD45A1">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M.Indara Saputra. “Hakikat Pendidik Dan Peserta Didik Dalam Pendidikan Islam”. </w:t>
      </w:r>
      <w:r w:rsidRPr="00DF62E4">
        <w:rPr>
          <w:rFonts w:asciiTheme="majorBidi" w:hAnsiTheme="majorBidi" w:cstheme="majorBidi"/>
          <w:i/>
          <w:iCs/>
          <w:color w:val="222222"/>
          <w:sz w:val="20"/>
          <w:szCs w:val="20"/>
          <w:highlight w:val="white"/>
        </w:rPr>
        <w:t xml:space="preserve">Al-Tadzkiyyah: Jurnal Pendidikan Islam </w:t>
      </w:r>
      <w:r w:rsidRPr="00DF62E4">
        <w:rPr>
          <w:rFonts w:asciiTheme="majorBidi" w:hAnsiTheme="majorBidi" w:cstheme="majorBidi"/>
          <w:color w:val="222222"/>
          <w:sz w:val="20"/>
          <w:szCs w:val="20"/>
          <w:highlight w:val="white"/>
        </w:rPr>
        <w:t>Volume 6 No 2 (2015): 231-251, hal.242</w:t>
      </w:r>
    </w:p>
  </w:footnote>
  <w:footnote w:id="32">
    <w:p w14:paraId="323C6E03" w14:textId="77777777" w:rsidR="00BD0569" w:rsidRPr="00DF62E4" w:rsidRDefault="00BD0569" w:rsidP="00DD45A1">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M. Ramli. “Hakikat Pendidik Dan Peserta Didik” </w:t>
      </w:r>
      <w:r w:rsidRPr="00DF62E4">
        <w:rPr>
          <w:rFonts w:asciiTheme="majorBidi" w:hAnsiTheme="majorBidi" w:cstheme="majorBidi"/>
          <w:i/>
          <w:iCs/>
          <w:color w:val="222222"/>
          <w:sz w:val="20"/>
          <w:szCs w:val="20"/>
          <w:highlight w:val="white"/>
        </w:rPr>
        <w:t>Tarbiyah Islamiyah: Jurnal Ilmiah Pendidikan Agama Islam</w:t>
      </w:r>
      <w:r w:rsidRPr="00DF62E4">
        <w:rPr>
          <w:rFonts w:asciiTheme="majorBidi" w:hAnsiTheme="majorBidi" w:cstheme="majorBidi"/>
          <w:color w:val="222222"/>
          <w:sz w:val="20"/>
          <w:szCs w:val="20"/>
          <w:highlight w:val="white"/>
        </w:rPr>
        <w:t>, Volume 5 No 1 (2015</w:t>
      </w:r>
      <w:r w:rsidRPr="00DF62E4">
        <w:rPr>
          <w:rFonts w:asciiTheme="majorBidi" w:hAnsiTheme="majorBidi" w:cstheme="majorBidi"/>
          <w:color w:val="222222"/>
          <w:sz w:val="20"/>
          <w:szCs w:val="20"/>
        </w:rPr>
        <w:t>): 61-85. Hal 61</w:t>
      </w:r>
    </w:p>
  </w:footnote>
  <w:footnote w:id="33">
    <w:p w14:paraId="5355281B" w14:textId="77777777" w:rsidR="00BD0569" w:rsidRPr="00DF62E4" w:rsidRDefault="00BD0569" w:rsidP="00D55848">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M.Indara Saputra. “Hakikat Pendidik Dan Peserta Didik Dalam Pendidikan Islam”. </w:t>
      </w:r>
      <w:r w:rsidRPr="00DF62E4">
        <w:rPr>
          <w:rFonts w:asciiTheme="majorBidi" w:hAnsiTheme="majorBidi" w:cstheme="majorBidi"/>
          <w:i/>
          <w:iCs/>
          <w:color w:val="222222"/>
          <w:sz w:val="20"/>
          <w:szCs w:val="20"/>
          <w:highlight w:val="white"/>
        </w:rPr>
        <w:t xml:space="preserve">Al-Tadzkiyyah: Jurnal Pendidikan Islam </w:t>
      </w:r>
      <w:r w:rsidRPr="00DF62E4">
        <w:rPr>
          <w:rFonts w:asciiTheme="majorBidi" w:hAnsiTheme="majorBidi" w:cstheme="majorBidi"/>
          <w:color w:val="222222"/>
          <w:sz w:val="20"/>
          <w:szCs w:val="20"/>
          <w:highlight w:val="white"/>
        </w:rPr>
        <w:t>Volume 6 No 2 (2015): 231-251, hal. 243</w:t>
      </w:r>
    </w:p>
  </w:footnote>
  <w:footnote w:id="34">
    <w:p w14:paraId="04F0646F" w14:textId="77777777" w:rsidR="00BD0569" w:rsidRPr="00DF62E4" w:rsidRDefault="00BD0569" w:rsidP="000A2A64">
      <w:pPr>
        <w:pBdr>
          <w:top w:val="nil"/>
          <w:left w:val="nil"/>
          <w:bottom w:val="nil"/>
          <w:right w:val="nil"/>
          <w:between w:val="nil"/>
        </w:pBdr>
        <w:spacing w:after="0" w:line="240" w:lineRule="auto"/>
        <w:ind w:left="284" w:firstLine="567"/>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Firman, F, “Penelitian Kualitatif Dan Kuantitatif”,  (November 2018). Hlm.7</w:t>
      </w:r>
    </w:p>
  </w:footnote>
  <w:footnote w:id="35">
    <w:p w14:paraId="1549BAE3" w14:textId="77777777" w:rsidR="00BD0569" w:rsidRPr="00DF62E4" w:rsidRDefault="00BD0569" w:rsidP="00532DEE">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Madekhan, M. “Posisi Dan Fungsi Teori Dalam Penelitian Kualitatif”, </w:t>
      </w:r>
      <w:r w:rsidRPr="00DF62E4">
        <w:rPr>
          <w:rFonts w:asciiTheme="majorBidi" w:hAnsiTheme="majorBidi" w:cstheme="majorBidi"/>
          <w:i/>
          <w:iCs/>
          <w:color w:val="222222"/>
          <w:sz w:val="20"/>
          <w:szCs w:val="20"/>
          <w:highlight w:val="white"/>
        </w:rPr>
        <w:t>Reforma: Jurnal Pendidikan Dan Pembelajaran</w:t>
      </w:r>
      <w:r w:rsidRPr="00DF62E4">
        <w:rPr>
          <w:rFonts w:asciiTheme="majorBidi" w:hAnsiTheme="majorBidi" w:cstheme="majorBidi"/>
          <w:color w:val="222222"/>
          <w:sz w:val="20"/>
          <w:szCs w:val="20"/>
          <w:highlight w:val="white"/>
        </w:rPr>
        <w:t>, Volume 7 No 2 (2018):</w:t>
      </w:r>
      <w:r w:rsidRPr="00DF62E4">
        <w:rPr>
          <w:rFonts w:asciiTheme="majorBidi" w:hAnsiTheme="majorBidi" w:cstheme="majorBidi"/>
          <w:color w:val="222222"/>
          <w:sz w:val="20"/>
          <w:szCs w:val="20"/>
          <w:shd w:val="clear" w:color="auto" w:fill="FFFFFF"/>
        </w:rPr>
        <w:t xml:space="preserve"> </w:t>
      </w:r>
      <w:r w:rsidRPr="00DF62E4">
        <w:rPr>
          <w:rFonts w:asciiTheme="majorBidi" w:hAnsiTheme="majorBidi" w:cstheme="majorBidi"/>
          <w:color w:val="222222"/>
          <w:sz w:val="20"/>
          <w:szCs w:val="20"/>
          <w:highlight w:val="white"/>
        </w:rPr>
        <w:t>62-69. Hal. 64</w:t>
      </w:r>
    </w:p>
  </w:footnote>
  <w:footnote w:id="36">
    <w:p w14:paraId="489351A8" w14:textId="77777777" w:rsidR="00BD0569" w:rsidRPr="00DF62E4" w:rsidRDefault="00BD0569" w:rsidP="008216BB">
      <w:pPr>
        <w:pBdr>
          <w:top w:val="nil"/>
          <w:left w:val="nil"/>
          <w:bottom w:val="nil"/>
          <w:right w:val="nil"/>
          <w:between w:val="nil"/>
        </w:pBdr>
        <w:spacing w:after="0" w:line="240" w:lineRule="auto"/>
        <w:ind w:firstLine="851"/>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Andy Sulistyo, “Implikasi Metode Menghafal Al Quran Dalam Memotivasi Bertambah Hafalan Siswa Kelas Vii Smp It Masjid Syuhada Yogyakarta”, </w:t>
      </w:r>
      <w:r w:rsidRPr="00DF62E4">
        <w:rPr>
          <w:rFonts w:asciiTheme="majorBidi" w:hAnsiTheme="majorBidi" w:cstheme="majorBidi"/>
          <w:i/>
          <w:iCs/>
          <w:color w:val="222222"/>
          <w:sz w:val="20"/>
          <w:szCs w:val="20"/>
          <w:highlight w:val="white"/>
        </w:rPr>
        <w:t>Tesis</w:t>
      </w:r>
      <w:r w:rsidRPr="00DF62E4">
        <w:rPr>
          <w:rFonts w:asciiTheme="majorBidi" w:hAnsiTheme="majorBidi" w:cstheme="majorBidi"/>
          <w:color w:val="222222"/>
          <w:sz w:val="20"/>
          <w:szCs w:val="20"/>
          <w:highlight w:val="white"/>
        </w:rPr>
        <w:t>, Yogyakarta: Universitas Islam Indonesia, 2020. Hlm.65</w:t>
      </w:r>
    </w:p>
  </w:footnote>
  <w:footnote w:id="37">
    <w:p w14:paraId="56B086E7" w14:textId="77777777" w:rsidR="00BD0569" w:rsidRPr="00DF62E4" w:rsidRDefault="00BD0569" w:rsidP="008216BB">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Rahardjo, M. “Metode Pengumpulan Data Penelitian Kualitatif (Materi Kuliah Metodologi Penelitian Pps. Uin Maliki Malang). Hlm.2</w:t>
      </w:r>
    </w:p>
  </w:footnote>
  <w:footnote w:id="38">
    <w:p w14:paraId="4D3422D6" w14:textId="77777777" w:rsidR="00BD0569" w:rsidRPr="00DF62E4" w:rsidRDefault="00BD0569" w:rsidP="0020174A">
      <w:pPr>
        <w:pBdr>
          <w:top w:val="nil"/>
          <w:left w:val="nil"/>
          <w:bottom w:val="nil"/>
          <w:right w:val="nil"/>
          <w:between w:val="nil"/>
        </w:pBdr>
        <w:spacing w:after="0" w:line="240" w:lineRule="auto"/>
        <w:ind w:left="284" w:firstLine="567"/>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Ibid Hlm.3</w:t>
      </w:r>
    </w:p>
  </w:footnote>
  <w:footnote w:id="39">
    <w:p w14:paraId="64293A31" w14:textId="77777777" w:rsidR="00BD0569" w:rsidRPr="00DF62E4" w:rsidRDefault="00BD0569" w:rsidP="008216BB">
      <w:pPr>
        <w:pBdr>
          <w:top w:val="nil"/>
          <w:left w:val="nil"/>
          <w:bottom w:val="nil"/>
          <w:right w:val="nil"/>
          <w:between w:val="nil"/>
        </w:pBdr>
        <w:spacing w:after="0" w:line="240" w:lineRule="auto"/>
        <w:ind w:firstLine="850"/>
        <w:jc w:val="both"/>
        <w:rPr>
          <w:rFonts w:asciiTheme="majorBidi" w:hAnsiTheme="majorBidi" w:cstheme="majorBidi"/>
          <w:color w:val="000000"/>
          <w:sz w:val="20"/>
          <w:szCs w:val="20"/>
        </w:rPr>
      </w:pPr>
      <w:r w:rsidRPr="00DF62E4">
        <w:rPr>
          <w:rFonts w:asciiTheme="majorBidi" w:hAnsiTheme="majorBidi" w:cstheme="majorBidi"/>
          <w:sz w:val="20"/>
          <w:szCs w:val="20"/>
          <w:vertAlign w:val="superscript"/>
        </w:rPr>
        <w:footnoteRef/>
      </w:r>
      <w:r w:rsidRPr="00DF62E4">
        <w:rPr>
          <w:rFonts w:asciiTheme="majorBidi" w:hAnsiTheme="majorBidi" w:cstheme="majorBidi"/>
          <w:color w:val="000000"/>
          <w:sz w:val="20"/>
          <w:szCs w:val="20"/>
        </w:rPr>
        <w:t xml:space="preserve"> </w:t>
      </w:r>
      <w:r w:rsidRPr="00DF62E4">
        <w:rPr>
          <w:rFonts w:asciiTheme="majorBidi" w:hAnsiTheme="majorBidi" w:cstheme="majorBidi"/>
          <w:color w:val="222222"/>
          <w:sz w:val="20"/>
          <w:szCs w:val="20"/>
          <w:highlight w:val="white"/>
        </w:rPr>
        <w:t xml:space="preserve">Andy Sulistyo, “Implikasi Metode Menghafal Al Quran Dalam Memotivasi Bertambah Hafalan Siswa Kelas Vii Smp It Masjid Syuhada Yogyakarta”, </w:t>
      </w:r>
      <w:r w:rsidRPr="00DF62E4">
        <w:rPr>
          <w:rFonts w:asciiTheme="majorBidi" w:hAnsiTheme="majorBidi" w:cstheme="majorBidi"/>
          <w:i/>
          <w:iCs/>
          <w:color w:val="222222"/>
          <w:sz w:val="20"/>
          <w:szCs w:val="20"/>
          <w:highlight w:val="white"/>
        </w:rPr>
        <w:t>Tesis</w:t>
      </w:r>
      <w:r w:rsidRPr="00DF62E4">
        <w:rPr>
          <w:rFonts w:asciiTheme="majorBidi" w:hAnsiTheme="majorBidi" w:cstheme="majorBidi"/>
          <w:color w:val="222222"/>
          <w:sz w:val="20"/>
          <w:szCs w:val="20"/>
          <w:highlight w:val="white"/>
        </w:rPr>
        <w:t>, Yogyakarta: Universitas Islam Indonesia, 2020. Hlm.72</w:t>
      </w:r>
    </w:p>
  </w:footnote>
  <w:footnote w:id="40">
    <w:p w14:paraId="1CAA4A76" w14:textId="77777777" w:rsidR="00BD0569" w:rsidRPr="00DF62E4" w:rsidRDefault="00BD0569" w:rsidP="000C7FBA">
      <w:pPr>
        <w:pStyle w:val="FootnoteText"/>
        <w:ind w:left="284" w:firstLine="567"/>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Arsip Madrasah Tsanawiyah Negeri 4 Sleman</w:t>
      </w:r>
    </w:p>
  </w:footnote>
  <w:footnote w:id="41">
    <w:p w14:paraId="4BF7507B" w14:textId="77777777" w:rsidR="00BD0569" w:rsidRPr="00DF62E4" w:rsidRDefault="00BD0569" w:rsidP="000C7FBA">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ibid</w:t>
      </w:r>
    </w:p>
  </w:footnote>
  <w:footnote w:id="42">
    <w:p w14:paraId="69D760B0" w14:textId="77777777" w:rsidR="00BD0569" w:rsidRPr="00DF62E4" w:rsidRDefault="00BD0569" w:rsidP="000C7FBA">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Hasil observasi pada 15 Maret 2023</w:t>
      </w:r>
    </w:p>
  </w:footnote>
  <w:footnote w:id="43">
    <w:p w14:paraId="06A53042" w14:textId="77777777" w:rsidR="00BD0569" w:rsidRPr="00DF62E4" w:rsidRDefault="00BD0569" w:rsidP="000C7FBA">
      <w:pPr>
        <w:pStyle w:val="FootnoteText"/>
        <w:ind w:left="284" w:firstLine="567"/>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Arsip Madrasah Tsanawiyah Negeri 4 Sleman</w:t>
      </w:r>
    </w:p>
  </w:footnote>
  <w:footnote w:id="44">
    <w:p w14:paraId="146A12AF"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wakil kepala sekolah pada 6 Maret 2023</w:t>
      </w:r>
    </w:p>
  </w:footnote>
  <w:footnote w:id="45">
    <w:p w14:paraId="445B8FDA"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gruru pengampu </w:t>
      </w:r>
      <w:r w:rsidRPr="00DF62E4">
        <w:rPr>
          <w:rFonts w:asciiTheme="majorBidi" w:hAnsiTheme="majorBidi" w:cstheme="majorBidi"/>
          <w:i/>
          <w:iCs/>
        </w:rPr>
        <w:t>tafidz</w:t>
      </w:r>
      <w:r w:rsidRPr="00DF62E4">
        <w:rPr>
          <w:rFonts w:asciiTheme="majorBidi" w:hAnsiTheme="majorBidi" w:cstheme="majorBidi"/>
        </w:rPr>
        <w:t xml:space="preserve"> pada tanggal 7 Maret 2023</w:t>
      </w:r>
    </w:p>
  </w:footnote>
  <w:footnote w:id="46">
    <w:p w14:paraId="07AA7497"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koordinator keagamaan pada 10 Maret 2023</w:t>
      </w:r>
    </w:p>
  </w:footnote>
  <w:footnote w:id="47">
    <w:p w14:paraId="314788E4"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wakil kepala sekolah pada 6 Maret 2023</w:t>
      </w:r>
    </w:p>
  </w:footnote>
  <w:footnote w:id="48">
    <w:p w14:paraId="205B69F9"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wakil kepala sekolah pada 6 Maret 2023</w:t>
      </w:r>
    </w:p>
  </w:footnote>
  <w:footnote w:id="49">
    <w:p w14:paraId="6DFD3272" w14:textId="713F8360" w:rsidR="00BD0569" w:rsidRDefault="00BD0569" w:rsidP="00F22106">
      <w:pPr>
        <w:pStyle w:val="FootnoteText"/>
      </w:pPr>
      <w:r>
        <w:tab/>
      </w:r>
      <w:r>
        <w:rPr>
          <w:rStyle w:val="FootnoteReference"/>
        </w:rPr>
        <w:footnoteRef/>
      </w:r>
      <w:r>
        <w:t xml:space="preserve"> </w:t>
      </w:r>
      <w:r w:rsidRPr="00A82867">
        <w:rPr>
          <w:rFonts w:asciiTheme="majorBidi" w:hAnsiTheme="majorBidi" w:cstheme="majorBidi"/>
        </w:rPr>
        <w:t xml:space="preserve">Imaduddin Saity. </w:t>
      </w:r>
      <w:r w:rsidRPr="00A82867">
        <w:rPr>
          <w:rFonts w:asciiTheme="majorBidi" w:hAnsiTheme="majorBidi" w:cstheme="majorBidi"/>
          <w:i/>
          <w:iCs/>
        </w:rPr>
        <w:t>“Pentingnya Perencanaan Pembelajaran Pada Pelajaran Pendidikan Jasmani Olahraga Dan Kesehatan</w:t>
      </w:r>
      <w:r w:rsidRPr="00A82867">
        <w:rPr>
          <w:rFonts w:asciiTheme="majorBidi" w:hAnsiTheme="majorBidi" w:cstheme="majorBidi"/>
        </w:rPr>
        <w:t>”. Pior: Jurnal Pendidikan Olahraga. (2022) Vol. 01 No. 01 Hal. 11</w:t>
      </w:r>
    </w:p>
  </w:footnote>
  <w:footnote w:id="50">
    <w:p w14:paraId="25853A13"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wakil kepala sekolah pada 6 Maret 2023</w:t>
      </w:r>
    </w:p>
  </w:footnote>
  <w:footnote w:id="51">
    <w:p w14:paraId="0311ABB8"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ibid</w:t>
      </w:r>
    </w:p>
  </w:footnote>
  <w:footnote w:id="52">
    <w:p w14:paraId="57F569E4"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gruru pengampu </w:t>
      </w:r>
      <w:r w:rsidRPr="00DF62E4">
        <w:rPr>
          <w:rFonts w:asciiTheme="majorBidi" w:hAnsiTheme="majorBidi" w:cstheme="majorBidi"/>
          <w:i/>
          <w:iCs/>
        </w:rPr>
        <w:t>tafidz</w:t>
      </w:r>
      <w:r w:rsidRPr="00DF62E4">
        <w:rPr>
          <w:rFonts w:asciiTheme="majorBidi" w:hAnsiTheme="majorBidi" w:cstheme="majorBidi"/>
        </w:rPr>
        <w:t xml:space="preserve"> pada tanggal 7 Maret 2023</w:t>
      </w:r>
    </w:p>
  </w:footnote>
  <w:footnote w:id="53">
    <w:p w14:paraId="7CEC2492"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peserta didik kelas </w:t>
      </w:r>
      <w:r w:rsidRPr="00DF62E4">
        <w:rPr>
          <w:rFonts w:asciiTheme="majorBidi" w:hAnsiTheme="majorBidi" w:cstheme="majorBidi"/>
          <w:i/>
          <w:iCs/>
        </w:rPr>
        <w:t>tafidz</w:t>
      </w:r>
      <w:r w:rsidRPr="00DF62E4">
        <w:rPr>
          <w:rFonts w:asciiTheme="majorBidi" w:hAnsiTheme="majorBidi" w:cstheme="majorBidi"/>
        </w:rPr>
        <w:t xml:space="preserve"> pada tanggal 10 Maret 2023</w:t>
      </w:r>
    </w:p>
  </w:footnote>
  <w:footnote w:id="54">
    <w:p w14:paraId="0A43F698"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peserta didik kelas </w:t>
      </w:r>
      <w:r w:rsidRPr="00DF62E4">
        <w:rPr>
          <w:rFonts w:asciiTheme="majorBidi" w:hAnsiTheme="majorBidi" w:cstheme="majorBidi"/>
          <w:i/>
          <w:iCs/>
        </w:rPr>
        <w:t>tafidz</w:t>
      </w:r>
      <w:r w:rsidRPr="00DF62E4">
        <w:rPr>
          <w:rFonts w:asciiTheme="majorBidi" w:hAnsiTheme="majorBidi" w:cstheme="majorBidi"/>
        </w:rPr>
        <w:t xml:space="preserve"> pada tanggal 10 Maret 2023</w:t>
      </w:r>
    </w:p>
  </w:footnote>
  <w:footnote w:id="55">
    <w:p w14:paraId="6C57DAF1"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ibid</w:t>
      </w:r>
    </w:p>
  </w:footnote>
  <w:footnote w:id="56">
    <w:p w14:paraId="01773276"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ibid</w:t>
      </w:r>
    </w:p>
  </w:footnote>
  <w:footnote w:id="57">
    <w:p w14:paraId="162D7DE5" w14:textId="77777777" w:rsidR="00BD0569" w:rsidRDefault="00BD0569" w:rsidP="002427BE">
      <w:pPr>
        <w:pStyle w:val="FootnoteText"/>
      </w:pPr>
      <w:r>
        <w:tab/>
      </w:r>
      <w:r>
        <w:rPr>
          <w:rStyle w:val="FootnoteReference"/>
        </w:rPr>
        <w:footnoteRef/>
      </w:r>
      <w:r>
        <w:t xml:space="preserve"> </w:t>
      </w:r>
      <w:r w:rsidRPr="00076C04">
        <w:rPr>
          <w:rFonts w:asciiTheme="majorBidi" w:hAnsiTheme="majorBidi" w:cstheme="majorBidi"/>
        </w:rPr>
        <w:t>Nurzannah, Nurman Ginting. “Improving The Ability To Read The Quran Through The Tahsin Prog</w:t>
      </w:r>
      <w:r>
        <w:rPr>
          <w:rFonts w:asciiTheme="majorBidi" w:hAnsiTheme="majorBidi" w:cstheme="majorBidi"/>
        </w:rPr>
        <w:t>ram Based On The Talaqqi Method”</w:t>
      </w:r>
      <w:r w:rsidRPr="00076C04">
        <w:rPr>
          <w:rFonts w:asciiTheme="majorBidi" w:hAnsiTheme="majorBidi" w:cstheme="majorBidi"/>
        </w:rPr>
        <w:t>.</w:t>
      </w:r>
      <w:r>
        <w:rPr>
          <w:rFonts w:asciiTheme="majorBidi" w:hAnsiTheme="majorBidi" w:cstheme="majorBidi"/>
        </w:rPr>
        <w:t xml:space="preserve"> </w:t>
      </w:r>
      <w:r w:rsidRPr="00076C04">
        <w:rPr>
          <w:rFonts w:asciiTheme="majorBidi" w:hAnsiTheme="majorBidi" w:cstheme="majorBidi"/>
          <w:i/>
          <w:iCs/>
        </w:rPr>
        <w:t>JCES (Journal of Character Education Society)</w:t>
      </w:r>
      <w:r>
        <w:t xml:space="preserve"> </w:t>
      </w:r>
      <w:r w:rsidRPr="00076C04">
        <w:rPr>
          <w:rFonts w:asciiTheme="majorBidi" w:hAnsiTheme="majorBidi" w:cstheme="majorBidi"/>
        </w:rPr>
        <w:t xml:space="preserve"> Vol. 5, No. 2, (2022) Hal. 309</w:t>
      </w:r>
    </w:p>
  </w:footnote>
  <w:footnote w:id="58">
    <w:p w14:paraId="6B2B26A7" w14:textId="77777777" w:rsidR="00BD0569" w:rsidRDefault="00BD0569" w:rsidP="00EF327D">
      <w:pPr>
        <w:pStyle w:val="FootnoteText"/>
      </w:pPr>
      <w:r>
        <w:tab/>
      </w:r>
      <w:r>
        <w:rPr>
          <w:rStyle w:val="FootnoteReference"/>
        </w:rPr>
        <w:footnoteRef/>
      </w:r>
      <w:r>
        <w:t xml:space="preserve"> </w:t>
      </w:r>
      <w:r w:rsidRPr="00252EED">
        <w:rPr>
          <w:rFonts w:asciiTheme="majorBidi" w:hAnsiTheme="majorBidi" w:cstheme="majorBidi"/>
        </w:rPr>
        <w:t xml:space="preserve">Ibrahim Rasulil Azmi. “Optimalisasi Metode Muroja’ah Dalam Program Tahfidz Al-Qur’an Di Sman 9 Rejanglebong”. </w:t>
      </w:r>
      <w:r w:rsidRPr="00252EED">
        <w:rPr>
          <w:rFonts w:asciiTheme="majorBidi" w:hAnsiTheme="majorBidi" w:cstheme="majorBidi"/>
          <w:i/>
          <w:iCs/>
        </w:rPr>
        <w:t>Al-Bahtsu</w:t>
      </w:r>
      <w:r w:rsidRPr="00252EED">
        <w:rPr>
          <w:rFonts w:asciiTheme="majorBidi" w:hAnsiTheme="majorBidi" w:cstheme="majorBidi"/>
        </w:rPr>
        <w:t>: Vol. 4, No. 1, Juni 2019 Hal. 88</w:t>
      </w:r>
    </w:p>
  </w:footnote>
  <w:footnote w:id="59">
    <w:p w14:paraId="7CBB9506" w14:textId="77777777" w:rsidR="00BD0569" w:rsidRPr="00802CCE" w:rsidRDefault="00BD0569" w:rsidP="00F22106">
      <w:pPr>
        <w:pStyle w:val="FootnoteText"/>
      </w:pPr>
      <w:r>
        <w:rPr>
          <w:rStyle w:val="FootnoteReference"/>
        </w:rPr>
        <w:footnoteRef/>
      </w:r>
      <w:r>
        <w:t xml:space="preserve"> </w:t>
      </w:r>
      <w:r w:rsidRPr="00802CCE">
        <w:rPr>
          <w:rFonts w:ascii="Times New Roman" w:hAnsi="Times New Roman" w:cs="Times New Roman"/>
        </w:rPr>
        <w:t>Matin, Nurhattati Fuad, Manajemen Sarana Dan Prasarana Pendidikan, (Jakarta:Rajawali Pers,2016), h.1</w:t>
      </w:r>
    </w:p>
  </w:footnote>
  <w:footnote w:id="60">
    <w:p w14:paraId="43511086" w14:textId="77777777" w:rsidR="00BD0569" w:rsidRPr="00FB4212" w:rsidRDefault="00BD0569" w:rsidP="00F22106">
      <w:pPr>
        <w:pStyle w:val="FootnoteText"/>
        <w:rPr>
          <w:rFonts w:ascii="Times New Roman" w:hAnsi="Times New Roman" w:cs="Times New Roman"/>
        </w:rPr>
      </w:pPr>
      <w:r w:rsidRPr="00FB4212">
        <w:rPr>
          <w:rStyle w:val="FootnoteReference"/>
          <w:rFonts w:ascii="Times New Roman" w:hAnsi="Times New Roman" w:cs="Times New Roman"/>
        </w:rPr>
        <w:footnoteRef/>
      </w:r>
      <w:r w:rsidRPr="00FB4212">
        <w:rPr>
          <w:rFonts w:ascii="Times New Roman" w:hAnsi="Times New Roman" w:cs="Times New Roman"/>
        </w:rPr>
        <w:t xml:space="preserve"> Wawancara koordinator keagamaan pada 10 Maret 2023</w:t>
      </w:r>
    </w:p>
  </w:footnote>
  <w:footnote w:id="61">
    <w:p w14:paraId="17F3BC93"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gruru pengampu </w:t>
      </w:r>
      <w:r w:rsidRPr="00DF62E4">
        <w:rPr>
          <w:rFonts w:asciiTheme="majorBidi" w:hAnsiTheme="majorBidi" w:cstheme="majorBidi"/>
          <w:i/>
          <w:iCs/>
        </w:rPr>
        <w:t>tafidz</w:t>
      </w:r>
      <w:r w:rsidRPr="00DF62E4">
        <w:rPr>
          <w:rFonts w:asciiTheme="majorBidi" w:hAnsiTheme="majorBidi" w:cstheme="majorBidi"/>
        </w:rPr>
        <w:t xml:space="preserve"> pada tanggal 7 Maret 2023</w:t>
      </w:r>
    </w:p>
  </w:footnote>
  <w:footnote w:id="62">
    <w:p w14:paraId="7C960959" w14:textId="77777777" w:rsidR="00BD0569" w:rsidRPr="00332F72" w:rsidRDefault="00BD0569" w:rsidP="00F22106">
      <w:pPr>
        <w:pStyle w:val="FootnoteText"/>
      </w:pPr>
      <w:r>
        <w:rPr>
          <w:rStyle w:val="FootnoteReference"/>
        </w:rPr>
        <w:footnoteRef/>
      </w:r>
      <w:r w:rsidRPr="00332F72">
        <w:rPr>
          <w:rFonts w:ascii="Times New Roman" w:hAnsi="Times New Roman" w:cs="Times New Roman"/>
        </w:rPr>
        <w:t xml:space="preserve"> KBBI (Kamus Besar Bahasa Indonesia)</w:t>
      </w:r>
    </w:p>
  </w:footnote>
  <w:footnote w:id="63">
    <w:p w14:paraId="22F19325" w14:textId="77777777" w:rsidR="00BD0569" w:rsidRPr="00CB060A" w:rsidRDefault="00BD0569" w:rsidP="00F22106">
      <w:pPr>
        <w:pStyle w:val="FootnoteText"/>
        <w:rPr>
          <w:rFonts w:ascii="Times New Roman" w:hAnsi="Times New Roman" w:cs="Times New Roman"/>
        </w:rPr>
      </w:pPr>
      <w:r w:rsidRPr="00CB060A">
        <w:rPr>
          <w:rStyle w:val="FootnoteReference"/>
          <w:rFonts w:ascii="Times New Roman" w:hAnsi="Times New Roman" w:cs="Times New Roman"/>
        </w:rPr>
        <w:footnoteRef/>
      </w:r>
      <w:r w:rsidRPr="00CB060A">
        <w:rPr>
          <w:rFonts w:ascii="Times New Roman" w:hAnsi="Times New Roman" w:cs="Times New Roman"/>
        </w:rPr>
        <w:t xml:space="preserve"> Wawancara koordinator keagamaan pada 10 Maret 2023</w:t>
      </w:r>
    </w:p>
  </w:footnote>
  <w:footnote w:id="64">
    <w:p w14:paraId="28A6B701" w14:textId="77777777" w:rsidR="00BD0569" w:rsidRPr="00DF62E4" w:rsidRDefault="00BD0569" w:rsidP="00F22106">
      <w:pPr>
        <w:pStyle w:val="FootnoteText"/>
        <w:ind w:firstLine="851"/>
        <w:rPr>
          <w:rFonts w:asciiTheme="majorBidi" w:hAnsiTheme="majorBidi" w:cstheme="majorBidi"/>
        </w:rPr>
      </w:pPr>
      <w:r w:rsidRPr="00DF62E4">
        <w:rPr>
          <w:rStyle w:val="FootnoteReference"/>
          <w:rFonts w:asciiTheme="majorBidi" w:hAnsiTheme="majorBidi" w:cstheme="majorBidi"/>
        </w:rPr>
        <w:footnoteRef/>
      </w:r>
      <w:r w:rsidRPr="00DF62E4">
        <w:rPr>
          <w:rFonts w:asciiTheme="majorBidi" w:hAnsiTheme="majorBidi" w:cstheme="majorBidi"/>
        </w:rPr>
        <w:t xml:space="preserve"> Wawancara wakil kepala sekolah pada 6 Maret 2023</w:t>
      </w:r>
    </w:p>
  </w:footnote>
  <w:footnote w:id="65">
    <w:p w14:paraId="1EC75C8F" w14:textId="77777777" w:rsidR="00BD0569" w:rsidRPr="003A3015" w:rsidRDefault="00BD0569" w:rsidP="00F22106">
      <w:pPr>
        <w:pStyle w:val="FootnoteText"/>
        <w:rPr>
          <w:rFonts w:ascii="Times New Roman" w:hAnsi="Times New Roman" w:cs="Times New Roman"/>
        </w:rPr>
      </w:pPr>
      <w:r w:rsidRPr="003A3015">
        <w:rPr>
          <w:rStyle w:val="FootnoteReference"/>
          <w:rFonts w:ascii="Times New Roman" w:hAnsi="Times New Roman" w:cs="Times New Roman"/>
        </w:rPr>
        <w:footnoteRef/>
      </w:r>
      <w:r w:rsidRPr="003A3015">
        <w:rPr>
          <w:rFonts w:ascii="Times New Roman" w:hAnsi="Times New Roman" w:cs="Times New Roman"/>
        </w:rPr>
        <w:t xml:space="preserve"> Wawancara gruru pengampu </w:t>
      </w:r>
      <w:r w:rsidRPr="003A3015">
        <w:rPr>
          <w:rFonts w:ascii="Times New Roman" w:hAnsi="Times New Roman" w:cs="Times New Roman"/>
          <w:i/>
          <w:iCs/>
        </w:rPr>
        <w:t>tafidz</w:t>
      </w:r>
      <w:r w:rsidRPr="003A3015">
        <w:rPr>
          <w:rFonts w:ascii="Times New Roman" w:hAnsi="Times New Roman" w:cs="Times New Roman"/>
        </w:rPr>
        <w:t xml:space="preserve"> pada tanggal 7 Maret 2023</w:t>
      </w:r>
    </w:p>
  </w:footnote>
  <w:footnote w:id="66">
    <w:p w14:paraId="6136A074" w14:textId="77777777" w:rsidR="00BD0569" w:rsidRPr="003A3015" w:rsidRDefault="00BD0569" w:rsidP="00F22106">
      <w:pPr>
        <w:pStyle w:val="FootnoteText"/>
        <w:rPr>
          <w:rFonts w:ascii="Times New Roman" w:hAnsi="Times New Roman" w:cs="Times New Roman"/>
        </w:rPr>
      </w:pPr>
      <w:r w:rsidRPr="003A3015">
        <w:rPr>
          <w:rStyle w:val="FootnoteReference"/>
          <w:rFonts w:ascii="Times New Roman" w:hAnsi="Times New Roman" w:cs="Times New Roman"/>
        </w:rPr>
        <w:footnoteRef/>
      </w:r>
      <w:r w:rsidRPr="003A3015">
        <w:rPr>
          <w:rFonts w:ascii="Times New Roman" w:hAnsi="Times New Roman" w:cs="Times New Roman"/>
        </w:rPr>
        <w:t xml:space="preserve"> Wawancara peserta didik kelas tahfidz pada tanggal 10 Maret 2023</w:t>
      </w:r>
    </w:p>
  </w:footnote>
  <w:footnote w:id="67">
    <w:p w14:paraId="07B67F6D" w14:textId="77777777" w:rsidR="00BD0569" w:rsidRPr="003A3015" w:rsidRDefault="00BD0569" w:rsidP="00F22106">
      <w:pPr>
        <w:pStyle w:val="FootnoteText"/>
        <w:rPr>
          <w:rFonts w:ascii="Times New Roman" w:hAnsi="Times New Roman" w:cs="Times New Roman"/>
        </w:rPr>
      </w:pPr>
      <w:r w:rsidRPr="003A3015">
        <w:rPr>
          <w:rStyle w:val="FootnoteReference"/>
          <w:rFonts w:ascii="Times New Roman" w:hAnsi="Times New Roman" w:cs="Times New Roman"/>
        </w:rPr>
        <w:footnoteRef/>
      </w:r>
      <w:r w:rsidRPr="003A3015">
        <w:rPr>
          <w:rFonts w:ascii="Times New Roman" w:hAnsi="Times New Roman" w:cs="Times New Roman"/>
        </w:rPr>
        <w:t xml:space="preserve"> ibid</w:t>
      </w:r>
    </w:p>
  </w:footnote>
  <w:footnote w:id="68">
    <w:p w14:paraId="7F4320AE" w14:textId="77777777" w:rsidR="00BD0569" w:rsidRPr="003A3015" w:rsidRDefault="00BD0569" w:rsidP="00F22106">
      <w:pPr>
        <w:pStyle w:val="FootnoteText"/>
        <w:rPr>
          <w:rFonts w:ascii="Times New Roman" w:hAnsi="Times New Roman" w:cs="Times New Roman"/>
        </w:rPr>
      </w:pPr>
      <w:r w:rsidRPr="003A3015">
        <w:rPr>
          <w:rStyle w:val="FootnoteReference"/>
          <w:rFonts w:ascii="Times New Roman" w:hAnsi="Times New Roman" w:cs="Times New Roman"/>
        </w:rPr>
        <w:footnoteRef/>
      </w:r>
      <w:r w:rsidRPr="003A3015">
        <w:rPr>
          <w:rFonts w:ascii="Times New Roman" w:hAnsi="Times New Roman" w:cs="Times New Roman"/>
        </w:rPr>
        <w:t xml:space="preserve"> ibid</w:t>
      </w:r>
    </w:p>
  </w:footnote>
  <w:footnote w:id="69">
    <w:p w14:paraId="4D49BA3B" w14:textId="77777777" w:rsidR="00BD0569" w:rsidRPr="00DF62E4" w:rsidRDefault="00BD0569" w:rsidP="00F22106">
      <w:pPr>
        <w:pStyle w:val="FootnoteText"/>
        <w:rPr>
          <w:rFonts w:asciiTheme="majorBidi" w:hAnsiTheme="majorBidi" w:cstheme="majorBidi"/>
        </w:rPr>
      </w:pPr>
      <w:r w:rsidRPr="003A3015">
        <w:rPr>
          <w:rStyle w:val="FootnoteReference"/>
          <w:rFonts w:ascii="Times New Roman" w:hAnsi="Times New Roman" w:cs="Times New Roman"/>
        </w:rPr>
        <w:footnoteRef/>
      </w:r>
      <w:r w:rsidRPr="003A3015">
        <w:rPr>
          <w:rFonts w:ascii="Times New Roman" w:hAnsi="Times New Roman" w:cs="Times New Roman"/>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22AA33" w14:textId="77777777" w:rsidR="00BD0569" w:rsidRDefault="00BD05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36052"/>
    <w:multiLevelType w:val="hybridMultilevel"/>
    <w:tmpl w:val="0CD83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331E9"/>
    <w:multiLevelType w:val="hybridMultilevel"/>
    <w:tmpl w:val="0220C0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0F0F69"/>
    <w:multiLevelType w:val="hybridMultilevel"/>
    <w:tmpl w:val="01D0D3CE"/>
    <w:lvl w:ilvl="0" w:tplc="04090011">
      <w:start w:val="1"/>
      <w:numFmt w:val="decimal"/>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3">
    <w:nsid w:val="0A6A23AB"/>
    <w:multiLevelType w:val="multilevel"/>
    <w:tmpl w:val="2994608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nsid w:val="0BE21CD5"/>
    <w:multiLevelType w:val="hybridMultilevel"/>
    <w:tmpl w:val="A05A06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CDE4018"/>
    <w:multiLevelType w:val="hybridMultilevel"/>
    <w:tmpl w:val="338871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5C1BE5"/>
    <w:multiLevelType w:val="multilevel"/>
    <w:tmpl w:val="ACBA098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130301EB"/>
    <w:multiLevelType w:val="hybridMultilevel"/>
    <w:tmpl w:val="A942BEFE"/>
    <w:lvl w:ilvl="0" w:tplc="04090015">
      <w:start w:val="1"/>
      <w:numFmt w:val="upp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nsid w:val="14A77557"/>
    <w:multiLevelType w:val="multilevel"/>
    <w:tmpl w:val="D6F6252C"/>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nsid w:val="17C050D3"/>
    <w:multiLevelType w:val="hybridMultilevel"/>
    <w:tmpl w:val="FF2E27CE"/>
    <w:lvl w:ilvl="0" w:tplc="0409000F">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nsid w:val="18A40909"/>
    <w:multiLevelType w:val="hybridMultilevel"/>
    <w:tmpl w:val="AF9EED5A"/>
    <w:lvl w:ilvl="0" w:tplc="04090015">
      <w:start w:val="1"/>
      <w:numFmt w:val="upp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1">
    <w:nsid w:val="1D4F07EB"/>
    <w:multiLevelType w:val="hybridMultilevel"/>
    <w:tmpl w:val="270A1B0C"/>
    <w:lvl w:ilvl="0" w:tplc="FBEEA0F8">
      <w:start w:val="1"/>
      <w:numFmt w:val="decimal"/>
      <w:lvlText w:val="J%1 :"/>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
    <w:nsid w:val="20A35253"/>
    <w:multiLevelType w:val="hybridMultilevel"/>
    <w:tmpl w:val="089A6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D53114"/>
    <w:multiLevelType w:val="hybridMultilevel"/>
    <w:tmpl w:val="7AD8127A"/>
    <w:lvl w:ilvl="0" w:tplc="576AE2F4">
      <w:start w:val="1"/>
      <w:numFmt w:val="decimal"/>
      <w:lvlText w:val="J%1 :"/>
      <w:lvlJc w:val="right"/>
      <w:pPr>
        <w:ind w:left="2138" w:hanging="360"/>
      </w:pPr>
      <w:rPr>
        <w:rFonts w:hint="default"/>
        <w:b w:val="0"/>
        <w:bCs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nsid w:val="21FE4296"/>
    <w:multiLevelType w:val="multilevel"/>
    <w:tmpl w:val="7D6E7AE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nsid w:val="25AE40D6"/>
    <w:multiLevelType w:val="hybridMultilevel"/>
    <w:tmpl w:val="03A8BC3C"/>
    <w:lvl w:ilvl="0" w:tplc="04090015">
      <w:start w:val="1"/>
      <w:numFmt w:val="upp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6">
    <w:nsid w:val="25FD0C4B"/>
    <w:multiLevelType w:val="hybridMultilevel"/>
    <w:tmpl w:val="AA8098A4"/>
    <w:lvl w:ilvl="0" w:tplc="FBEEA0F8">
      <w:start w:val="1"/>
      <w:numFmt w:val="decimal"/>
      <w:lvlText w:val="J%1 :"/>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27D41FDD"/>
    <w:multiLevelType w:val="hybridMultilevel"/>
    <w:tmpl w:val="4AAAD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D51E2E"/>
    <w:multiLevelType w:val="hybridMultilevel"/>
    <w:tmpl w:val="23E8F400"/>
    <w:lvl w:ilvl="0" w:tplc="04090015">
      <w:start w:val="1"/>
      <w:numFmt w:val="upp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9">
    <w:nsid w:val="2A5236E4"/>
    <w:multiLevelType w:val="hybridMultilevel"/>
    <w:tmpl w:val="19F29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04339A"/>
    <w:multiLevelType w:val="hybridMultilevel"/>
    <w:tmpl w:val="CD48D2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97258C"/>
    <w:multiLevelType w:val="hybridMultilevel"/>
    <w:tmpl w:val="6EAC4E30"/>
    <w:lvl w:ilvl="0" w:tplc="0409000F">
      <w:start w:val="1"/>
      <w:numFmt w:val="decimal"/>
      <w:lvlText w:val="%1."/>
      <w:lvlJc w:val="left"/>
      <w:pPr>
        <w:ind w:left="1418" w:hanging="360"/>
      </w:p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2">
    <w:nsid w:val="2EFB0BB9"/>
    <w:multiLevelType w:val="hybridMultilevel"/>
    <w:tmpl w:val="1160FD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F9775BA"/>
    <w:multiLevelType w:val="hybridMultilevel"/>
    <w:tmpl w:val="0486E182"/>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33AD3212"/>
    <w:multiLevelType w:val="hybridMultilevel"/>
    <w:tmpl w:val="C1DA3D18"/>
    <w:lvl w:ilvl="0" w:tplc="FBEEA0F8">
      <w:start w:val="1"/>
      <w:numFmt w:val="decimal"/>
      <w:lvlText w:val="J%1 :"/>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5">
    <w:nsid w:val="34642C33"/>
    <w:multiLevelType w:val="hybridMultilevel"/>
    <w:tmpl w:val="990258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DD1CA8"/>
    <w:multiLevelType w:val="hybridMultilevel"/>
    <w:tmpl w:val="5E02FE46"/>
    <w:lvl w:ilvl="0" w:tplc="FBEEA0F8">
      <w:start w:val="1"/>
      <w:numFmt w:val="decimal"/>
      <w:lvlText w:val="J%1 :"/>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7">
    <w:nsid w:val="37532A38"/>
    <w:multiLevelType w:val="hybridMultilevel"/>
    <w:tmpl w:val="4BCAE3B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39CF76B7"/>
    <w:multiLevelType w:val="hybridMultilevel"/>
    <w:tmpl w:val="59102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A365C7A"/>
    <w:multiLevelType w:val="hybridMultilevel"/>
    <w:tmpl w:val="176A83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B8A5F96"/>
    <w:multiLevelType w:val="hybridMultilevel"/>
    <w:tmpl w:val="A886B75E"/>
    <w:lvl w:ilvl="0" w:tplc="0409000F">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1">
    <w:nsid w:val="3BF85945"/>
    <w:multiLevelType w:val="multilevel"/>
    <w:tmpl w:val="CEFE631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2">
    <w:nsid w:val="3C5257B1"/>
    <w:multiLevelType w:val="multilevel"/>
    <w:tmpl w:val="D45A2DD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3">
    <w:nsid w:val="3CB656E5"/>
    <w:multiLevelType w:val="hybridMultilevel"/>
    <w:tmpl w:val="521A126C"/>
    <w:lvl w:ilvl="0" w:tplc="100E630E">
      <w:start w:val="1"/>
      <w:numFmt w:val="upperLetter"/>
      <w:lvlText w:val="%1."/>
      <w:lvlJc w:val="left"/>
      <w:pPr>
        <w:ind w:left="3600" w:hanging="360"/>
      </w:pPr>
      <w:rPr>
        <w:b/>
        <w:bCs w:val="0"/>
        <w:i w:val="0"/>
        <w:iCs w:val="0"/>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4">
    <w:nsid w:val="3F084981"/>
    <w:multiLevelType w:val="hybridMultilevel"/>
    <w:tmpl w:val="57AA66AA"/>
    <w:lvl w:ilvl="0" w:tplc="0409000F">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5">
    <w:nsid w:val="40153369"/>
    <w:multiLevelType w:val="hybridMultilevel"/>
    <w:tmpl w:val="16C616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4F22DFA"/>
    <w:multiLevelType w:val="multilevel"/>
    <w:tmpl w:val="0BCCF83E"/>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nsid w:val="471400E8"/>
    <w:multiLevelType w:val="hybridMultilevel"/>
    <w:tmpl w:val="5AC6E8E4"/>
    <w:lvl w:ilvl="0" w:tplc="38090017">
      <w:start w:val="1"/>
      <w:numFmt w:val="lowerLetter"/>
      <w:lvlText w:val="%1)"/>
      <w:lvlJc w:val="left"/>
      <w:pPr>
        <w:ind w:left="2847" w:hanging="360"/>
      </w:p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0F" w:tentative="1">
      <w:start w:val="1"/>
      <w:numFmt w:val="decimal"/>
      <w:lvlText w:val="%4."/>
      <w:lvlJc w:val="left"/>
      <w:pPr>
        <w:ind w:left="5007" w:hanging="360"/>
      </w:pPr>
    </w:lvl>
    <w:lvl w:ilvl="4" w:tplc="38090019" w:tentative="1">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38">
    <w:nsid w:val="473B5B2E"/>
    <w:multiLevelType w:val="hybridMultilevel"/>
    <w:tmpl w:val="C0F4CC58"/>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497F4C29"/>
    <w:multiLevelType w:val="hybridMultilevel"/>
    <w:tmpl w:val="D150826C"/>
    <w:lvl w:ilvl="0" w:tplc="FBEEA0F8">
      <w:start w:val="1"/>
      <w:numFmt w:val="decimal"/>
      <w:lvlText w:val="J%1 :"/>
      <w:lvlJc w:val="righ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0">
    <w:nsid w:val="49D81CA3"/>
    <w:multiLevelType w:val="hybridMultilevel"/>
    <w:tmpl w:val="A4A4B776"/>
    <w:lvl w:ilvl="0" w:tplc="B9FA32EC">
      <w:start w:val="1"/>
      <w:numFmt w:val="decimal"/>
      <w:lvlText w:val="P%1 :"/>
      <w:lvlJc w:val="right"/>
      <w:pPr>
        <w:ind w:left="216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4AC82F3F"/>
    <w:multiLevelType w:val="hybridMultilevel"/>
    <w:tmpl w:val="A740B12E"/>
    <w:lvl w:ilvl="0" w:tplc="C748C41A">
      <w:start w:val="1"/>
      <w:numFmt w:val="decimal"/>
      <w:lvlText w:val="J%1 :"/>
      <w:lvlJc w:val="righ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B23402A"/>
    <w:multiLevelType w:val="hybridMultilevel"/>
    <w:tmpl w:val="AB2AFE1C"/>
    <w:lvl w:ilvl="0" w:tplc="04090015">
      <w:start w:val="1"/>
      <w:numFmt w:val="upperLetter"/>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43">
    <w:nsid w:val="4BFB287B"/>
    <w:multiLevelType w:val="hybridMultilevel"/>
    <w:tmpl w:val="BCBC1C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C9E0BC2"/>
    <w:multiLevelType w:val="hybridMultilevel"/>
    <w:tmpl w:val="3ADC8B2E"/>
    <w:lvl w:ilvl="0" w:tplc="017A07FC">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4DD80AD7"/>
    <w:multiLevelType w:val="multilevel"/>
    <w:tmpl w:val="F0D6D188"/>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6">
    <w:nsid w:val="50DC4BE1"/>
    <w:multiLevelType w:val="hybridMultilevel"/>
    <w:tmpl w:val="684E1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18B0E95"/>
    <w:multiLevelType w:val="multilevel"/>
    <w:tmpl w:val="371C7CC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nsid w:val="51C70B83"/>
    <w:multiLevelType w:val="hybridMultilevel"/>
    <w:tmpl w:val="FDBA8A4A"/>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9">
    <w:nsid w:val="55987F7E"/>
    <w:multiLevelType w:val="multilevel"/>
    <w:tmpl w:val="90E41018"/>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0">
    <w:nsid w:val="59B36401"/>
    <w:multiLevelType w:val="hybridMultilevel"/>
    <w:tmpl w:val="E996D8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A146C2F"/>
    <w:multiLevelType w:val="hybridMultilevel"/>
    <w:tmpl w:val="F93C0618"/>
    <w:lvl w:ilvl="0" w:tplc="04090015">
      <w:start w:val="1"/>
      <w:numFmt w:val="upperLetter"/>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52">
    <w:nsid w:val="5AAE0BC5"/>
    <w:multiLevelType w:val="hybridMultilevel"/>
    <w:tmpl w:val="E116AC0E"/>
    <w:lvl w:ilvl="0" w:tplc="04090011">
      <w:start w:val="1"/>
      <w:numFmt w:val="decimal"/>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53">
    <w:nsid w:val="5C364FB3"/>
    <w:multiLevelType w:val="hybridMultilevel"/>
    <w:tmpl w:val="9F7CC3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5F1E5B05"/>
    <w:multiLevelType w:val="hybridMultilevel"/>
    <w:tmpl w:val="55EA6A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0BE2577"/>
    <w:multiLevelType w:val="hybridMultilevel"/>
    <w:tmpl w:val="F45AD144"/>
    <w:lvl w:ilvl="0" w:tplc="B9FA32EC">
      <w:start w:val="1"/>
      <w:numFmt w:val="decimal"/>
      <w:lvlText w:val="P%1 :"/>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nsid w:val="60E87632"/>
    <w:multiLevelType w:val="hybridMultilevel"/>
    <w:tmpl w:val="47C6F9A6"/>
    <w:lvl w:ilvl="0" w:tplc="0409000F">
      <w:start w:val="1"/>
      <w:numFmt w:val="decimal"/>
      <w:lvlText w:val="%1."/>
      <w:lvlJc w:val="left"/>
      <w:pPr>
        <w:ind w:left="1418" w:hanging="360"/>
      </w:p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57">
    <w:nsid w:val="634648D6"/>
    <w:multiLevelType w:val="hybridMultilevel"/>
    <w:tmpl w:val="B24ECF5E"/>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8">
    <w:nsid w:val="63BC69F0"/>
    <w:multiLevelType w:val="hybridMultilevel"/>
    <w:tmpl w:val="00785348"/>
    <w:lvl w:ilvl="0" w:tplc="B9FA32EC">
      <w:start w:val="1"/>
      <w:numFmt w:val="decimal"/>
      <w:lvlText w:val="P%1 :"/>
      <w:lvlJc w:val="right"/>
      <w:pPr>
        <w:ind w:left="216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nsid w:val="647F1702"/>
    <w:multiLevelType w:val="multilevel"/>
    <w:tmpl w:val="C0529C8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0">
    <w:nsid w:val="66BC0142"/>
    <w:multiLevelType w:val="hybridMultilevel"/>
    <w:tmpl w:val="4BCAE3B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686F475C"/>
    <w:multiLevelType w:val="hybridMultilevel"/>
    <w:tmpl w:val="EE7ED5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9425CB3"/>
    <w:multiLevelType w:val="multilevel"/>
    <w:tmpl w:val="11146E72"/>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3">
    <w:nsid w:val="695E195D"/>
    <w:multiLevelType w:val="hybridMultilevel"/>
    <w:tmpl w:val="EE9C9768"/>
    <w:lvl w:ilvl="0" w:tplc="B9FA32EC">
      <w:start w:val="1"/>
      <w:numFmt w:val="decimal"/>
      <w:lvlText w:val="P%1 :"/>
      <w:lvlJc w:val="right"/>
      <w:pPr>
        <w:ind w:left="216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nsid w:val="69B21280"/>
    <w:multiLevelType w:val="multilevel"/>
    <w:tmpl w:val="E8280A4C"/>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5">
    <w:nsid w:val="6BAD153C"/>
    <w:multiLevelType w:val="hybridMultilevel"/>
    <w:tmpl w:val="B5A06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BDB7F3C"/>
    <w:multiLevelType w:val="hybridMultilevel"/>
    <w:tmpl w:val="D0445FA4"/>
    <w:lvl w:ilvl="0" w:tplc="0409000F">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7">
    <w:nsid w:val="6C8D32A9"/>
    <w:multiLevelType w:val="hybridMultilevel"/>
    <w:tmpl w:val="21983968"/>
    <w:lvl w:ilvl="0" w:tplc="11CAC9FE">
      <w:start w:val="1"/>
      <w:numFmt w:val="decimal"/>
      <w:lvlText w:val="J%1 :"/>
      <w:lvlJc w:val="right"/>
      <w:pPr>
        <w:ind w:left="3864" w:hanging="360"/>
      </w:pPr>
      <w:rPr>
        <w:rFonts w:hint="default"/>
      </w:rPr>
    </w:lvl>
    <w:lvl w:ilvl="1" w:tplc="2F68EDC2">
      <w:start w:val="1"/>
      <w:numFmt w:val="decimal"/>
      <w:lvlText w:val="J%2 :"/>
      <w:lvlJc w:val="righ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EB568A4"/>
    <w:multiLevelType w:val="hybridMultilevel"/>
    <w:tmpl w:val="C12412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nsid w:val="707E6ADF"/>
    <w:multiLevelType w:val="hybridMultilevel"/>
    <w:tmpl w:val="338871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31D7CBA"/>
    <w:multiLevelType w:val="hybridMultilevel"/>
    <w:tmpl w:val="5A026B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7382068D"/>
    <w:multiLevelType w:val="hybridMultilevel"/>
    <w:tmpl w:val="8780D470"/>
    <w:lvl w:ilvl="0" w:tplc="0409000F">
      <w:start w:val="1"/>
      <w:numFmt w:val="decimal"/>
      <w:lvlText w:val="%1."/>
      <w:lvlJc w:val="left"/>
      <w:pPr>
        <w:ind w:left="1418" w:hanging="360"/>
      </w:p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72">
    <w:nsid w:val="782E547C"/>
    <w:multiLevelType w:val="hybridMultilevel"/>
    <w:tmpl w:val="DA8A982A"/>
    <w:lvl w:ilvl="0" w:tplc="B9FA32EC">
      <w:start w:val="1"/>
      <w:numFmt w:val="decimal"/>
      <w:lvlText w:val="P%1 :"/>
      <w:lvlJc w:val="right"/>
      <w:pPr>
        <w:ind w:left="2160" w:hanging="360"/>
      </w:pPr>
      <w:rPr>
        <w:rFonts w:hint="default"/>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nsid w:val="79115D71"/>
    <w:multiLevelType w:val="hybridMultilevel"/>
    <w:tmpl w:val="07C0A79A"/>
    <w:lvl w:ilvl="0" w:tplc="B9FA32EC">
      <w:start w:val="1"/>
      <w:numFmt w:val="decimal"/>
      <w:lvlText w:val="P%1 :"/>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4">
    <w:nsid w:val="79A9281D"/>
    <w:multiLevelType w:val="hybridMultilevel"/>
    <w:tmpl w:val="6308B3DA"/>
    <w:lvl w:ilvl="0" w:tplc="2702E32A">
      <w:start w:val="1"/>
      <w:numFmt w:val="decimal"/>
      <w:lvlText w:val="P%1 :"/>
      <w:lvlJc w:val="right"/>
      <w:pPr>
        <w:ind w:left="1288"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9C13E97"/>
    <w:multiLevelType w:val="hybridMultilevel"/>
    <w:tmpl w:val="05A4AD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A6A0704"/>
    <w:multiLevelType w:val="hybridMultilevel"/>
    <w:tmpl w:val="5FBAF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E8F145A"/>
    <w:multiLevelType w:val="multilevel"/>
    <w:tmpl w:val="DAE06C4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8">
    <w:nsid w:val="7EE14F94"/>
    <w:multiLevelType w:val="multilevel"/>
    <w:tmpl w:val="386604DE"/>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num w:numId="1">
    <w:abstractNumId w:val="78"/>
  </w:num>
  <w:num w:numId="2">
    <w:abstractNumId w:val="32"/>
  </w:num>
  <w:num w:numId="3">
    <w:abstractNumId w:val="64"/>
  </w:num>
  <w:num w:numId="4">
    <w:abstractNumId w:val="31"/>
  </w:num>
  <w:num w:numId="5">
    <w:abstractNumId w:val="77"/>
  </w:num>
  <w:num w:numId="6">
    <w:abstractNumId w:val="59"/>
  </w:num>
  <w:num w:numId="7">
    <w:abstractNumId w:val="45"/>
  </w:num>
  <w:num w:numId="8">
    <w:abstractNumId w:val="49"/>
  </w:num>
  <w:num w:numId="9">
    <w:abstractNumId w:val="3"/>
  </w:num>
  <w:num w:numId="10">
    <w:abstractNumId w:val="47"/>
  </w:num>
  <w:num w:numId="11">
    <w:abstractNumId w:val="8"/>
  </w:num>
  <w:num w:numId="12">
    <w:abstractNumId w:val="14"/>
  </w:num>
  <w:num w:numId="13">
    <w:abstractNumId w:val="36"/>
  </w:num>
  <w:num w:numId="14">
    <w:abstractNumId w:val="62"/>
  </w:num>
  <w:num w:numId="15">
    <w:abstractNumId w:val="6"/>
  </w:num>
  <w:num w:numId="16">
    <w:abstractNumId w:val="57"/>
  </w:num>
  <w:num w:numId="17">
    <w:abstractNumId w:val="52"/>
  </w:num>
  <w:num w:numId="18">
    <w:abstractNumId w:val="60"/>
  </w:num>
  <w:num w:numId="19">
    <w:abstractNumId w:val="27"/>
  </w:num>
  <w:num w:numId="20">
    <w:abstractNumId w:val="33"/>
  </w:num>
  <w:num w:numId="21">
    <w:abstractNumId w:val="76"/>
  </w:num>
  <w:num w:numId="22">
    <w:abstractNumId w:val="1"/>
  </w:num>
  <w:num w:numId="23">
    <w:abstractNumId w:val="35"/>
  </w:num>
  <w:num w:numId="24">
    <w:abstractNumId w:val="4"/>
  </w:num>
  <w:num w:numId="25">
    <w:abstractNumId w:val="54"/>
  </w:num>
  <w:num w:numId="26">
    <w:abstractNumId w:val="55"/>
  </w:num>
  <w:num w:numId="27">
    <w:abstractNumId w:val="11"/>
  </w:num>
  <w:num w:numId="28">
    <w:abstractNumId w:val="61"/>
  </w:num>
  <w:num w:numId="29">
    <w:abstractNumId w:val="70"/>
  </w:num>
  <w:num w:numId="30">
    <w:abstractNumId w:val="29"/>
  </w:num>
  <w:num w:numId="31">
    <w:abstractNumId w:val="28"/>
  </w:num>
  <w:num w:numId="32">
    <w:abstractNumId w:val="74"/>
  </w:num>
  <w:num w:numId="33">
    <w:abstractNumId w:val="67"/>
  </w:num>
  <w:num w:numId="34">
    <w:abstractNumId w:val="41"/>
  </w:num>
  <w:num w:numId="35">
    <w:abstractNumId w:val="25"/>
  </w:num>
  <w:num w:numId="36">
    <w:abstractNumId w:val="12"/>
  </w:num>
  <w:num w:numId="37">
    <w:abstractNumId w:val="0"/>
  </w:num>
  <w:num w:numId="38">
    <w:abstractNumId w:val="46"/>
  </w:num>
  <w:num w:numId="39">
    <w:abstractNumId w:val="72"/>
  </w:num>
  <w:num w:numId="40">
    <w:abstractNumId w:val="13"/>
  </w:num>
  <w:num w:numId="41">
    <w:abstractNumId w:val="75"/>
  </w:num>
  <w:num w:numId="42">
    <w:abstractNumId w:val="19"/>
  </w:num>
  <w:num w:numId="43">
    <w:abstractNumId w:val="34"/>
  </w:num>
  <w:num w:numId="44">
    <w:abstractNumId w:val="17"/>
  </w:num>
  <w:num w:numId="45">
    <w:abstractNumId w:val="73"/>
  </w:num>
  <w:num w:numId="46">
    <w:abstractNumId w:val="39"/>
  </w:num>
  <w:num w:numId="47">
    <w:abstractNumId w:val="63"/>
  </w:num>
  <w:num w:numId="48">
    <w:abstractNumId w:val="26"/>
  </w:num>
  <w:num w:numId="49">
    <w:abstractNumId w:val="5"/>
  </w:num>
  <w:num w:numId="50">
    <w:abstractNumId w:val="30"/>
  </w:num>
  <w:num w:numId="51">
    <w:abstractNumId w:val="66"/>
  </w:num>
  <w:num w:numId="52">
    <w:abstractNumId w:val="9"/>
  </w:num>
  <w:num w:numId="53">
    <w:abstractNumId w:val="40"/>
  </w:num>
  <w:num w:numId="54">
    <w:abstractNumId w:val="16"/>
  </w:num>
  <w:num w:numId="55">
    <w:abstractNumId w:val="69"/>
  </w:num>
  <w:num w:numId="56">
    <w:abstractNumId w:val="21"/>
  </w:num>
  <w:num w:numId="57">
    <w:abstractNumId w:val="56"/>
  </w:num>
  <w:num w:numId="58">
    <w:abstractNumId w:val="71"/>
  </w:num>
  <w:num w:numId="59">
    <w:abstractNumId w:val="53"/>
  </w:num>
  <w:num w:numId="60">
    <w:abstractNumId w:val="58"/>
  </w:num>
  <w:num w:numId="61">
    <w:abstractNumId w:val="24"/>
  </w:num>
  <w:num w:numId="62">
    <w:abstractNumId w:val="44"/>
  </w:num>
  <w:num w:numId="63">
    <w:abstractNumId w:val="42"/>
  </w:num>
  <w:num w:numId="64">
    <w:abstractNumId w:val="15"/>
  </w:num>
  <w:num w:numId="65">
    <w:abstractNumId w:val="7"/>
  </w:num>
  <w:num w:numId="66">
    <w:abstractNumId w:val="10"/>
  </w:num>
  <w:num w:numId="67">
    <w:abstractNumId w:val="18"/>
  </w:num>
  <w:num w:numId="68">
    <w:abstractNumId w:val="43"/>
  </w:num>
  <w:num w:numId="69">
    <w:abstractNumId w:val="22"/>
  </w:num>
  <w:num w:numId="70">
    <w:abstractNumId w:val="50"/>
  </w:num>
  <w:num w:numId="71">
    <w:abstractNumId w:val="20"/>
  </w:num>
  <w:num w:numId="72">
    <w:abstractNumId w:val="51"/>
  </w:num>
  <w:num w:numId="73">
    <w:abstractNumId w:val="65"/>
  </w:num>
  <w:num w:numId="74">
    <w:abstractNumId w:val="48"/>
  </w:num>
  <w:num w:numId="75">
    <w:abstractNumId w:val="2"/>
  </w:num>
  <w:num w:numId="76">
    <w:abstractNumId w:val="38"/>
  </w:num>
  <w:num w:numId="77">
    <w:abstractNumId w:val="23"/>
  </w:num>
  <w:num w:numId="78">
    <w:abstractNumId w:val="68"/>
  </w:num>
  <w:num w:numId="79">
    <w:abstractNumId w:val="3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96566"/>
    <w:rsid w:val="00007E08"/>
    <w:rsid w:val="00013923"/>
    <w:rsid w:val="000275E7"/>
    <w:rsid w:val="00027D57"/>
    <w:rsid w:val="00033062"/>
    <w:rsid w:val="00037D51"/>
    <w:rsid w:val="0004013E"/>
    <w:rsid w:val="00040B1E"/>
    <w:rsid w:val="00042353"/>
    <w:rsid w:val="00042D74"/>
    <w:rsid w:val="0004472C"/>
    <w:rsid w:val="00045C57"/>
    <w:rsid w:val="00047C45"/>
    <w:rsid w:val="00052E59"/>
    <w:rsid w:val="000617A9"/>
    <w:rsid w:val="000701AE"/>
    <w:rsid w:val="00071D02"/>
    <w:rsid w:val="000739E7"/>
    <w:rsid w:val="00076C04"/>
    <w:rsid w:val="0008796D"/>
    <w:rsid w:val="00092CA1"/>
    <w:rsid w:val="00093D6F"/>
    <w:rsid w:val="00093FD3"/>
    <w:rsid w:val="00095D00"/>
    <w:rsid w:val="00097F37"/>
    <w:rsid w:val="000A2A64"/>
    <w:rsid w:val="000B484D"/>
    <w:rsid w:val="000B5E4D"/>
    <w:rsid w:val="000C09AF"/>
    <w:rsid w:val="000C28F2"/>
    <w:rsid w:val="000C7FBA"/>
    <w:rsid w:val="000D0764"/>
    <w:rsid w:val="000D1F61"/>
    <w:rsid w:val="000D302B"/>
    <w:rsid w:val="000D68FE"/>
    <w:rsid w:val="000E106C"/>
    <w:rsid w:val="000E4E85"/>
    <w:rsid w:val="000E6BDA"/>
    <w:rsid w:val="000E7639"/>
    <w:rsid w:val="000F026E"/>
    <w:rsid w:val="000F08D2"/>
    <w:rsid w:val="000F51EF"/>
    <w:rsid w:val="001010B0"/>
    <w:rsid w:val="001131EE"/>
    <w:rsid w:val="0011340A"/>
    <w:rsid w:val="00117037"/>
    <w:rsid w:val="00117AD6"/>
    <w:rsid w:val="001220DD"/>
    <w:rsid w:val="00125209"/>
    <w:rsid w:val="001269AB"/>
    <w:rsid w:val="0012720E"/>
    <w:rsid w:val="00130E93"/>
    <w:rsid w:val="00132FED"/>
    <w:rsid w:val="00133B5E"/>
    <w:rsid w:val="00144FA1"/>
    <w:rsid w:val="001451E2"/>
    <w:rsid w:val="00152409"/>
    <w:rsid w:val="00184AC5"/>
    <w:rsid w:val="00186A12"/>
    <w:rsid w:val="00187508"/>
    <w:rsid w:val="001905D6"/>
    <w:rsid w:val="00192E60"/>
    <w:rsid w:val="0019364C"/>
    <w:rsid w:val="001954DA"/>
    <w:rsid w:val="00196521"/>
    <w:rsid w:val="001A025C"/>
    <w:rsid w:val="001A1EF7"/>
    <w:rsid w:val="001A213B"/>
    <w:rsid w:val="001A6284"/>
    <w:rsid w:val="001B5792"/>
    <w:rsid w:val="001B6FB7"/>
    <w:rsid w:val="001B731C"/>
    <w:rsid w:val="001C3F75"/>
    <w:rsid w:val="001D17F1"/>
    <w:rsid w:val="001E5809"/>
    <w:rsid w:val="001E77DB"/>
    <w:rsid w:val="001F3215"/>
    <w:rsid w:val="0020174A"/>
    <w:rsid w:val="00202A4D"/>
    <w:rsid w:val="002062A0"/>
    <w:rsid w:val="00211657"/>
    <w:rsid w:val="00215F21"/>
    <w:rsid w:val="0022310A"/>
    <w:rsid w:val="0022638B"/>
    <w:rsid w:val="002315DD"/>
    <w:rsid w:val="00233EF5"/>
    <w:rsid w:val="00235621"/>
    <w:rsid w:val="0023782E"/>
    <w:rsid w:val="00237B78"/>
    <w:rsid w:val="002427BE"/>
    <w:rsid w:val="00244953"/>
    <w:rsid w:val="0024576E"/>
    <w:rsid w:val="002472EA"/>
    <w:rsid w:val="002500A0"/>
    <w:rsid w:val="00252536"/>
    <w:rsid w:val="00252EED"/>
    <w:rsid w:val="00254167"/>
    <w:rsid w:val="0026044A"/>
    <w:rsid w:val="00260C13"/>
    <w:rsid w:val="002644F3"/>
    <w:rsid w:val="002645B6"/>
    <w:rsid w:val="0026565D"/>
    <w:rsid w:val="002668BA"/>
    <w:rsid w:val="002706D0"/>
    <w:rsid w:val="00277EC3"/>
    <w:rsid w:val="00287857"/>
    <w:rsid w:val="00287E62"/>
    <w:rsid w:val="002908D3"/>
    <w:rsid w:val="00290A61"/>
    <w:rsid w:val="002959EB"/>
    <w:rsid w:val="00296B4B"/>
    <w:rsid w:val="002A2B48"/>
    <w:rsid w:val="002B5802"/>
    <w:rsid w:val="002C15F8"/>
    <w:rsid w:val="002C29BD"/>
    <w:rsid w:val="002C4F83"/>
    <w:rsid w:val="002D0E8F"/>
    <w:rsid w:val="002D30EF"/>
    <w:rsid w:val="002D4C05"/>
    <w:rsid w:val="002D66CA"/>
    <w:rsid w:val="002D68AC"/>
    <w:rsid w:val="002E11CC"/>
    <w:rsid w:val="002E1C4F"/>
    <w:rsid w:val="002E46AF"/>
    <w:rsid w:val="002F3220"/>
    <w:rsid w:val="002F3CEC"/>
    <w:rsid w:val="00301A94"/>
    <w:rsid w:val="00310614"/>
    <w:rsid w:val="003132CE"/>
    <w:rsid w:val="00322DD5"/>
    <w:rsid w:val="0032309E"/>
    <w:rsid w:val="0032636E"/>
    <w:rsid w:val="003275BD"/>
    <w:rsid w:val="00331697"/>
    <w:rsid w:val="00331FB1"/>
    <w:rsid w:val="00333184"/>
    <w:rsid w:val="00337351"/>
    <w:rsid w:val="00341135"/>
    <w:rsid w:val="00341D06"/>
    <w:rsid w:val="00347DC4"/>
    <w:rsid w:val="003539C9"/>
    <w:rsid w:val="0035707C"/>
    <w:rsid w:val="00362B2F"/>
    <w:rsid w:val="00363888"/>
    <w:rsid w:val="003666BD"/>
    <w:rsid w:val="00374EE8"/>
    <w:rsid w:val="00380E72"/>
    <w:rsid w:val="00383094"/>
    <w:rsid w:val="003848CE"/>
    <w:rsid w:val="00384CAA"/>
    <w:rsid w:val="0038711F"/>
    <w:rsid w:val="00393310"/>
    <w:rsid w:val="00393BE8"/>
    <w:rsid w:val="00393DEB"/>
    <w:rsid w:val="00394D9C"/>
    <w:rsid w:val="003A06F4"/>
    <w:rsid w:val="003A0CCF"/>
    <w:rsid w:val="003A25F4"/>
    <w:rsid w:val="003A4672"/>
    <w:rsid w:val="003A743A"/>
    <w:rsid w:val="003B0BC7"/>
    <w:rsid w:val="003B6C06"/>
    <w:rsid w:val="003C2C8A"/>
    <w:rsid w:val="003C5D55"/>
    <w:rsid w:val="003D0DED"/>
    <w:rsid w:val="003D315B"/>
    <w:rsid w:val="003E3060"/>
    <w:rsid w:val="003E5E22"/>
    <w:rsid w:val="003F4F7D"/>
    <w:rsid w:val="003F5AEA"/>
    <w:rsid w:val="003F7332"/>
    <w:rsid w:val="00402D5A"/>
    <w:rsid w:val="004030AC"/>
    <w:rsid w:val="00403480"/>
    <w:rsid w:val="00405DB7"/>
    <w:rsid w:val="00423B50"/>
    <w:rsid w:val="00425416"/>
    <w:rsid w:val="00425577"/>
    <w:rsid w:val="00425C91"/>
    <w:rsid w:val="00425D4B"/>
    <w:rsid w:val="00426976"/>
    <w:rsid w:val="00430ADA"/>
    <w:rsid w:val="00433983"/>
    <w:rsid w:val="00436835"/>
    <w:rsid w:val="00437153"/>
    <w:rsid w:val="00442196"/>
    <w:rsid w:val="00446AA0"/>
    <w:rsid w:val="00450E67"/>
    <w:rsid w:val="004548FE"/>
    <w:rsid w:val="00457306"/>
    <w:rsid w:val="00461361"/>
    <w:rsid w:val="00461643"/>
    <w:rsid w:val="00461A60"/>
    <w:rsid w:val="00471580"/>
    <w:rsid w:val="00473F90"/>
    <w:rsid w:val="0047482E"/>
    <w:rsid w:val="00476A21"/>
    <w:rsid w:val="0048144F"/>
    <w:rsid w:val="00482C26"/>
    <w:rsid w:val="00484F77"/>
    <w:rsid w:val="0048550C"/>
    <w:rsid w:val="00495DA9"/>
    <w:rsid w:val="004A1F7F"/>
    <w:rsid w:val="004A30A0"/>
    <w:rsid w:val="004A3CAB"/>
    <w:rsid w:val="004A4504"/>
    <w:rsid w:val="004B1C24"/>
    <w:rsid w:val="004B3504"/>
    <w:rsid w:val="004C0C2B"/>
    <w:rsid w:val="004D1662"/>
    <w:rsid w:val="004D7D7A"/>
    <w:rsid w:val="004E0253"/>
    <w:rsid w:val="004E6F13"/>
    <w:rsid w:val="004F0297"/>
    <w:rsid w:val="004F0B4F"/>
    <w:rsid w:val="004F2C61"/>
    <w:rsid w:val="004F41EA"/>
    <w:rsid w:val="00502670"/>
    <w:rsid w:val="00511466"/>
    <w:rsid w:val="00522C37"/>
    <w:rsid w:val="00524E78"/>
    <w:rsid w:val="00531DEA"/>
    <w:rsid w:val="00532DEE"/>
    <w:rsid w:val="0054114B"/>
    <w:rsid w:val="00541B37"/>
    <w:rsid w:val="005427F4"/>
    <w:rsid w:val="00545E66"/>
    <w:rsid w:val="005500E4"/>
    <w:rsid w:val="005512C8"/>
    <w:rsid w:val="00553072"/>
    <w:rsid w:val="0056054E"/>
    <w:rsid w:val="00562145"/>
    <w:rsid w:val="00566715"/>
    <w:rsid w:val="005677C9"/>
    <w:rsid w:val="00567C18"/>
    <w:rsid w:val="00573E91"/>
    <w:rsid w:val="00576197"/>
    <w:rsid w:val="005778B7"/>
    <w:rsid w:val="00585C4C"/>
    <w:rsid w:val="005866FA"/>
    <w:rsid w:val="00597BDB"/>
    <w:rsid w:val="005A27FD"/>
    <w:rsid w:val="005A335B"/>
    <w:rsid w:val="005A37A4"/>
    <w:rsid w:val="005A3B87"/>
    <w:rsid w:val="005A7EFD"/>
    <w:rsid w:val="005B42E6"/>
    <w:rsid w:val="005B7E83"/>
    <w:rsid w:val="005C4853"/>
    <w:rsid w:val="005C735B"/>
    <w:rsid w:val="005D4BF4"/>
    <w:rsid w:val="005E13D7"/>
    <w:rsid w:val="005F3921"/>
    <w:rsid w:val="00600250"/>
    <w:rsid w:val="006007CF"/>
    <w:rsid w:val="00603079"/>
    <w:rsid w:val="00604421"/>
    <w:rsid w:val="00606D68"/>
    <w:rsid w:val="0061692A"/>
    <w:rsid w:val="00624724"/>
    <w:rsid w:val="00627956"/>
    <w:rsid w:val="00633DB1"/>
    <w:rsid w:val="00641F84"/>
    <w:rsid w:val="00643E2C"/>
    <w:rsid w:val="00644A74"/>
    <w:rsid w:val="00645CE6"/>
    <w:rsid w:val="00646880"/>
    <w:rsid w:val="00653401"/>
    <w:rsid w:val="00654EFC"/>
    <w:rsid w:val="00655DF6"/>
    <w:rsid w:val="00660A6B"/>
    <w:rsid w:val="00675E3F"/>
    <w:rsid w:val="0068008A"/>
    <w:rsid w:val="006808A6"/>
    <w:rsid w:val="00685F3C"/>
    <w:rsid w:val="006867E8"/>
    <w:rsid w:val="00691FFA"/>
    <w:rsid w:val="006A1552"/>
    <w:rsid w:val="006A2884"/>
    <w:rsid w:val="006A4E4E"/>
    <w:rsid w:val="006A6471"/>
    <w:rsid w:val="006A7276"/>
    <w:rsid w:val="006B2721"/>
    <w:rsid w:val="006B766F"/>
    <w:rsid w:val="006C1766"/>
    <w:rsid w:val="006C1C2A"/>
    <w:rsid w:val="006C2BA0"/>
    <w:rsid w:val="006D3715"/>
    <w:rsid w:val="006D7A2B"/>
    <w:rsid w:val="006E170E"/>
    <w:rsid w:val="006E1BC1"/>
    <w:rsid w:val="006E4AD0"/>
    <w:rsid w:val="006E62B2"/>
    <w:rsid w:val="006E73AA"/>
    <w:rsid w:val="006F180B"/>
    <w:rsid w:val="006F2DAD"/>
    <w:rsid w:val="006F56F5"/>
    <w:rsid w:val="006F7002"/>
    <w:rsid w:val="00700584"/>
    <w:rsid w:val="00710ED9"/>
    <w:rsid w:val="00711AA2"/>
    <w:rsid w:val="00711E55"/>
    <w:rsid w:val="00713972"/>
    <w:rsid w:val="00715A70"/>
    <w:rsid w:val="00720AD7"/>
    <w:rsid w:val="00722BB2"/>
    <w:rsid w:val="0072725A"/>
    <w:rsid w:val="0072739B"/>
    <w:rsid w:val="00727AB8"/>
    <w:rsid w:val="007302AF"/>
    <w:rsid w:val="007378D0"/>
    <w:rsid w:val="007422C0"/>
    <w:rsid w:val="00746063"/>
    <w:rsid w:val="0074718F"/>
    <w:rsid w:val="00750B65"/>
    <w:rsid w:val="00754FCC"/>
    <w:rsid w:val="00757A1F"/>
    <w:rsid w:val="00760838"/>
    <w:rsid w:val="00763E3B"/>
    <w:rsid w:val="0076627B"/>
    <w:rsid w:val="0077097C"/>
    <w:rsid w:val="00771B0A"/>
    <w:rsid w:val="00775DDB"/>
    <w:rsid w:val="00775F58"/>
    <w:rsid w:val="00777E7D"/>
    <w:rsid w:val="00783085"/>
    <w:rsid w:val="00790D38"/>
    <w:rsid w:val="00790DE2"/>
    <w:rsid w:val="00791016"/>
    <w:rsid w:val="00792733"/>
    <w:rsid w:val="00794C97"/>
    <w:rsid w:val="00795C10"/>
    <w:rsid w:val="007A166F"/>
    <w:rsid w:val="007A6E76"/>
    <w:rsid w:val="007B41B0"/>
    <w:rsid w:val="007B571D"/>
    <w:rsid w:val="007C0589"/>
    <w:rsid w:val="007C160D"/>
    <w:rsid w:val="007C1E51"/>
    <w:rsid w:val="007C2653"/>
    <w:rsid w:val="007C2839"/>
    <w:rsid w:val="007C6F97"/>
    <w:rsid w:val="007D13AD"/>
    <w:rsid w:val="007D1589"/>
    <w:rsid w:val="007D29EA"/>
    <w:rsid w:val="007D4193"/>
    <w:rsid w:val="007D461A"/>
    <w:rsid w:val="007E1C94"/>
    <w:rsid w:val="007E2630"/>
    <w:rsid w:val="007E32C1"/>
    <w:rsid w:val="007E6764"/>
    <w:rsid w:val="007E772F"/>
    <w:rsid w:val="007F6314"/>
    <w:rsid w:val="00801647"/>
    <w:rsid w:val="00802DF9"/>
    <w:rsid w:val="00815C3B"/>
    <w:rsid w:val="00815EDB"/>
    <w:rsid w:val="00820017"/>
    <w:rsid w:val="008216BB"/>
    <w:rsid w:val="00824A24"/>
    <w:rsid w:val="00826399"/>
    <w:rsid w:val="00826D7B"/>
    <w:rsid w:val="008300BE"/>
    <w:rsid w:val="00830BBC"/>
    <w:rsid w:val="0083450E"/>
    <w:rsid w:val="00836257"/>
    <w:rsid w:val="00843983"/>
    <w:rsid w:val="00851E3C"/>
    <w:rsid w:val="008533A6"/>
    <w:rsid w:val="00855C9F"/>
    <w:rsid w:val="00856B28"/>
    <w:rsid w:val="008634A3"/>
    <w:rsid w:val="00866FA2"/>
    <w:rsid w:val="00867735"/>
    <w:rsid w:val="00867961"/>
    <w:rsid w:val="0087453C"/>
    <w:rsid w:val="00874A4D"/>
    <w:rsid w:val="008903B7"/>
    <w:rsid w:val="00890AB0"/>
    <w:rsid w:val="008915C8"/>
    <w:rsid w:val="00894CEB"/>
    <w:rsid w:val="00896566"/>
    <w:rsid w:val="008A3D62"/>
    <w:rsid w:val="008A7D5A"/>
    <w:rsid w:val="008B17CB"/>
    <w:rsid w:val="008B36BA"/>
    <w:rsid w:val="008B3CC8"/>
    <w:rsid w:val="008B5282"/>
    <w:rsid w:val="008B7F7D"/>
    <w:rsid w:val="008C5EFF"/>
    <w:rsid w:val="008D4D0C"/>
    <w:rsid w:val="008D578B"/>
    <w:rsid w:val="008D72E1"/>
    <w:rsid w:val="008D74A7"/>
    <w:rsid w:val="008E490C"/>
    <w:rsid w:val="008E5A78"/>
    <w:rsid w:val="008E5C60"/>
    <w:rsid w:val="008F0194"/>
    <w:rsid w:val="008F3284"/>
    <w:rsid w:val="00900BC7"/>
    <w:rsid w:val="009048AE"/>
    <w:rsid w:val="009059B1"/>
    <w:rsid w:val="00906E4A"/>
    <w:rsid w:val="009073B7"/>
    <w:rsid w:val="009170DE"/>
    <w:rsid w:val="0091782F"/>
    <w:rsid w:val="0092106A"/>
    <w:rsid w:val="00925B0C"/>
    <w:rsid w:val="0092777F"/>
    <w:rsid w:val="00930043"/>
    <w:rsid w:val="00944834"/>
    <w:rsid w:val="00945446"/>
    <w:rsid w:val="0094730F"/>
    <w:rsid w:val="0094778C"/>
    <w:rsid w:val="00952B6E"/>
    <w:rsid w:val="00963C56"/>
    <w:rsid w:val="009640D6"/>
    <w:rsid w:val="00965567"/>
    <w:rsid w:val="00972B04"/>
    <w:rsid w:val="00972C24"/>
    <w:rsid w:val="00973CFB"/>
    <w:rsid w:val="009744CB"/>
    <w:rsid w:val="009775BB"/>
    <w:rsid w:val="00982397"/>
    <w:rsid w:val="00982E15"/>
    <w:rsid w:val="009874A7"/>
    <w:rsid w:val="0098766D"/>
    <w:rsid w:val="009911E0"/>
    <w:rsid w:val="00991627"/>
    <w:rsid w:val="009916DE"/>
    <w:rsid w:val="0099192A"/>
    <w:rsid w:val="0099615E"/>
    <w:rsid w:val="00997F56"/>
    <w:rsid w:val="009A1964"/>
    <w:rsid w:val="009A2F02"/>
    <w:rsid w:val="009A342B"/>
    <w:rsid w:val="009A542A"/>
    <w:rsid w:val="009A6748"/>
    <w:rsid w:val="009A7B75"/>
    <w:rsid w:val="009B7D16"/>
    <w:rsid w:val="009C0EF3"/>
    <w:rsid w:val="009C20D5"/>
    <w:rsid w:val="009D6CBC"/>
    <w:rsid w:val="009E7B95"/>
    <w:rsid w:val="009F360D"/>
    <w:rsid w:val="009F573A"/>
    <w:rsid w:val="00A0057C"/>
    <w:rsid w:val="00A00B5B"/>
    <w:rsid w:val="00A00BBB"/>
    <w:rsid w:val="00A120E9"/>
    <w:rsid w:val="00A13C45"/>
    <w:rsid w:val="00A143E0"/>
    <w:rsid w:val="00A15B52"/>
    <w:rsid w:val="00A16F7A"/>
    <w:rsid w:val="00A24532"/>
    <w:rsid w:val="00A25682"/>
    <w:rsid w:val="00A31D9F"/>
    <w:rsid w:val="00A33E87"/>
    <w:rsid w:val="00A34D14"/>
    <w:rsid w:val="00A3574D"/>
    <w:rsid w:val="00A36D51"/>
    <w:rsid w:val="00A3731F"/>
    <w:rsid w:val="00A44EF9"/>
    <w:rsid w:val="00A46D43"/>
    <w:rsid w:val="00A5346B"/>
    <w:rsid w:val="00A53D01"/>
    <w:rsid w:val="00A573BA"/>
    <w:rsid w:val="00A66992"/>
    <w:rsid w:val="00A67FF4"/>
    <w:rsid w:val="00A707C6"/>
    <w:rsid w:val="00A76FFD"/>
    <w:rsid w:val="00A77B2B"/>
    <w:rsid w:val="00A811B0"/>
    <w:rsid w:val="00A82867"/>
    <w:rsid w:val="00A8433B"/>
    <w:rsid w:val="00A86944"/>
    <w:rsid w:val="00A86B97"/>
    <w:rsid w:val="00A91E80"/>
    <w:rsid w:val="00A96F2C"/>
    <w:rsid w:val="00A97E40"/>
    <w:rsid w:val="00AA48D4"/>
    <w:rsid w:val="00AA6C3D"/>
    <w:rsid w:val="00AB07AF"/>
    <w:rsid w:val="00AB1E3B"/>
    <w:rsid w:val="00AB387A"/>
    <w:rsid w:val="00AC0636"/>
    <w:rsid w:val="00AC33BA"/>
    <w:rsid w:val="00AC47BF"/>
    <w:rsid w:val="00AD00D4"/>
    <w:rsid w:val="00AD0DC9"/>
    <w:rsid w:val="00AD3E85"/>
    <w:rsid w:val="00AE333D"/>
    <w:rsid w:val="00AE411E"/>
    <w:rsid w:val="00AE71B9"/>
    <w:rsid w:val="00B0128E"/>
    <w:rsid w:val="00B0157B"/>
    <w:rsid w:val="00B01D4A"/>
    <w:rsid w:val="00B0247D"/>
    <w:rsid w:val="00B03683"/>
    <w:rsid w:val="00B10C28"/>
    <w:rsid w:val="00B208E2"/>
    <w:rsid w:val="00B21291"/>
    <w:rsid w:val="00B21BEE"/>
    <w:rsid w:val="00B25545"/>
    <w:rsid w:val="00B349ED"/>
    <w:rsid w:val="00B36267"/>
    <w:rsid w:val="00B405D1"/>
    <w:rsid w:val="00B414AF"/>
    <w:rsid w:val="00B43AB0"/>
    <w:rsid w:val="00B441DF"/>
    <w:rsid w:val="00B5242D"/>
    <w:rsid w:val="00B53A81"/>
    <w:rsid w:val="00B551A7"/>
    <w:rsid w:val="00B60470"/>
    <w:rsid w:val="00B6144A"/>
    <w:rsid w:val="00B64FF0"/>
    <w:rsid w:val="00B65918"/>
    <w:rsid w:val="00B66FB6"/>
    <w:rsid w:val="00B71926"/>
    <w:rsid w:val="00B73560"/>
    <w:rsid w:val="00B747A0"/>
    <w:rsid w:val="00B767C2"/>
    <w:rsid w:val="00B826AD"/>
    <w:rsid w:val="00B8303A"/>
    <w:rsid w:val="00B900FB"/>
    <w:rsid w:val="00B90C97"/>
    <w:rsid w:val="00B934A5"/>
    <w:rsid w:val="00B94187"/>
    <w:rsid w:val="00B95FCE"/>
    <w:rsid w:val="00BA237F"/>
    <w:rsid w:val="00BB6B9B"/>
    <w:rsid w:val="00BC038A"/>
    <w:rsid w:val="00BC1E0D"/>
    <w:rsid w:val="00BC364C"/>
    <w:rsid w:val="00BD0569"/>
    <w:rsid w:val="00BD13CB"/>
    <w:rsid w:val="00BD5DFE"/>
    <w:rsid w:val="00BD6433"/>
    <w:rsid w:val="00BE2515"/>
    <w:rsid w:val="00BE28CD"/>
    <w:rsid w:val="00BE2D22"/>
    <w:rsid w:val="00BE40F3"/>
    <w:rsid w:val="00BE43FB"/>
    <w:rsid w:val="00BE743C"/>
    <w:rsid w:val="00BF0D92"/>
    <w:rsid w:val="00BF268C"/>
    <w:rsid w:val="00BF2922"/>
    <w:rsid w:val="00BF3DE5"/>
    <w:rsid w:val="00C010BB"/>
    <w:rsid w:val="00C03FE4"/>
    <w:rsid w:val="00C0456A"/>
    <w:rsid w:val="00C07F7C"/>
    <w:rsid w:val="00C1387F"/>
    <w:rsid w:val="00C144BC"/>
    <w:rsid w:val="00C146F5"/>
    <w:rsid w:val="00C152CB"/>
    <w:rsid w:val="00C22DCF"/>
    <w:rsid w:val="00C26C6E"/>
    <w:rsid w:val="00C3415A"/>
    <w:rsid w:val="00C40B1C"/>
    <w:rsid w:val="00C4611A"/>
    <w:rsid w:val="00C47C8B"/>
    <w:rsid w:val="00C51BAE"/>
    <w:rsid w:val="00C5334A"/>
    <w:rsid w:val="00C53FB9"/>
    <w:rsid w:val="00C55844"/>
    <w:rsid w:val="00C5599C"/>
    <w:rsid w:val="00C60C88"/>
    <w:rsid w:val="00C6171C"/>
    <w:rsid w:val="00C66141"/>
    <w:rsid w:val="00C6657F"/>
    <w:rsid w:val="00C733D5"/>
    <w:rsid w:val="00C81673"/>
    <w:rsid w:val="00C81748"/>
    <w:rsid w:val="00C827C8"/>
    <w:rsid w:val="00C82C50"/>
    <w:rsid w:val="00C8308F"/>
    <w:rsid w:val="00C84C32"/>
    <w:rsid w:val="00C86102"/>
    <w:rsid w:val="00C86946"/>
    <w:rsid w:val="00C87D22"/>
    <w:rsid w:val="00C90917"/>
    <w:rsid w:val="00C95FA6"/>
    <w:rsid w:val="00CA1439"/>
    <w:rsid w:val="00CA286A"/>
    <w:rsid w:val="00CA55CE"/>
    <w:rsid w:val="00CA798A"/>
    <w:rsid w:val="00CB2E62"/>
    <w:rsid w:val="00CB3576"/>
    <w:rsid w:val="00CC14D7"/>
    <w:rsid w:val="00CC2598"/>
    <w:rsid w:val="00CC355C"/>
    <w:rsid w:val="00CC43DF"/>
    <w:rsid w:val="00CD4E90"/>
    <w:rsid w:val="00CD6A45"/>
    <w:rsid w:val="00CD7AD4"/>
    <w:rsid w:val="00CE25A3"/>
    <w:rsid w:val="00CE2BCA"/>
    <w:rsid w:val="00CE4473"/>
    <w:rsid w:val="00CE4DF6"/>
    <w:rsid w:val="00CF20BB"/>
    <w:rsid w:val="00CF2243"/>
    <w:rsid w:val="00CF402E"/>
    <w:rsid w:val="00CF6727"/>
    <w:rsid w:val="00D00BE0"/>
    <w:rsid w:val="00D01FDD"/>
    <w:rsid w:val="00D1068C"/>
    <w:rsid w:val="00D12847"/>
    <w:rsid w:val="00D1437C"/>
    <w:rsid w:val="00D14FCC"/>
    <w:rsid w:val="00D1667E"/>
    <w:rsid w:val="00D168E8"/>
    <w:rsid w:val="00D21F46"/>
    <w:rsid w:val="00D24E97"/>
    <w:rsid w:val="00D255B7"/>
    <w:rsid w:val="00D260F6"/>
    <w:rsid w:val="00D3002E"/>
    <w:rsid w:val="00D32505"/>
    <w:rsid w:val="00D36755"/>
    <w:rsid w:val="00D3710F"/>
    <w:rsid w:val="00D41B6D"/>
    <w:rsid w:val="00D44692"/>
    <w:rsid w:val="00D507DF"/>
    <w:rsid w:val="00D50D8E"/>
    <w:rsid w:val="00D52237"/>
    <w:rsid w:val="00D55848"/>
    <w:rsid w:val="00D57D35"/>
    <w:rsid w:val="00D603BA"/>
    <w:rsid w:val="00D67E5A"/>
    <w:rsid w:val="00D70E47"/>
    <w:rsid w:val="00D7460B"/>
    <w:rsid w:val="00D87249"/>
    <w:rsid w:val="00D877C5"/>
    <w:rsid w:val="00D87A2F"/>
    <w:rsid w:val="00D9055E"/>
    <w:rsid w:val="00D90E9A"/>
    <w:rsid w:val="00D91035"/>
    <w:rsid w:val="00D91542"/>
    <w:rsid w:val="00D932F3"/>
    <w:rsid w:val="00D9739E"/>
    <w:rsid w:val="00D979EC"/>
    <w:rsid w:val="00DA41DF"/>
    <w:rsid w:val="00DA5690"/>
    <w:rsid w:val="00DA5B39"/>
    <w:rsid w:val="00DA719C"/>
    <w:rsid w:val="00DB3D69"/>
    <w:rsid w:val="00DB63DD"/>
    <w:rsid w:val="00DC270C"/>
    <w:rsid w:val="00DC3FEE"/>
    <w:rsid w:val="00DD0A36"/>
    <w:rsid w:val="00DD0B56"/>
    <w:rsid w:val="00DD15CA"/>
    <w:rsid w:val="00DD2740"/>
    <w:rsid w:val="00DD45A1"/>
    <w:rsid w:val="00DD56D5"/>
    <w:rsid w:val="00DE198A"/>
    <w:rsid w:val="00DE45E5"/>
    <w:rsid w:val="00DE5DD9"/>
    <w:rsid w:val="00DE6141"/>
    <w:rsid w:val="00DE6221"/>
    <w:rsid w:val="00DF62E4"/>
    <w:rsid w:val="00E00925"/>
    <w:rsid w:val="00E019CE"/>
    <w:rsid w:val="00E01D23"/>
    <w:rsid w:val="00E02B9A"/>
    <w:rsid w:val="00E0503D"/>
    <w:rsid w:val="00E05BEA"/>
    <w:rsid w:val="00E11146"/>
    <w:rsid w:val="00E11FB5"/>
    <w:rsid w:val="00E147D6"/>
    <w:rsid w:val="00E155C2"/>
    <w:rsid w:val="00E155E9"/>
    <w:rsid w:val="00E20974"/>
    <w:rsid w:val="00E22497"/>
    <w:rsid w:val="00E41797"/>
    <w:rsid w:val="00E42191"/>
    <w:rsid w:val="00E454BE"/>
    <w:rsid w:val="00E53DA1"/>
    <w:rsid w:val="00E54267"/>
    <w:rsid w:val="00E56ACF"/>
    <w:rsid w:val="00E66C5A"/>
    <w:rsid w:val="00E70135"/>
    <w:rsid w:val="00E73C26"/>
    <w:rsid w:val="00E74084"/>
    <w:rsid w:val="00E80824"/>
    <w:rsid w:val="00E81739"/>
    <w:rsid w:val="00E82DE7"/>
    <w:rsid w:val="00E839B2"/>
    <w:rsid w:val="00E84136"/>
    <w:rsid w:val="00E84E62"/>
    <w:rsid w:val="00E919D9"/>
    <w:rsid w:val="00E97556"/>
    <w:rsid w:val="00EA2B9B"/>
    <w:rsid w:val="00EA35B2"/>
    <w:rsid w:val="00EA4D5F"/>
    <w:rsid w:val="00EB107A"/>
    <w:rsid w:val="00EB3139"/>
    <w:rsid w:val="00EB51CF"/>
    <w:rsid w:val="00EC3D00"/>
    <w:rsid w:val="00ED132A"/>
    <w:rsid w:val="00ED19C3"/>
    <w:rsid w:val="00ED3A6A"/>
    <w:rsid w:val="00ED642E"/>
    <w:rsid w:val="00EE4C62"/>
    <w:rsid w:val="00EE5CC4"/>
    <w:rsid w:val="00EF327D"/>
    <w:rsid w:val="00EF4594"/>
    <w:rsid w:val="00EF7C8F"/>
    <w:rsid w:val="00F00A0F"/>
    <w:rsid w:val="00F00B1F"/>
    <w:rsid w:val="00F054CF"/>
    <w:rsid w:val="00F10170"/>
    <w:rsid w:val="00F125B8"/>
    <w:rsid w:val="00F17DB5"/>
    <w:rsid w:val="00F22106"/>
    <w:rsid w:val="00F241DC"/>
    <w:rsid w:val="00F24F4B"/>
    <w:rsid w:val="00F30A6E"/>
    <w:rsid w:val="00F30F40"/>
    <w:rsid w:val="00F3178E"/>
    <w:rsid w:val="00F33399"/>
    <w:rsid w:val="00F33817"/>
    <w:rsid w:val="00F37ECA"/>
    <w:rsid w:val="00F40C0B"/>
    <w:rsid w:val="00F41E98"/>
    <w:rsid w:val="00F444ED"/>
    <w:rsid w:val="00F44712"/>
    <w:rsid w:val="00F4478C"/>
    <w:rsid w:val="00F50AF2"/>
    <w:rsid w:val="00F52094"/>
    <w:rsid w:val="00F525E0"/>
    <w:rsid w:val="00F52CDE"/>
    <w:rsid w:val="00F54C1C"/>
    <w:rsid w:val="00F61CF2"/>
    <w:rsid w:val="00F62120"/>
    <w:rsid w:val="00F62CF8"/>
    <w:rsid w:val="00F65242"/>
    <w:rsid w:val="00F6662E"/>
    <w:rsid w:val="00F70C74"/>
    <w:rsid w:val="00F71AC2"/>
    <w:rsid w:val="00F7386A"/>
    <w:rsid w:val="00F73EF4"/>
    <w:rsid w:val="00F755D1"/>
    <w:rsid w:val="00F75912"/>
    <w:rsid w:val="00F77C65"/>
    <w:rsid w:val="00F8007D"/>
    <w:rsid w:val="00F81753"/>
    <w:rsid w:val="00F856F1"/>
    <w:rsid w:val="00F92F1D"/>
    <w:rsid w:val="00F93126"/>
    <w:rsid w:val="00FA7B35"/>
    <w:rsid w:val="00FB06EB"/>
    <w:rsid w:val="00FB694C"/>
    <w:rsid w:val="00FC0F02"/>
    <w:rsid w:val="00FC2F52"/>
    <w:rsid w:val="00FC69F9"/>
    <w:rsid w:val="00FD0C59"/>
    <w:rsid w:val="00FD27CD"/>
    <w:rsid w:val="00FD36DD"/>
    <w:rsid w:val="00FE1D55"/>
    <w:rsid w:val="00FE3D8A"/>
    <w:rsid w:val="00FE4E89"/>
    <w:rsid w:val="00FF3CFE"/>
    <w:rsid w:val="00FF7192"/>
    <w:rsid w:val="00FF7557"/>
    <w:rsid w:val="00FF7B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8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660A6B"/>
    <w:pPr>
      <w:keepNext/>
      <w:keepLines/>
      <w:spacing w:before="480" w:after="0"/>
      <w:outlineLvl w:val="0"/>
    </w:pPr>
    <w:rPr>
      <w:rFonts w:ascii="Times New Roman" w:eastAsia="Cambria" w:hAnsi="Times New Roman" w:cs="Cambria"/>
      <w:b/>
      <w:color w:val="000000" w:themeColor="text1"/>
      <w:sz w:val="24"/>
      <w:szCs w:val="28"/>
    </w:rPr>
  </w:style>
  <w:style w:type="paragraph" w:styleId="Heading2">
    <w:name w:val="heading 2"/>
    <w:basedOn w:val="Normal"/>
    <w:next w:val="Normal"/>
    <w:rsid w:val="00660A6B"/>
    <w:pPr>
      <w:keepNext/>
      <w:keepLines/>
      <w:spacing w:before="200" w:after="0"/>
      <w:outlineLvl w:val="1"/>
    </w:pPr>
    <w:rPr>
      <w:rFonts w:ascii="Times New Roman" w:eastAsia="Cambria" w:hAnsi="Times New Roman" w:cs="Cambria"/>
      <w:b/>
      <w:color w:val="000000" w:themeColor="text1"/>
      <w:sz w:val="28"/>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F41E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41E9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41E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272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5A"/>
    <w:rPr>
      <w:rFonts w:ascii="Tahoma" w:hAnsi="Tahoma" w:cs="Tahoma"/>
      <w:sz w:val="16"/>
      <w:szCs w:val="16"/>
    </w:rPr>
  </w:style>
  <w:style w:type="paragraph" w:styleId="ListParagraph">
    <w:name w:val="List Paragraph"/>
    <w:aliases w:val="Body of text,List Paragraph1,Colorful List - Accent 11,HEADING 1"/>
    <w:basedOn w:val="Normal"/>
    <w:link w:val="ListParagraphChar"/>
    <w:uiPriority w:val="34"/>
    <w:qFormat/>
    <w:rsid w:val="00A76FFD"/>
    <w:pPr>
      <w:ind w:left="720"/>
      <w:contextualSpacing/>
    </w:pPr>
  </w:style>
  <w:style w:type="paragraph" w:styleId="NormalWeb">
    <w:name w:val="Normal (Web)"/>
    <w:basedOn w:val="Normal"/>
    <w:uiPriority w:val="99"/>
    <w:semiHidden/>
    <w:unhideWhenUsed/>
    <w:rsid w:val="00ED19C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9A19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1964"/>
    <w:rPr>
      <w:sz w:val="20"/>
      <w:szCs w:val="20"/>
    </w:rPr>
  </w:style>
  <w:style w:type="character" w:styleId="FootnoteReference">
    <w:name w:val="footnote reference"/>
    <w:basedOn w:val="DefaultParagraphFont"/>
    <w:uiPriority w:val="99"/>
    <w:semiHidden/>
    <w:unhideWhenUsed/>
    <w:rsid w:val="009A1964"/>
    <w:rPr>
      <w:vertAlign w:val="superscript"/>
    </w:rPr>
  </w:style>
  <w:style w:type="paragraph" w:styleId="Header">
    <w:name w:val="header"/>
    <w:basedOn w:val="Normal"/>
    <w:link w:val="HeaderChar"/>
    <w:uiPriority w:val="99"/>
    <w:unhideWhenUsed/>
    <w:rsid w:val="000F0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26E"/>
  </w:style>
  <w:style w:type="paragraph" w:styleId="Footer">
    <w:name w:val="footer"/>
    <w:basedOn w:val="Normal"/>
    <w:link w:val="FooterChar"/>
    <w:uiPriority w:val="99"/>
    <w:unhideWhenUsed/>
    <w:rsid w:val="000F0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26E"/>
  </w:style>
  <w:style w:type="character" w:customStyle="1" w:styleId="ListParagraphChar">
    <w:name w:val="List Paragraph Char"/>
    <w:aliases w:val="Body of text Char,List Paragraph1 Char,Colorful List - Accent 11 Char,HEADING 1 Char"/>
    <w:link w:val="ListParagraph"/>
    <w:uiPriority w:val="34"/>
    <w:rsid w:val="001451E2"/>
  </w:style>
  <w:style w:type="paragraph" w:styleId="TOCHeading">
    <w:name w:val="TOC Heading"/>
    <w:basedOn w:val="Heading1"/>
    <w:next w:val="Normal"/>
    <w:uiPriority w:val="39"/>
    <w:unhideWhenUsed/>
    <w:qFormat/>
    <w:rsid w:val="00F41E98"/>
    <w:pPr>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7C6F97"/>
    <w:pPr>
      <w:tabs>
        <w:tab w:val="right" w:leader="dot" w:pos="8261"/>
      </w:tabs>
      <w:spacing w:after="100"/>
    </w:pPr>
    <w:rPr>
      <w:rFonts w:asciiTheme="majorBidi" w:hAnsiTheme="majorBidi" w:cstheme="majorBidi"/>
      <w:noProof/>
      <w:color w:val="000000" w:themeColor="text1"/>
    </w:rPr>
  </w:style>
  <w:style w:type="paragraph" w:styleId="TOC2">
    <w:name w:val="toc 2"/>
    <w:basedOn w:val="Normal"/>
    <w:next w:val="Normal"/>
    <w:autoRedefine/>
    <w:uiPriority w:val="39"/>
    <w:unhideWhenUsed/>
    <w:rsid w:val="004F2C61"/>
    <w:pPr>
      <w:tabs>
        <w:tab w:val="left" w:pos="660"/>
        <w:tab w:val="right" w:leader="dot" w:pos="8261"/>
      </w:tabs>
      <w:spacing w:after="100"/>
      <w:ind w:left="220"/>
    </w:pPr>
    <w:rPr>
      <w:rFonts w:asciiTheme="majorBidi" w:hAnsiTheme="majorBidi" w:cstheme="majorBidi"/>
      <w:b/>
      <w:bCs/>
      <w:noProof/>
      <w:color w:val="000000" w:themeColor="text1"/>
      <w:sz w:val="24"/>
      <w:szCs w:val="24"/>
    </w:rPr>
  </w:style>
  <w:style w:type="character" w:styleId="Hyperlink">
    <w:name w:val="Hyperlink"/>
    <w:basedOn w:val="DefaultParagraphFont"/>
    <w:uiPriority w:val="99"/>
    <w:unhideWhenUsed/>
    <w:rsid w:val="00F41E98"/>
    <w:rPr>
      <w:color w:val="0000FF" w:themeColor="hyperlink"/>
      <w:u w:val="single"/>
    </w:rPr>
  </w:style>
  <w:style w:type="character" w:customStyle="1" w:styleId="Heading7Char">
    <w:name w:val="Heading 7 Char"/>
    <w:basedOn w:val="DefaultParagraphFont"/>
    <w:link w:val="Heading7"/>
    <w:uiPriority w:val="9"/>
    <w:rsid w:val="00F41E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41E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41E98"/>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F7386A"/>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D6A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D6A45"/>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660A6B"/>
    <w:pPr>
      <w:keepNext/>
      <w:keepLines/>
      <w:spacing w:before="480" w:after="0"/>
      <w:outlineLvl w:val="0"/>
    </w:pPr>
    <w:rPr>
      <w:rFonts w:ascii="Times New Roman" w:eastAsia="Cambria" w:hAnsi="Times New Roman" w:cs="Cambria"/>
      <w:b/>
      <w:color w:val="000000" w:themeColor="text1"/>
      <w:sz w:val="24"/>
      <w:szCs w:val="28"/>
    </w:rPr>
  </w:style>
  <w:style w:type="paragraph" w:styleId="Heading2">
    <w:name w:val="heading 2"/>
    <w:basedOn w:val="Normal"/>
    <w:next w:val="Normal"/>
    <w:rsid w:val="00660A6B"/>
    <w:pPr>
      <w:keepNext/>
      <w:keepLines/>
      <w:spacing w:before="200" w:after="0"/>
      <w:outlineLvl w:val="1"/>
    </w:pPr>
    <w:rPr>
      <w:rFonts w:ascii="Times New Roman" w:eastAsia="Cambria" w:hAnsi="Times New Roman" w:cs="Cambria"/>
      <w:b/>
      <w:color w:val="000000" w:themeColor="text1"/>
      <w:sz w:val="28"/>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F41E9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41E9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41E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272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5A"/>
    <w:rPr>
      <w:rFonts w:ascii="Tahoma" w:hAnsi="Tahoma" w:cs="Tahoma"/>
      <w:sz w:val="16"/>
      <w:szCs w:val="16"/>
    </w:rPr>
  </w:style>
  <w:style w:type="paragraph" w:styleId="ListParagraph">
    <w:name w:val="List Paragraph"/>
    <w:aliases w:val="Body of text,List Paragraph1,Colorful List - Accent 11,HEADING 1"/>
    <w:basedOn w:val="Normal"/>
    <w:link w:val="ListParagraphChar"/>
    <w:uiPriority w:val="34"/>
    <w:qFormat/>
    <w:rsid w:val="00A76FFD"/>
    <w:pPr>
      <w:ind w:left="720"/>
      <w:contextualSpacing/>
    </w:pPr>
  </w:style>
  <w:style w:type="paragraph" w:styleId="NormalWeb">
    <w:name w:val="Normal (Web)"/>
    <w:basedOn w:val="Normal"/>
    <w:uiPriority w:val="99"/>
    <w:semiHidden/>
    <w:unhideWhenUsed/>
    <w:rsid w:val="00ED19C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9A19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1964"/>
    <w:rPr>
      <w:sz w:val="20"/>
      <w:szCs w:val="20"/>
    </w:rPr>
  </w:style>
  <w:style w:type="character" w:styleId="FootnoteReference">
    <w:name w:val="footnote reference"/>
    <w:basedOn w:val="DefaultParagraphFont"/>
    <w:uiPriority w:val="99"/>
    <w:semiHidden/>
    <w:unhideWhenUsed/>
    <w:rsid w:val="009A1964"/>
    <w:rPr>
      <w:vertAlign w:val="superscript"/>
    </w:rPr>
  </w:style>
  <w:style w:type="paragraph" w:styleId="Header">
    <w:name w:val="header"/>
    <w:basedOn w:val="Normal"/>
    <w:link w:val="HeaderChar"/>
    <w:uiPriority w:val="99"/>
    <w:unhideWhenUsed/>
    <w:rsid w:val="000F0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26E"/>
  </w:style>
  <w:style w:type="paragraph" w:styleId="Footer">
    <w:name w:val="footer"/>
    <w:basedOn w:val="Normal"/>
    <w:link w:val="FooterChar"/>
    <w:uiPriority w:val="99"/>
    <w:unhideWhenUsed/>
    <w:rsid w:val="000F0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26E"/>
  </w:style>
  <w:style w:type="character" w:customStyle="1" w:styleId="ListParagraphChar">
    <w:name w:val="List Paragraph Char"/>
    <w:aliases w:val="Body of text Char,List Paragraph1 Char,Colorful List - Accent 11 Char,HEADING 1 Char"/>
    <w:link w:val="ListParagraph"/>
    <w:uiPriority w:val="34"/>
    <w:rsid w:val="001451E2"/>
  </w:style>
  <w:style w:type="paragraph" w:styleId="TOCHeading">
    <w:name w:val="TOC Heading"/>
    <w:basedOn w:val="Heading1"/>
    <w:next w:val="Normal"/>
    <w:uiPriority w:val="39"/>
    <w:unhideWhenUsed/>
    <w:qFormat/>
    <w:rsid w:val="00F41E98"/>
    <w:pPr>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rsid w:val="007C6F97"/>
    <w:pPr>
      <w:tabs>
        <w:tab w:val="right" w:leader="dot" w:pos="8261"/>
      </w:tabs>
      <w:spacing w:after="100"/>
    </w:pPr>
    <w:rPr>
      <w:rFonts w:asciiTheme="majorBidi" w:hAnsiTheme="majorBidi" w:cstheme="majorBidi"/>
      <w:noProof/>
      <w:color w:val="000000" w:themeColor="text1"/>
    </w:rPr>
  </w:style>
  <w:style w:type="paragraph" w:styleId="TOC2">
    <w:name w:val="toc 2"/>
    <w:basedOn w:val="Normal"/>
    <w:next w:val="Normal"/>
    <w:autoRedefine/>
    <w:uiPriority w:val="39"/>
    <w:unhideWhenUsed/>
    <w:rsid w:val="004F2C61"/>
    <w:pPr>
      <w:tabs>
        <w:tab w:val="left" w:pos="660"/>
        <w:tab w:val="right" w:leader="dot" w:pos="8261"/>
      </w:tabs>
      <w:spacing w:after="100"/>
      <w:ind w:left="220"/>
    </w:pPr>
    <w:rPr>
      <w:rFonts w:asciiTheme="majorBidi" w:hAnsiTheme="majorBidi" w:cstheme="majorBidi"/>
      <w:b/>
      <w:bCs/>
      <w:noProof/>
      <w:color w:val="000000" w:themeColor="text1"/>
      <w:sz w:val="24"/>
      <w:szCs w:val="24"/>
    </w:rPr>
  </w:style>
  <w:style w:type="character" w:styleId="Hyperlink">
    <w:name w:val="Hyperlink"/>
    <w:basedOn w:val="DefaultParagraphFont"/>
    <w:uiPriority w:val="99"/>
    <w:unhideWhenUsed/>
    <w:rsid w:val="00F41E98"/>
    <w:rPr>
      <w:color w:val="0000FF" w:themeColor="hyperlink"/>
      <w:u w:val="single"/>
    </w:rPr>
  </w:style>
  <w:style w:type="character" w:customStyle="1" w:styleId="Heading7Char">
    <w:name w:val="Heading 7 Char"/>
    <w:basedOn w:val="DefaultParagraphFont"/>
    <w:link w:val="Heading7"/>
    <w:uiPriority w:val="9"/>
    <w:rsid w:val="00F41E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F41E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F41E98"/>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F7386A"/>
    <w:pPr>
      <w:spacing w:after="0" w:line="240" w:lineRule="auto"/>
    </w:pPr>
    <w:rPr>
      <w:rFonts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D6A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D6A4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77852">
      <w:bodyDiv w:val="1"/>
      <w:marLeft w:val="0"/>
      <w:marRight w:val="0"/>
      <w:marTop w:val="0"/>
      <w:marBottom w:val="0"/>
      <w:divBdr>
        <w:top w:val="none" w:sz="0" w:space="0" w:color="auto"/>
        <w:left w:val="none" w:sz="0" w:space="0" w:color="auto"/>
        <w:bottom w:val="none" w:sz="0" w:space="0" w:color="auto"/>
        <w:right w:val="none" w:sz="0" w:space="0" w:color="auto"/>
      </w:divBdr>
      <w:divsChild>
        <w:div w:id="217861913">
          <w:marLeft w:val="0"/>
          <w:marRight w:val="0"/>
          <w:marTop w:val="0"/>
          <w:marBottom w:val="0"/>
          <w:divBdr>
            <w:top w:val="single" w:sz="2" w:space="0" w:color="auto"/>
            <w:left w:val="single" w:sz="2" w:space="0" w:color="auto"/>
            <w:bottom w:val="single" w:sz="6" w:space="0" w:color="auto"/>
            <w:right w:val="single" w:sz="2" w:space="0" w:color="auto"/>
          </w:divBdr>
          <w:divsChild>
            <w:div w:id="147214796">
              <w:marLeft w:val="0"/>
              <w:marRight w:val="0"/>
              <w:marTop w:val="100"/>
              <w:marBottom w:val="100"/>
              <w:divBdr>
                <w:top w:val="single" w:sz="2" w:space="0" w:color="D9D9E3"/>
                <w:left w:val="single" w:sz="2" w:space="0" w:color="D9D9E3"/>
                <w:bottom w:val="single" w:sz="2" w:space="0" w:color="D9D9E3"/>
                <w:right w:val="single" w:sz="2" w:space="0" w:color="D9D9E3"/>
              </w:divBdr>
              <w:divsChild>
                <w:div w:id="1778911535">
                  <w:marLeft w:val="0"/>
                  <w:marRight w:val="0"/>
                  <w:marTop w:val="0"/>
                  <w:marBottom w:val="0"/>
                  <w:divBdr>
                    <w:top w:val="single" w:sz="2" w:space="0" w:color="D9D9E3"/>
                    <w:left w:val="single" w:sz="2" w:space="0" w:color="D9D9E3"/>
                    <w:bottom w:val="single" w:sz="2" w:space="0" w:color="D9D9E3"/>
                    <w:right w:val="single" w:sz="2" w:space="0" w:color="D9D9E3"/>
                  </w:divBdr>
                  <w:divsChild>
                    <w:div w:id="1434208731">
                      <w:marLeft w:val="0"/>
                      <w:marRight w:val="0"/>
                      <w:marTop w:val="0"/>
                      <w:marBottom w:val="0"/>
                      <w:divBdr>
                        <w:top w:val="single" w:sz="2" w:space="0" w:color="D9D9E3"/>
                        <w:left w:val="single" w:sz="2" w:space="0" w:color="D9D9E3"/>
                        <w:bottom w:val="single" w:sz="2" w:space="0" w:color="D9D9E3"/>
                        <w:right w:val="single" w:sz="2" w:space="0" w:color="D9D9E3"/>
                      </w:divBdr>
                      <w:divsChild>
                        <w:div w:id="8677223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01260734">
                  <w:marLeft w:val="0"/>
                  <w:marRight w:val="0"/>
                  <w:marTop w:val="0"/>
                  <w:marBottom w:val="0"/>
                  <w:divBdr>
                    <w:top w:val="single" w:sz="2" w:space="0" w:color="D9D9E3"/>
                    <w:left w:val="single" w:sz="2" w:space="0" w:color="D9D9E3"/>
                    <w:bottom w:val="single" w:sz="2" w:space="0" w:color="D9D9E3"/>
                    <w:right w:val="single" w:sz="2" w:space="0" w:color="D9D9E3"/>
                  </w:divBdr>
                  <w:divsChild>
                    <w:div w:id="544146475">
                      <w:marLeft w:val="0"/>
                      <w:marRight w:val="0"/>
                      <w:marTop w:val="0"/>
                      <w:marBottom w:val="0"/>
                      <w:divBdr>
                        <w:top w:val="single" w:sz="2" w:space="0" w:color="D9D9E3"/>
                        <w:left w:val="single" w:sz="2" w:space="0" w:color="D9D9E3"/>
                        <w:bottom w:val="single" w:sz="2" w:space="0" w:color="D9D9E3"/>
                        <w:right w:val="single" w:sz="2" w:space="0" w:color="D9D9E3"/>
                      </w:divBdr>
                      <w:divsChild>
                        <w:div w:id="1099981024">
                          <w:marLeft w:val="0"/>
                          <w:marRight w:val="0"/>
                          <w:marTop w:val="0"/>
                          <w:marBottom w:val="0"/>
                          <w:divBdr>
                            <w:top w:val="single" w:sz="2" w:space="0" w:color="D9D9E3"/>
                            <w:left w:val="single" w:sz="2" w:space="0" w:color="D9D9E3"/>
                            <w:bottom w:val="single" w:sz="2" w:space="0" w:color="D9D9E3"/>
                            <w:right w:val="single" w:sz="2" w:space="0" w:color="D9D9E3"/>
                          </w:divBdr>
                          <w:divsChild>
                            <w:div w:id="13751538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75719879">
          <w:marLeft w:val="0"/>
          <w:marRight w:val="0"/>
          <w:marTop w:val="0"/>
          <w:marBottom w:val="0"/>
          <w:divBdr>
            <w:top w:val="single" w:sz="2" w:space="0" w:color="auto"/>
            <w:left w:val="single" w:sz="2" w:space="0" w:color="auto"/>
            <w:bottom w:val="single" w:sz="6" w:space="0" w:color="auto"/>
            <w:right w:val="single" w:sz="2" w:space="0" w:color="auto"/>
          </w:divBdr>
          <w:divsChild>
            <w:div w:id="813372296">
              <w:marLeft w:val="0"/>
              <w:marRight w:val="0"/>
              <w:marTop w:val="100"/>
              <w:marBottom w:val="100"/>
              <w:divBdr>
                <w:top w:val="single" w:sz="2" w:space="0" w:color="D9D9E3"/>
                <w:left w:val="single" w:sz="2" w:space="0" w:color="D9D9E3"/>
                <w:bottom w:val="single" w:sz="2" w:space="0" w:color="D9D9E3"/>
                <w:right w:val="single" w:sz="2" w:space="0" w:color="D9D9E3"/>
              </w:divBdr>
              <w:divsChild>
                <w:div w:id="743526764">
                  <w:marLeft w:val="0"/>
                  <w:marRight w:val="0"/>
                  <w:marTop w:val="0"/>
                  <w:marBottom w:val="0"/>
                  <w:divBdr>
                    <w:top w:val="single" w:sz="2" w:space="0" w:color="D9D9E3"/>
                    <w:left w:val="single" w:sz="2" w:space="0" w:color="D9D9E3"/>
                    <w:bottom w:val="single" w:sz="2" w:space="0" w:color="D9D9E3"/>
                    <w:right w:val="single" w:sz="2" w:space="0" w:color="D9D9E3"/>
                  </w:divBdr>
                  <w:divsChild>
                    <w:div w:id="1613709791">
                      <w:marLeft w:val="0"/>
                      <w:marRight w:val="0"/>
                      <w:marTop w:val="0"/>
                      <w:marBottom w:val="0"/>
                      <w:divBdr>
                        <w:top w:val="single" w:sz="2" w:space="0" w:color="D9D9E3"/>
                        <w:left w:val="single" w:sz="2" w:space="0" w:color="D9D9E3"/>
                        <w:bottom w:val="single" w:sz="2" w:space="0" w:color="D9D9E3"/>
                        <w:right w:val="single" w:sz="2" w:space="0" w:color="D9D9E3"/>
                      </w:divBdr>
                      <w:divsChild>
                        <w:div w:id="8964283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8262270">
      <w:bodyDiv w:val="1"/>
      <w:marLeft w:val="0"/>
      <w:marRight w:val="0"/>
      <w:marTop w:val="0"/>
      <w:marBottom w:val="0"/>
      <w:divBdr>
        <w:top w:val="none" w:sz="0" w:space="0" w:color="auto"/>
        <w:left w:val="none" w:sz="0" w:space="0" w:color="auto"/>
        <w:bottom w:val="none" w:sz="0" w:space="0" w:color="auto"/>
        <w:right w:val="none" w:sz="0" w:space="0" w:color="auto"/>
      </w:divBdr>
    </w:div>
    <w:div w:id="184440717">
      <w:bodyDiv w:val="1"/>
      <w:marLeft w:val="0"/>
      <w:marRight w:val="0"/>
      <w:marTop w:val="0"/>
      <w:marBottom w:val="0"/>
      <w:divBdr>
        <w:top w:val="none" w:sz="0" w:space="0" w:color="auto"/>
        <w:left w:val="none" w:sz="0" w:space="0" w:color="auto"/>
        <w:bottom w:val="none" w:sz="0" w:space="0" w:color="auto"/>
        <w:right w:val="none" w:sz="0" w:space="0" w:color="auto"/>
      </w:divBdr>
      <w:divsChild>
        <w:div w:id="1319842085">
          <w:marLeft w:val="0"/>
          <w:marRight w:val="0"/>
          <w:marTop w:val="0"/>
          <w:marBottom w:val="0"/>
          <w:divBdr>
            <w:top w:val="single" w:sz="2" w:space="0" w:color="D9D9E3"/>
            <w:left w:val="single" w:sz="2" w:space="0" w:color="D9D9E3"/>
            <w:bottom w:val="single" w:sz="2" w:space="0" w:color="D9D9E3"/>
            <w:right w:val="single" w:sz="2" w:space="0" w:color="D9D9E3"/>
          </w:divBdr>
          <w:divsChild>
            <w:div w:id="767315075">
              <w:marLeft w:val="0"/>
              <w:marRight w:val="0"/>
              <w:marTop w:val="0"/>
              <w:marBottom w:val="0"/>
              <w:divBdr>
                <w:top w:val="single" w:sz="2" w:space="0" w:color="D9D9E3"/>
                <w:left w:val="single" w:sz="2" w:space="0" w:color="D9D9E3"/>
                <w:bottom w:val="single" w:sz="2" w:space="0" w:color="D9D9E3"/>
                <w:right w:val="single" w:sz="2" w:space="0" w:color="D9D9E3"/>
              </w:divBdr>
              <w:divsChild>
                <w:div w:id="355011569">
                  <w:marLeft w:val="0"/>
                  <w:marRight w:val="0"/>
                  <w:marTop w:val="0"/>
                  <w:marBottom w:val="0"/>
                  <w:divBdr>
                    <w:top w:val="single" w:sz="2" w:space="0" w:color="D9D9E3"/>
                    <w:left w:val="single" w:sz="2" w:space="0" w:color="D9D9E3"/>
                    <w:bottom w:val="single" w:sz="2" w:space="0" w:color="D9D9E3"/>
                    <w:right w:val="single" w:sz="2" w:space="0" w:color="D9D9E3"/>
                  </w:divBdr>
                  <w:divsChild>
                    <w:div w:id="2022196840">
                      <w:marLeft w:val="0"/>
                      <w:marRight w:val="0"/>
                      <w:marTop w:val="0"/>
                      <w:marBottom w:val="0"/>
                      <w:divBdr>
                        <w:top w:val="single" w:sz="2" w:space="0" w:color="D9D9E3"/>
                        <w:left w:val="single" w:sz="2" w:space="0" w:color="D9D9E3"/>
                        <w:bottom w:val="single" w:sz="2" w:space="0" w:color="D9D9E3"/>
                        <w:right w:val="single" w:sz="2" w:space="0" w:color="D9D9E3"/>
                      </w:divBdr>
                      <w:divsChild>
                        <w:div w:id="189924382">
                          <w:marLeft w:val="0"/>
                          <w:marRight w:val="0"/>
                          <w:marTop w:val="0"/>
                          <w:marBottom w:val="0"/>
                          <w:divBdr>
                            <w:top w:val="single" w:sz="2" w:space="0" w:color="auto"/>
                            <w:left w:val="single" w:sz="2" w:space="0" w:color="auto"/>
                            <w:bottom w:val="single" w:sz="6" w:space="0" w:color="auto"/>
                            <w:right w:val="single" w:sz="2" w:space="0" w:color="auto"/>
                          </w:divBdr>
                          <w:divsChild>
                            <w:div w:id="1450780842">
                              <w:marLeft w:val="0"/>
                              <w:marRight w:val="0"/>
                              <w:marTop w:val="100"/>
                              <w:marBottom w:val="100"/>
                              <w:divBdr>
                                <w:top w:val="single" w:sz="2" w:space="0" w:color="D9D9E3"/>
                                <w:left w:val="single" w:sz="2" w:space="0" w:color="D9D9E3"/>
                                <w:bottom w:val="single" w:sz="2" w:space="0" w:color="D9D9E3"/>
                                <w:right w:val="single" w:sz="2" w:space="0" w:color="D9D9E3"/>
                              </w:divBdr>
                              <w:divsChild>
                                <w:div w:id="1644580061">
                                  <w:marLeft w:val="0"/>
                                  <w:marRight w:val="0"/>
                                  <w:marTop w:val="0"/>
                                  <w:marBottom w:val="0"/>
                                  <w:divBdr>
                                    <w:top w:val="single" w:sz="2" w:space="0" w:color="D9D9E3"/>
                                    <w:left w:val="single" w:sz="2" w:space="0" w:color="D9D9E3"/>
                                    <w:bottom w:val="single" w:sz="2" w:space="0" w:color="D9D9E3"/>
                                    <w:right w:val="single" w:sz="2" w:space="0" w:color="D9D9E3"/>
                                  </w:divBdr>
                                  <w:divsChild>
                                    <w:div w:id="310718366">
                                      <w:marLeft w:val="0"/>
                                      <w:marRight w:val="0"/>
                                      <w:marTop w:val="0"/>
                                      <w:marBottom w:val="0"/>
                                      <w:divBdr>
                                        <w:top w:val="single" w:sz="2" w:space="0" w:color="D9D9E3"/>
                                        <w:left w:val="single" w:sz="2" w:space="0" w:color="D9D9E3"/>
                                        <w:bottom w:val="single" w:sz="2" w:space="0" w:color="D9D9E3"/>
                                        <w:right w:val="single" w:sz="2" w:space="0" w:color="D9D9E3"/>
                                      </w:divBdr>
                                      <w:divsChild>
                                        <w:div w:id="419060506">
                                          <w:marLeft w:val="0"/>
                                          <w:marRight w:val="0"/>
                                          <w:marTop w:val="0"/>
                                          <w:marBottom w:val="0"/>
                                          <w:divBdr>
                                            <w:top w:val="single" w:sz="2" w:space="0" w:color="D9D9E3"/>
                                            <w:left w:val="single" w:sz="2" w:space="0" w:color="D9D9E3"/>
                                            <w:bottom w:val="single" w:sz="2" w:space="0" w:color="D9D9E3"/>
                                            <w:right w:val="single" w:sz="2" w:space="0" w:color="D9D9E3"/>
                                          </w:divBdr>
                                          <w:divsChild>
                                            <w:div w:id="15880806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48751563">
          <w:marLeft w:val="0"/>
          <w:marRight w:val="0"/>
          <w:marTop w:val="0"/>
          <w:marBottom w:val="0"/>
          <w:divBdr>
            <w:top w:val="single" w:sz="6" w:space="0" w:color="auto"/>
            <w:left w:val="single" w:sz="2" w:space="0" w:color="auto"/>
            <w:bottom w:val="single" w:sz="2" w:space="0" w:color="auto"/>
            <w:right w:val="single" w:sz="2" w:space="0" w:color="auto"/>
          </w:divBdr>
        </w:div>
      </w:divsChild>
    </w:div>
    <w:div w:id="307245487">
      <w:bodyDiv w:val="1"/>
      <w:marLeft w:val="0"/>
      <w:marRight w:val="0"/>
      <w:marTop w:val="0"/>
      <w:marBottom w:val="0"/>
      <w:divBdr>
        <w:top w:val="none" w:sz="0" w:space="0" w:color="auto"/>
        <w:left w:val="none" w:sz="0" w:space="0" w:color="auto"/>
        <w:bottom w:val="none" w:sz="0" w:space="0" w:color="auto"/>
        <w:right w:val="none" w:sz="0" w:space="0" w:color="auto"/>
      </w:divBdr>
    </w:div>
    <w:div w:id="389962377">
      <w:bodyDiv w:val="1"/>
      <w:marLeft w:val="0"/>
      <w:marRight w:val="0"/>
      <w:marTop w:val="0"/>
      <w:marBottom w:val="0"/>
      <w:divBdr>
        <w:top w:val="none" w:sz="0" w:space="0" w:color="auto"/>
        <w:left w:val="none" w:sz="0" w:space="0" w:color="auto"/>
        <w:bottom w:val="none" w:sz="0" w:space="0" w:color="auto"/>
        <w:right w:val="none" w:sz="0" w:space="0" w:color="auto"/>
      </w:divBdr>
      <w:divsChild>
        <w:div w:id="806051885">
          <w:marLeft w:val="0"/>
          <w:marRight w:val="0"/>
          <w:marTop w:val="0"/>
          <w:marBottom w:val="0"/>
          <w:divBdr>
            <w:top w:val="single" w:sz="2" w:space="0" w:color="D9D9E3"/>
            <w:left w:val="single" w:sz="2" w:space="0" w:color="D9D9E3"/>
            <w:bottom w:val="single" w:sz="2" w:space="0" w:color="D9D9E3"/>
            <w:right w:val="single" w:sz="2" w:space="0" w:color="D9D9E3"/>
          </w:divBdr>
          <w:divsChild>
            <w:div w:id="1189297251">
              <w:marLeft w:val="0"/>
              <w:marRight w:val="0"/>
              <w:marTop w:val="0"/>
              <w:marBottom w:val="0"/>
              <w:divBdr>
                <w:top w:val="single" w:sz="2" w:space="0" w:color="D9D9E3"/>
                <w:left w:val="single" w:sz="2" w:space="0" w:color="D9D9E3"/>
                <w:bottom w:val="single" w:sz="2" w:space="0" w:color="D9D9E3"/>
                <w:right w:val="single" w:sz="2" w:space="0" w:color="D9D9E3"/>
              </w:divBdr>
              <w:divsChild>
                <w:div w:id="1729259426">
                  <w:marLeft w:val="0"/>
                  <w:marRight w:val="0"/>
                  <w:marTop w:val="0"/>
                  <w:marBottom w:val="0"/>
                  <w:divBdr>
                    <w:top w:val="single" w:sz="2" w:space="0" w:color="D9D9E3"/>
                    <w:left w:val="single" w:sz="2" w:space="0" w:color="D9D9E3"/>
                    <w:bottom w:val="single" w:sz="2" w:space="0" w:color="D9D9E3"/>
                    <w:right w:val="single" w:sz="2" w:space="0" w:color="D9D9E3"/>
                  </w:divBdr>
                  <w:divsChild>
                    <w:div w:id="904753403">
                      <w:marLeft w:val="0"/>
                      <w:marRight w:val="0"/>
                      <w:marTop w:val="0"/>
                      <w:marBottom w:val="0"/>
                      <w:divBdr>
                        <w:top w:val="single" w:sz="2" w:space="0" w:color="D9D9E3"/>
                        <w:left w:val="single" w:sz="2" w:space="0" w:color="D9D9E3"/>
                        <w:bottom w:val="single" w:sz="2" w:space="0" w:color="D9D9E3"/>
                        <w:right w:val="single" w:sz="2" w:space="0" w:color="D9D9E3"/>
                      </w:divBdr>
                      <w:divsChild>
                        <w:div w:id="1869832684">
                          <w:marLeft w:val="0"/>
                          <w:marRight w:val="0"/>
                          <w:marTop w:val="0"/>
                          <w:marBottom w:val="0"/>
                          <w:divBdr>
                            <w:top w:val="single" w:sz="2" w:space="0" w:color="auto"/>
                            <w:left w:val="single" w:sz="2" w:space="0" w:color="auto"/>
                            <w:bottom w:val="single" w:sz="6" w:space="0" w:color="auto"/>
                            <w:right w:val="single" w:sz="2" w:space="0" w:color="auto"/>
                          </w:divBdr>
                          <w:divsChild>
                            <w:div w:id="1143234236">
                              <w:marLeft w:val="0"/>
                              <w:marRight w:val="0"/>
                              <w:marTop w:val="100"/>
                              <w:marBottom w:val="100"/>
                              <w:divBdr>
                                <w:top w:val="single" w:sz="2" w:space="0" w:color="D9D9E3"/>
                                <w:left w:val="single" w:sz="2" w:space="0" w:color="D9D9E3"/>
                                <w:bottom w:val="single" w:sz="2" w:space="0" w:color="D9D9E3"/>
                                <w:right w:val="single" w:sz="2" w:space="0" w:color="D9D9E3"/>
                              </w:divBdr>
                              <w:divsChild>
                                <w:div w:id="2077580600">
                                  <w:marLeft w:val="0"/>
                                  <w:marRight w:val="0"/>
                                  <w:marTop w:val="0"/>
                                  <w:marBottom w:val="0"/>
                                  <w:divBdr>
                                    <w:top w:val="single" w:sz="2" w:space="0" w:color="D9D9E3"/>
                                    <w:left w:val="single" w:sz="2" w:space="0" w:color="D9D9E3"/>
                                    <w:bottom w:val="single" w:sz="2" w:space="0" w:color="D9D9E3"/>
                                    <w:right w:val="single" w:sz="2" w:space="0" w:color="D9D9E3"/>
                                  </w:divBdr>
                                  <w:divsChild>
                                    <w:div w:id="1043595451">
                                      <w:marLeft w:val="0"/>
                                      <w:marRight w:val="0"/>
                                      <w:marTop w:val="0"/>
                                      <w:marBottom w:val="0"/>
                                      <w:divBdr>
                                        <w:top w:val="single" w:sz="2" w:space="0" w:color="D9D9E3"/>
                                        <w:left w:val="single" w:sz="2" w:space="0" w:color="D9D9E3"/>
                                        <w:bottom w:val="single" w:sz="2" w:space="0" w:color="D9D9E3"/>
                                        <w:right w:val="single" w:sz="2" w:space="0" w:color="D9D9E3"/>
                                      </w:divBdr>
                                      <w:divsChild>
                                        <w:div w:id="757798925">
                                          <w:marLeft w:val="0"/>
                                          <w:marRight w:val="0"/>
                                          <w:marTop w:val="0"/>
                                          <w:marBottom w:val="0"/>
                                          <w:divBdr>
                                            <w:top w:val="single" w:sz="2" w:space="0" w:color="D9D9E3"/>
                                            <w:left w:val="single" w:sz="2" w:space="0" w:color="D9D9E3"/>
                                            <w:bottom w:val="single" w:sz="2" w:space="0" w:color="D9D9E3"/>
                                            <w:right w:val="single" w:sz="2" w:space="0" w:color="D9D9E3"/>
                                          </w:divBdr>
                                          <w:divsChild>
                                            <w:div w:id="3905467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970130032">
          <w:marLeft w:val="0"/>
          <w:marRight w:val="0"/>
          <w:marTop w:val="0"/>
          <w:marBottom w:val="0"/>
          <w:divBdr>
            <w:top w:val="single" w:sz="6" w:space="0" w:color="auto"/>
            <w:left w:val="single" w:sz="2" w:space="0" w:color="auto"/>
            <w:bottom w:val="single" w:sz="2" w:space="0" w:color="auto"/>
            <w:right w:val="single" w:sz="2" w:space="0" w:color="auto"/>
          </w:divBdr>
        </w:div>
      </w:divsChild>
    </w:div>
    <w:div w:id="591626190">
      <w:bodyDiv w:val="1"/>
      <w:marLeft w:val="0"/>
      <w:marRight w:val="0"/>
      <w:marTop w:val="0"/>
      <w:marBottom w:val="0"/>
      <w:divBdr>
        <w:top w:val="none" w:sz="0" w:space="0" w:color="auto"/>
        <w:left w:val="none" w:sz="0" w:space="0" w:color="auto"/>
        <w:bottom w:val="none" w:sz="0" w:space="0" w:color="auto"/>
        <w:right w:val="none" w:sz="0" w:space="0" w:color="auto"/>
      </w:divBdr>
    </w:div>
    <w:div w:id="714280442">
      <w:bodyDiv w:val="1"/>
      <w:marLeft w:val="0"/>
      <w:marRight w:val="0"/>
      <w:marTop w:val="0"/>
      <w:marBottom w:val="0"/>
      <w:divBdr>
        <w:top w:val="none" w:sz="0" w:space="0" w:color="auto"/>
        <w:left w:val="none" w:sz="0" w:space="0" w:color="auto"/>
        <w:bottom w:val="none" w:sz="0" w:space="0" w:color="auto"/>
        <w:right w:val="none" w:sz="0" w:space="0" w:color="auto"/>
      </w:divBdr>
    </w:div>
    <w:div w:id="767390865">
      <w:bodyDiv w:val="1"/>
      <w:marLeft w:val="0"/>
      <w:marRight w:val="0"/>
      <w:marTop w:val="0"/>
      <w:marBottom w:val="0"/>
      <w:divBdr>
        <w:top w:val="none" w:sz="0" w:space="0" w:color="auto"/>
        <w:left w:val="none" w:sz="0" w:space="0" w:color="auto"/>
        <w:bottom w:val="none" w:sz="0" w:space="0" w:color="auto"/>
        <w:right w:val="none" w:sz="0" w:space="0" w:color="auto"/>
      </w:divBdr>
    </w:div>
    <w:div w:id="865870461">
      <w:bodyDiv w:val="1"/>
      <w:marLeft w:val="0"/>
      <w:marRight w:val="0"/>
      <w:marTop w:val="0"/>
      <w:marBottom w:val="0"/>
      <w:divBdr>
        <w:top w:val="none" w:sz="0" w:space="0" w:color="auto"/>
        <w:left w:val="none" w:sz="0" w:space="0" w:color="auto"/>
        <w:bottom w:val="none" w:sz="0" w:space="0" w:color="auto"/>
        <w:right w:val="none" w:sz="0" w:space="0" w:color="auto"/>
      </w:divBdr>
    </w:div>
    <w:div w:id="894924218">
      <w:bodyDiv w:val="1"/>
      <w:marLeft w:val="0"/>
      <w:marRight w:val="0"/>
      <w:marTop w:val="0"/>
      <w:marBottom w:val="0"/>
      <w:divBdr>
        <w:top w:val="none" w:sz="0" w:space="0" w:color="auto"/>
        <w:left w:val="none" w:sz="0" w:space="0" w:color="auto"/>
        <w:bottom w:val="none" w:sz="0" w:space="0" w:color="auto"/>
        <w:right w:val="none" w:sz="0" w:space="0" w:color="auto"/>
      </w:divBdr>
      <w:divsChild>
        <w:div w:id="601228957">
          <w:marLeft w:val="0"/>
          <w:marRight w:val="0"/>
          <w:marTop w:val="0"/>
          <w:marBottom w:val="0"/>
          <w:divBdr>
            <w:top w:val="single" w:sz="6" w:space="0" w:color="auto"/>
            <w:left w:val="single" w:sz="2" w:space="0" w:color="auto"/>
            <w:bottom w:val="single" w:sz="2" w:space="0" w:color="auto"/>
            <w:right w:val="single" w:sz="2" w:space="0" w:color="auto"/>
          </w:divBdr>
        </w:div>
        <w:div w:id="818687546">
          <w:marLeft w:val="0"/>
          <w:marRight w:val="0"/>
          <w:marTop w:val="0"/>
          <w:marBottom w:val="0"/>
          <w:divBdr>
            <w:top w:val="single" w:sz="2" w:space="0" w:color="D9D9E3"/>
            <w:left w:val="single" w:sz="2" w:space="0" w:color="D9D9E3"/>
            <w:bottom w:val="single" w:sz="2" w:space="0" w:color="D9D9E3"/>
            <w:right w:val="single" w:sz="2" w:space="0" w:color="D9D9E3"/>
          </w:divBdr>
          <w:divsChild>
            <w:div w:id="587999840">
              <w:marLeft w:val="0"/>
              <w:marRight w:val="0"/>
              <w:marTop w:val="0"/>
              <w:marBottom w:val="0"/>
              <w:divBdr>
                <w:top w:val="single" w:sz="2" w:space="0" w:color="D9D9E3"/>
                <w:left w:val="single" w:sz="2" w:space="0" w:color="D9D9E3"/>
                <w:bottom w:val="single" w:sz="2" w:space="0" w:color="D9D9E3"/>
                <w:right w:val="single" w:sz="2" w:space="0" w:color="D9D9E3"/>
              </w:divBdr>
              <w:divsChild>
                <w:div w:id="940644001">
                  <w:marLeft w:val="0"/>
                  <w:marRight w:val="0"/>
                  <w:marTop w:val="0"/>
                  <w:marBottom w:val="0"/>
                  <w:divBdr>
                    <w:top w:val="single" w:sz="2" w:space="0" w:color="D9D9E3"/>
                    <w:left w:val="single" w:sz="2" w:space="0" w:color="D9D9E3"/>
                    <w:bottom w:val="single" w:sz="2" w:space="0" w:color="D9D9E3"/>
                    <w:right w:val="single" w:sz="2" w:space="0" w:color="D9D9E3"/>
                  </w:divBdr>
                  <w:divsChild>
                    <w:div w:id="1631742341">
                      <w:marLeft w:val="0"/>
                      <w:marRight w:val="0"/>
                      <w:marTop w:val="0"/>
                      <w:marBottom w:val="0"/>
                      <w:divBdr>
                        <w:top w:val="single" w:sz="2" w:space="0" w:color="D9D9E3"/>
                        <w:left w:val="single" w:sz="2" w:space="0" w:color="D9D9E3"/>
                        <w:bottom w:val="single" w:sz="2" w:space="0" w:color="D9D9E3"/>
                        <w:right w:val="single" w:sz="2" w:space="0" w:color="D9D9E3"/>
                      </w:divBdr>
                      <w:divsChild>
                        <w:div w:id="1989943137">
                          <w:marLeft w:val="0"/>
                          <w:marRight w:val="0"/>
                          <w:marTop w:val="0"/>
                          <w:marBottom w:val="0"/>
                          <w:divBdr>
                            <w:top w:val="single" w:sz="2" w:space="0" w:color="auto"/>
                            <w:left w:val="single" w:sz="2" w:space="0" w:color="auto"/>
                            <w:bottom w:val="single" w:sz="6" w:space="0" w:color="auto"/>
                            <w:right w:val="single" w:sz="2" w:space="0" w:color="auto"/>
                          </w:divBdr>
                          <w:divsChild>
                            <w:div w:id="754204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462847521">
                                  <w:marLeft w:val="0"/>
                                  <w:marRight w:val="0"/>
                                  <w:marTop w:val="0"/>
                                  <w:marBottom w:val="0"/>
                                  <w:divBdr>
                                    <w:top w:val="single" w:sz="2" w:space="0" w:color="D9D9E3"/>
                                    <w:left w:val="single" w:sz="2" w:space="0" w:color="D9D9E3"/>
                                    <w:bottom w:val="single" w:sz="2" w:space="0" w:color="D9D9E3"/>
                                    <w:right w:val="single" w:sz="2" w:space="0" w:color="D9D9E3"/>
                                  </w:divBdr>
                                  <w:divsChild>
                                    <w:div w:id="349842200">
                                      <w:marLeft w:val="0"/>
                                      <w:marRight w:val="0"/>
                                      <w:marTop w:val="0"/>
                                      <w:marBottom w:val="0"/>
                                      <w:divBdr>
                                        <w:top w:val="single" w:sz="2" w:space="0" w:color="D9D9E3"/>
                                        <w:left w:val="single" w:sz="2" w:space="0" w:color="D9D9E3"/>
                                        <w:bottom w:val="single" w:sz="2" w:space="0" w:color="D9D9E3"/>
                                        <w:right w:val="single" w:sz="2" w:space="0" w:color="D9D9E3"/>
                                      </w:divBdr>
                                      <w:divsChild>
                                        <w:div w:id="1400860740">
                                          <w:marLeft w:val="0"/>
                                          <w:marRight w:val="0"/>
                                          <w:marTop w:val="0"/>
                                          <w:marBottom w:val="0"/>
                                          <w:divBdr>
                                            <w:top w:val="single" w:sz="2" w:space="0" w:color="D9D9E3"/>
                                            <w:left w:val="single" w:sz="2" w:space="0" w:color="D9D9E3"/>
                                            <w:bottom w:val="single" w:sz="2" w:space="0" w:color="D9D9E3"/>
                                            <w:right w:val="single" w:sz="2" w:space="0" w:color="D9D9E3"/>
                                          </w:divBdr>
                                          <w:divsChild>
                                            <w:div w:id="2432284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460609367">
      <w:bodyDiv w:val="1"/>
      <w:marLeft w:val="0"/>
      <w:marRight w:val="0"/>
      <w:marTop w:val="0"/>
      <w:marBottom w:val="0"/>
      <w:divBdr>
        <w:top w:val="none" w:sz="0" w:space="0" w:color="auto"/>
        <w:left w:val="none" w:sz="0" w:space="0" w:color="auto"/>
        <w:bottom w:val="none" w:sz="0" w:space="0" w:color="auto"/>
        <w:right w:val="none" w:sz="0" w:space="0" w:color="auto"/>
      </w:divBdr>
    </w:div>
    <w:div w:id="1526863814">
      <w:bodyDiv w:val="1"/>
      <w:marLeft w:val="0"/>
      <w:marRight w:val="0"/>
      <w:marTop w:val="0"/>
      <w:marBottom w:val="0"/>
      <w:divBdr>
        <w:top w:val="none" w:sz="0" w:space="0" w:color="auto"/>
        <w:left w:val="none" w:sz="0" w:space="0" w:color="auto"/>
        <w:bottom w:val="none" w:sz="0" w:space="0" w:color="auto"/>
        <w:right w:val="none" w:sz="0" w:space="0" w:color="auto"/>
      </w:divBdr>
      <w:divsChild>
        <w:div w:id="552473978">
          <w:marLeft w:val="0"/>
          <w:marRight w:val="0"/>
          <w:marTop w:val="0"/>
          <w:marBottom w:val="0"/>
          <w:divBdr>
            <w:top w:val="single" w:sz="2" w:space="0" w:color="D9D9E3"/>
            <w:left w:val="single" w:sz="2" w:space="0" w:color="D9D9E3"/>
            <w:bottom w:val="single" w:sz="2" w:space="0" w:color="D9D9E3"/>
            <w:right w:val="single" w:sz="2" w:space="0" w:color="D9D9E3"/>
          </w:divBdr>
          <w:divsChild>
            <w:div w:id="1866208265">
              <w:marLeft w:val="0"/>
              <w:marRight w:val="0"/>
              <w:marTop w:val="0"/>
              <w:marBottom w:val="0"/>
              <w:divBdr>
                <w:top w:val="single" w:sz="2" w:space="0" w:color="D9D9E3"/>
                <w:left w:val="single" w:sz="2" w:space="0" w:color="D9D9E3"/>
                <w:bottom w:val="single" w:sz="2" w:space="0" w:color="D9D9E3"/>
                <w:right w:val="single" w:sz="2" w:space="0" w:color="D9D9E3"/>
              </w:divBdr>
              <w:divsChild>
                <w:div w:id="2115132325">
                  <w:marLeft w:val="0"/>
                  <w:marRight w:val="0"/>
                  <w:marTop w:val="0"/>
                  <w:marBottom w:val="0"/>
                  <w:divBdr>
                    <w:top w:val="single" w:sz="2" w:space="0" w:color="D9D9E3"/>
                    <w:left w:val="single" w:sz="2" w:space="0" w:color="D9D9E3"/>
                    <w:bottom w:val="single" w:sz="2" w:space="0" w:color="D9D9E3"/>
                    <w:right w:val="single" w:sz="2" w:space="0" w:color="D9D9E3"/>
                  </w:divBdr>
                  <w:divsChild>
                    <w:div w:id="41681229">
                      <w:marLeft w:val="0"/>
                      <w:marRight w:val="0"/>
                      <w:marTop w:val="0"/>
                      <w:marBottom w:val="0"/>
                      <w:divBdr>
                        <w:top w:val="single" w:sz="2" w:space="0" w:color="D9D9E3"/>
                        <w:left w:val="single" w:sz="2" w:space="0" w:color="D9D9E3"/>
                        <w:bottom w:val="single" w:sz="2" w:space="0" w:color="D9D9E3"/>
                        <w:right w:val="single" w:sz="2" w:space="0" w:color="D9D9E3"/>
                      </w:divBdr>
                      <w:divsChild>
                        <w:div w:id="999232316">
                          <w:marLeft w:val="0"/>
                          <w:marRight w:val="0"/>
                          <w:marTop w:val="0"/>
                          <w:marBottom w:val="0"/>
                          <w:divBdr>
                            <w:top w:val="single" w:sz="2" w:space="0" w:color="auto"/>
                            <w:left w:val="single" w:sz="2" w:space="0" w:color="auto"/>
                            <w:bottom w:val="single" w:sz="6" w:space="0" w:color="auto"/>
                            <w:right w:val="single" w:sz="2" w:space="0" w:color="auto"/>
                          </w:divBdr>
                          <w:divsChild>
                            <w:div w:id="669480673">
                              <w:marLeft w:val="0"/>
                              <w:marRight w:val="0"/>
                              <w:marTop w:val="100"/>
                              <w:marBottom w:val="100"/>
                              <w:divBdr>
                                <w:top w:val="single" w:sz="2" w:space="0" w:color="D9D9E3"/>
                                <w:left w:val="single" w:sz="2" w:space="0" w:color="D9D9E3"/>
                                <w:bottom w:val="single" w:sz="2" w:space="0" w:color="D9D9E3"/>
                                <w:right w:val="single" w:sz="2" w:space="0" w:color="D9D9E3"/>
                              </w:divBdr>
                              <w:divsChild>
                                <w:div w:id="124273550">
                                  <w:marLeft w:val="0"/>
                                  <w:marRight w:val="0"/>
                                  <w:marTop w:val="0"/>
                                  <w:marBottom w:val="0"/>
                                  <w:divBdr>
                                    <w:top w:val="single" w:sz="2" w:space="0" w:color="D9D9E3"/>
                                    <w:left w:val="single" w:sz="2" w:space="0" w:color="D9D9E3"/>
                                    <w:bottom w:val="single" w:sz="2" w:space="0" w:color="D9D9E3"/>
                                    <w:right w:val="single" w:sz="2" w:space="0" w:color="D9D9E3"/>
                                  </w:divBdr>
                                  <w:divsChild>
                                    <w:div w:id="1747454870">
                                      <w:marLeft w:val="0"/>
                                      <w:marRight w:val="0"/>
                                      <w:marTop w:val="0"/>
                                      <w:marBottom w:val="0"/>
                                      <w:divBdr>
                                        <w:top w:val="single" w:sz="2" w:space="0" w:color="D9D9E3"/>
                                        <w:left w:val="single" w:sz="2" w:space="0" w:color="D9D9E3"/>
                                        <w:bottom w:val="single" w:sz="2" w:space="0" w:color="D9D9E3"/>
                                        <w:right w:val="single" w:sz="2" w:space="0" w:color="D9D9E3"/>
                                      </w:divBdr>
                                      <w:divsChild>
                                        <w:div w:id="1939022606">
                                          <w:marLeft w:val="0"/>
                                          <w:marRight w:val="0"/>
                                          <w:marTop w:val="0"/>
                                          <w:marBottom w:val="0"/>
                                          <w:divBdr>
                                            <w:top w:val="single" w:sz="2" w:space="0" w:color="D9D9E3"/>
                                            <w:left w:val="single" w:sz="2" w:space="0" w:color="D9D9E3"/>
                                            <w:bottom w:val="single" w:sz="2" w:space="0" w:color="D9D9E3"/>
                                            <w:right w:val="single" w:sz="2" w:space="0" w:color="D9D9E3"/>
                                          </w:divBdr>
                                          <w:divsChild>
                                            <w:div w:id="13695737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69971067">
          <w:marLeft w:val="0"/>
          <w:marRight w:val="0"/>
          <w:marTop w:val="0"/>
          <w:marBottom w:val="0"/>
          <w:divBdr>
            <w:top w:val="none" w:sz="0" w:space="0" w:color="auto"/>
            <w:left w:val="none" w:sz="0" w:space="0" w:color="auto"/>
            <w:bottom w:val="none" w:sz="0" w:space="0" w:color="auto"/>
            <w:right w:val="none" w:sz="0" w:space="0" w:color="auto"/>
          </w:divBdr>
        </w:div>
      </w:divsChild>
    </w:div>
    <w:div w:id="1537817982">
      <w:bodyDiv w:val="1"/>
      <w:marLeft w:val="0"/>
      <w:marRight w:val="0"/>
      <w:marTop w:val="0"/>
      <w:marBottom w:val="0"/>
      <w:divBdr>
        <w:top w:val="none" w:sz="0" w:space="0" w:color="auto"/>
        <w:left w:val="none" w:sz="0" w:space="0" w:color="auto"/>
        <w:bottom w:val="none" w:sz="0" w:space="0" w:color="auto"/>
        <w:right w:val="none" w:sz="0" w:space="0" w:color="auto"/>
      </w:divBdr>
    </w:div>
    <w:div w:id="1636180225">
      <w:bodyDiv w:val="1"/>
      <w:marLeft w:val="0"/>
      <w:marRight w:val="0"/>
      <w:marTop w:val="0"/>
      <w:marBottom w:val="0"/>
      <w:divBdr>
        <w:top w:val="none" w:sz="0" w:space="0" w:color="auto"/>
        <w:left w:val="none" w:sz="0" w:space="0" w:color="auto"/>
        <w:bottom w:val="none" w:sz="0" w:space="0" w:color="auto"/>
        <w:right w:val="none" w:sz="0" w:space="0" w:color="auto"/>
      </w:divBdr>
    </w:div>
    <w:div w:id="1655793421">
      <w:bodyDiv w:val="1"/>
      <w:marLeft w:val="0"/>
      <w:marRight w:val="0"/>
      <w:marTop w:val="0"/>
      <w:marBottom w:val="0"/>
      <w:divBdr>
        <w:top w:val="none" w:sz="0" w:space="0" w:color="auto"/>
        <w:left w:val="none" w:sz="0" w:space="0" w:color="auto"/>
        <w:bottom w:val="none" w:sz="0" w:space="0" w:color="auto"/>
        <w:right w:val="none" w:sz="0" w:space="0" w:color="auto"/>
      </w:divBdr>
      <w:divsChild>
        <w:div w:id="478960379">
          <w:marLeft w:val="0"/>
          <w:marRight w:val="0"/>
          <w:marTop w:val="0"/>
          <w:marBottom w:val="0"/>
          <w:divBdr>
            <w:top w:val="single" w:sz="2" w:space="0" w:color="auto"/>
            <w:left w:val="single" w:sz="2" w:space="0" w:color="auto"/>
            <w:bottom w:val="single" w:sz="6" w:space="0" w:color="auto"/>
            <w:right w:val="single" w:sz="2" w:space="0" w:color="auto"/>
          </w:divBdr>
          <w:divsChild>
            <w:div w:id="164247009">
              <w:marLeft w:val="0"/>
              <w:marRight w:val="0"/>
              <w:marTop w:val="100"/>
              <w:marBottom w:val="100"/>
              <w:divBdr>
                <w:top w:val="single" w:sz="2" w:space="0" w:color="D9D9E3"/>
                <w:left w:val="single" w:sz="2" w:space="0" w:color="D9D9E3"/>
                <w:bottom w:val="single" w:sz="2" w:space="0" w:color="D9D9E3"/>
                <w:right w:val="single" w:sz="2" w:space="0" w:color="D9D9E3"/>
              </w:divBdr>
              <w:divsChild>
                <w:div w:id="1464080092">
                  <w:marLeft w:val="0"/>
                  <w:marRight w:val="0"/>
                  <w:marTop w:val="0"/>
                  <w:marBottom w:val="0"/>
                  <w:divBdr>
                    <w:top w:val="single" w:sz="2" w:space="0" w:color="D9D9E3"/>
                    <w:left w:val="single" w:sz="2" w:space="0" w:color="D9D9E3"/>
                    <w:bottom w:val="single" w:sz="2" w:space="0" w:color="D9D9E3"/>
                    <w:right w:val="single" w:sz="2" w:space="0" w:color="D9D9E3"/>
                  </w:divBdr>
                  <w:divsChild>
                    <w:div w:id="2063555085">
                      <w:marLeft w:val="0"/>
                      <w:marRight w:val="0"/>
                      <w:marTop w:val="0"/>
                      <w:marBottom w:val="0"/>
                      <w:divBdr>
                        <w:top w:val="single" w:sz="2" w:space="0" w:color="D9D9E3"/>
                        <w:left w:val="single" w:sz="2" w:space="0" w:color="D9D9E3"/>
                        <w:bottom w:val="single" w:sz="2" w:space="0" w:color="D9D9E3"/>
                        <w:right w:val="single" w:sz="2" w:space="0" w:color="D9D9E3"/>
                      </w:divBdr>
                      <w:divsChild>
                        <w:div w:id="392701184">
                          <w:marLeft w:val="0"/>
                          <w:marRight w:val="0"/>
                          <w:marTop w:val="0"/>
                          <w:marBottom w:val="0"/>
                          <w:divBdr>
                            <w:top w:val="single" w:sz="2" w:space="0" w:color="D9D9E3"/>
                            <w:left w:val="single" w:sz="2" w:space="0" w:color="D9D9E3"/>
                            <w:bottom w:val="single" w:sz="2" w:space="0" w:color="D9D9E3"/>
                            <w:right w:val="single" w:sz="2" w:space="0" w:color="D9D9E3"/>
                          </w:divBdr>
                          <w:divsChild>
                            <w:div w:id="21337450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612946">
      <w:bodyDiv w:val="1"/>
      <w:marLeft w:val="0"/>
      <w:marRight w:val="0"/>
      <w:marTop w:val="0"/>
      <w:marBottom w:val="0"/>
      <w:divBdr>
        <w:top w:val="none" w:sz="0" w:space="0" w:color="auto"/>
        <w:left w:val="none" w:sz="0" w:space="0" w:color="auto"/>
        <w:bottom w:val="none" w:sz="0" w:space="0" w:color="auto"/>
        <w:right w:val="none" w:sz="0" w:space="0" w:color="auto"/>
      </w:divBdr>
    </w:div>
    <w:div w:id="1809589586">
      <w:bodyDiv w:val="1"/>
      <w:marLeft w:val="0"/>
      <w:marRight w:val="0"/>
      <w:marTop w:val="0"/>
      <w:marBottom w:val="0"/>
      <w:divBdr>
        <w:top w:val="none" w:sz="0" w:space="0" w:color="auto"/>
        <w:left w:val="none" w:sz="0" w:space="0" w:color="auto"/>
        <w:bottom w:val="none" w:sz="0" w:space="0" w:color="auto"/>
        <w:right w:val="none" w:sz="0" w:space="0" w:color="auto"/>
      </w:divBdr>
    </w:div>
    <w:div w:id="1819763182">
      <w:bodyDiv w:val="1"/>
      <w:marLeft w:val="0"/>
      <w:marRight w:val="0"/>
      <w:marTop w:val="0"/>
      <w:marBottom w:val="0"/>
      <w:divBdr>
        <w:top w:val="none" w:sz="0" w:space="0" w:color="auto"/>
        <w:left w:val="none" w:sz="0" w:space="0" w:color="auto"/>
        <w:bottom w:val="none" w:sz="0" w:space="0" w:color="auto"/>
        <w:right w:val="none" w:sz="0" w:space="0" w:color="auto"/>
      </w:divBdr>
    </w:div>
    <w:div w:id="1843625670">
      <w:bodyDiv w:val="1"/>
      <w:marLeft w:val="0"/>
      <w:marRight w:val="0"/>
      <w:marTop w:val="0"/>
      <w:marBottom w:val="0"/>
      <w:divBdr>
        <w:top w:val="none" w:sz="0" w:space="0" w:color="auto"/>
        <w:left w:val="none" w:sz="0" w:space="0" w:color="auto"/>
        <w:bottom w:val="none" w:sz="0" w:space="0" w:color="auto"/>
        <w:right w:val="none" w:sz="0" w:space="0" w:color="auto"/>
      </w:divBdr>
    </w:div>
    <w:div w:id="1892158176">
      <w:bodyDiv w:val="1"/>
      <w:marLeft w:val="0"/>
      <w:marRight w:val="0"/>
      <w:marTop w:val="0"/>
      <w:marBottom w:val="0"/>
      <w:divBdr>
        <w:top w:val="none" w:sz="0" w:space="0" w:color="auto"/>
        <w:left w:val="none" w:sz="0" w:space="0" w:color="auto"/>
        <w:bottom w:val="none" w:sz="0" w:space="0" w:color="auto"/>
        <w:right w:val="none" w:sz="0" w:space="0" w:color="auto"/>
      </w:divBdr>
    </w:div>
    <w:div w:id="1979148487">
      <w:bodyDiv w:val="1"/>
      <w:marLeft w:val="0"/>
      <w:marRight w:val="0"/>
      <w:marTop w:val="0"/>
      <w:marBottom w:val="0"/>
      <w:divBdr>
        <w:top w:val="none" w:sz="0" w:space="0" w:color="auto"/>
        <w:left w:val="none" w:sz="0" w:space="0" w:color="auto"/>
        <w:bottom w:val="none" w:sz="0" w:space="0" w:color="auto"/>
        <w:right w:val="none" w:sz="0" w:space="0" w:color="auto"/>
      </w:divBdr>
    </w:div>
    <w:div w:id="2028293815">
      <w:bodyDiv w:val="1"/>
      <w:marLeft w:val="0"/>
      <w:marRight w:val="0"/>
      <w:marTop w:val="0"/>
      <w:marBottom w:val="0"/>
      <w:divBdr>
        <w:top w:val="none" w:sz="0" w:space="0" w:color="auto"/>
        <w:left w:val="none" w:sz="0" w:space="0" w:color="auto"/>
        <w:bottom w:val="none" w:sz="0" w:space="0" w:color="auto"/>
        <w:right w:val="none" w:sz="0" w:space="0" w:color="auto"/>
      </w:divBdr>
    </w:div>
    <w:div w:id="2118939316">
      <w:bodyDiv w:val="1"/>
      <w:marLeft w:val="0"/>
      <w:marRight w:val="0"/>
      <w:marTop w:val="0"/>
      <w:marBottom w:val="0"/>
      <w:divBdr>
        <w:top w:val="none" w:sz="0" w:space="0" w:color="auto"/>
        <w:left w:val="none" w:sz="0" w:space="0" w:color="auto"/>
        <w:bottom w:val="none" w:sz="0" w:space="0" w:color="auto"/>
        <w:right w:val="none" w:sz="0" w:space="0" w:color="auto"/>
      </w:divBdr>
      <w:divsChild>
        <w:div w:id="1662926315">
          <w:marLeft w:val="0"/>
          <w:marRight w:val="0"/>
          <w:marTop w:val="0"/>
          <w:marBottom w:val="0"/>
          <w:divBdr>
            <w:top w:val="single" w:sz="2" w:space="0" w:color="auto"/>
            <w:left w:val="single" w:sz="2" w:space="0" w:color="auto"/>
            <w:bottom w:val="single" w:sz="6" w:space="0" w:color="auto"/>
            <w:right w:val="single" w:sz="2" w:space="0" w:color="auto"/>
          </w:divBdr>
          <w:divsChild>
            <w:div w:id="1761095889">
              <w:marLeft w:val="0"/>
              <w:marRight w:val="0"/>
              <w:marTop w:val="100"/>
              <w:marBottom w:val="100"/>
              <w:divBdr>
                <w:top w:val="single" w:sz="2" w:space="0" w:color="D9D9E3"/>
                <w:left w:val="single" w:sz="2" w:space="0" w:color="D9D9E3"/>
                <w:bottom w:val="single" w:sz="2" w:space="0" w:color="D9D9E3"/>
                <w:right w:val="single" w:sz="2" w:space="0" w:color="D9D9E3"/>
              </w:divBdr>
              <w:divsChild>
                <w:div w:id="923027414">
                  <w:marLeft w:val="0"/>
                  <w:marRight w:val="0"/>
                  <w:marTop w:val="0"/>
                  <w:marBottom w:val="0"/>
                  <w:divBdr>
                    <w:top w:val="single" w:sz="2" w:space="0" w:color="D9D9E3"/>
                    <w:left w:val="single" w:sz="2" w:space="0" w:color="D9D9E3"/>
                    <w:bottom w:val="single" w:sz="2" w:space="0" w:color="D9D9E3"/>
                    <w:right w:val="single" w:sz="2" w:space="0" w:color="D9D9E3"/>
                  </w:divBdr>
                  <w:divsChild>
                    <w:div w:id="397173151">
                      <w:marLeft w:val="0"/>
                      <w:marRight w:val="0"/>
                      <w:marTop w:val="0"/>
                      <w:marBottom w:val="0"/>
                      <w:divBdr>
                        <w:top w:val="single" w:sz="2" w:space="0" w:color="D9D9E3"/>
                        <w:left w:val="single" w:sz="2" w:space="0" w:color="D9D9E3"/>
                        <w:bottom w:val="single" w:sz="2" w:space="0" w:color="D9D9E3"/>
                        <w:right w:val="single" w:sz="2" w:space="0" w:color="D9D9E3"/>
                      </w:divBdr>
                      <w:divsChild>
                        <w:div w:id="1348948384">
                          <w:marLeft w:val="0"/>
                          <w:marRight w:val="0"/>
                          <w:marTop w:val="0"/>
                          <w:marBottom w:val="0"/>
                          <w:divBdr>
                            <w:top w:val="single" w:sz="2" w:space="0" w:color="D9D9E3"/>
                            <w:left w:val="single" w:sz="2" w:space="0" w:color="D9D9E3"/>
                            <w:bottom w:val="single" w:sz="2" w:space="0" w:color="D9D9E3"/>
                            <w:right w:val="single" w:sz="2" w:space="0" w:color="D9D9E3"/>
                          </w:divBdr>
                          <w:divsChild>
                            <w:div w:id="5697765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footer" Target="footer2.xml"/><Relationship Id="rId26" Type="http://schemas.openxmlformats.org/officeDocument/2006/relationships/image" Target="media/image12.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0.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footer" Target="footer5.xml"/><Relationship Id="rId33" Type="http://schemas.openxmlformats.org/officeDocument/2006/relationships/image" Target="media/image19.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9.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footer" Target="footer4.xml"/><Relationship Id="rId32" Type="http://schemas.openxmlformats.org/officeDocument/2006/relationships/image" Target="media/image18.jpg"/><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hyperlink" Target="https://doi.org/10.31227/osf.io/4nq5e" TargetMode="External"/><Relationship Id="rId28" Type="http://schemas.openxmlformats.org/officeDocument/2006/relationships/image" Target="media/image14.jpe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oter" Target="footer3.xml"/><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E27FE-0602-4ECB-BF07-AA6790759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19655</Words>
  <Characters>112038</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2023-08-28T02:31:00Z</cp:lastPrinted>
  <dcterms:created xsi:type="dcterms:W3CDTF">2023-08-28T02:31:00Z</dcterms:created>
  <dcterms:modified xsi:type="dcterms:W3CDTF">2023-08-28T02:31:00Z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8e0c4082-f883-37d0-805e-3af4d5fe50b0</vt:lpwstr>
  </property>
  <property fmtid="{D5CDD505-2E9C-101B-9397-08002B2CF9AE}" pid="24" name="Mendeley Citation Style_1">
    <vt:lpwstr>http://www.zotero.org/styles/apa</vt:lpwstr>
  </property>
</Properties>
</file>