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B60D1" w14:textId="0F0E0C92" w:rsidR="005A17CE" w:rsidRPr="00B300E4" w:rsidRDefault="005A17CE" w:rsidP="00B27F78">
      <w:pPr>
        <w:spacing w:after="0" w:line="480" w:lineRule="auto"/>
        <w:jc w:val="center"/>
        <w:rPr>
          <w:rFonts w:ascii="Times New Roman" w:hAnsi="Times New Roman" w:cs="Times New Roman"/>
          <w:b/>
          <w:bCs/>
          <w:color w:val="000000" w:themeColor="text1"/>
          <w:sz w:val="24"/>
          <w:szCs w:val="24"/>
          <w:lang w:val="id-ID"/>
        </w:rPr>
      </w:pPr>
      <w:bookmarkStart w:id="0" w:name="_Toc141199446"/>
      <w:r w:rsidRPr="00B300E4">
        <w:rPr>
          <w:rStyle w:val="Heading1Char"/>
          <w:rFonts w:ascii="Times New Roman" w:hAnsi="Times New Roman" w:cs="Times New Roman"/>
        </w:rPr>
        <w:t>PENERAPAN ASAS</w:t>
      </w:r>
      <w:bookmarkEnd w:id="0"/>
      <w:r w:rsidRPr="00B300E4">
        <w:rPr>
          <w:rFonts w:ascii="Times New Roman" w:hAnsi="Times New Roman" w:cs="Times New Roman"/>
          <w:b/>
          <w:bCs/>
          <w:color w:val="000000" w:themeColor="text1"/>
          <w:sz w:val="24"/>
          <w:szCs w:val="24"/>
          <w:lang w:val="id-ID"/>
        </w:rPr>
        <w:t xml:space="preserve"> </w:t>
      </w:r>
      <w:r w:rsidR="005D4CF4" w:rsidRPr="00B300E4">
        <w:rPr>
          <w:rFonts w:ascii="Times New Roman" w:hAnsi="Times New Roman" w:cs="Times New Roman"/>
          <w:b/>
          <w:bCs/>
          <w:i/>
          <w:iCs/>
          <w:color w:val="000000" w:themeColor="text1"/>
          <w:sz w:val="24"/>
          <w:szCs w:val="24"/>
          <w:lang w:val="id-ID"/>
        </w:rPr>
        <w:t>AUDI ET ALTERAM PARTEM</w:t>
      </w:r>
      <w:r w:rsidRPr="00B300E4">
        <w:rPr>
          <w:rFonts w:ascii="Times New Roman" w:hAnsi="Times New Roman" w:cs="Times New Roman"/>
          <w:b/>
          <w:bCs/>
          <w:color w:val="000000" w:themeColor="text1"/>
          <w:sz w:val="24"/>
          <w:szCs w:val="24"/>
          <w:lang w:val="id-ID"/>
        </w:rPr>
        <w:t xml:space="preserve"> DALAM PEMERIKSAAN PERKARA PERDATA </w:t>
      </w:r>
      <w:r w:rsidR="00812F74" w:rsidRPr="00B300E4">
        <w:rPr>
          <w:rFonts w:ascii="Times New Roman" w:hAnsi="Times New Roman" w:cs="Times New Roman"/>
          <w:b/>
          <w:bCs/>
          <w:color w:val="000000" w:themeColor="text1"/>
          <w:sz w:val="24"/>
          <w:szCs w:val="24"/>
          <w:lang w:val="en-GB"/>
        </w:rPr>
        <w:t>BERDASARKAN</w:t>
      </w:r>
      <w:r w:rsidRPr="00B300E4">
        <w:rPr>
          <w:rFonts w:ascii="Times New Roman" w:hAnsi="Times New Roman" w:cs="Times New Roman"/>
          <w:b/>
          <w:bCs/>
          <w:color w:val="000000" w:themeColor="text1"/>
          <w:sz w:val="24"/>
          <w:szCs w:val="24"/>
          <w:lang w:val="id-ID"/>
        </w:rPr>
        <w:t xml:space="preserve"> PUTUSAN </w:t>
      </w:r>
      <w:r w:rsidR="005D4CF4" w:rsidRPr="00B300E4">
        <w:rPr>
          <w:rFonts w:ascii="Times New Roman" w:hAnsi="Times New Roman" w:cs="Times New Roman"/>
          <w:b/>
          <w:bCs/>
          <w:i/>
          <w:iCs/>
          <w:color w:val="000000" w:themeColor="text1"/>
          <w:sz w:val="24"/>
          <w:szCs w:val="24"/>
          <w:lang w:val="id-ID"/>
        </w:rPr>
        <w:t>VERSTEK</w:t>
      </w:r>
      <w:r w:rsidRPr="00B300E4">
        <w:rPr>
          <w:rFonts w:ascii="Times New Roman" w:hAnsi="Times New Roman" w:cs="Times New Roman"/>
          <w:b/>
          <w:bCs/>
          <w:color w:val="000000" w:themeColor="text1"/>
          <w:sz w:val="24"/>
          <w:szCs w:val="24"/>
          <w:lang w:val="id-ID"/>
        </w:rPr>
        <w:t xml:space="preserve"> </w:t>
      </w:r>
    </w:p>
    <w:p w14:paraId="29CE0014" w14:textId="789750BD" w:rsidR="005A17CE" w:rsidRPr="00B300E4" w:rsidRDefault="005A17CE" w:rsidP="00B27F78">
      <w:pPr>
        <w:spacing w:after="0" w:line="480" w:lineRule="auto"/>
        <w:jc w:val="center"/>
        <w:rPr>
          <w:rFonts w:ascii="Times New Roman" w:hAnsi="Times New Roman" w:cs="Times New Roman"/>
          <w:b/>
          <w:bCs/>
          <w:color w:val="000000" w:themeColor="text1"/>
          <w:sz w:val="24"/>
          <w:szCs w:val="24"/>
          <w:lang w:val="id-ID"/>
        </w:rPr>
      </w:pPr>
      <w:r w:rsidRPr="00B300E4">
        <w:rPr>
          <w:rFonts w:ascii="Times New Roman" w:hAnsi="Times New Roman" w:cs="Times New Roman"/>
          <w:b/>
          <w:bCs/>
          <w:color w:val="000000" w:themeColor="text1"/>
          <w:sz w:val="24"/>
          <w:szCs w:val="24"/>
          <w:lang w:val="id-ID"/>
        </w:rPr>
        <w:t>SKRIPSI</w:t>
      </w:r>
    </w:p>
    <w:p w14:paraId="7ED2A9A2" w14:textId="46814E3A" w:rsidR="001A462F" w:rsidRPr="00B300E4" w:rsidRDefault="001A462F" w:rsidP="001A462F">
      <w:pPr>
        <w:spacing w:after="0" w:line="480" w:lineRule="auto"/>
        <w:rPr>
          <w:rFonts w:ascii="Times New Roman" w:hAnsi="Times New Roman" w:cs="Times New Roman"/>
          <w:color w:val="000000" w:themeColor="text1"/>
          <w:sz w:val="24"/>
          <w:szCs w:val="24"/>
          <w:lang w:val="id-ID"/>
        </w:rPr>
      </w:pPr>
    </w:p>
    <w:p w14:paraId="325D9AAD" w14:textId="69A2D6DE" w:rsidR="001A462F" w:rsidRPr="00B300E4" w:rsidRDefault="00D61945" w:rsidP="001A462F">
      <w:pPr>
        <w:spacing w:after="0" w:line="480" w:lineRule="auto"/>
        <w:rPr>
          <w:rFonts w:ascii="Times New Roman" w:hAnsi="Times New Roman" w:cs="Times New Roman"/>
          <w:color w:val="000000" w:themeColor="text1"/>
          <w:sz w:val="24"/>
          <w:szCs w:val="24"/>
          <w:lang w:val="id-ID"/>
        </w:rPr>
      </w:pPr>
      <w:r w:rsidRPr="00B300E4">
        <w:rPr>
          <w:rFonts w:ascii="Times New Roman" w:hAnsi="Times New Roman" w:cs="Times New Roman"/>
          <w:b/>
          <w:bCs/>
          <w:noProof/>
          <w:color w:val="000000" w:themeColor="text1"/>
          <w:sz w:val="24"/>
          <w:szCs w:val="24"/>
          <w:lang w:val="id-ID"/>
        </w:rPr>
        <w:drawing>
          <wp:anchor distT="0" distB="0" distL="114300" distR="114300" simplePos="0" relativeHeight="251658240" behindDoc="0" locked="0" layoutInCell="1" allowOverlap="1" wp14:anchorId="1E9999A2" wp14:editId="40C4C0C9">
            <wp:simplePos x="0" y="0"/>
            <wp:positionH relativeFrom="margin">
              <wp:posOffset>1514475</wp:posOffset>
            </wp:positionH>
            <wp:positionV relativeFrom="margin">
              <wp:posOffset>2067560</wp:posOffset>
            </wp:positionV>
            <wp:extent cx="2042160" cy="270954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42160" cy="2709545"/>
                    </a:xfrm>
                    <a:prstGeom prst="rect">
                      <a:avLst/>
                    </a:prstGeom>
                  </pic:spPr>
                </pic:pic>
              </a:graphicData>
            </a:graphic>
            <wp14:sizeRelH relativeFrom="margin">
              <wp14:pctWidth>0</wp14:pctWidth>
            </wp14:sizeRelH>
            <wp14:sizeRelV relativeFrom="margin">
              <wp14:pctHeight>0</wp14:pctHeight>
            </wp14:sizeRelV>
          </wp:anchor>
        </w:drawing>
      </w:r>
    </w:p>
    <w:p w14:paraId="463E44B2" w14:textId="0D62F549" w:rsidR="001A462F" w:rsidRPr="00B300E4" w:rsidRDefault="001A462F" w:rsidP="001A462F">
      <w:pPr>
        <w:spacing w:after="0" w:line="480" w:lineRule="auto"/>
        <w:rPr>
          <w:rFonts w:ascii="Times New Roman" w:hAnsi="Times New Roman" w:cs="Times New Roman"/>
          <w:color w:val="000000" w:themeColor="text1"/>
          <w:sz w:val="24"/>
          <w:szCs w:val="24"/>
          <w:lang w:val="id-ID"/>
        </w:rPr>
      </w:pPr>
    </w:p>
    <w:p w14:paraId="566694CA" w14:textId="69BBD356" w:rsidR="006F5E81" w:rsidRPr="00B300E4" w:rsidRDefault="006F5E81" w:rsidP="001A462F">
      <w:pPr>
        <w:spacing w:after="0" w:line="480" w:lineRule="auto"/>
        <w:rPr>
          <w:rFonts w:ascii="Times New Roman" w:hAnsi="Times New Roman" w:cs="Times New Roman"/>
          <w:color w:val="000000" w:themeColor="text1"/>
          <w:sz w:val="24"/>
          <w:szCs w:val="24"/>
          <w:lang w:val="id-ID"/>
        </w:rPr>
      </w:pPr>
    </w:p>
    <w:p w14:paraId="5EE5C40C" w14:textId="6B620F09" w:rsidR="005A17CE" w:rsidRPr="00B300E4" w:rsidRDefault="005A17CE" w:rsidP="00B27F78">
      <w:pPr>
        <w:spacing w:after="0" w:line="480" w:lineRule="auto"/>
        <w:rPr>
          <w:rFonts w:ascii="Times New Roman" w:hAnsi="Times New Roman" w:cs="Times New Roman"/>
          <w:b/>
          <w:bCs/>
          <w:color w:val="000000" w:themeColor="text1"/>
          <w:sz w:val="24"/>
          <w:szCs w:val="24"/>
          <w:lang w:val="id-ID"/>
        </w:rPr>
      </w:pPr>
    </w:p>
    <w:p w14:paraId="2F9EF6D3" w14:textId="6704673E" w:rsidR="005A17CE" w:rsidRPr="00B300E4" w:rsidRDefault="005A17CE" w:rsidP="00B27F78">
      <w:pPr>
        <w:spacing w:after="0" w:line="480" w:lineRule="auto"/>
        <w:rPr>
          <w:rFonts w:ascii="Times New Roman" w:hAnsi="Times New Roman" w:cs="Times New Roman"/>
          <w:color w:val="000000" w:themeColor="text1"/>
          <w:sz w:val="24"/>
          <w:szCs w:val="24"/>
          <w:lang w:val="id-ID"/>
        </w:rPr>
      </w:pPr>
    </w:p>
    <w:p w14:paraId="006FB6CD" w14:textId="77777777" w:rsidR="005A17CE" w:rsidRPr="00B300E4" w:rsidRDefault="005A17CE" w:rsidP="00B27F78">
      <w:pPr>
        <w:spacing w:after="0" w:line="480" w:lineRule="auto"/>
        <w:rPr>
          <w:rFonts w:ascii="Times New Roman" w:hAnsi="Times New Roman" w:cs="Times New Roman"/>
          <w:color w:val="000000" w:themeColor="text1"/>
          <w:sz w:val="24"/>
          <w:szCs w:val="24"/>
          <w:lang w:val="id-ID"/>
        </w:rPr>
      </w:pPr>
    </w:p>
    <w:p w14:paraId="58C48826" w14:textId="77777777" w:rsidR="005A17CE" w:rsidRPr="00B300E4" w:rsidRDefault="005A17CE" w:rsidP="00B27F78">
      <w:pPr>
        <w:spacing w:after="0" w:line="480" w:lineRule="auto"/>
        <w:rPr>
          <w:rFonts w:ascii="Times New Roman" w:hAnsi="Times New Roman" w:cs="Times New Roman"/>
          <w:color w:val="000000" w:themeColor="text1"/>
          <w:sz w:val="24"/>
          <w:szCs w:val="24"/>
          <w:lang w:val="id-ID"/>
        </w:rPr>
      </w:pPr>
    </w:p>
    <w:p w14:paraId="06A8040F" w14:textId="77777777" w:rsidR="005A17CE" w:rsidRPr="00B300E4" w:rsidRDefault="005A17CE" w:rsidP="00B27F78">
      <w:pPr>
        <w:spacing w:after="0" w:line="480" w:lineRule="auto"/>
        <w:rPr>
          <w:rFonts w:ascii="Times New Roman" w:hAnsi="Times New Roman" w:cs="Times New Roman"/>
          <w:color w:val="000000" w:themeColor="text1"/>
          <w:sz w:val="24"/>
          <w:szCs w:val="24"/>
          <w:lang w:val="id-ID"/>
        </w:rPr>
      </w:pPr>
    </w:p>
    <w:p w14:paraId="371BB794" w14:textId="17688E07" w:rsidR="005A17CE" w:rsidRPr="00B300E4" w:rsidRDefault="005A17CE" w:rsidP="00B27F78">
      <w:pPr>
        <w:spacing w:after="0" w:line="480" w:lineRule="auto"/>
        <w:rPr>
          <w:rFonts w:ascii="Times New Roman" w:hAnsi="Times New Roman" w:cs="Times New Roman"/>
          <w:color w:val="000000" w:themeColor="text1"/>
          <w:sz w:val="24"/>
          <w:szCs w:val="24"/>
          <w:lang w:val="id-ID"/>
        </w:rPr>
      </w:pPr>
    </w:p>
    <w:p w14:paraId="211D6289" w14:textId="77777777" w:rsidR="00D61945" w:rsidRPr="00B300E4" w:rsidRDefault="00D61945" w:rsidP="00B27F78">
      <w:pPr>
        <w:spacing w:after="0" w:line="480" w:lineRule="auto"/>
        <w:rPr>
          <w:rFonts w:ascii="Times New Roman" w:hAnsi="Times New Roman" w:cs="Times New Roman"/>
          <w:color w:val="000000" w:themeColor="text1"/>
          <w:sz w:val="24"/>
          <w:szCs w:val="24"/>
          <w:lang w:val="id-ID"/>
        </w:rPr>
      </w:pPr>
    </w:p>
    <w:p w14:paraId="45D7B21A" w14:textId="287E4D02" w:rsidR="005A17CE" w:rsidRPr="00B300E4" w:rsidRDefault="005A17CE" w:rsidP="00B27F78">
      <w:pPr>
        <w:spacing w:after="0" w:line="480" w:lineRule="auto"/>
        <w:jc w:val="center"/>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oleh :</w:t>
      </w:r>
    </w:p>
    <w:p w14:paraId="7ED86922" w14:textId="3B4A10D2" w:rsidR="005A17CE" w:rsidRPr="00B300E4" w:rsidRDefault="005A17CE" w:rsidP="00D61945">
      <w:pPr>
        <w:spacing w:after="0" w:line="360" w:lineRule="auto"/>
        <w:jc w:val="center"/>
        <w:rPr>
          <w:rFonts w:ascii="Times New Roman" w:hAnsi="Times New Roman" w:cs="Times New Roman"/>
          <w:b/>
          <w:bCs/>
          <w:color w:val="000000" w:themeColor="text1"/>
          <w:sz w:val="24"/>
          <w:szCs w:val="24"/>
          <w:u w:val="single"/>
          <w:lang w:val="id-ID"/>
        </w:rPr>
      </w:pPr>
      <w:r w:rsidRPr="00B300E4">
        <w:rPr>
          <w:rFonts w:ascii="Times New Roman" w:hAnsi="Times New Roman" w:cs="Times New Roman"/>
          <w:b/>
          <w:bCs/>
          <w:color w:val="000000" w:themeColor="text1"/>
          <w:sz w:val="24"/>
          <w:szCs w:val="24"/>
          <w:u w:val="single"/>
          <w:lang w:val="id-ID"/>
        </w:rPr>
        <w:t>NUKHI ULUL ALBAB</w:t>
      </w:r>
    </w:p>
    <w:p w14:paraId="4F462773" w14:textId="7BBDA1AE" w:rsidR="005A17CE" w:rsidRPr="00B300E4" w:rsidRDefault="006F5E81" w:rsidP="00D61945">
      <w:pPr>
        <w:spacing w:after="0" w:line="360" w:lineRule="auto"/>
        <w:jc w:val="center"/>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No Mahasiswa: </w:t>
      </w:r>
      <w:r w:rsidR="005A17CE" w:rsidRPr="00B300E4">
        <w:rPr>
          <w:rFonts w:ascii="Times New Roman" w:hAnsi="Times New Roman" w:cs="Times New Roman"/>
          <w:color w:val="000000" w:themeColor="text1"/>
          <w:sz w:val="24"/>
          <w:szCs w:val="24"/>
          <w:lang w:val="id-ID"/>
        </w:rPr>
        <w:t>19410700</w:t>
      </w:r>
    </w:p>
    <w:p w14:paraId="51644868" w14:textId="4B91CB2E" w:rsidR="005A17CE" w:rsidRPr="00B300E4" w:rsidRDefault="005A17CE" w:rsidP="00B27F78">
      <w:pPr>
        <w:spacing w:after="0" w:line="480" w:lineRule="auto"/>
        <w:jc w:val="center"/>
        <w:rPr>
          <w:rFonts w:ascii="Times New Roman" w:hAnsi="Times New Roman" w:cs="Times New Roman"/>
          <w:b/>
          <w:bCs/>
          <w:color w:val="000000" w:themeColor="text1"/>
          <w:sz w:val="24"/>
          <w:szCs w:val="24"/>
          <w:lang w:val="id-ID"/>
        </w:rPr>
      </w:pPr>
    </w:p>
    <w:p w14:paraId="0F3AB1A0" w14:textId="7697EAF1" w:rsidR="005A17CE" w:rsidRPr="00B300E4" w:rsidRDefault="005A17CE" w:rsidP="00B27F78">
      <w:pPr>
        <w:spacing w:after="0" w:line="480" w:lineRule="auto"/>
        <w:jc w:val="center"/>
        <w:rPr>
          <w:rFonts w:ascii="Times New Roman" w:hAnsi="Times New Roman" w:cs="Times New Roman"/>
          <w:b/>
          <w:bCs/>
          <w:color w:val="000000" w:themeColor="text1"/>
          <w:sz w:val="24"/>
          <w:szCs w:val="24"/>
          <w:lang w:val="id-ID"/>
        </w:rPr>
      </w:pPr>
      <w:r w:rsidRPr="00B300E4">
        <w:rPr>
          <w:rFonts w:ascii="Times New Roman" w:hAnsi="Times New Roman" w:cs="Times New Roman"/>
          <w:b/>
          <w:bCs/>
          <w:color w:val="000000" w:themeColor="text1"/>
          <w:sz w:val="24"/>
          <w:szCs w:val="24"/>
          <w:lang w:val="id-ID"/>
        </w:rPr>
        <w:t>PROGRAM STUDI HUKUM PROGRAM SARJANA</w:t>
      </w:r>
    </w:p>
    <w:p w14:paraId="59BCF38E" w14:textId="066FFA9D" w:rsidR="005A17CE" w:rsidRPr="00B300E4" w:rsidRDefault="005A17CE" w:rsidP="00B27F78">
      <w:pPr>
        <w:spacing w:after="0" w:line="480" w:lineRule="auto"/>
        <w:jc w:val="center"/>
        <w:rPr>
          <w:rFonts w:ascii="Times New Roman" w:hAnsi="Times New Roman" w:cs="Times New Roman"/>
          <w:b/>
          <w:bCs/>
          <w:color w:val="000000" w:themeColor="text1"/>
          <w:sz w:val="24"/>
          <w:szCs w:val="24"/>
          <w:lang w:val="id-ID"/>
        </w:rPr>
      </w:pPr>
      <w:r w:rsidRPr="00B300E4">
        <w:rPr>
          <w:rFonts w:ascii="Times New Roman" w:hAnsi="Times New Roman" w:cs="Times New Roman"/>
          <w:b/>
          <w:bCs/>
          <w:color w:val="000000" w:themeColor="text1"/>
          <w:sz w:val="24"/>
          <w:szCs w:val="24"/>
          <w:lang w:val="id-ID"/>
        </w:rPr>
        <w:t xml:space="preserve">FAKULTAS HUKUM </w:t>
      </w:r>
    </w:p>
    <w:p w14:paraId="40D883C6" w14:textId="1E6987E5" w:rsidR="005A17CE" w:rsidRPr="00B300E4" w:rsidRDefault="005A17CE" w:rsidP="00B27F78">
      <w:pPr>
        <w:spacing w:after="0" w:line="480" w:lineRule="auto"/>
        <w:jc w:val="center"/>
        <w:rPr>
          <w:rFonts w:ascii="Times New Roman" w:hAnsi="Times New Roman" w:cs="Times New Roman"/>
          <w:b/>
          <w:bCs/>
          <w:color w:val="000000" w:themeColor="text1"/>
          <w:sz w:val="24"/>
          <w:szCs w:val="24"/>
          <w:lang w:val="id-ID"/>
        </w:rPr>
      </w:pPr>
      <w:r w:rsidRPr="00B300E4">
        <w:rPr>
          <w:rFonts w:ascii="Times New Roman" w:hAnsi="Times New Roman" w:cs="Times New Roman"/>
          <w:b/>
          <w:bCs/>
          <w:color w:val="000000" w:themeColor="text1"/>
          <w:sz w:val="24"/>
          <w:szCs w:val="24"/>
          <w:lang w:val="id-ID"/>
        </w:rPr>
        <w:t>UNIVERSITAS ISLAM INDONESIA</w:t>
      </w:r>
    </w:p>
    <w:p w14:paraId="158270AC" w14:textId="5A768AC1" w:rsidR="006F5E81" w:rsidRPr="00B300E4" w:rsidRDefault="006F5E81" w:rsidP="00B27F78">
      <w:pPr>
        <w:spacing w:after="0" w:line="480" w:lineRule="auto"/>
        <w:jc w:val="center"/>
        <w:rPr>
          <w:rFonts w:ascii="Times New Roman" w:hAnsi="Times New Roman" w:cs="Times New Roman"/>
          <w:b/>
          <w:bCs/>
          <w:color w:val="000000" w:themeColor="text1"/>
          <w:sz w:val="24"/>
          <w:szCs w:val="24"/>
          <w:lang w:val="id-ID"/>
        </w:rPr>
      </w:pPr>
      <w:r w:rsidRPr="00B300E4">
        <w:rPr>
          <w:rFonts w:ascii="Times New Roman" w:hAnsi="Times New Roman" w:cs="Times New Roman"/>
          <w:b/>
          <w:bCs/>
          <w:color w:val="000000" w:themeColor="text1"/>
          <w:sz w:val="24"/>
          <w:szCs w:val="24"/>
          <w:lang w:val="id-ID"/>
        </w:rPr>
        <w:t>YOGYAKARTA</w:t>
      </w:r>
    </w:p>
    <w:p w14:paraId="6DC54BFA" w14:textId="41046429" w:rsidR="001A462F" w:rsidRPr="00B300E4" w:rsidRDefault="005A17CE" w:rsidP="001A462F">
      <w:pPr>
        <w:spacing w:after="0" w:line="480" w:lineRule="auto"/>
        <w:jc w:val="center"/>
        <w:rPr>
          <w:rFonts w:ascii="Times New Roman" w:hAnsi="Times New Roman" w:cs="Times New Roman"/>
          <w:b/>
          <w:bCs/>
          <w:color w:val="000000" w:themeColor="text1"/>
          <w:sz w:val="24"/>
          <w:szCs w:val="24"/>
          <w:lang w:val="id-ID"/>
        </w:rPr>
      </w:pPr>
      <w:r w:rsidRPr="00B300E4">
        <w:rPr>
          <w:rFonts w:ascii="Times New Roman" w:hAnsi="Times New Roman" w:cs="Times New Roman"/>
          <w:b/>
          <w:bCs/>
          <w:color w:val="000000" w:themeColor="text1"/>
          <w:sz w:val="24"/>
          <w:szCs w:val="24"/>
          <w:lang w:val="id-ID"/>
        </w:rPr>
        <w:t>2023</w:t>
      </w:r>
    </w:p>
    <w:p w14:paraId="4500AAB5" w14:textId="3CB15374" w:rsidR="001A462F" w:rsidRPr="00B300E4" w:rsidRDefault="001A462F" w:rsidP="001A462F">
      <w:pPr>
        <w:spacing w:after="0" w:line="480" w:lineRule="auto"/>
        <w:jc w:val="center"/>
        <w:rPr>
          <w:rFonts w:ascii="Times New Roman" w:hAnsi="Times New Roman" w:cs="Times New Roman"/>
          <w:b/>
          <w:bCs/>
          <w:color w:val="000000" w:themeColor="text1"/>
          <w:sz w:val="24"/>
          <w:szCs w:val="24"/>
          <w:lang w:val="id-ID"/>
        </w:rPr>
      </w:pPr>
      <w:bookmarkStart w:id="1" w:name="_Toc141199447"/>
      <w:r w:rsidRPr="00B300E4">
        <w:rPr>
          <w:rStyle w:val="Heading1Char"/>
          <w:rFonts w:ascii="Times New Roman" w:hAnsi="Times New Roman" w:cs="Times New Roman"/>
        </w:rPr>
        <w:lastRenderedPageBreak/>
        <w:t>PENERAPAN ASAS</w:t>
      </w:r>
      <w:bookmarkEnd w:id="1"/>
      <w:r w:rsidRPr="00B300E4">
        <w:rPr>
          <w:rFonts w:ascii="Times New Roman" w:hAnsi="Times New Roman" w:cs="Times New Roman"/>
          <w:b/>
          <w:bCs/>
          <w:color w:val="000000" w:themeColor="text1"/>
          <w:sz w:val="24"/>
          <w:szCs w:val="24"/>
          <w:lang w:val="id-ID"/>
        </w:rPr>
        <w:t xml:space="preserve"> </w:t>
      </w:r>
      <w:r w:rsidR="005D4CF4" w:rsidRPr="00B300E4">
        <w:rPr>
          <w:rFonts w:ascii="Times New Roman" w:hAnsi="Times New Roman" w:cs="Times New Roman"/>
          <w:b/>
          <w:bCs/>
          <w:i/>
          <w:iCs/>
          <w:color w:val="000000" w:themeColor="text1"/>
          <w:sz w:val="24"/>
          <w:szCs w:val="24"/>
          <w:lang w:val="id-ID"/>
        </w:rPr>
        <w:t>AUDI ET ALTERAM PARTEM</w:t>
      </w:r>
      <w:r w:rsidRPr="00B300E4">
        <w:rPr>
          <w:rFonts w:ascii="Times New Roman" w:hAnsi="Times New Roman" w:cs="Times New Roman"/>
          <w:b/>
          <w:bCs/>
          <w:color w:val="000000" w:themeColor="text1"/>
          <w:sz w:val="24"/>
          <w:szCs w:val="24"/>
          <w:lang w:val="id-ID"/>
        </w:rPr>
        <w:t xml:space="preserve"> DALAM PEMERIKSAAN PERKARA PERDATA </w:t>
      </w:r>
      <w:r w:rsidRPr="00B300E4">
        <w:rPr>
          <w:rFonts w:ascii="Times New Roman" w:hAnsi="Times New Roman" w:cs="Times New Roman"/>
          <w:b/>
          <w:bCs/>
          <w:color w:val="000000" w:themeColor="text1"/>
          <w:sz w:val="24"/>
          <w:szCs w:val="24"/>
          <w:lang w:val="en-GB"/>
        </w:rPr>
        <w:t>BERDASARKAN</w:t>
      </w:r>
      <w:r w:rsidRPr="00B300E4">
        <w:rPr>
          <w:rFonts w:ascii="Times New Roman" w:hAnsi="Times New Roman" w:cs="Times New Roman"/>
          <w:b/>
          <w:bCs/>
          <w:color w:val="000000" w:themeColor="text1"/>
          <w:sz w:val="24"/>
          <w:szCs w:val="24"/>
          <w:lang w:val="id-ID"/>
        </w:rPr>
        <w:t xml:space="preserve"> PUTUSAN </w:t>
      </w:r>
      <w:r w:rsidR="005D4CF4" w:rsidRPr="00B300E4">
        <w:rPr>
          <w:rFonts w:ascii="Times New Roman" w:hAnsi="Times New Roman" w:cs="Times New Roman"/>
          <w:b/>
          <w:bCs/>
          <w:i/>
          <w:iCs/>
          <w:color w:val="000000" w:themeColor="text1"/>
          <w:sz w:val="24"/>
          <w:szCs w:val="24"/>
          <w:lang w:val="id-ID"/>
        </w:rPr>
        <w:t>VERSTEK</w:t>
      </w:r>
      <w:r w:rsidRPr="00B300E4">
        <w:rPr>
          <w:rFonts w:ascii="Times New Roman" w:hAnsi="Times New Roman" w:cs="Times New Roman"/>
          <w:b/>
          <w:bCs/>
          <w:color w:val="000000" w:themeColor="text1"/>
          <w:sz w:val="24"/>
          <w:szCs w:val="24"/>
          <w:lang w:val="id-ID"/>
        </w:rPr>
        <w:t xml:space="preserve"> </w:t>
      </w:r>
    </w:p>
    <w:p w14:paraId="45A1C961" w14:textId="6979C06A" w:rsidR="001A462F" w:rsidRPr="00B300E4" w:rsidRDefault="001A462F" w:rsidP="001A462F">
      <w:pPr>
        <w:spacing w:after="0" w:line="480" w:lineRule="auto"/>
        <w:jc w:val="center"/>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SKRIPSI</w:t>
      </w:r>
    </w:p>
    <w:p w14:paraId="6AB77018" w14:textId="36547C68" w:rsidR="001A462F" w:rsidRPr="00B300E4" w:rsidRDefault="001A462F" w:rsidP="001A462F">
      <w:pPr>
        <w:spacing w:after="0" w:line="480" w:lineRule="auto"/>
        <w:jc w:val="center"/>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Diajukan Untuk Mememenuhi Sebagian Persyaratan Guna Memperoleh </w:t>
      </w:r>
    </w:p>
    <w:p w14:paraId="1A542B1A" w14:textId="7F1E7E4C" w:rsidR="001A462F" w:rsidRPr="00B300E4" w:rsidRDefault="0007074B" w:rsidP="001A462F">
      <w:pPr>
        <w:spacing w:after="0" w:line="480" w:lineRule="auto"/>
        <w:jc w:val="center"/>
        <w:rPr>
          <w:rFonts w:ascii="Times New Roman" w:hAnsi="Times New Roman" w:cs="Times New Roman"/>
          <w:color w:val="000000" w:themeColor="text1"/>
          <w:sz w:val="24"/>
          <w:szCs w:val="24"/>
          <w:lang w:val="id-ID"/>
        </w:rPr>
      </w:pPr>
      <w:r w:rsidRPr="00B300E4">
        <w:rPr>
          <w:rFonts w:ascii="Times New Roman" w:hAnsi="Times New Roman" w:cs="Times New Roman"/>
          <w:noProof/>
          <w:color w:val="000000" w:themeColor="text1"/>
          <w:sz w:val="24"/>
          <w:szCs w:val="24"/>
          <w:lang w:val="id-ID"/>
        </w:rPr>
        <w:drawing>
          <wp:anchor distT="0" distB="0" distL="114300" distR="114300" simplePos="0" relativeHeight="251660288" behindDoc="0" locked="0" layoutInCell="1" allowOverlap="1" wp14:anchorId="5EA2401C" wp14:editId="0AAE3643">
            <wp:simplePos x="0" y="0"/>
            <wp:positionH relativeFrom="column">
              <wp:posOffset>1412875</wp:posOffset>
            </wp:positionH>
            <wp:positionV relativeFrom="paragraph">
              <wp:posOffset>538830</wp:posOffset>
            </wp:positionV>
            <wp:extent cx="2159635" cy="2766695"/>
            <wp:effectExtent l="0" t="0" r="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59635" cy="27666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A462F" w:rsidRPr="00B300E4">
        <w:rPr>
          <w:rFonts w:ascii="Times New Roman" w:hAnsi="Times New Roman" w:cs="Times New Roman"/>
          <w:color w:val="000000" w:themeColor="text1"/>
          <w:sz w:val="24"/>
          <w:szCs w:val="24"/>
          <w:lang w:val="id-ID"/>
        </w:rPr>
        <w:t>Gelar Sarjana (Strata-1) Pada Fakultas Hukum</w:t>
      </w:r>
    </w:p>
    <w:p w14:paraId="28327D50" w14:textId="086AAA93" w:rsidR="001A462F" w:rsidRPr="00B300E4" w:rsidRDefault="001A462F" w:rsidP="00716BBC">
      <w:pPr>
        <w:spacing w:after="0" w:line="480" w:lineRule="auto"/>
        <w:jc w:val="center"/>
        <w:rPr>
          <w:rFonts w:ascii="Times New Roman" w:hAnsi="Times New Roman" w:cs="Times New Roman"/>
          <w:color w:val="000000" w:themeColor="text1"/>
          <w:sz w:val="24"/>
          <w:szCs w:val="24"/>
          <w:lang w:val="en-GB"/>
        </w:rPr>
      </w:pPr>
      <w:r w:rsidRPr="00B300E4">
        <w:rPr>
          <w:rFonts w:ascii="Times New Roman" w:hAnsi="Times New Roman" w:cs="Times New Roman"/>
          <w:color w:val="000000" w:themeColor="text1"/>
          <w:sz w:val="24"/>
          <w:szCs w:val="24"/>
          <w:lang w:val="id-ID"/>
        </w:rPr>
        <w:t xml:space="preserve"> Universitas Islam Indonesei</w:t>
      </w:r>
      <w:r w:rsidR="00716BBC" w:rsidRPr="00B300E4">
        <w:rPr>
          <w:rFonts w:ascii="Times New Roman" w:hAnsi="Times New Roman" w:cs="Times New Roman"/>
          <w:color w:val="000000" w:themeColor="text1"/>
          <w:sz w:val="24"/>
          <w:szCs w:val="24"/>
          <w:lang w:val="en-GB"/>
        </w:rPr>
        <w:t>a</w:t>
      </w:r>
    </w:p>
    <w:p w14:paraId="33FE2AB3" w14:textId="77777777" w:rsidR="001A462F" w:rsidRPr="00B300E4" w:rsidRDefault="001A462F" w:rsidP="001A462F">
      <w:pPr>
        <w:spacing w:after="0" w:line="480" w:lineRule="auto"/>
        <w:jc w:val="center"/>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oleh :</w:t>
      </w:r>
    </w:p>
    <w:p w14:paraId="38B8D731" w14:textId="77777777" w:rsidR="001A462F" w:rsidRPr="00B300E4" w:rsidRDefault="001A462F" w:rsidP="001A462F">
      <w:pPr>
        <w:spacing w:after="0" w:line="480" w:lineRule="auto"/>
        <w:jc w:val="center"/>
        <w:rPr>
          <w:rFonts w:ascii="Times New Roman" w:hAnsi="Times New Roman" w:cs="Times New Roman"/>
          <w:b/>
          <w:bCs/>
          <w:color w:val="000000" w:themeColor="text1"/>
          <w:sz w:val="24"/>
          <w:szCs w:val="24"/>
          <w:u w:val="single"/>
          <w:lang w:val="id-ID"/>
        </w:rPr>
      </w:pPr>
      <w:r w:rsidRPr="00B300E4">
        <w:rPr>
          <w:rFonts w:ascii="Times New Roman" w:hAnsi="Times New Roman" w:cs="Times New Roman"/>
          <w:b/>
          <w:bCs/>
          <w:color w:val="000000" w:themeColor="text1"/>
          <w:sz w:val="24"/>
          <w:szCs w:val="24"/>
          <w:u w:val="single"/>
          <w:lang w:val="id-ID"/>
        </w:rPr>
        <w:t>NUKHI ULUL ALBAB</w:t>
      </w:r>
    </w:p>
    <w:p w14:paraId="561949BA" w14:textId="40DF4147" w:rsidR="001A462F" w:rsidRPr="00B300E4" w:rsidRDefault="001A462F" w:rsidP="0007074B">
      <w:pPr>
        <w:spacing w:after="0" w:line="480" w:lineRule="auto"/>
        <w:jc w:val="center"/>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No Mahasiswa: 19410700</w:t>
      </w:r>
    </w:p>
    <w:p w14:paraId="4FD80640" w14:textId="77777777" w:rsidR="0007074B" w:rsidRPr="00B300E4" w:rsidRDefault="0007074B" w:rsidP="0007074B">
      <w:pPr>
        <w:spacing w:after="0" w:line="480" w:lineRule="auto"/>
        <w:jc w:val="center"/>
        <w:rPr>
          <w:rFonts w:ascii="Times New Roman" w:hAnsi="Times New Roman" w:cs="Times New Roman"/>
          <w:color w:val="000000" w:themeColor="text1"/>
          <w:sz w:val="24"/>
          <w:szCs w:val="24"/>
          <w:lang w:val="id-ID"/>
        </w:rPr>
      </w:pPr>
    </w:p>
    <w:p w14:paraId="232E55DD" w14:textId="77777777" w:rsidR="001A462F" w:rsidRPr="00B300E4" w:rsidRDefault="001A462F" w:rsidP="001A462F">
      <w:pPr>
        <w:spacing w:after="0" w:line="480" w:lineRule="auto"/>
        <w:jc w:val="center"/>
        <w:rPr>
          <w:rFonts w:ascii="Times New Roman" w:hAnsi="Times New Roman" w:cs="Times New Roman"/>
          <w:b/>
          <w:bCs/>
          <w:color w:val="000000" w:themeColor="text1"/>
          <w:sz w:val="24"/>
          <w:szCs w:val="24"/>
          <w:lang w:val="id-ID"/>
        </w:rPr>
      </w:pPr>
      <w:r w:rsidRPr="00B300E4">
        <w:rPr>
          <w:rFonts w:ascii="Times New Roman" w:hAnsi="Times New Roman" w:cs="Times New Roman"/>
          <w:b/>
          <w:bCs/>
          <w:color w:val="000000" w:themeColor="text1"/>
          <w:sz w:val="24"/>
          <w:szCs w:val="24"/>
          <w:lang w:val="id-ID"/>
        </w:rPr>
        <w:t>PROGRAM STUDI HUKUM PROGRAM SARJANA</w:t>
      </w:r>
    </w:p>
    <w:p w14:paraId="43A0CB56" w14:textId="77777777" w:rsidR="001A462F" w:rsidRPr="00B300E4" w:rsidRDefault="001A462F" w:rsidP="001A462F">
      <w:pPr>
        <w:spacing w:after="0" w:line="480" w:lineRule="auto"/>
        <w:jc w:val="center"/>
        <w:rPr>
          <w:rFonts w:ascii="Times New Roman" w:hAnsi="Times New Roman" w:cs="Times New Roman"/>
          <w:b/>
          <w:bCs/>
          <w:color w:val="000000" w:themeColor="text1"/>
          <w:sz w:val="24"/>
          <w:szCs w:val="24"/>
          <w:lang w:val="id-ID"/>
        </w:rPr>
      </w:pPr>
      <w:r w:rsidRPr="00B300E4">
        <w:rPr>
          <w:rFonts w:ascii="Times New Roman" w:hAnsi="Times New Roman" w:cs="Times New Roman"/>
          <w:b/>
          <w:bCs/>
          <w:color w:val="000000" w:themeColor="text1"/>
          <w:sz w:val="24"/>
          <w:szCs w:val="24"/>
          <w:lang w:val="id-ID"/>
        </w:rPr>
        <w:t xml:space="preserve">FAKULTAS HUKUM </w:t>
      </w:r>
    </w:p>
    <w:p w14:paraId="0AA58A19" w14:textId="77777777" w:rsidR="001A462F" w:rsidRPr="00B300E4" w:rsidRDefault="001A462F" w:rsidP="001A462F">
      <w:pPr>
        <w:spacing w:after="0" w:line="480" w:lineRule="auto"/>
        <w:jc w:val="center"/>
        <w:rPr>
          <w:rFonts w:ascii="Times New Roman" w:hAnsi="Times New Roman" w:cs="Times New Roman"/>
          <w:b/>
          <w:bCs/>
          <w:color w:val="000000" w:themeColor="text1"/>
          <w:sz w:val="24"/>
          <w:szCs w:val="24"/>
          <w:lang w:val="id-ID"/>
        </w:rPr>
      </w:pPr>
      <w:r w:rsidRPr="00B300E4">
        <w:rPr>
          <w:rFonts w:ascii="Times New Roman" w:hAnsi="Times New Roman" w:cs="Times New Roman"/>
          <w:b/>
          <w:bCs/>
          <w:color w:val="000000" w:themeColor="text1"/>
          <w:sz w:val="24"/>
          <w:szCs w:val="24"/>
          <w:lang w:val="id-ID"/>
        </w:rPr>
        <w:t>UNIVERSITAS ISLAM INDONESIA</w:t>
      </w:r>
    </w:p>
    <w:p w14:paraId="0BAF8B1F" w14:textId="77777777" w:rsidR="001A462F" w:rsidRPr="00B300E4" w:rsidRDefault="001A462F" w:rsidP="001A462F">
      <w:pPr>
        <w:spacing w:after="0" w:line="480" w:lineRule="auto"/>
        <w:jc w:val="center"/>
        <w:rPr>
          <w:rFonts w:ascii="Times New Roman" w:hAnsi="Times New Roman" w:cs="Times New Roman"/>
          <w:b/>
          <w:bCs/>
          <w:color w:val="000000" w:themeColor="text1"/>
          <w:sz w:val="24"/>
          <w:szCs w:val="24"/>
          <w:lang w:val="id-ID"/>
        </w:rPr>
      </w:pPr>
      <w:r w:rsidRPr="00B300E4">
        <w:rPr>
          <w:rFonts w:ascii="Times New Roman" w:hAnsi="Times New Roman" w:cs="Times New Roman"/>
          <w:b/>
          <w:bCs/>
          <w:color w:val="000000" w:themeColor="text1"/>
          <w:sz w:val="24"/>
          <w:szCs w:val="24"/>
          <w:lang w:val="id-ID"/>
        </w:rPr>
        <w:t>YOGYAKARTA</w:t>
      </w:r>
    </w:p>
    <w:p w14:paraId="567B97FC" w14:textId="124720A9" w:rsidR="0007074B" w:rsidRPr="00756097" w:rsidRDefault="001A462F" w:rsidP="00756097">
      <w:pPr>
        <w:spacing w:after="0" w:line="480" w:lineRule="auto"/>
        <w:jc w:val="center"/>
        <w:rPr>
          <w:rFonts w:ascii="Times New Roman" w:hAnsi="Times New Roman" w:cs="Times New Roman"/>
          <w:b/>
          <w:bCs/>
          <w:color w:val="000000" w:themeColor="text1"/>
          <w:sz w:val="24"/>
          <w:szCs w:val="24"/>
          <w:lang w:val="id-ID"/>
        </w:rPr>
      </w:pPr>
      <w:r w:rsidRPr="00B300E4">
        <w:rPr>
          <w:rFonts w:ascii="Times New Roman" w:hAnsi="Times New Roman" w:cs="Times New Roman"/>
          <w:b/>
          <w:bCs/>
          <w:color w:val="000000" w:themeColor="text1"/>
          <w:sz w:val="24"/>
          <w:szCs w:val="24"/>
          <w:lang w:val="id-ID"/>
        </w:rPr>
        <w:t>2023</w:t>
      </w:r>
      <w:bookmarkStart w:id="2" w:name="_Hlk141373742"/>
    </w:p>
    <w:p w14:paraId="55A1520B" w14:textId="396D8A7A" w:rsidR="00756097" w:rsidRDefault="00756097">
      <w:pPr>
        <w:pStyle w:val="BodyText"/>
        <w:spacing w:before="9"/>
        <w:rPr>
          <w:sz w:val="8"/>
        </w:rPr>
      </w:pPr>
      <w:r>
        <w:rPr>
          <w:noProof/>
          <w:sz w:val="20"/>
        </w:rPr>
        <w:lastRenderedPageBreak/>
        <w:drawing>
          <wp:anchor distT="0" distB="0" distL="114300" distR="114300" simplePos="0" relativeHeight="251676672" behindDoc="1" locked="0" layoutInCell="1" allowOverlap="1" wp14:anchorId="7D60C5C7" wp14:editId="79E513BD">
            <wp:simplePos x="0" y="0"/>
            <wp:positionH relativeFrom="column">
              <wp:posOffset>696933</wp:posOffset>
            </wp:positionH>
            <wp:positionV relativeFrom="paragraph">
              <wp:posOffset>174</wp:posOffset>
            </wp:positionV>
            <wp:extent cx="3632441" cy="495300"/>
            <wp:effectExtent l="0" t="0" r="6350" b="0"/>
            <wp:wrapTight wrapText="bothSides">
              <wp:wrapPolygon edited="0">
                <wp:start x="9176" y="0"/>
                <wp:lineTo x="0" y="4985"/>
                <wp:lineTo x="0" y="19938"/>
                <wp:lineTo x="680" y="20769"/>
                <wp:lineTo x="9290" y="20769"/>
                <wp:lineTo x="21524" y="19938"/>
                <wp:lineTo x="21524" y="5815"/>
                <wp:lineTo x="20392" y="4154"/>
                <wp:lineTo x="13481" y="0"/>
                <wp:lineTo x="9176" y="0"/>
              </wp:wrapPolygon>
            </wp:wrapTight>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32441" cy="495300"/>
                    </a:xfrm>
                    <a:prstGeom prst="rect">
                      <a:avLst/>
                    </a:prstGeom>
                  </pic:spPr>
                </pic:pic>
              </a:graphicData>
            </a:graphic>
          </wp:anchor>
        </w:drawing>
      </w:r>
    </w:p>
    <w:p w14:paraId="28D54318" w14:textId="53031C9D" w:rsidR="00756097" w:rsidRDefault="00756097" w:rsidP="00756097">
      <w:pPr>
        <w:pStyle w:val="BodyText"/>
        <w:ind w:left="1926"/>
        <w:jc w:val="center"/>
        <w:rPr>
          <w:sz w:val="20"/>
        </w:rPr>
      </w:pPr>
    </w:p>
    <w:p w14:paraId="187BB40E" w14:textId="77777777" w:rsidR="00756097" w:rsidRDefault="00756097">
      <w:pPr>
        <w:pStyle w:val="BodyText"/>
        <w:rPr>
          <w:sz w:val="20"/>
        </w:rPr>
      </w:pPr>
    </w:p>
    <w:p w14:paraId="5CB749BC" w14:textId="77777777" w:rsidR="00756097" w:rsidRDefault="00756097">
      <w:pPr>
        <w:pStyle w:val="BodyText"/>
        <w:rPr>
          <w:sz w:val="20"/>
        </w:rPr>
      </w:pPr>
    </w:p>
    <w:p w14:paraId="7E94AA87" w14:textId="77777777" w:rsidR="00756097" w:rsidRDefault="00756097">
      <w:pPr>
        <w:pStyle w:val="BodyText"/>
        <w:spacing w:before="5"/>
        <w:rPr>
          <w:sz w:val="29"/>
        </w:rPr>
      </w:pPr>
    </w:p>
    <w:p w14:paraId="285EF933" w14:textId="77777777" w:rsidR="00756097" w:rsidRDefault="00756097">
      <w:pPr>
        <w:pStyle w:val="Heading1"/>
      </w:pPr>
      <w:r>
        <w:t>PENERAPAN ASAS AUDI ET ALTERAM PARTEM DALAM</w:t>
      </w:r>
      <w:r>
        <w:rPr>
          <w:spacing w:val="-67"/>
        </w:rPr>
        <w:t xml:space="preserve"> </w:t>
      </w:r>
      <w:r>
        <w:t>PEMERIKSAAN PERKARA PERDATA BERDASARKAN</w:t>
      </w:r>
      <w:r>
        <w:rPr>
          <w:spacing w:val="1"/>
        </w:rPr>
        <w:t xml:space="preserve"> </w:t>
      </w:r>
      <w:r>
        <w:t>PUTUSAN</w:t>
      </w:r>
      <w:r>
        <w:rPr>
          <w:spacing w:val="-4"/>
        </w:rPr>
        <w:t xml:space="preserve"> </w:t>
      </w:r>
      <w:r>
        <w:t>VERSTEK</w:t>
      </w:r>
    </w:p>
    <w:p w14:paraId="5E8AF29E" w14:textId="77777777" w:rsidR="00756097" w:rsidRDefault="00756097">
      <w:pPr>
        <w:pStyle w:val="BodyText"/>
        <w:rPr>
          <w:b/>
          <w:sz w:val="30"/>
        </w:rPr>
      </w:pPr>
    </w:p>
    <w:p w14:paraId="138A701E" w14:textId="77777777" w:rsidR="00756097" w:rsidRDefault="00756097">
      <w:pPr>
        <w:pStyle w:val="BodyText"/>
        <w:rPr>
          <w:b/>
          <w:sz w:val="30"/>
        </w:rPr>
      </w:pPr>
    </w:p>
    <w:p w14:paraId="40FBE4C6" w14:textId="77777777" w:rsidR="00756097" w:rsidRDefault="00756097">
      <w:pPr>
        <w:pStyle w:val="BodyText"/>
        <w:rPr>
          <w:b/>
          <w:sz w:val="30"/>
        </w:rPr>
      </w:pPr>
    </w:p>
    <w:p w14:paraId="1A844A69" w14:textId="7221E44E" w:rsidR="00756097" w:rsidRDefault="00756097">
      <w:pPr>
        <w:pStyle w:val="BodyText"/>
        <w:spacing w:before="250" w:line="360" w:lineRule="auto"/>
        <w:ind w:left="606" w:right="438"/>
        <w:jc w:val="center"/>
      </w:pPr>
      <w:r>
        <w:rPr>
          <w:noProof/>
        </w:rPr>
        <w:drawing>
          <wp:anchor distT="0" distB="0" distL="0" distR="0" simplePos="0" relativeHeight="251674624" behindDoc="1" locked="0" layoutInCell="1" allowOverlap="1" wp14:anchorId="308844DB" wp14:editId="76C65188">
            <wp:simplePos x="0" y="0"/>
            <wp:positionH relativeFrom="page">
              <wp:posOffset>2653664</wp:posOffset>
            </wp:positionH>
            <wp:positionV relativeFrom="paragraph">
              <wp:posOffset>400724</wp:posOffset>
            </wp:positionV>
            <wp:extent cx="2064385" cy="2830830"/>
            <wp:effectExtent l="0" t="0" r="0" b="0"/>
            <wp:wrapNone/>
            <wp:docPr id="5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2064385" cy="2830830"/>
                    </a:xfrm>
                    <a:prstGeom prst="rect">
                      <a:avLst/>
                    </a:prstGeom>
                  </pic:spPr>
                </pic:pic>
              </a:graphicData>
            </a:graphic>
          </wp:anchor>
        </w:drawing>
      </w:r>
      <w:r>
        <w:t>Telah diperiksa dan disetujui Dosen Pembimbing Tugas Akhir untuk diajukan</w:t>
      </w:r>
      <w:r>
        <w:rPr>
          <w:spacing w:val="-57"/>
        </w:rPr>
        <w:t xml:space="preserve"> </w:t>
      </w:r>
      <w:r>
        <w:t>ke</w:t>
      </w:r>
      <w:r>
        <w:rPr>
          <w:spacing w:val="-2"/>
        </w:rPr>
        <w:t xml:space="preserve"> </w:t>
      </w:r>
      <w:r>
        <w:t>depan TIM</w:t>
      </w:r>
      <w:r>
        <w:rPr>
          <w:spacing w:val="2"/>
        </w:rPr>
        <w:t xml:space="preserve"> </w:t>
      </w:r>
      <w:r>
        <w:t>Penguji dalam</w:t>
      </w:r>
      <w:r>
        <w:rPr>
          <w:spacing w:val="-1"/>
        </w:rPr>
        <w:t xml:space="preserve"> </w:t>
      </w:r>
      <w:r>
        <w:t>Ujian Tugas Akhir</w:t>
      </w:r>
      <w:r>
        <w:rPr>
          <w:spacing w:val="-2"/>
        </w:rPr>
        <w:t xml:space="preserve"> </w:t>
      </w:r>
      <w:r>
        <w:t>/</w:t>
      </w:r>
      <w:r>
        <w:rPr>
          <w:spacing w:val="2"/>
        </w:rPr>
        <w:t xml:space="preserve"> </w:t>
      </w:r>
      <w:r>
        <w:t>Pendadaran</w:t>
      </w:r>
    </w:p>
    <w:p w14:paraId="602766C0" w14:textId="77777777" w:rsidR="00756097" w:rsidRDefault="00756097">
      <w:pPr>
        <w:pStyle w:val="BodyText"/>
        <w:ind w:left="606" w:right="444"/>
        <w:jc w:val="center"/>
      </w:pPr>
      <w:r>
        <w:t>pada</w:t>
      </w:r>
      <w:r>
        <w:rPr>
          <w:spacing w:val="-2"/>
        </w:rPr>
        <w:t xml:space="preserve"> </w:t>
      </w:r>
      <w:r>
        <w:t>tanggal</w:t>
      </w:r>
      <w:r>
        <w:rPr>
          <w:spacing w:val="-1"/>
        </w:rPr>
        <w:t xml:space="preserve"> </w:t>
      </w:r>
      <w:r>
        <w:t>23 Agustus</w:t>
      </w:r>
      <w:r>
        <w:rPr>
          <w:spacing w:val="1"/>
        </w:rPr>
        <w:t xml:space="preserve"> </w:t>
      </w:r>
      <w:r>
        <w:t>2023</w:t>
      </w:r>
    </w:p>
    <w:p w14:paraId="629DADF6" w14:textId="77777777" w:rsidR="00756097" w:rsidRDefault="00756097">
      <w:pPr>
        <w:pStyle w:val="BodyText"/>
        <w:rPr>
          <w:sz w:val="26"/>
        </w:rPr>
      </w:pPr>
    </w:p>
    <w:p w14:paraId="5627AAE1" w14:textId="77777777" w:rsidR="00756097" w:rsidRDefault="00756097">
      <w:pPr>
        <w:pStyle w:val="BodyText"/>
        <w:rPr>
          <w:sz w:val="26"/>
        </w:rPr>
      </w:pPr>
    </w:p>
    <w:p w14:paraId="4AD364E3" w14:textId="77777777" w:rsidR="00756097" w:rsidRDefault="00756097">
      <w:pPr>
        <w:pStyle w:val="BodyText"/>
        <w:rPr>
          <w:sz w:val="26"/>
        </w:rPr>
      </w:pPr>
    </w:p>
    <w:p w14:paraId="2AD22891" w14:textId="77777777" w:rsidR="00756097" w:rsidRDefault="00756097">
      <w:pPr>
        <w:pStyle w:val="BodyText"/>
        <w:spacing w:before="11"/>
        <w:rPr>
          <w:sz w:val="29"/>
        </w:rPr>
      </w:pPr>
    </w:p>
    <w:p w14:paraId="5B6AFCD2" w14:textId="77777777" w:rsidR="00756097" w:rsidRDefault="00756097">
      <w:pPr>
        <w:pStyle w:val="BodyText"/>
        <w:ind w:left="4011"/>
      </w:pPr>
      <w:r>
        <w:t>Yogyakarta,</w:t>
      </w:r>
      <w:r>
        <w:rPr>
          <w:spacing w:val="-1"/>
        </w:rPr>
        <w:t xml:space="preserve"> </w:t>
      </w:r>
      <w:r>
        <w:t>25</w:t>
      </w:r>
      <w:r>
        <w:rPr>
          <w:spacing w:val="-1"/>
        </w:rPr>
        <w:t xml:space="preserve"> </w:t>
      </w:r>
      <w:r>
        <w:t>Juli</w:t>
      </w:r>
      <w:r>
        <w:rPr>
          <w:spacing w:val="-1"/>
        </w:rPr>
        <w:t xml:space="preserve"> </w:t>
      </w:r>
      <w:r>
        <w:t>2023</w:t>
      </w:r>
    </w:p>
    <w:p w14:paraId="3271DC55" w14:textId="77777777" w:rsidR="00756097" w:rsidRDefault="00756097">
      <w:pPr>
        <w:pStyle w:val="BodyText"/>
        <w:ind w:left="4011"/>
      </w:pPr>
      <w:r>
        <w:rPr>
          <w:noProof/>
        </w:rPr>
        <w:drawing>
          <wp:anchor distT="0" distB="0" distL="0" distR="0" simplePos="0" relativeHeight="251670528" behindDoc="0" locked="0" layoutInCell="1" allowOverlap="1" wp14:anchorId="3132D5A7" wp14:editId="063B3C44">
            <wp:simplePos x="0" y="0"/>
            <wp:positionH relativeFrom="page">
              <wp:posOffset>3724909</wp:posOffset>
            </wp:positionH>
            <wp:positionV relativeFrom="paragraph">
              <wp:posOffset>57951</wp:posOffset>
            </wp:positionV>
            <wp:extent cx="1122680" cy="999489"/>
            <wp:effectExtent l="0" t="0" r="0" b="0"/>
            <wp:wrapNone/>
            <wp:docPr id="5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2" cstate="print"/>
                    <a:stretch>
                      <a:fillRect/>
                    </a:stretch>
                  </pic:blipFill>
                  <pic:spPr>
                    <a:xfrm>
                      <a:off x="0" y="0"/>
                      <a:ext cx="1122680" cy="999489"/>
                    </a:xfrm>
                    <a:prstGeom prst="rect">
                      <a:avLst/>
                    </a:prstGeom>
                  </pic:spPr>
                </pic:pic>
              </a:graphicData>
            </a:graphic>
          </wp:anchor>
        </w:drawing>
      </w:r>
      <w:r>
        <w:t>Dosen</w:t>
      </w:r>
      <w:r>
        <w:rPr>
          <w:spacing w:val="-2"/>
        </w:rPr>
        <w:t xml:space="preserve"> </w:t>
      </w:r>
      <w:r>
        <w:t>Pembmbing</w:t>
      </w:r>
      <w:r>
        <w:rPr>
          <w:spacing w:val="-1"/>
        </w:rPr>
        <w:t xml:space="preserve"> </w:t>
      </w:r>
      <w:r>
        <w:t>Tugas</w:t>
      </w:r>
      <w:r>
        <w:rPr>
          <w:spacing w:val="-1"/>
        </w:rPr>
        <w:t xml:space="preserve"> </w:t>
      </w:r>
      <w:r>
        <w:t>Akhir,</w:t>
      </w:r>
    </w:p>
    <w:p w14:paraId="551E6CC3" w14:textId="77777777" w:rsidR="00756097" w:rsidRDefault="00756097">
      <w:pPr>
        <w:pStyle w:val="BodyText"/>
        <w:rPr>
          <w:sz w:val="26"/>
        </w:rPr>
      </w:pPr>
    </w:p>
    <w:p w14:paraId="0B3F6469" w14:textId="77777777" w:rsidR="00756097" w:rsidRDefault="00756097">
      <w:pPr>
        <w:pStyle w:val="BodyText"/>
        <w:rPr>
          <w:sz w:val="26"/>
        </w:rPr>
      </w:pPr>
    </w:p>
    <w:p w14:paraId="19FBD562" w14:textId="77777777" w:rsidR="00756097" w:rsidRDefault="00756097">
      <w:pPr>
        <w:pStyle w:val="BodyText"/>
        <w:rPr>
          <w:sz w:val="26"/>
        </w:rPr>
      </w:pPr>
    </w:p>
    <w:p w14:paraId="6D35BDC8" w14:textId="77777777" w:rsidR="00756097" w:rsidRDefault="00756097">
      <w:pPr>
        <w:pStyle w:val="BodyText"/>
        <w:spacing w:before="207"/>
        <w:ind w:left="4011"/>
      </w:pPr>
      <w:r>
        <w:t>Rizky</w:t>
      </w:r>
      <w:r>
        <w:rPr>
          <w:spacing w:val="-2"/>
        </w:rPr>
        <w:t xml:space="preserve"> </w:t>
      </w:r>
      <w:r>
        <w:t>Ramadhan</w:t>
      </w:r>
      <w:r>
        <w:rPr>
          <w:spacing w:val="-1"/>
        </w:rPr>
        <w:t xml:space="preserve"> </w:t>
      </w:r>
      <w:r>
        <w:t>Baried, S.H.,</w:t>
      </w:r>
      <w:r>
        <w:rPr>
          <w:spacing w:val="-1"/>
        </w:rPr>
        <w:t xml:space="preserve"> </w:t>
      </w:r>
      <w:r>
        <w:t>M.H.</w:t>
      </w:r>
    </w:p>
    <w:p w14:paraId="4EEB5855" w14:textId="77777777" w:rsidR="00756097" w:rsidRDefault="00756097"/>
    <w:p w14:paraId="1D24D53E" w14:textId="77777777" w:rsidR="00756097" w:rsidRDefault="00756097"/>
    <w:p w14:paraId="3688168A" w14:textId="77777777" w:rsidR="00756097" w:rsidRDefault="00756097"/>
    <w:p w14:paraId="234515D9" w14:textId="77777777" w:rsidR="00756097" w:rsidRDefault="00756097"/>
    <w:p w14:paraId="0EFBCD35" w14:textId="3A664330" w:rsidR="00756097" w:rsidRDefault="00756097"/>
    <w:p w14:paraId="002C4C40" w14:textId="19EBAC5A" w:rsidR="00756097" w:rsidRDefault="00756097"/>
    <w:p w14:paraId="013FA941" w14:textId="77777777" w:rsidR="00756097" w:rsidRDefault="00756097"/>
    <w:p w14:paraId="22465B7E" w14:textId="77777777" w:rsidR="00756097" w:rsidRDefault="00756097"/>
    <w:p w14:paraId="6605B251" w14:textId="77777777" w:rsidR="00756097" w:rsidRDefault="00756097"/>
    <w:p w14:paraId="41BE8FCD" w14:textId="0030AA66" w:rsidR="00756097" w:rsidRDefault="00756097">
      <w:pPr>
        <w:sectPr w:rsidR="00756097" w:rsidSect="00E94F9A">
          <w:footerReference w:type="default" r:id="rId13"/>
          <w:type w:val="continuous"/>
          <w:pgSz w:w="11906" w:h="16838"/>
          <w:pgMar w:top="2268" w:right="1701" w:bottom="1701" w:left="2268" w:header="709" w:footer="709" w:gutter="0"/>
          <w:pgNumType w:fmt="lowerRoman"/>
          <w:cols w:space="708"/>
          <w:titlePg/>
          <w:docGrid w:linePitch="360"/>
        </w:sectPr>
      </w:pPr>
    </w:p>
    <w:p w14:paraId="469F85E9" w14:textId="46A42FDD" w:rsidR="00756097" w:rsidRDefault="00756097">
      <w:pPr>
        <w:pStyle w:val="BodyText"/>
        <w:spacing w:before="9"/>
        <w:rPr>
          <w:sz w:val="8"/>
        </w:rPr>
      </w:pPr>
    </w:p>
    <w:p w14:paraId="70E11EB2" w14:textId="77777777" w:rsidR="00756097" w:rsidRDefault="00756097">
      <w:pPr>
        <w:pStyle w:val="BodyText"/>
        <w:ind w:left="1566"/>
        <w:rPr>
          <w:sz w:val="20"/>
        </w:rPr>
      </w:pPr>
      <w:r>
        <w:rPr>
          <w:noProof/>
          <w:sz w:val="20"/>
        </w:rPr>
        <w:lastRenderedPageBreak/>
        <w:drawing>
          <wp:anchor distT="0" distB="0" distL="114300" distR="114300" simplePos="0" relativeHeight="251677696" behindDoc="0" locked="0" layoutInCell="1" allowOverlap="1" wp14:anchorId="2983B2F4" wp14:editId="4652E30F">
            <wp:simplePos x="0" y="0"/>
            <wp:positionH relativeFrom="column">
              <wp:posOffset>613764</wp:posOffset>
            </wp:positionH>
            <wp:positionV relativeFrom="paragraph">
              <wp:posOffset>173</wp:posOffset>
            </wp:positionV>
            <wp:extent cx="3632441" cy="495300"/>
            <wp:effectExtent l="0" t="0" r="6350" b="0"/>
            <wp:wrapSquare wrapText="bothSides"/>
            <wp:docPr id="5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32441" cy="495300"/>
                    </a:xfrm>
                    <a:prstGeom prst="rect">
                      <a:avLst/>
                    </a:prstGeom>
                  </pic:spPr>
                </pic:pic>
              </a:graphicData>
            </a:graphic>
            <wp14:sizeRelH relativeFrom="page">
              <wp14:pctWidth>0</wp14:pctWidth>
            </wp14:sizeRelH>
            <wp14:sizeRelV relativeFrom="page">
              <wp14:pctHeight>0</wp14:pctHeight>
            </wp14:sizeRelV>
          </wp:anchor>
        </w:drawing>
      </w:r>
    </w:p>
    <w:p w14:paraId="076397D1" w14:textId="77777777" w:rsidR="00756097" w:rsidRDefault="00756097">
      <w:pPr>
        <w:pStyle w:val="BodyText"/>
        <w:rPr>
          <w:sz w:val="20"/>
        </w:rPr>
      </w:pPr>
    </w:p>
    <w:p w14:paraId="12C3D7DD" w14:textId="77777777" w:rsidR="00756097" w:rsidRDefault="00756097">
      <w:pPr>
        <w:pStyle w:val="BodyText"/>
        <w:rPr>
          <w:sz w:val="20"/>
        </w:rPr>
      </w:pPr>
    </w:p>
    <w:p w14:paraId="7E3CEFD4" w14:textId="77777777" w:rsidR="00756097" w:rsidRDefault="00756097">
      <w:pPr>
        <w:pStyle w:val="BodyText"/>
        <w:spacing w:before="5"/>
        <w:rPr>
          <w:sz w:val="29"/>
        </w:rPr>
      </w:pPr>
    </w:p>
    <w:p w14:paraId="02C9A137" w14:textId="77777777" w:rsidR="00756097" w:rsidRDefault="00756097">
      <w:pPr>
        <w:pStyle w:val="Heading1"/>
      </w:pPr>
      <w:r>
        <w:t>PENERAPAN ASAS AUDI ET ALTERAM PARTEM DALAM</w:t>
      </w:r>
      <w:r>
        <w:rPr>
          <w:spacing w:val="-67"/>
        </w:rPr>
        <w:t xml:space="preserve"> </w:t>
      </w:r>
      <w:r>
        <w:t>PEMERIKSAAN PERKARA PERDATA BERDASARKAN</w:t>
      </w:r>
      <w:r>
        <w:rPr>
          <w:spacing w:val="1"/>
        </w:rPr>
        <w:t xml:space="preserve"> </w:t>
      </w:r>
      <w:r>
        <w:t>PUTUSAN</w:t>
      </w:r>
      <w:r>
        <w:rPr>
          <w:spacing w:val="-4"/>
        </w:rPr>
        <w:t xml:space="preserve"> </w:t>
      </w:r>
      <w:r>
        <w:t>VERSTEK</w:t>
      </w:r>
    </w:p>
    <w:p w14:paraId="0C3A5E93" w14:textId="77777777" w:rsidR="00756097" w:rsidRDefault="00756097">
      <w:pPr>
        <w:pStyle w:val="BodyText"/>
        <w:rPr>
          <w:b/>
          <w:sz w:val="30"/>
        </w:rPr>
      </w:pPr>
    </w:p>
    <w:p w14:paraId="364AEB99" w14:textId="77777777" w:rsidR="00756097" w:rsidRDefault="00756097">
      <w:pPr>
        <w:pStyle w:val="BodyText"/>
        <w:rPr>
          <w:b/>
          <w:sz w:val="30"/>
        </w:rPr>
      </w:pPr>
    </w:p>
    <w:p w14:paraId="733D0DE8" w14:textId="77777777" w:rsidR="00756097" w:rsidRDefault="00756097">
      <w:pPr>
        <w:pStyle w:val="BodyText"/>
        <w:spacing w:before="3"/>
        <w:rPr>
          <w:b/>
          <w:sz w:val="25"/>
        </w:rPr>
      </w:pPr>
    </w:p>
    <w:p w14:paraId="084B7D30" w14:textId="77777777" w:rsidR="00756097" w:rsidRDefault="00756097">
      <w:pPr>
        <w:pStyle w:val="BodyText"/>
        <w:spacing w:line="312" w:lineRule="auto"/>
        <w:ind w:left="1896" w:right="1729"/>
        <w:jc w:val="center"/>
      </w:pPr>
      <w:r>
        <w:rPr>
          <w:noProof/>
        </w:rPr>
        <w:drawing>
          <wp:anchor distT="0" distB="0" distL="0" distR="0" simplePos="0" relativeHeight="251675648" behindDoc="1" locked="0" layoutInCell="1" allowOverlap="1" wp14:anchorId="6FCB24F1" wp14:editId="5F553400">
            <wp:simplePos x="0" y="0"/>
            <wp:positionH relativeFrom="page">
              <wp:posOffset>2653664</wp:posOffset>
            </wp:positionH>
            <wp:positionV relativeFrom="paragraph">
              <wp:posOffset>435523</wp:posOffset>
            </wp:positionV>
            <wp:extent cx="2064385" cy="2830830"/>
            <wp:effectExtent l="0" t="0" r="0" b="0"/>
            <wp:wrapNone/>
            <wp:docPr id="5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png"/>
                    <pic:cNvPicPr/>
                  </pic:nvPicPr>
                  <pic:blipFill>
                    <a:blip r:embed="rId11" cstate="print"/>
                    <a:stretch>
                      <a:fillRect/>
                    </a:stretch>
                  </pic:blipFill>
                  <pic:spPr>
                    <a:xfrm>
                      <a:off x="0" y="0"/>
                      <a:ext cx="2064385" cy="2830830"/>
                    </a:xfrm>
                    <a:prstGeom prst="rect">
                      <a:avLst/>
                    </a:prstGeom>
                  </pic:spPr>
                </pic:pic>
              </a:graphicData>
            </a:graphic>
          </wp:anchor>
        </w:drawing>
      </w:r>
      <w:r>
        <w:t>Telah Dipertahankan di Hadapan Tim Penguji dalam</w:t>
      </w:r>
      <w:r>
        <w:rPr>
          <w:spacing w:val="-57"/>
        </w:rPr>
        <w:t xml:space="preserve"> </w:t>
      </w:r>
      <w:r>
        <w:t>Ujian</w:t>
      </w:r>
      <w:r>
        <w:rPr>
          <w:spacing w:val="-1"/>
        </w:rPr>
        <w:t xml:space="preserve"> </w:t>
      </w:r>
      <w:r>
        <w:t>Tugas Akhir / Pendadaran</w:t>
      </w:r>
    </w:p>
    <w:p w14:paraId="530E504F" w14:textId="77777777" w:rsidR="00756097" w:rsidRDefault="00756097">
      <w:pPr>
        <w:pStyle w:val="BodyText"/>
        <w:spacing w:before="3"/>
        <w:ind w:left="602" w:right="444"/>
        <w:jc w:val="center"/>
      </w:pPr>
      <w:r>
        <w:t>pada</w:t>
      </w:r>
      <w:r>
        <w:rPr>
          <w:spacing w:val="-3"/>
        </w:rPr>
        <w:t xml:space="preserve"> </w:t>
      </w:r>
      <w:r>
        <w:t>tanggal</w:t>
      </w:r>
      <w:r>
        <w:rPr>
          <w:spacing w:val="-2"/>
        </w:rPr>
        <w:t xml:space="preserve"> </w:t>
      </w:r>
      <w:r>
        <w:t>dan</w:t>
      </w:r>
      <w:r>
        <w:rPr>
          <w:spacing w:val="-1"/>
        </w:rPr>
        <w:t xml:space="preserve"> </w:t>
      </w:r>
      <w:r>
        <w:t>Dinyatakan</w:t>
      </w:r>
      <w:r>
        <w:rPr>
          <w:spacing w:val="-2"/>
        </w:rPr>
        <w:t xml:space="preserve"> </w:t>
      </w:r>
      <w:r>
        <w:t>LULUS</w:t>
      </w:r>
    </w:p>
    <w:p w14:paraId="672BD78A" w14:textId="77777777" w:rsidR="00756097" w:rsidRDefault="00756097">
      <w:pPr>
        <w:pStyle w:val="BodyText"/>
        <w:rPr>
          <w:sz w:val="26"/>
        </w:rPr>
      </w:pPr>
    </w:p>
    <w:p w14:paraId="17F8B81B" w14:textId="77777777" w:rsidR="00756097" w:rsidRDefault="00756097">
      <w:pPr>
        <w:pStyle w:val="BodyText"/>
        <w:spacing w:before="7"/>
        <w:rPr>
          <w:sz w:val="23"/>
        </w:rPr>
      </w:pPr>
    </w:p>
    <w:p w14:paraId="3BBB97A9" w14:textId="77777777" w:rsidR="00756097" w:rsidRDefault="00756097">
      <w:pPr>
        <w:pStyle w:val="BodyText"/>
        <w:ind w:left="606" w:right="442"/>
        <w:jc w:val="center"/>
      </w:pPr>
      <w:r>
        <w:t>Yogyakarta,</w:t>
      </w:r>
      <w:r>
        <w:rPr>
          <w:spacing w:val="-1"/>
        </w:rPr>
        <w:t xml:space="preserve"> </w:t>
      </w:r>
      <w:r>
        <w:t>23</w:t>
      </w:r>
      <w:r>
        <w:rPr>
          <w:spacing w:val="-1"/>
        </w:rPr>
        <w:t xml:space="preserve"> </w:t>
      </w:r>
      <w:r>
        <w:t>Agustus</w:t>
      </w:r>
      <w:r>
        <w:rPr>
          <w:spacing w:val="-1"/>
        </w:rPr>
        <w:t xml:space="preserve"> </w:t>
      </w:r>
      <w:r>
        <w:t>2023</w:t>
      </w:r>
    </w:p>
    <w:p w14:paraId="26B5FC8C" w14:textId="77777777" w:rsidR="00756097" w:rsidRDefault="00756097">
      <w:pPr>
        <w:pStyle w:val="BodyText"/>
        <w:spacing w:before="8"/>
        <w:rPr>
          <w:sz w:val="34"/>
        </w:rPr>
      </w:pPr>
    </w:p>
    <w:p w14:paraId="2EA64BA5" w14:textId="1940709C" w:rsidR="00756097" w:rsidRDefault="00756097">
      <w:pPr>
        <w:pStyle w:val="BodyText"/>
        <w:ind w:left="182"/>
      </w:pPr>
      <w:r>
        <w:pict w14:anchorId="7640F6DB">
          <v:group id="_x0000_s2055" style="position:absolute;left:0;text-align:left;margin-left:402.55pt;margin-top:432.85pt;width:125.5pt;height:137.9pt;z-index:251672576;mso-position-horizontal-relative:page;mso-position-vertical-relative:page" coordorigin="7920,7687" coordsize="2510,27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position:absolute;left:8083;top:7687;width:1438;height:1138">
              <v:imagedata r:id="rId14" o:title=""/>
            </v:shape>
            <v:shape id="_x0000_s2057" type="#_x0000_t75" style="position:absolute;left:8717;top:8076;width:1713;height:1399">
              <v:imagedata r:id="rId15" o:title=""/>
            </v:shape>
            <v:shape id="_x0000_s2058" type="#_x0000_t75" style="position:absolute;left:7920;top:8981;width:1625;height:1464">
              <v:imagedata r:id="rId16" o:title=""/>
            </v:shape>
            <w10:wrap anchorx="page" anchory="page"/>
          </v:group>
        </w:pict>
      </w:r>
      <w:r>
        <w:pict w14:anchorId="354B2679">
          <v:group id="_x0000_s2050" style="position:absolute;left:0;text-align:left;margin-left:414.1pt;margin-top:.5pt;width:82pt;height:118.1pt;z-index:251671552;mso-position-horizontal-relative:page" coordorigin="8282,10" coordsize="1640,2362">
            <v:shapetype id="_x0000_t202" coordsize="21600,21600" o:spt="202" path="m,l,21600r21600,l21600,xe">
              <v:stroke joinstyle="miter"/>
              <v:path gradientshapeok="t" o:connecttype="rect"/>
            </v:shapetype>
            <v:shape id="_x0000_s2051" type="#_x0000_t202" style="position:absolute;left:8404;top:10;width:1398;height:266" filled="f" stroked="f">
              <v:textbox inset="0,0,0,0">
                <w:txbxContent>
                  <w:p w14:paraId="37849969" w14:textId="77777777" w:rsidR="00756097" w:rsidRDefault="00756097">
                    <w:pPr>
                      <w:spacing w:line="266" w:lineRule="exact"/>
                      <w:rPr>
                        <w:sz w:val="24"/>
                      </w:rPr>
                    </w:pPr>
                    <w:r>
                      <w:rPr>
                        <w:sz w:val="24"/>
                      </w:rPr>
                      <w:t>Tanda</w:t>
                    </w:r>
                    <w:r>
                      <w:rPr>
                        <w:spacing w:val="-4"/>
                        <w:sz w:val="24"/>
                      </w:rPr>
                      <w:t xml:space="preserve"> </w:t>
                    </w:r>
                    <w:r>
                      <w:rPr>
                        <w:sz w:val="24"/>
                      </w:rPr>
                      <w:t>Tangan</w:t>
                    </w:r>
                  </w:p>
                </w:txbxContent>
              </v:textbox>
            </v:shape>
            <v:shape id="_x0000_s2052" type="#_x0000_t202" style="position:absolute;left:8282;top:708;width:1640;height:266" filled="f" stroked="f">
              <v:textbox inset="0,0,0,0">
                <w:txbxContent>
                  <w:p w14:paraId="74FE1327" w14:textId="77777777" w:rsidR="00756097" w:rsidRDefault="00756097">
                    <w:pPr>
                      <w:spacing w:line="266" w:lineRule="exact"/>
                      <w:rPr>
                        <w:sz w:val="24"/>
                      </w:rPr>
                    </w:pPr>
                    <w:r>
                      <w:rPr>
                        <w:sz w:val="24"/>
                      </w:rPr>
                      <w:t>...........................</w:t>
                    </w:r>
                  </w:p>
                </w:txbxContent>
              </v:textbox>
            </v:shape>
            <v:shape id="_x0000_s2053" type="#_x0000_t202" style="position:absolute;left:8282;top:1407;width:1640;height:266" filled="f" stroked="f">
              <v:textbox inset="0,0,0,0">
                <w:txbxContent>
                  <w:p w14:paraId="5231C058" w14:textId="77777777" w:rsidR="00756097" w:rsidRDefault="00756097">
                    <w:pPr>
                      <w:spacing w:line="266" w:lineRule="exact"/>
                      <w:rPr>
                        <w:sz w:val="24"/>
                      </w:rPr>
                    </w:pPr>
                    <w:r>
                      <w:rPr>
                        <w:sz w:val="24"/>
                      </w:rPr>
                      <w:t>...........................</w:t>
                    </w:r>
                  </w:p>
                </w:txbxContent>
              </v:textbox>
            </v:shape>
            <v:shape id="_x0000_s2054" type="#_x0000_t202" style="position:absolute;left:8282;top:2105;width:1640;height:266" filled="f" stroked="f">
              <v:textbox inset="0,0,0,0">
                <w:txbxContent>
                  <w:p w14:paraId="59ACCF80" w14:textId="77777777" w:rsidR="00756097" w:rsidRDefault="00756097">
                    <w:pPr>
                      <w:spacing w:line="266" w:lineRule="exact"/>
                      <w:rPr>
                        <w:sz w:val="24"/>
                      </w:rPr>
                    </w:pPr>
                    <w:r>
                      <w:rPr>
                        <w:sz w:val="24"/>
                      </w:rPr>
                      <w:t>...........................</w:t>
                    </w:r>
                  </w:p>
                </w:txbxContent>
              </v:textbox>
            </v:shape>
            <w10:wrap anchorx="page"/>
          </v:group>
        </w:pict>
      </w:r>
      <w:r>
        <w:t>Tim</w:t>
      </w:r>
      <w:r>
        <w:rPr>
          <w:spacing w:val="-1"/>
        </w:rPr>
        <w:t xml:space="preserve"> </w:t>
      </w:r>
      <w:r>
        <w:t>Penguji</w:t>
      </w:r>
    </w:p>
    <w:p w14:paraId="3CB0C90A" w14:textId="77777777" w:rsidR="00756097" w:rsidRDefault="00756097">
      <w:pPr>
        <w:pStyle w:val="BodyText"/>
        <w:spacing w:before="10"/>
        <w:rPr>
          <w:sz w:val="28"/>
        </w:rPr>
      </w:pPr>
    </w:p>
    <w:p w14:paraId="651D6523" w14:textId="77777777" w:rsidR="00756097" w:rsidRDefault="00756097" w:rsidP="0056564E">
      <w:pPr>
        <w:pStyle w:val="ListParagraph"/>
        <w:widowControl w:val="0"/>
        <w:numPr>
          <w:ilvl w:val="0"/>
          <w:numId w:val="52"/>
        </w:numPr>
        <w:tabs>
          <w:tab w:val="left" w:pos="466"/>
          <w:tab w:val="left" w:pos="1458"/>
          <w:tab w:val="left" w:pos="1742"/>
        </w:tabs>
        <w:autoSpaceDE w:val="0"/>
        <w:autoSpaceDN w:val="0"/>
        <w:spacing w:before="90" w:after="0" w:line="240" w:lineRule="auto"/>
        <w:ind w:hanging="359"/>
        <w:contextualSpacing w:val="0"/>
        <w:rPr>
          <w:sz w:val="24"/>
        </w:rPr>
      </w:pPr>
      <w:proofErr w:type="spellStart"/>
      <w:r>
        <w:rPr>
          <w:sz w:val="24"/>
        </w:rPr>
        <w:t>Ketua</w:t>
      </w:r>
      <w:proofErr w:type="spellEnd"/>
      <w:r>
        <w:rPr>
          <w:sz w:val="24"/>
        </w:rPr>
        <w:tab/>
        <w:t>:</w:t>
      </w:r>
      <w:r>
        <w:rPr>
          <w:sz w:val="24"/>
        </w:rPr>
        <w:tab/>
        <w:t>Bambang</w:t>
      </w:r>
      <w:r>
        <w:rPr>
          <w:spacing w:val="-1"/>
          <w:sz w:val="24"/>
        </w:rPr>
        <w:t xml:space="preserve"> </w:t>
      </w:r>
      <w:proofErr w:type="spellStart"/>
      <w:r>
        <w:rPr>
          <w:sz w:val="24"/>
        </w:rPr>
        <w:t>Sutiyoso</w:t>
      </w:r>
      <w:proofErr w:type="spellEnd"/>
      <w:r>
        <w:rPr>
          <w:sz w:val="24"/>
        </w:rPr>
        <w:t>,</w:t>
      </w:r>
      <w:r>
        <w:rPr>
          <w:spacing w:val="-1"/>
          <w:sz w:val="24"/>
        </w:rPr>
        <w:t xml:space="preserve"> </w:t>
      </w:r>
      <w:proofErr w:type="spellStart"/>
      <w:r>
        <w:rPr>
          <w:sz w:val="24"/>
        </w:rPr>
        <w:t>Dr.</w:t>
      </w:r>
      <w:proofErr w:type="spellEnd"/>
      <w:r>
        <w:rPr>
          <w:sz w:val="24"/>
        </w:rPr>
        <w:t>,</w:t>
      </w:r>
      <w:r>
        <w:rPr>
          <w:spacing w:val="-1"/>
          <w:sz w:val="24"/>
        </w:rPr>
        <w:t xml:space="preserve"> </w:t>
      </w:r>
      <w:r>
        <w:rPr>
          <w:sz w:val="24"/>
        </w:rPr>
        <w:t>S.H.,</w:t>
      </w:r>
      <w:r>
        <w:rPr>
          <w:spacing w:val="-1"/>
          <w:sz w:val="24"/>
        </w:rPr>
        <w:t xml:space="preserve"> </w:t>
      </w:r>
      <w:proofErr w:type="spellStart"/>
      <w:proofErr w:type="gramStart"/>
      <w:r>
        <w:rPr>
          <w:sz w:val="24"/>
        </w:rPr>
        <w:t>M.Hum</w:t>
      </w:r>
      <w:proofErr w:type="spellEnd"/>
      <w:proofErr w:type="gramEnd"/>
    </w:p>
    <w:p w14:paraId="33BDEE1F" w14:textId="77777777" w:rsidR="00756097" w:rsidRDefault="00756097">
      <w:pPr>
        <w:pStyle w:val="BodyText"/>
        <w:rPr>
          <w:sz w:val="29"/>
        </w:rPr>
      </w:pPr>
    </w:p>
    <w:p w14:paraId="1864DF26" w14:textId="77777777" w:rsidR="00756097" w:rsidRDefault="00756097" w:rsidP="0056564E">
      <w:pPr>
        <w:pStyle w:val="ListParagraph"/>
        <w:widowControl w:val="0"/>
        <w:numPr>
          <w:ilvl w:val="0"/>
          <w:numId w:val="52"/>
        </w:numPr>
        <w:tabs>
          <w:tab w:val="left" w:pos="466"/>
          <w:tab w:val="left" w:pos="1742"/>
        </w:tabs>
        <w:autoSpaceDE w:val="0"/>
        <w:autoSpaceDN w:val="0"/>
        <w:spacing w:before="90" w:after="0" w:line="240" w:lineRule="auto"/>
        <w:ind w:hanging="359"/>
        <w:contextualSpacing w:val="0"/>
        <w:rPr>
          <w:sz w:val="24"/>
        </w:rPr>
      </w:pPr>
      <w:proofErr w:type="spellStart"/>
      <w:proofErr w:type="gramStart"/>
      <w:r>
        <w:rPr>
          <w:sz w:val="24"/>
        </w:rPr>
        <w:t>Anggota</w:t>
      </w:r>
      <w:proofErr w:type="spellEnd"/>
      <w:r>
        <w:rPr>
          <w:spacing w:val="106"/>
          <w:sz w:val="24"/>
        </w:rPr>
        <w:t xml:space="preserve"> </w:t>
      </w:r>
      <w:r>
        <w:rPr>
          <w:sz w:val="24"/>
        </w:rPr>
        <w:t>:</w:t>
      </w:r>
      <w:proofErr w:type="gramEnd"/>
      <w:r>
        <w:rPr>
          <w:sz w:val="24"/>
        </w:rPr>
        <w:tab/>
        <w:t>Rizky</w:t>
      </w:r>
      <w:r>
        <w:rPr>
          <w:spacing w:val="-1"/>
          <w:sz w:val="24"/>
        </w:rPr>
        <w:t xml:space="preserve"> </w:t>
      </w:r>
      <w:r>
        <w:rPr>
          <w:sz w:val="24"/>
        </w:rPr>
        <w:t>Ramadhan</w:t>
      </w:r>
      <w:r>
        <w:rPr>
          <w:spacing w:val="-2"/>
          <w:sz w:val="24"/>
        </w:rPr>
        <w:t xml:space="preserve"> </w:t>
      </w:r>
      <w:proofErr w:type="spellStart"/>
      <w:r>
        <w:rPr>
          <w:sz w:val="24"/>
        </w:rPr>
        <w:t>Baried</w:t>
      </w:r>
      <w:proofErr w:type="spellEnd"/>
      <w:r>
        <w:rPr>
          <w:sz w:val="24"/>
        </w:rPr>
        <w:t>,</w:t>
      </w:r>
      <w:r>
        <w:rPr>
          <w:spacing w:val="1"/>
          <w:sz w:val="24"/>
        </w:rPr>
        <w:t xml:space="preserve"> </w:t>
      </w:r>
      <w:r>
        <w:rPr>
          <w:sz w:val="24"/>
        </w:rPr>
        <w:t>S.H.,</w:t>
      </w:r>
      <w:r>
        <w:rPr>
          <w:spacing w:val="-1"/>
          <w:sz w:val="24"/>
        </w:rPr>
        <w:t xml:space="preserve"> </w:t>
      </w:r>
      <w:r>
        <w:rPr>
          <w:sz w:val="24"/>
        </w:rPr>
        <w:t>M.H.</w:t>
      </w:r>
    </w:p>
    <w:p w14:paraId="70D17E02" w14:textId="77777777" w:rsidR="00756097" w:rsidRDefault="00756097">
      <w:pPr>
        <w:pStyle w:val="BodyText"/>
        <w:spacing w:before="10"/>
        <w:rPr>
          <w:sz w:val="28"/>
        </w:rPr>
      </w:pPr>
    </w:p>
    <w:p w14:paraId="2FDBFE53" w14:textId="77777777" w:rsidR="00756097" w:rsidRDefault="00756097" w:rsidP="0056564E">
      <w:pPr>
        <w:pStyle w:val="ListParagraph"/>
        <w:widowControl w:val="0"/>
        <w:numPr>
          <w:ilvl w:val="0"/>
          <w:numId w:val="52"/>
        </w:numPr>
        <w:tabs>
          <w:tab w:val="left" w:pos="466"/>
          <w:tab w:val="left" w:pos="1742"/>
        </w:tabs>
        <w:autoSpaceDE w:val="0"/>
        <w:autoSpaceDN w:val="0"/>
        <w:spacing w:before="90" w:after="0" w:line="240" w:lineRule="auto"/>
        <w:ind w:hanging="359"/>
        <w:contextualSpacing w:val="0"/>
        <w:rPr>
          <w:sz w:val="24"/>
        </w:rPr>
      </w:pPr>
      <w:proofErr w:type="spellStart"/>
      <w:proofErr w:type="gramStart"/>
      <w:r>
        <w:rPr>
          <w:sz w:val="24"/>
        </w:rPr>
        <w:t>Anggota</w:t>
      </w:r>
      <w:proofErr w:type="spellEnd"/>
      <w:r>
        <w:rPr>
          <w:spacing w:val="107"/>
          <w:sz w:val="24"/>
        </w:rPr>
        <w:t xml:space="preserve"> </w:t>
      </w:r>
      <w:r>
        <w:rPr>
          <w:sz w:val="24"/>
        </w:rPr>
        <w:t>:</w:t>
      </w:r>
      <w:proofErr w:type="gramEnd"/>
      <w:r>
        <w:rPr>
          <w:sz w:val="24"/>
        </w:rPr>
        <w:tab/>
        <w:t>Abdul</w:t>
      </w:r>
      <w:r>
        <w:rPr>
          <w:spacing w:val="-1"/>
          <w:sz w:val="24"/>
        </w:rPr>
        <w:t xml:space="preserve"> </w:t>
      </w:r>
      <w:r>
        <w:rPr>
          <w:sz w:val="24"/>
        </w:rPr>
        <w:t>Jamil,</w:t>
      </w:r>
      <w:r>
        <w:rPr>
          <w:spacing w:val="-1"/>
          <w:sz w:val="24"/>
        </w:rPr>
        <w:t xml:space="preserve"> </w:t>
      </w:r>
      <w:proofErr w:type="spellStart"/>
      <w:r>
        <w:rPr>
          <w:sz w:val="24"/>
        </w:rPr>
        <w:t>Dr.</w:t>
      </w:r>
      <w:proofErr w:type="spellEnd"/>
      <w:r>
        <w:rPr>
          <w:sz w:val="24"/>
        </w:rPr>
        <w:t>, S.H.,</w:t>
      </w:r>
      <w:r>
        <w:rPr>
          <w:spacing w:val="-1"/>
          <w:sz w:val="24"/>
        </w:rPr>
        <w:t xml:space="preserve"> </w:t>
      </w:r>
      <w:r>
        <w:rPr>
          <w:sz w:val="24"/>
        </w:rPr>
        <w:t>M.H.</w:t>
      </w:r>
    </w:p>
    <w:p w14:paraId="25B889B3" w14:textId="77777777" w:rsidR="00756097" w:rsidRDefault="00756097">
      <w:pPr>
        <w:pStyle w:val="BodyText"/>
        <w:rPr>
          <w:sz w:val="20"/>
        </w:rPr>
      </w:pPr>
    </w:p>
    <w:p w14:paraId="33875FCF" w14:textId="77777777" w:rsidR="00756097" w:rsidRDefault="00756097">
      <w:pPr>
        <w:pStyle w:val="BodyText"/>
        <w:rPr>
          <w:sz w:val="20"/>
        </w:rPr>
      </w:pPr>
    </w:p>
    <w:p w14:paraId="6B73627C" w14:textId="77777777" w:rsidR="00756097" w:rsidRDefault="00756097">
      <w:pPr>
        <w:pStyle w:val="BodyText"/>
        <w:spacing w:before="7"/>
        <w:rPr>
          <w:sz w:val="22"/>
        </w:rPr>
      </w:pPr>
    </w:p>
    <w:p w14:paraId="1B6D23A3" w14:textId="77777777" w:rsidR="00756097" w:rsidRDefault="00756097" w:rsidP="00756097">
      <w:pPr>
        <w:pStyle w:val="BodyText"/>
        <w:spacing w:line="259" w:lineRule="auto"/>
        <w:ind w:right="2595"/>
        <w:jc w:val="center"/>
      </w:pPr>
    </w:p>
    <w:p w14:paraId="3677CA1B" w14:textId="77777777" w:rsidR="00756097" w:rsidRDefault="00756097" w:rsidP="00756097">
      <w:pPr>
        <w:pStyle w:val="BodyText"/>
        <w:spacing w:line="259" w:lineRule="auto"/>
        <w:ind w:right="-1"/>
        <w:jc w:val="center"/>
      </w:pPr>
      <w:r>
        <w:t>Mengetahui:</w:t>
      </w:r>
    </w:p>
    <w:p w14:paraId="44962A87" w14:textId="6F87F7BB" w:rsidR="00756097" w:rsidRDefault="00756097" w:rsidP="00756097">
      <w:pPr>
        <w:pStyle w:val="BodyText"/>
        <w:spacing w:line="259" w:lineRule="auto"/>
        <w:ind w:right="-1"/>
        <w:jc w:val="center"/>
      </w:pPr>
      <w:r>
        <w:t>Universitas</w:t>
      </w:r>
      <w:r>
        <w:rPr>
          <w:spacing w:val="-9"/>
        </w:rPr>
        <w:t xml:space="preserve"> </w:t>
      </w:r>
      <w:r>
        <w:t>Islam</w:t>
      </w:r>
      <w:r>
        <w:rPr>
          <w:spacing w:val="-6"/>
        </w:rPr>
        <w:t xml:space="preserve"> </w:t>
      </w:r>
      <w:r>
        <w:t>Indonesia</w:t>
      </w:r>
    </w:p>
    <w:p w14:paraId="42B275CE" w14:textId="4990A0E2" w:rsidR="00756097" w:rsidRDefault="00817441" w:rsidP="00756097">
      <w:pPr>
        <w:pStyle w:val="BodyText"/>
        <w:spacing w:line="259" w:lineRule="auto"/>
        <w:ind w:right="-1"/>
        <w:jc w:val="center"/>
        <w:rPr>
          <w:spacing w:val="-57"/>
        </w:rPr>
      </w:pPr>
      <w:r>
        <w:pict w14:anchorId="1F0FADA0">
          <v:group id="_x0000_s2059" style="position:absolute;left:0;text-align:left;margin-left:215.9pt;margin-top:9.1pt;width:198.6pt;height:101.4pt;z-index:251673600;mso-position-horizontal-relative:page" coordorigin="3954,168" coordsize="3972,2028">
            <v:shape id="_x0000_s2060" type="#_x0000_t75" style="position:absolute;left:3954;top:168;width:3972;height:2028">
              <v:imagedata r:id="rId17" o:title=""/>
            </v:shape>
            <v:shape id="_x0000_s2061" type="#_x0000_t75" style="position:absolute;left:4809;top:701;width:784;height:784">
              <v:imagedata r:id="rId18" o:title=""/>
            </v:shape>
            <w10:wrap anchorx="page"/>
          </v:group>
        </w:pict>
      </w:r>
      <w:r w:rsidR="00756097">
        <w:t>Fakultas Hukum</w:t>
      </w:r>
    </w:p>
    <w:p w14:paraId="4FEA6412" w14:textId="24180BFD" w:rsidR="00756097" w:rsidRDefault="00756097" w:rsidP="00756097">
      <w:pPr>
        <w:pStyle w:val="BodyText"/>
        <w:spacing w:line="259" w:lineRule="auto"/>
        <w:ind w:right="-1"/>
        <w:jc w:val="center"/>
      </w:pPr>
      <w:r>
        <w:t>Dekan,</w:t>
      </w:r>
    </w:p>
    <w:p w14:paraId="6E0DD702" w14:textId="7BA9B9D7" w:rsidR="00756097" w:rsidRDefault="00756097">
      <w:pPr>
        <w:pStyle w:val="BodyText"/>
        <w:rPr>
          <w:sz w:val="26"/>
        </w:rPr>
      </w:pPr>
    </w:p>
    <w:p w14:paraId="23FE6B14" w14:textId="77777777" w:rsidR="00756097" w:rsidRDefault="00756097">
      <w:pPr>
        <w:pStyle w:val="BodyText"/>
        <w:spacing w:before="7"/>
        <w:rPr>
          <w:sz w:val="25"/>
        </w:rPr>
      </w:pPr>
    </w:p>
    <w:p w14:paraId="725EA1C6" w14:textId="77777777" w:rsidR="00756097" w:rsidRDefault="00756097">
      <w:pPr>
        <w:pStyle w:val="BodyText"/>
        <w:ind w:left="165"/>
        <w:jc w:val="center"/>
      </w:pPr>
      <w:r>
        <w:t>1</w:t>
      </w:r>
    </w:p>
    <w:p w14:paraId="33711C05" w14:textId="77777777" w:rsidR="00756097" w:rsidRDefault="00756097">
      <w:pPr>
        <w:pStyle w:val="BodyText"/>
        <w:spacing w:before="9"/>
        <w:rPr>
          <w:sz w:val="27"/>
        </w:rPr>
      </w:pPr>
    </w:p>
    <w:p w14:paraId="154CC5A9" w14:textId="77777777" w:rsidR="00756097" w:rsidRDefault="00756097">
      <w:pPr>
        <w:ind w:left="606" w:right="440"/>
        <w:jc w:val="center"/>
        <w:rPr>
          <w:b/>
          <w:sz w:val="24"/>
        </w:rPr>
      </w:pPr>
      <w:r>
        <w:rPr>
          <w:b/>
          <w:sz w:val="24"/>
          <w:u w:val="thick"/>
        </w:rPr>
        <w:t>Prof.</w:t>
      </w:r>
      <w:r>
        <w:rPr>
          <w:b/>
          <w:spacing w:val="-2"/>
          <w:sz w:val="24"/>
          <w:u w:val="thick"/>
        </w:rPr>
        <w:t xml:space="preserve"> </w:t>
      </w:r>
      <w:proofErr w:type="spellStart"/>
      <w:r>
        <w:rPr>
          <w:b/>
          <w:sz w:val="24"/>
          <w:u w:val="thick"/>
        </w:rPr>
        <w:t>Dr.</w:t>
      </w:r>
      <w:proofErr w:type="spellEnd"/>
      <w:r>
        <w:rPr>
          <w:b/>
          <w:sz w:val="24"/>
          <w:u w:val="thick"/>
        </w:rPr>
        <w:t xml:space="preserve"> Budi Agus</w:t>
      </w:r>
      <w:r>
        <w:rPr>
          <w:b/>
          <w:spacing w:val="-1"/>
          <w:sz w:val="24"/>
          <w:u w:val="thick"/>
        </w:rPr>
        <w:t xml:space="preserve"> </w:t>
      </w:r>
      <w:proofErr w:type="spellStart"/>
      <w:r>
        <w:rPr>
          <w:b/>
          <w:sz w:val="24"/>
          <w:u w:val="thick"/>
        </w:rPr>
        <w:t>Riswandi</w:t>
      </w:r>
      <w:proofErr w:type="spellEnd"/>
      <w:r>
        <w:rPr>
          <w:b/>
          <w:sz w:val="24"/>
          <w:u w:val="thick"/>
        </w:rPr>
        <w:t>, S.H., M.H.</w:t>
      </w:r>
    </w:p>
    <w:p w14:paraId="3D478FB4" w14:textId="77777777" w:rsidR="00756097" w:rsidRDefault="00756097">
      <w:pPr>
        <w:pStyle w:val="BodyText"/>
        <w:spacing w:before="22"/>
        <w:ind w:left="567" w:right="444"/>
        <w:jc w:val="center"/>
      </w:pPr>
      <w:r>
        <w:rPr>
          <w:w w:val="95"/>
        </w:rPr>
        <w:t>N</w:t>
      </w:r>
      <w:r>
        <w:rPr>
          <w:spacing w:val="-13"/>
          <w:w w:val="95"/>
        </w:rPr>
        <w:t xml:space="preserve"> </w:t>
      </w:r>
      <w:r>
        <w:rPr>
          <w:w w:val="95"/>
        </w:rPr>
        <w:t>I</w:t>
      </w:r>
      <w:r>
        <w:rPr>
          <w:spacing w:val="-15"/>
          <w:w w:val="95"/>
        </w:rPr>
        <w:t xml:space="preserve"> </w:t>
      </w:r>
      <w:r>
        <w:rPr>
          <w:w w:val="95"/>
        </w:rPr>
        <w:t>K</w:t>
      </w:r>
      <w:r>
        <w:rPr>
          <w:spacing w:val="-13"/>
          <w:w w:val="95"/>
        </w:rPr>
        <w:t xml:space="preserve"> </w:t>
      </w:r>
      <w:r>
        <w:rPr>
          <w:w w:val="95"/>
        </w:rPr>
        <w:t>.</w:t>
      </w:r>
      <w:r>
        <w:rPr>
          <w:spacing w:val="46"/>
          <w:w w:val="95"/>
        </w:rPr>
        <w:t xml:space="preserve"> </w:t>
      </w:r>
      <w:r>
        <w:rPr>
          <w:w w:val="95"/>
        </w:rPr>
        <w:t>0</w:t>
      </w:r>
      <w:r>
        <w:rPr>
          <w:spacing w:val="-12"/>
          <w:w w:val="95"/>
        </w:rPr>
        <w:t xml:space="preserve"> </w:t>
      </w:r>
      <w:r>
        <w:rPr>
          <w:w w:val="95"/>
        </w:rPr>
        <w:t>1</w:t>
      </w:r>
      <w:r>
        <w:rPr>
          <w:spacing w:val="-12"/>
          <w:w w:val="95"/>
        </w:rPr>
        <w:t xml:space="preserve"> </w:t>
      </w:r>
      <w:r>
        <w:rPr>
          <w:w w:val="95"/>
        </w:rPr>
        <w:t>4</w:t>
      </w:r>
      <w:r>
        <w:rPr>
          <w:spacing w:val="-12"/>
          <w:w w:val="95"/>
        </w:rPr>
        <w:t xml:space="preserve"> </w:t>
      </w:r>
      <w:r>
        <w:rPr>
          <w:w w:val="95"/>
        </w:rPr>
        <w:t>1</w:t>
      </w:r>
      <w:r>
        <w:rPr>
          <w:spacing w:val="-15"/>
          <w:w w:val="95"/>
        </w:rPr>
        <w:t xml:space="preserve"> </w:t>
      </w:r>
      <w:r>
        <w:rPr>
          <w:w w:val="95"/>
        </w:rPr>
        <w:t>0</w:t>
      </w:r>
      <w:r>
        <w:rPr>
          <w:spacing w:val="-12"/>
          <w:w w:val="95"/>
        </w:rPr>
        <w:t xml:space="preserve"> </w:t>
      </w:r>
      <w:r>
        <w:rPr>
          <w:w w:val="95"/>
        </w:rPr>
        <w:t>0</w:t>
      </w:r>
      <w:r>
        <w:rPr>
          <w:spacing w:val="-12"/>
          <w:w w:val="95"/>
        </w:rPr>
        <w:t xml:space="preserve"> </w:t>
      </w:r>
      <w:r>
        <w:rPr>
          <w:w w:val="95"/>
        </w:rPr>
        <w:t>1</w:t>
      </w:r>
      <w:r>
        <w:rPr>
          <w:spacing w:val="-15"/>
          <w:w w:val="95"/>
        </w:rPr>
        <w:t xml:space="preserve"> </w:t>
      </w:r>
      <w:r>
        <w:rPr>
          <w:w w:val="95"/>
        </w:rPr>
        <w:t>0</w:t>
      </w:r>
      <w:r>
        <w:rPr>
          <w:spacing w:val="-10"/>
          <w:w w:val="95"/>
        </w:rPr>
        <w:t xml:space="preserve"> </w:t>
      </w:r>
      <w:r>
        <w:rPr>
          <w:w w:val="95"/>
        </w:rPr>
        <w:t>9</w:t>
      </w:r>
    </w:p>
    <w:bookmarkEnd w:id="2"/>
    <w:p w14:paraId="20031BD7" w14:textId="77777777" w:rsidR="00CF62A6" w:rsidRPr="00B300E4" w:rsidRDefault="00CF62A6" w:rsidP="00F5110C">
      <w:pPr>
        <w:tabs>
          <w:tab w:val="left" w:pos="5231"/>
        </w:tabs>
        <w:spacing w:line="360" w:lineRule="auto"/>
        <w:jc w:val="center"/>
        <w:rPr>
          <w:rFonts w:ascii="Times New Roman" w:hAnsi="Times New Roman" w:cs="Times New Roman"/>
          <w:lang w:val="en-GB"/>
        </w:rPr>
      </w:pPr>
    </w:p>
    <w:p w14:paraId="3146C0E0" w14:textId="21E2F40E" w:rsidR="00CF62A6" w:rsidRPr="00B300E4" w:rsidRDefault="00CF62A6" w:rsidP="005B6352">
      <w:pPr>
        <w:pStyle w:val="Heading1"/>
        <w:rPr>
          <w:rFonts w:ascii="Times New Roman" w:hAnsi="Times New Roman" w:cs="Times New Roman"/>
        </w:rPr>
      </w:pPr>
      <w:bookmarkStart w:id="3" w:name="_Toc141199450"/>
      <w:r w:rsidRPr="00B300E4">
        <w:rPr>
          <w:rFonts w:ascii="Times New Roman" w:hAnsi="Times New Roman" w:cs="Times New Roman"/>
        </w:rPr>
        <w:t>SURAT PERNYATAAN</w:t>
      </w:r>
      <w:bookmarkEnd w:id="3"/>
    </w:p>
    <w:p w14:paraId="48EA496E" w14:textId="6A6DCD8A" w:rsidR="00CF62A6" w:rsidRPr="00B300E4" w:rsidRDefault="00CF62A6" w:rsidP="005B6352">
      <w:pPr>
        <w:pStyle w:val="Heading1"/>
        <w:rPr>
          <w:rFonts w:ascii="Times New Roman" w:hAnsi="Times New Roman" w:cs="Times New Roman"/>
        </w:rPr>
      </w:pPr>
      <w:bookmarkStart w:id="4" w:name="_Toc141199451"/>
      <w:r w:rsidRPr="00B300E4">
        <w:rPr>
          <w:rFonts w:ascii="Times New Roman" w:hAnsi="Times New Roman" w:cs="Times New Roman"/>
        </w:rPr>
        <w:t>ORISINALITAS KARYA TULIS ILMIAH/TUGAS AKHIR MAHASISWA</w:t>
      </w:r>
      <w:bookmarkEnd w:id="4"/>
    </w:p>
    <w:p w14:paraId="117328D6" w14:textId="7DF78774" w:rsidR="00CF62A6" w:rsidRPr="00B300E4" w:rsidRDefault="00CF62A6" w:rsidP="00F5110C">
      <w:pPr>
        <w:tabs>
          <w:tab w:val="left" w:pos="5231"/>
        </w:tabs>
        <w:spacing w:line="360" w:lineRule="auto"/>
        <w:jc w:val="center"/>
        <w:rPr>
          <w:rFonts w:ascii="Times New Roman" w:hAnsi="Times New Roman" w:cs="Times New Roman"/>
          <w:b/>
          <w:bCs/>
          <w:sz w:val="24"/>
          <w:szCs w:val="24"/>
          <w:lang w:val="en-GB"/>
        </w:rPr>
      </w:pPr>
      <w:r w:rsidRPr="00B300E4">
        <w:rPr>
          <w:rFonts w:ascii="Times New Roman" w:hAnsi="Times New Roman" w:cs="Times New Roman"/>
          <w:b/>
          <w:bCs/>
          <w:sz w:val="24"/>
          <w:szCs w:val="24"/>
          <w:lang w:val="en-GB"/>
        </w:rPr>
        <w:t>FAKU</w:t>
      </w:r>
      <w:r w:rsidR="00F5110C" w:rsidRPr="00B300E4">
        <w:rPr>
          <w:rFonts w:ascii="Times New Roman" w:hAnsi="Times New Roman" w:cs="Times New Roman"/>
          <w:b/>
          <w:bCs/>
          <w:sz w:val="24"/>
          <w:szCs w:val="24"/>
          <w:lang w:val="en-GB"/>
        </w:rPr>
        <w:t>LTAS HUKUM UNIVERSITAS ISLAM INDONESIA</w:t>
      </w:r>
    </w:p>
    <w:p w14:paraId="527B6868" w14:textId="6361499A" w:rsidR="00F5110C" w:rsidRPr="00B300E4" w:rsidRDefault="00F5110C" w:rsidP="00F5110C">
      <w:pPr>
        <w:tabs>
          <w:tab w:val="left" w:pos="5231"/>
        </w:tabs>
        <w:spacing w:line="360" w:lineRule="auto"/>
        <w:jc w:val="center"/>
        <w:rPr>
          <w:rFonts w:ascii="Times New Roman" w:hAnsi="Times New Roman" w:cs="Times New Roman"/>
          <w:b/>
          <w:bCs/>
          <w:sz w:val="24"/>
          <w:szCs w:val="24"/>
          <w:lang w:val="en-GB"/>
        </w:rPr>
      </w:pPr>
    </w:p>
    <w:p w14:paraId="21746BDF" w14:textId="15667C3F" w:rsidR="00F5110C" w:rsidRPr="00B300E4" w:rsidRDefault="00F5110C" w:rsidP="00F5110C">
      <w:pPr>
        <w:tabs>
          <w:tab w:val="left" w:pos="5231"/>
        </w:tabs>
        <w:spacing w:line="360" w:lineRule="auto"/>
        <w:rPr>
          <w:rFonts w:ascii="Times New Roman" w:hAnsi="Times New Roman" w:cs="Times New Roman"/>
          <w:sz w:val="24"/>
          <w:szCs w:val="24"/>
          <w:lang w:val="en-GB"/>
        </w:rPr>
      </w:pPr>
      <w:r w:rsidRPr="00B300E4">
        <w:rPr>
          <w:rFonts w:ascii="Times New Roman" w:hAnsi="Times New Roman" w:cs="Times New Roman"/>
          <w:sz w:val="24"/>
          <w:szCs w:val="24"/>
          <w:lang w:val="en-GB"/>
        </w:rPr>
        <w:t xml:space="preserve">Yang </w:t>
      </w:r>
      <w:proofErr w:type="spellStart"/>
      <w:r w:rsidRPr="00B300E4">
        <w:rPr>
          <w:rFonts w:ascii="Times New Roman" w:hAnsi="Times New Roman" w:cs="Times New Roman"/>
          <w:sz w:val="24"/>
          <w:szCs w:val="24"/>
          <w:lang w:val="en-GB"/>
        </w:rPr>
        <w:t>bertanda</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tangan</w:t>
      </w:r>
      <w:proofErr w:type="spellEnd"/>
      <w:r w:rsidRPr="00B300E4">
        <w:rPr>
          <w:rFonts w:ascii="Times New Roman" w:hAnsi="Times New Roman" w:cs="Times New Roman"/>
          <w:sz w:val="24"/>
          <w:szCs w:val="24"/>
          <w:lang w:val="en-GB"/>
        </w:rPr>
        <w:t xml:space="preserve"> di </w:t>
      </w:r>
      <w:proofErr w:type="spellStart"/>
      <w:r w:rsidRPr="00B300E4">
        <w:rPr>
          <w:rFonts w:ascii="Times New Roman" w:hAnsi="Times New Roman" w:cs="Times New Roman"/>
          <w:sz w:val="24"/>
          <w:szCs w:val="24"/>
          <w:lang w:val="en-GB"/>
        </w:rPr>
        <w:t>bawah</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ini</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saya</w:t>
      </w:r>
      <w:proofErr w:type="spellEnd"/>
      <w:r w:rsidRPr="00B300E4">
        <w:rPr>
          <w:rFonts w:ascii="Times New Roman" w:hAnsi="Times New Roman" w:cs="Times New Roman"/>
          <w:sz w:val="24"/>
          <w:szCs w:val="24"/>
          <w:lang w:val="en-GB"/>
        </w:rPr>
        <w:t>:</w:t>
      </w:r>
    </w:p>
    <w:p w14:paraId="3EC1F4CD" w14:textId="76737293" w:rsidR="00F5110C" w:rsidRPr="00B300E4" w:rsidRDefault="00F5110C" w:rsidP="00F5110C">
      <w:pPr>
        <w:tabs>
          <w:tab w:val="left" w:pos="2694"/>
          <w:tab w:val="left" w:pos="5231"/>
        </w:tabs>
        <w:spacing w:line="360" w:lineRule="auto"/>
        <w:rPr>
          <w:rFonts w:ascii="Times New Roman" w:hAnsi="Times New Roman" w:cs="Times New Roman"/>
          <w:sz w:val="24"/>
          <w:szCs w:val="24"/>
          <w:lang w:val="en-GB"/>
        </w:rPr>
      </w:pPr>
      <w:r w:rsidRPr="00B300E4">
        <w:rPr>
          <w:rFonts w:ascii="Times New Roman" w:hAnsi="Times New Roman" w:cs="Times New Roman"/>
          <w:sz w:val="24"/>
          <w:szCs w:val="24"/>
          <w:lang w:val="en-GB"/>
        </w:rPr>
        <w:t>Nama</w:t>
      </w:r>
      <w:r w:rsidRPr="00B300E4">
        <w:rPr>
          <w:rFonts w:ascii="Times New Roman" w:hAnsi="Times New Roman" w:cs="Times New Roman"/>
          <w:sz w:val="24"/>
          <w:szCs w:val="24"/>
          <w:lang w:val="en-GB"/>
        </w:rPr>
        <w:tab/>
        <w:t xml:space="preserve">: </w:t>
      </w:r>
      <w:proofErr w:type="spellStart"/>
      <w:r w:rsidRPr="00B300E4">
        <w:rPr>
          <w:rFonts w:ascii="Times New Roman" w:hAnsi="Times New Roman" w:cs="Times New Roman"/>
          <w:sz w:val="24"/>
          <w:szCs w:val="24"/>
          <w:lang w:val="en-GB"/>
        </w:rPr>
        <w:t>Nukhi</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Ulul</w:t>
      </w:r>
      <w:proofErr w:type="spellEnd"/>
      <w:r w:rsidRPr="00B300E4">
        <w:rPr>
          <w:rFonts w:ascii="Times New Roman" w:hAnsi="Times New Roman" w:cs="Times New Roman"/>
          <w:sz w:val="24"/>
          <w:szCs w:val="24"/>
          <w:lang w:val="en-GB"/>
        </w:rPr>
        <w:t xml:space="preserve"> Albab</w:t>
      </w:r>
    </w:p>
    <w:p w14:paraId="0D1633AF" w14:textId="27C98762" w:rsidR="00F5110C" w:rsidRPr="00B300E4" w:rsidRDefault="00F5110C" w:rsidP="00F5110C">
      <w:pPr>
        <w:tabs>
          <w:tab w:val="left" w:pos="2694"/>
          <w:tab w:val="left" w:pos="5231"/>
        </w:tabs>
        <w:spacing w:line="360" w:lineRule="auto"/>
        <w:rPr>
          <w:rFonts w:ascii="Times New Roman" w:hAnsi="Times New Roman" w:cs="Times New Roman"/>
          <w:sz w:val="24"/>
          <w:szCs w:val="24"/>
          <w:lang w:val="en-GB"/>
        </w:rPr>
      </w:pPr>
      <w:r w:rsidRPr="00B300E4">
        <w:rPr>
          <w:rFonts w:ascii="Times New Roman" w:hAnsi="Times New Roman" w:cs="Times New Roman"/>
          <w:sz w:val="24"/>
          <w:szCs w:val="24"/>
          <w:lang w:val="en-GB"/>
        </w:rPr>
        <w:t xml:space="preserve">No. </w:t>
      </w:r>
      <w:proofErr w:type="spellStart"/>
      <w:r w:rsidRPr="00B300E4">
        <w:rPr>
          <w:rFonts w:ascii="Times New Roman" w:hAnsi="Times New Roman" w:cs="Times New Roman"/>
          <w:sz w:val="24"/>
          <w:szCs w:val="24"/>
          <w:lang w:val="en-GB"/>
        </w:rPr>
        <w:t>Mahasiswa</w:t>
      </w:r>
      <w:proofErr w:type="spellEnd"/>
      <w:r w:rsidRPr="00B300E4">
        <w:rPr>
          <w:rFonts w:ascii="Times New Roman" w:hAnsi="Times New Roman" w:cs="Times New Roman"/>
          <w:sz w:val="24"/>
          <w:szCs w:val="24"/>
          <w:lang w:val="en-GB"/>
        </w:rPr>
        <w:tab/>
        <w:t>: 19410700</w:t>
      </w:r>
    </w:p>
    <w:p w14:paraId="57DF754E" w14:textId="04EAC4D8" w:rsidR="00F5110C" w:rsidRPr="00B300E4" w:rsidRDefault="00F5110C" w:rsidP="00F5110C">
      <w:pPr>
        <w:tabs>
          <w:tab w:val="left" w:pos="2694"/>
          <w:tab w:val="left" w:pos="5231"/>
        </w:tabs>
        <w:spacing w:line="360" w:lineRule="auto"/>
        <w:jc w:val="both"/>
        <w:rPr>
          <w:rFonts w:ascii="Times New Roman" w:hAnsi="Times New Roman" w:cs="Times New Roman"/>
          <w:sz w:val="24"/>
          <w:szCs w:val="24"/>
          <w:lang w:val="en-GB"/>
        </w:rPr>
      </w:pPr>
      <w:r w:rsidRPr="00B300E4">
        <w:rPr>
          <w:rFonts w:ascii="Times New Roman" w:hAnsi="Times New Roman" w:cs="Times New Roman"/>
          <w:sz w:val="24"/>
          <w:szCs w:val="24"/>
          <w:lang w:val="en-GB"/>
        </w:rPr>
        <w:t xml:space="preserve">Adalah </w:t>
      </w:r>
      <w:proofErr w:type="spellStart"/>
      <w:r w:rsidRPr="00B300E4">
        <w:rPr>
          <w:rFonts w:ascii="Times New Roman" w:hAnsi="Times New Roman" w:cs="Times New Roman"/>
          <w:sz w:val="24"/>
          <w:szCs w:val="24"/>
          <w:lang w:val="en-GB"/>
        </w:rPr>
        <w:t>benar-benar</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mahasiswa</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Fakultas</w:t>
      </w:r>
      <w:proofErr w:type="spellEnd"/>
      <w:r w:rsidRPr="00B300E4">
        <w:rPr>
          <w:rFonts w:ascii="Times New Roman" w:hAnsi="Times New Roman" w:cs="Times New Roman"/>
          <w:sz w:val="24"/>
          <w:szCs w:val="24"/>
          <w:lang w:val="en-GB"/>
        </w:rPr>
        <w:t xml:space="preserve"> Hukum Universitas Islam Indonesia yang </w:t>
      </w:r>
      <w:proofErr w:type="spellStart"/>
      <w:r w:rsidRPr="00B300E4">
        <w:rPr>
          <w:rFonts w:ascii="Times New Roman" w:hAnsi="Times New Roman" w:cs="Times New Roman"/>
          <w:sz w:val="24"/>
          <w:szCs w:val="24"/>
          <w:lang w:val="en-GB"/>
        </w:rPr>
        <w:t>telah</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melakukan</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penulisan</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Karya</w:t>
      </w:r>
      <w:proofErr w:type="spellEnd"/>
      <w:r w:rsidRPr="00B300E4">
        <w:rPr>
          <w:rFonts w:ascii="Times New Roman" w:hAnsi="Times New Roman" w:cs="Times New Roman"/>
          <w:sz w:val="24"/>
          <w:szCs w:val="24"/>
          <w:lang w:val="en-GB"/>
        </w:rPr>
        <w:t xml:space="preserve"> Tulis </w:t>
      </w:r>
      <w:proofErr w:type="spellStart"/>
      <w:r w:rsidRPr="00B300E4">
        <w:rPr>
          <w:rFonts w:ascii="Times New Roman" w:hAnsi="Times New Roman" w:cs="Times New Roman"/>
          <w:sz w:val="24"/>
          <w:szCs w:val="24"/>
          <w:lang w:val="en-GB"/>
        </w:rPr>
        <w:t>Ilmiah</w:t>
      </w:r>
      <w:proofErr w:type="spellEnd"/>
      <w:r w:rsidRPr="00B300E4">
        <w:rPr>
          <w:rFonts w:ascii="Times New Roman" w:hAnsi="Times New Roman" w:cs="Times New Roman"/>
          <w:sz w:val="24"/>
          <w:szCs w:val="24"/>
          <w:lang w:val="en-GB"/>
        </w:rPr>
        <w:t xml:space="preserve"> (Tugas Akhir) </w:t>
      </w:r>
      <w:proofErr w:type="spellStart"/>
      <w:r w:rsidRPr="00B300E4">
        <w:rPr>
          <w:rFonts w:ascii="Times New Roman" w:hAnsi="Times New Roman" w:cs="Times New Roman"/>
          <w:sz w:val="24"/>
          <w:szCs w:val="24"/>
          <w:lang w:val="en-GB"/>
        </w:rPr>
        <w:t>berupa</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Skripsi</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dengan</w:t>
      </w:r>
      <w:proofErr w:type="spellEnd"/>
      <w:r w:rsidRPr="00B300E4">
        <w:rPr>
          <w:rFonts w:ascii="Times New Roman" w:hAnsi="Times New Roman" w:cs="Times New Roman"/>
          <w:sz w:val="24"/>
          <w:szCs w:val="24"/>
          <w:lang w:val="en-GB"/>
        </w:rPr>
        <w:t xml:space="preserve"> </w:t>
      </w:r>
      <w:proofErr w:type="spellStart"/>
      <w:proofErr w:type="gramStart"/>
      <w:r w:rsidRPr="00B300E4">
        <w:rPr>
          <w:rFonts w:ascii="Times New Roman" w:hAnsi="Times New Roman" w:cs="Times New Roman"/>
          <w:sz w:val="24"/>
          <w:szCs w:val="24"/>
          <w:lang w:val="en-GB"/>
        </w:rPr>
        <w:t>Judul</w:t>
      </w:r>
      <w:proofErr w:type="spellEnd"/>
      <w:r w:rsidRPr="00B300E4">
        <w:rPr>
          <w:rFonts w:ascii="Times New Roman" w:hAnsi="Times New Roman" w:cs="Times New Roman"/>
          <w:sz w:val="24"/>
          <w:szCs w:val="24"/>
          <w:lang w:val="en-GB"/>
        </w:rPr>
        <w:t xml:space="preserve"> :</w:t>
      </w:r>
      <w:proofErr w:type="gramEnd"/>
    </w:p>
    <w:p w14:paraId="1C1BD37A" w14:textId="492FB81E" w:rsidR="00F5110C" w:rsidRPr="00B300E4" w:rsidRDefault="00F5110C" w:rsidP="00F5110C">
      <w:pPr>
        <w:spacing w:after="0" w:line="360" w:lineRule="auto"/>
        <w:jc w:val="center"/>
        <w:rPr>
          <w:rFonts w:ascii="Times New Roman" w:hAnsi="Times New Roman" w:cs="Times New Roman"/>
          <w:b/>
          <w:bCs/>
          <w:color w:val="000000" w:themeColor="text1"/>
          <w:sz w:val="24"/>
          <w:szCs w:val="24"/>
          <w:lang w:val="id-ID"/>
        </w:rPr>
      </w:pPr>
      <w:r w:rsidRPr="00B300E4">
        <w:rPr>
          <w:rFonts w:ascii="Times New Roman" w:hAnsi="Times New Roman" w:cs="Times New Roman"/>
          <w:b/>
          <w:bCs/>
          <w:color w:val="000000" w:themeColor="text1"/>
          <w:sz w:val="24"/>
          <w:szCs w:val="24"/>
          <w:lang w:val="id-ID"/>
        </w:rPr>
        <w:t xml:space="preserve">PENERAPAN ASAS </w:t>
      </w:r>
      <w:r w:rsidR="005D4CF4" w:rsidRPr="00B300E4">
        <w:rPr>
          <w:rFonts w:ascii="Times New Roman" w:hAnsi="Times New Roman" w:cs="Times New Roman"/>
          <w:b/>
          <w:bCs/>
          <w:i/>
          <w:iCs/>
          <w:color w:val="000000" w:themeColor="text1"/>
          <w:sz w:val="24"/>
          <w:szCs w:val="24"/>
          <w:lang w:val="id-ID"/>
        </w:rPr>
        <w:t>AUDI ET ALTERAM PARTEM</w:t>
      </w:r>
      <w:r w:rsidRPr="00B300E4">
        <w:rPr>
          <w:rFonts w:ascii="Times New Roman" w:hAnsi="Times New Roman" w:cs="Times New Roman"/>
          <w:b/>
          <w:bCs/>
          <w:color w:val="000000" w:themeColor="text1"/>
          <w:sz w:val="24"/>
          <w:szCs w:val="24"/>
          <w:lang w:val="id-ID"/>
        </w:rPr>
        <w:t xml:space="preserve"> DALAM PEMERIKSAAN PERKARA PERDATA </w:t>
      </w:r>
      <w:r w:rsidRPr="00B300E4">
        <w:rPr>
          <w:rFonts w:ascii="Times New Roman" w:hAnsi="Times New Roman" w:cs="Times New Roman"/>
          <w:b/>
          <w:bCs/>
          <w:color w:val="000000" w:themeColor="text1"/>
          <w:sz w:val="24"/>
          <w:szCs w:val="24"/>
          <w:lang w:val="en-GB"/>
        </w:rPr>
        <w:t>BERDASARKAN</w:t>
      </w:r>
      <w:r w:rsidRPr="00B300E4">
        <w:rPr>
          <w:rFonts w:ascii="Times New Roman" w:hAnsi="Times New Roman" w:cs="Times New Roman"/>
          <w:b/>
          <w:bCs/>
          <w:color w:val="000000" w:themeColor="text1"/>
          <w:sz w:val="24"/>
          <w:szCs w:val="24"/>
          <w:lang w:val="id-ID"/>
        </w:rPr>
        <w:t xml:space="preserve"> PUTUSAN </w:t>
      </w:r>
      <w:r w:rsidR="005D4CF4" w:rsidRPr="00B300E4">
        <w:rPr>
          <w:rFonts w:ascii="Times New Roman" w:hAnsi="Times New Roman" w:cs="Times New Roman"/>
          <w:b/>
          <w:bCs/>
          <w:i/>
          <w:iCs/>
          <w:color w:val="000000" w:themeColor="text1"/>
          <w:sz w:val="24"/>
          <w:szCs w:val="24"/>
          <w:lang w:val="id-ID"/>
        </w:rPr>
        <w:t>VERSTEK</w:t>
      </w:r>
      <w:r w:rsidRPr="00B300E4">
        <w:rPr>
          <w:rFonts w:ascii="Times New Roman" w:hAnsi="Times New Roman" w:cs="Times New Roman"/>
          <w:b/>
          <w:bCs/>
          <w:color w:val="000000" w:themeColor="text1"/>
          <w:sz w:val="24"/>
          <w:szCs w:val="24"/>
          <w:lang w:val="id-ID"/>
        </w:rPr>
        <w:t xml:space="preserve"> </w:t>
      </w:r>
    </w:p>
    <w:p w14:paraId="686F4272" w14:textId="77777777" w:rsidR="00F5110C" w:rsidRPr="00B300E4" w:rsidRDefault="00F5110C" w:rsidP="00F5110C">
      <w:pPr>
        <w:spacing w:after="0" w:line="360" w:lineRule="auto"/>
        <w:jc w:val="center"/>
        <w:rPr>
          <w:rFonts w:ascii="Times New Roman" w:hAnsi="Times New Roman" w:cs="Times New Roman"/>
          <w:b/>
          <w:bCs/>
          <w:color w:val="000000" w:themeColor="text1"/>
          <w:sz w:val="24"/>
          <w:szCs w:val="24"/>
          <w:lang w:val="id-ID"/>
        </w:rPr>
      </w:pPr>
    </w:p>
    <w:p w14:paraId="17033142" w14:textId="1EA6174A" w:rsidR="00366CE6" w:rsidRPr="00B300E4" w:rsidRDefault="00F5110C" w:rsidP="00366CE6">
      <w:pPr>
        <w:tabs>
          <w:tab w:val="left" w:pos="2694"/>
          <w:tab w:val="left" w:pos="5231"/>
        </w:tabs>
        <w:spacing w:line="360" w:lineRule="auto"/>
        <w:jc w:val="both"/>
        <w:rPr>
          <w:rFonts w:ascii="Times New Roman" w:hAnsi="Times New Roman" w:cs="Times New Roman"/>
          <w:sz w:val="24"/>
          <w:szCs w:val="24"/>
          <w:lang w:val="en-GB"/>
        </w:rPr>
      </w:pPr>
      <w:proofErr w:type="spellStart"/>
      <w:r w:rsidRPr="00B300E4">
        <w:rPr>
          <w:rFonts w:ascii="Times New Roman" w:hAnsi="Times New Roman" w:cs="Times New Roman"/>
          <w:sz w:val="24"/>
          <w:szCs w:val="24"/>
          <w:lang w:val="en-GB"/>
        </w:rPr>
        <w:t>Karya</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Ilmiah</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ini</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akan</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saya</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ajukan</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kepada</w:t>
      </w:r>
      <w:proofErr w:type="spellEnd"/>
      <w:r w:rsidRPr="00B300E4">
        <w:rPr>
          <w:rFonts w:ascii="Times New Roman" w:hAnsi="Times New Roman" w:cs="Times New Roman"/>
          <w:sz w:val="24"/>
          <w:szCs w:val="24"/>
          <w:lang w:val="en-GB"/>
        </w:rPr>
        <w:t xml:space="preserve"> Tim </w:t>
      </w:r>
      <w:proofErr w:type="spellStart"/>
      <w:r w:rsidRPr="00B300E4">
        <w:rPr>
          <w:rFonts w:ascii="Times New Roman" w:hAnsi="Times New Roman" w:cs="Times New Roman"/>
          <w:sz w:val="24"/>
          <w:szCs w:val="24"/>
          <w:lang w:val="en-GB"/>
        </w:rPr>
        <w:t>Penguji</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dalam</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Ujian</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Pendadaran</w:t>
      </w:r>
      <w:proofErr w:type="spellEnd"/>
      <w:r w:rsidRPr="00B300E4">
        <w:rPr>
          <w:rFonts w:ascii="Times New Roman" w:hAnsi="Times New Roman" w:cs="Times New Roman"/>
          <w:sz w:val="24"/>
          <w:szCs w:val="24"/>
          <w:lang w:val="en-GB"/>
        </w:rPr>
        <w:t xml:space="preserve"> yang </w:t>
      </w:r>
      <w:proofErr w:type="spellStart"/>
      <w:r w:rsidRPr="00B300E4">
        <w:rPr>
          <w:rFonts w:ascii="Times New Roman" w:hAnsi="Times New Roman" w:cs="Times New Roman"/>
          <w:sz w:val="24"/>
          <w:szCs w:val="24"/>
          <w:lang w:val="en-GB"/>
        </w:rPr>
        <w:t>diselenggarakan</w:t>
      </w:r>
      <w:proofErr w:type="spellEnd"/>
      <w:r w:rsidRPr="00B300E4">
        <w:rPr>
          <w:rFonts w:ascii="Times New Roman" w:hAnsi="Times New Roman" w:cs="Times New Roman"/>
          <w:sz w:val="24"/>
          <w:szCs w:val="24"/>
          <w:lang w:val="en-GB"/>
        </w:rPr>
        <w:t xml:space="preserve"> oleh </w:t>
      </w:r>
      <w:proofErr w:type="spellStart"/>
      <w:r w:rsidRPr="00B300E4">
        <w:rPr>
          <w:rFonts w:ascii="Times New Roman" w:hAnsi="Times New Roman" w:cs="Times New Roman"/>
          <w:sz w:val="24"/>
          <w:szCs w:val="24"/>
          <w:lang w:val="en-GB"/>
        </w:rPr>
        <w:t>Fakultas</w:t>
      </w:r>
      <w:proofErr w:type="spellEnd"/>
      <w:r w:rsidRPr="00B300E4">
        <w:rPr>
          <w:rFonts w:ascii="Times New Roman" w:hAnsi="Times New Roman" w:cs="Times New Roman"/>
          <w:sz w:val="24"/>
          <w:szCs w:val="24"/>
          <w:lang w:val="en-GB"/>
        </w:rPr>
        <w:t xml:space="preserve"> Hukum Universitas Islam </w:t>
      </w:r>
      <w:r w:rsidR="00366CE6" w:rsidRPr="00B300E4">
        <w:rPr>
          <w:rFonts w:ascii="Times New Roman" w:hAnsi="Times New Roman" w:cs="Times New Roman"/>
          <w:sz w:val="24"/>
          <w:szCs w:val="24"/>
          <w:lang w:val="en-GB"/>
        </w:rPr>
        <w:t>Indonesia.</w:t>
      </w:r>
    </w:p>
    <w:p w14:paraId="18395C28" w14:textId="4CCDA258" w:rsidR="00366CE6" w:rsidRPr="00B300E4" w:rsidRDefault="00366CE6" w:rsidP="00366CE6">
      <w:pPr>
        <w:tabs>
          <w:tab w:val="left" w:pos="2694"/>
          <w:tab w:val="left" w:pos="5231"/>
        </w:tabs>
        <w:spacing w:line="360" w:lineRule="auto"/>
        <w:jc w:val="both"/>
        <w:rPr>
          <w:rFonts w:ascii="Times New Roman" w:hAnsi="Times New Roman" w:cs="Times New Roman"/>
          <w:sz w:val="24"/>
          <w:szCs w:val="24"/>
          <w:lang w:val="en-GB"/>
        </w:rPr>
      </w:pPr>
      <w:proofErr w:type="spellStart"/>
      <w:r w:rsidRPr="00B300E4">
        <w:rPr>
          <w:rFonts w:ascii="Times New Roman" w:hAnsi="Times New Roman" w:cs="Times New Roman"/>
          <w:sz w:val="24"/>
          <w:szCs w:val="24"/>
          <w:lang w:val="en-GB"/>
        </w:rPr>
        <w:t>Sehubungan</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dengan</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hal</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tersebut</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dengan</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ini</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saya</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menyatakan</w:t>
      </w:r>
      <w:proofErr w:type="spellEnd"/>
      <w:r w:rsidRPr="00B300E4">
        <w:rPr>
          <w:rFonts w:ascii="Times New Roman" w:hAnsi="Times New Roman" w:cs="Times New Roman"/>
          <w:sz w:val="24"/>
          <w:szCs w:val="24"/>
          <w:lang w:val="en-GB"/>
        </w:rPr>
        <w:t>:</w:t>
      </w:r>
    </w:p>
    <w:p w14:paraId="540EBE3E" w14:textId="77777777" w:rsidR="00366CE6" w:rsidRPr="00B300E4" w:rsidRDefault="00366CE6" w:rsidP="0056564E">
      <w:pPr>
        <w:pStyle w:val="ListParagraph"/>
        <w:numPr>
          <w:ilvl w:val="0"/>
          <w:numId w:val="31"/>
        </w:numPr>
        <w:tabs>
          <w:tab w:val="left" w:pos="2694"/>
          <w:tab w:val="left" w:pos="5231"/>
        </w:tabs>
        <w:spacing w:line="360" w:lineRule="auto"/>
        <w:jc w:val="both"/>
        <w:rPr>
          <w:rFonts w:ascii="Times New Roman" w:hAnsi="Times New Roman" w:cs="Times New Roman"/>
          <w:sz w:val="24"/>
          <w:szCs w:val="24"/>
          <w:lang w:val="en-GB"/>
        </w:rPr>
      </w:pPr>
      <w:proofErr w:type="spellStart"/>
      <w:r w:rsidRPr="00B300E4">
        <w:rPr>
          <w:rFonts w:ascii="Times New Roman" w:hAnsi="Times New Roman" w:cs="Times New Roman"/>
          <w:sz w:val="24"/>
          <w:szCs w:val="24"/>
          <w:lang w:val="en-GB"/>
        </w:rPr>
        <w:t>Bahwa</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karya</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tulis</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ilmiah</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ini</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adalah</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benar-benar</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hasil</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karya</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saya</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sendiri</w:t>
      </w:r>
      <w:proofErr w:type="spellEnd"/>
      <w:r w:rsidRPr="00B300E4">
        <w:rPr>
          <w:rFonts w:ascii="Times New Roman" w:hAnsi="Times New Roman" w:cs="Times New Roman"/>
          <w:sz w:val="24"/>
          <w:szCs w:val="24"/>
          <w:lang w:val="en-GB"/>
        </w:rPr>
        <w:t xml:space="preserve"> yang </w:t>
      </w:r>
      <w:proofErr w:type="spellStart"/>
      <w:r w:rsidRPr="00B300E4">
        <w:rPr>
          <w:rFonts w:ascii="Times New Roman" w:hAnsi="Times New Roman" w:cs="Times New Roman"/>
          <w:sz w:val="24"/>
          <w:szCs w:val="24"/>
          <w:lang w:val="en-GB"/>
        </w:rPr>
        <w:t>dalam</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penyusunannya</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tunduk</w:t>
      </w:r>
      <w:proofErr w:type="spellEnd"/>
      <w:r w:rsidRPr="00B300E4">
        <w:rPr>
          <w:rFonts w:ascii="Times New Roman" w:hAnsi="Times New Roman" w:cs="Times New Roman"/>
          <w:sz w:val="24"/>
          <w:szCs w:val="24"/>
          <w:lang w:val="en-GB"/>
        </w:rPr>
        <w:t xml:space="preserve"> dan </w:t>
      </w:r>
      <w:proofErr w:type="spellStart"/>
      <w:r w:rsidRPr="00B300E4">
        <w:rPr>
          <w:rFonts w:ascii="Times New Roman" w:hAnsi="Times New Roman" w:cs="Times New Roman"/>
          <w:sz w:val="24"/>
          <w:szCs w:val="24"/>
          <w:lang w:val="en-GB"/>
        </w:rPr>
        <w:t>patuh</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terhadap</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kaidah</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etika</w:t>
      </w:r>
      <w:proofErr w:type="spellEnd"/>
      <w:r w:rsidRPr="00B300E4">
        <w:rPr>
          <w:rFonts w:ascii="Times New Roman" w:hAnsi="Times New Roman" w:cs="Times New Roman"/>
          <w:sz w:val="24"/>
          <w:szCs w:val="24"/>
          <w:lang w:val="en-GB"/>
        </w:rPr>
        <w:t xml:space="preserve">, dan </w:t>
      </w:r>
      <w:proofErr w:type="spellStart"/>
      <w:r w:rsidRPr="00B300E4">
        <w:rPr>
          <w:rFonts w:ascii="Times New Roman" w:hAnsi="Times New Roman" w:cs="Times New Roman"/>
          <w:sz w:val="24"/>
          <w:szCs w:val="24"/>
          <w:lang w:val="en-GB"/>
        </w:rPr>
        <w:t>norma</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norma</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penulisan</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sebuah</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karya</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tulis</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ilmiah</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sesuai</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dengan</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ketentuan</w:t>
      </w:r>
      <w:proofErr w:type="spellEnd"/>
      <w:r w:rsidRPr="00B300E4">
        <w:rPr>
          <w:rFonts w:ascii="Times New Roman" w:hAnsi="Times New Roman" w:cs="Times New Roman"/>
          <w:sz w:val="24"/>
          <w:szCs w:val="24"/>
          <w:lang w:val="en-GB"/>
        </w:rPr>
        <w:t xml:space="preserve"> yang </w:t>
      </w:r>
      <w:proofErr w:type="spellStart"/>
      <w:r w:rsidRPr="00B300E4">
        <w:rPr>
          <w:rFonts w:ascii="Times New Roman" w:hAnsi="Times New Roman" w:cs="Times New Roman"/>
          <w:sz w:val="24"/>
          <w:szCs w:val="24"/>
          <w:lang w:val="en-GB"/>
        </w:rPr>
        <w:t>berlaku</w:t>
      </w:r>
      <w:proofErr w:type="spellEnd"/>
      <w:r w:rsidRPr="00B300E4">
        <w:rPr>
          <w:rFonts w:ascii="Times New Roman" w:hAnsi="Times New Roman" w:cs="Times New Roman"/>
          <w:sz w:val="24"/>
          <w:szCs w:val="24"/>
          <w:lang w:val="en-GB"/>
        </w:rPr>
        <w:t>.</w:t>
      </w:r>
    </w:p>
    <w:p w14:paraId="6AB49433" w14:textId="2CA6588C" w:rsidR="00366CE6" w:rsidRPr="00B300E4" w:rsidRDefault="00366CE6" w:rsidP="0056564E">
      <w:pPr>
        <w:pStyle w:val="ListParagraph"/>
        <w:numPr>
          <w:ilvl w:val="0"/>
          <w:numId w:val="31"/>
        </w:numPr>
        <w:tabs>
          <w:tab w:val="left" w:pos="2694"/>
          <w:tab w:val="left" w:pos="5231"/>
        </w:tabs>
        <w:spacing w:line="360" w:lineRule="auto"/>
        <w:jc w:val="both"/>
        <w:rPr>
          <w:rFonts w:ascii="Times New Roman" w:hAnsi="Times New Roman" w:cs="Times New Roman"/>
          <w:sz w:val="24"/>
          <w:szCs w:val="24"/>
          <w:lang w:val="en-GB"/>
        </w:rPr>
      </w:pPr>
      <w:proofErr w:type="spellStart"/>
      <w:r w:rsidRPr="00B300E4">
        <w:rPr>
          <w:rFonts w:ascii="Times New Roman" w:hAnsi="Times New Roman" w:cs="Times New Roman"/>
          <w:sz w:val="24"/>
          <w:szCs w:val="24"/>
          <w:lang w:val="en-GB"/>
        </w:rPr>
        <w:t>Bahwa</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saya</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menjamin</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hasil</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karya</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tulis</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ilmiah</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ini</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adalah</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benar-benar</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asli</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orisinil</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bebas</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dari</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unsur-unsur</w:t>
      </w:r>
      <w:proofErr w:type="spellEnd"/>
      <w:r w:rsidRPr="00B300E4">
        <w:rPr>
          <w:rFonts w:ascii="Times New Roman" w:hAnsi="Times New Roman" w:cs="Times New Roman"/>
          <w:sz w:val="24"/>
          <w:szCs w:val="24"/>
          <w:lang w:val="en-GB"/>
        </w:rPr>
        <w:t xml:space="preserve"> yang </w:t>
      </w:r>
      <w:proofErr w:type="spellStart"/>
      <w:r w:rsidRPr="00B300E4">
        <w:rPr>
          <w:rFonts w:ascii="Times New Roman" w:hAnsi="Times New Roman" w:cs="Times New Roman"/>
          <w:sz w:val="24"/>
          <w:szCs w:val="24"/>
          <w:lang w:val="en-GB"/>
        </w:rPr>
        <w:t>dapat</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dikategorikan</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sebagai</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melakukan</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perbuatan</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penjiplakan</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karya</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ilmiah</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plagiat</w:t>
      </w:r>
      <w:proofErr w:type="spellEnd"/>
      <w:r w:rsidRPr="00B300E4">
        <w:rPr>
          <w:rFonts w:ascii="Times New Roman" w:hAnsi="Times New Roman" w:cs="Times New Roman"/>
          <w:sz w:val="24"/>
          <w:szCs w:val="24"/>
          <w:lang w:val="en-GB"/>
        </w:rPr>
        <w:t>)”.</w:t>
      </w:r>
    </w:p>
    <w:p w14:paraId="234FE7C4" w14:textId="4E17F232" w:rsidR="000E2D5D" w:rsidRPr="00B300E4" w:rsidRDefault="00366CE6" w:rsidP="0056564E">
      <w:pPr>
        <w:pStyle w:val="ListParagraph"/>
        <w:numPr>
          <w:ilvl w:val="0"/>
          <w:numId w:val="31"/>
        </w:numPr>
        <w:tabs>
          <w:tab w:val="left" w:pos="2694"/>
          <w:tab w:val="left" w:pos="5231"/>
        </w:tabs>
        <w:spacing w:line="360" w:lineRule="auto"/>
        <w:jc w:val="both"/>
        <w:rPr>
          <w:rFonts w:ascii="Times New Roman" w:hAnsi="Times New Roman" w:cs="Times New Roman"/>
          <w:sz w:val="24"/>
          <w:szCs w:val="24"/>
          <w:lang w:val="en-GB"/>
        </w:rPr>
      </w:pPr>
      <w:proofErr w:type="spellStart"/>
      <w:r w:rsidRPr="00B300E4">
        <w:rPr>
          <w:rFonts w:ascii="Times New Roman" w:hAnsi="Times New Roman" w:cs="Times New Roman"/>
          <w:sz w:val="24"/>
          <w:szCs w:val="24"/>
          <w:lang w:val="en-GB"/>
        </w:rPr>
        <w:t>Bahwa</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meskipun</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secara</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prinsip</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hak</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milik</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atas</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karya</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ilmiah</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ini</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ada</w:t>
      </w:r>
      <w:proofErr w:type="spellEnd"/>
      <w:r w:rsidRPr="00B300E4">
        <w:rPr>
          <w:rFonts w:ascii="Times New Roman" w:hAnsi="Times New Roman" w:cs="Times New Roman"/>
          <w:sz w:val="24"/>
          <w:szCs w:val="24"/>
          <w:lang w:val="en-GB"/>
        </w:rPr>
        <w:t xml:space="preserve"> pada </w:t>
      </w:r>
      <w:proofErr w:type="spellStart"/>
      <w:r w:rsidRPr="00B300E4">
        <w:rPr>
          <w:rFonts w:ascii="Times New Roman" w:hAnsi="Times New Roman" w:cs="Times New Roman"/>
          <w:sz w:val="24"/>
          <w:szCs w:val="24"/>
          <w:lang w:val="en-GB"/>
        </w:rPr>
        <w:t>saya</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namun</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untuk</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kepentingan-kepentingan</w:t>
      </w:r>
      <w:proofErr w:type="spellEnd"/>
      <w:r w:rsidRPr="00B300E4">
        <w:rPr>
          <w:rFonts w:ascii="Times New Roman" w:hAnsi="Times New Roman" w:cs="Times New Roman"/>
          <w:sz w:val="24"/>
          <w:szCs w:val="24"/>
          <w:lang w:val="en-GB"/>
        </w:rPr>
        <w:t xml:space="preserve"> yang </w:t>
      </w:r>
      <w:proofErr w:type="spellStart"/>
      <w:r w:rsidRPr="00B300E4">
        <w:rPr>
          <w:rFonts w:ascii="Times New Roman" w:hAnsi="Times New Roman" w:cs="Times New Roman"/>
          <w:sz w:val="24"/>
          <w:szCs w:val="24"/>
          <w:lang w:val="en-GB"/>
        </w:rPr>
        <w:t>bersifat</w:t>
      </w:r>
      <w:proofErr w:type="spellEnd"/>
      <w:r w:rsidRPr="00B300E4">
        <w:rPr>
          <w:rFonts w:ascii="Times New Roman" w:hAnsi="Times New Roman" w:cs="Times New Roman"/>
          <w:sz w:val="24"/>
          <w:szCs w:val="24"/>
          <w:lang w:val="en-GB"/>
        </w:rPr>
        <w:t xml:space="preserve"> </w:t>
      </w:r>
      <w:proofErr w:type="spellStart"/>
      <w:r w:rsidRPr="00B300E4">
        <w:rPr>
          <w:rFonts w:ascii="Times New Roman" w:hAnsi="Times New Roman" w:cs="Times New Roman"/>
          <w:sz w:val="24"/>
          <w:szCs w:val="24"/>
          <w:lang w:val="en-GB"/>
        </w:rPr>
        <w:t>akademik</w:t>
      </w:r>
      <w:proofErr w:type="spellEnd"/>
      <w:r w:rsidRPr="00B300E4">
        <w:rPr>
          <w:rFonts w:ascii="Times New Roman" w:hAnsi="Times New Roman" w:cs="Times New Roman"/>
          <w:sz w:val="24"/>
          <w:szCs w:val="24"/>
          <w:lang w:val="en-GB"/>
        </w:rPr>
        <w:t xml:space="preserve"> dan </w:t>
      </w:r>
    </w:p>
    <w:p w14:paraId="092791FB" w14:textId="7805A596" w:rsidR="00366CE6" w:rsidRPr="00B300E4" w:rsidRDefault="00394118" w:rsidP="00394118">
      <w:pPr>
        <w:pStyle w:val="Title"/>
        <w:rPr>
          <w:sz w:val="20"/>
        </w:rPr>
      </w:pPr>
      <w:r w:rsidRPr="00B300E4">
        <w:rPr>
          <w:noProof/>
          <w:sz w:val="20"/>
        </w:rPr>
        <w:lastRenderedPageBreak/>
        <w:drawing>
          <wp:anchor distT="0" distB="0" distL="114300" distR="114300" simplePos="0" relativeHeight="251662336" behindDoc="0" locked="0" layoutInCell="1" allowOverlap="1" wp14:anchorId="0C68A7D7" wp14:editId="223EEA92">
            <wp:simplePos x="1485900" y="1438275"/>
            <wp:positionH relativeFrom="margin">
              <wp:align>center</wp:align>
            </wp:positionH>
            <wp:positionV relativeFrom="margin">
              <wp:align>center</wp:align>
            </wp:positionV>
            <wp:extent cx="7136796" cy="10251948"/>
            <wp:effectExtent l="0" t="0" r="6985" b="0"/>
            <wp:wrapSquare wrapText="bothSides"/>
            <wp:docPr id="1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9" cstate="print">
                      <a:extLst>
                        <a:ext uri="{BEBA8EAE-BF5A-486C-A8C5-ECC9F3942E4B}">
                          <a14:imgProps xmlns:a14="http://schemas.microsoft.com/office/drawing/2010/main">
                            <a14:imgLayer r:embed="rId20">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7136796" cy="10251948"/>
                    </a:xfrm>
                    <a:prstGeom prst="rect">
                      <a:avLst/>
                    </a:prstGeom>
                  </pic:spPr>
                </pic:pic>
              </a:graphicData>
            </a:graphic>
          </wp:anchor>
        </w:drawing>
      </w:r>
    </w:p>
    <w:p w14:paraId="23EAE094" w14:textId="77777777" w:rsidR="00366CE6" w:rsidRPr="00B300E4" w:rsidRDefault="00366CE6" w:rsidP="005B6352">
      <w:pPr>
        <w:pStyle w:val="Heading1"/>
        <w:rPr>
          <w:rFonts w:ascii="Times New Roman" w:hAnsi="Times New Roman" w:cs="Times New Roman"/>
        </w:rPr>
      </w:pPr>
      <w:bookmarkStart w:id="5" w:name="_Toc141199452"/>
      <w:r w:rsidRPr="00B300E4">
        <w:rPr>
          <w:rFonts w:ascii="Times New Roman" w:hAnsi="Times New Roman" w:cs="Times New Roman"/>
        </w:rPr>
        <w:lastRenderedPageBreak/>
        <w:t>CURRICULUM VITAE</w:t>
      </w:r>
      <w:bookmarkEnd w:id="5"/>
    </w:p>
    <w:p w14:paraId="04B6546D" w14:textId="77777777" w:rsidR="00366CE6" w:rsidRPr="00B300E4" w:rsidRDefault="00366CE6" w:rsidP="003E7A1F">
      <w:pPr>
        <w:rPr>
          <w:rFonts w:ascii="Times New Roman" w:hAnsi="Times New Roman" w:cs="Times New Roman"/>
          <w:b/>
          <w:bCs/>
          <w:sz w:val="24"/>
          <w:szCs w:val="24"/>
        </w:rPr>
      </w:pPr>
    </w:p>
    <w:p w14:paraId="61D19816" w14:textId="77777777" w:rsidR="00366CE6" w:rsidRPr="00B300E4" w:rsidRDefault="00366CE6" w:rsidP="0056564E">
      <w:pPr>
        <w:pStyle w:val="ListParagraph"/>
        <w:numPr>
          <w:ilvl w:val="0"/>
          <w:numId w:val="32"/>
        </w:numPr>
        <w:rPr>
          <w:rFonts w:ascii="Times New Roman" w:hAnsi="Times New Roman" w:cs="Times New Roman"/>
          <w:sz w:val="24"/>
          <w:szCs w:val="24"/>
        </w:rPr>
      </w:pPr>
      <w:r w:rsidRPr="00B300E4">
        <w:rPr>
          <w:rFonts w:ascii="Times New Roman" w:hAnsi="Times New Roman" w:cs="Times New Roman"/>
          <w:sz w:val="24"/>
          <w:szCs w:val="24"/>
        </w:rPr>
        <w:t xml:space="preserve">Nama </w:t>
      </w:r>
      <w:proofErr w:type="spellStart"/>
      <w:r w:rsidRPr="00B300E4">
        <w:rPr>
          <w:rFonts w:ascii="Times New Roman" w:hAnsi="Times New Roman" w:cs="Times New Roman"/>
          <w:sz w:val="24"/>
          <w:szCs w:val="24"/>
        </w:rPr>
        <w:t>Lengkap</w:t>
      </w:r>
      <w:proofErr w:type="spellEnd"/>
      <w:r w:rsidRPr="00B300E4">
        <w:rPr>
          <w:rFonts w:ascii="Times New Roman" w:hAnsi="Times New Roman" w:cs="Times New Roman"/>
          <w:sz w:val="24"/>
          <w:szCs w:val="24"/>
        </w:rPr>
        <w:tab/>
        <w:t xml:space="preserve">: </w:t>
      </w:r>
      <w:proofErr w:type="spellStart"/>
      <w:r w:rsidRPr="00B300E4">
        <w:rPr>
          <w:rFonts w:ascii="Times New Roman" w:hAnsi="Times New Roman" w:cs="Times New Roman"/>
          <w:sz w:val="24"/>
          <w:szCs w:val="24"/>
        </w:rPr>
        <w:t>Nukhi</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Ulul</w:t>
      </w:r>
      <w:proofErr w:type="spellEnd"/>
      <w:r w:rsidRPr="00B300E4">
        <w:rPr>
          <w:rFonts w:ascii="Times New Roman" w:hAnsi="Times New Roman" w:cs="Times New Roman"/>
          <w:sz w:val="24"/>
          <w:szCs w:val="24"/>
        </w:rPr>
        <w:t xml:space="preserve"> Albab</w:t>
      </w:r>
    </w:p>
    <w:p w14:paraId="40C47090" w14:textId="77777777" w:rsidR="00366CE6" w:rsidRPr="00B300E4" w:rsidRDefault="00366CE6" w:rsidP="0056564E">
      <w:pPr>
        <w:pStyle w:val="ListParagraph"/>
        <w:numPr>
          <w:ilvl w:val="0"/>
          <w:numId w:val="32"/>
        </w:numPr>
        <w:rPr>
          <w:rFonts w:ascii="Times New Roman" w:hAnsi="Times New Roman" w:cs="Times New Roman"/>
          <w:sz w:val="24"/>
          <w:szCs w:val="24"/>
        </w:rPr>
      </w:pPr>
      <w:proofErr w:type="spellStart"/>
      <w:r w:rsidRPr="00B300E4">
        <w:rPr>
          <w:rFonts w:ascii="Times New Roman" w:hAnsi="Times New Roman" w:cs="Times New Roman"/>
          <w:sz w:val="24"/>
          <w:szCs w:val="24"/>
        </w:rPr>
        <w:t>Tempat</w:t>
      </w:r>
      <w:proofErr w:type="spellEnd"/>
      <w:r w:rsidRPr="00B300E4">
        <w:rPr>
          <w:rFonts w:ascii="Times New Roman" w:hAnsi="Times New Roman" w:cs="Times New Roman"/>
          <w:sz w:val="24"/>
          <w:szCs w:val="24"/>
        </w:rPr>
        <w:t xml:space="preserve"> Lahir</w:t>
      </w:r>
      <w:r w:rsidRPr="00B300E4">
        <w:rPr>
          <w:rFonts w:ascii="Times New Roman" w:hAnsi="Times New Roman" w:cs="Times New Roman"/>
          <w:sz w:val="24"/>
          <w:szCs w:val="24"/>
        </w:rPr>
        <w:tab/>
      </w:r>
      <w:r w:rsidRPr="00B300E4">
        <w:rPr>
          <w:rFonts w:ascii="Times New Roman" w:hAnsi="Times New Roman" w:cs="Times New Roman"/>
          <w:sz w:val="24"/>
          <w:szCs w:val="24"/>
        </w:rPr>
        <w:tab/>
        <w:t xml:space="preserve">: </w:t>
      </w:r>
      <w:proofErr w:type="spellStart"/>
      <w:r w:rsidRPr="00B300E4">
        <w:rPr>
          <w:rFonts w:ascii="Times New Roman" w:hAnsi="Times New Roman" w:cs="Times New Roman"/>
          <w:sz w:val="24"/>
          <w:szCs w:val="24"/>
        </w:rPr>
        <w:t>Wonosobo</w:t>
      </w:r>
      <w:proofErr w:type="spellEnd"/>
    </w:p>
    <w:p w14:paraId="4B1F25B8" w14:textId="77777777" w:rsidR="00366CE6" w:rsidRPr="00B300E4" w:rsidRDefault="00366CE6" w:rsidP="0056564E">
      <w:pPr>
        <w:pStyle w:val="ListParagraph"/>
        <w:numPr>
          <w:ilvl w:val="0"/>
          <w:numId w:val="32"/>
        </w:numPr>
        <w:rPr>
          <w:rFonts w:ascii="Times New Roman" w:hAnsi="Times New Roman" w:cs="Times New Roman"/>
          <w:sz w:val="24"/>
          <w:szCs w:val="24"/>
        </w:rPr>
      </w:pPr>
      <w:proofErr w:type="spellStart"/>
      <w:r w:rsidRPr="00B300E4">
        <w:rPr>
          <w:rFonts w:ascii="Times New Roman" w:hAnsi="Times New Roman" w:cs="Times New Roman"/>
          <w:sz w:val="24"/>
          <w:szCs w:val="24"/>
        </w:rPr>
        <w:t>Tanggal</w:t>
      </w:r>
      <w:proofErr w:type="spellEnd"/>
      <w:r w:rsidRPr="00B300E4">
        <w:rPr>
          <w:rFonts w:ascii="Times New Roman" w:hAnsi="Times New Roman" w:cs="Times New Roman"/>
          <w:sz w:val="24"/>
          <w:szCs w:val="24"/>
        </w:rPr>
        <w:t xml:space="preserve"> Lahir</w:t>
      </w:r>
      <w:r w:rsidRPr="00B300E4">
        <w:rPr>
          <w:rFonts w:ascii="Times New Roman" w:hAnsi="Times New Roman" w:cs="Times New Roman"/>
          <w:sz w:val="24"/>
          <w:szCs w:val="24"/>
        </w:rPr>
        <w:tab/>
      </w:r>
      <w:r w:rsidRPr="00B300E4">
        <w:rPr>
          <w:rFonts w:ascii="Times New Roman" w:hAnsi="Times New Roman" w:cs="Times New Roman"/>
          <w:sz w:val="24"/>
          <w:szCs w:val="24"/>
        </w:rPr>
        <w:tab/>
        <w:t>: 06 Oktober 2000</w:t>
      </w:r>
    </w:p>
    <w:p w14:paraId="04F6E2C8" w14:textId="77777777" w:rsidR="00366CE6" w:rsidRPr="00B300E4" w:rsidRDefault="00366CE6" w:rsidP="0056564E">
      <w:pPr>
        <w:pStyle w:val="ListParagraph"/>
        <w:numPr>
          <w:ilvl w:val="0"/>
          <w:numId w:val="32"/>
        </w:numPr>
        <w:rPr>
          <w:rFonts w:ascii="Times New Roman" w:hAnsi="Times New Roman" w:cs="Times New Roman"/>
          <w:sz w:val="24"/>
          <w:szCs w:val="24"/>
        </w:rPr>
      </w:pPr>
      <w:r w:rsidRPr="00B300E4">
        <w:rPr>
          <w:rFonts w:ascii="Times New Roman" w:hAnsi="Times New Roman" w:cs="Times New Roman"/>
          <w:sz w:val="24"/>
          <w:szCs w:val="24"/>
        </w:rPr>
        <w:t xml:space="preserve">Jenis </w:t>
      </w:r>
      <w:proofErr w:type="spellStart"/>
      <w:r w:rsidRPr="00B300E4">
        <w:rPr>
          <w:rFonts w:ascii="Times New Roman" w:hAnsi="Times New Roman" w:cs="Times New Roman"/>
          <w:sz w:val="24"/>
          <w:szCs w:val="24"/>
        </w:rPr>
        <w:t>Kelamin</w:t>
      </w:r>
      <w:proofErr w:type="spellEnd"/>
      <w:r w:rsidRPr="00B300E4">
        <w:rPr>
          <w:rFonts w:ascii="Times New Roman" w:hAnsi="Times New Roman" w:cs="Times New Roman"/>
          <w:sz w:val="24"/>
          <w:szCs w:val="24"/>
        </w:rPr>
        <w:tab/>
      </w:r>
      <w:r w:rsidRPr="00B300E4">
        <w:rPr>
          <w:rFonts w:ascii="Times New Roman" w:hAnsi="Times New Roman" w:cs="Times New Roman"/>
          <w:sz w:val="24"/>
          <w:szCs w:val="24"/>
        </w:rPr>
        <w:tab/>
        <w:t>: Laki-Laki</w:t>
      </w:r>
    </w:p>
    <w:p w14:paraId="0E66CB75" w14:textId="47BC2BAE" w:rsidR="00366CE6" w:rsidRPr="00B300E4" w:rsidRDefault="00366CE6" w:rsidP="0056564E">
      <w:pPr>
        <w:pStyle w:val="ListParagraph"/>
        <w:numPr>
          <w:ilvl w:val="0"/>
          <w:numId w:val="32"/>
        </w:numPr>
        <w:rPr>
          <w:rFonts w:ascii="Times New Roman" w:hAnsi="Times New Roman" w:cs="Times New Roman"/>
          <w:sz w:val="24"/>
          <w:szCs w:val="24"/>
        </w:rPr>
      </w:pPr>
      <w:proofErr w:type="spellStart"/>
      <w:r w:rsidRPr="00B300E4">
        <w:rPr>
          <w:rFonts w:ascii="Times New Roman" w:hAnsi="Times New Roman" w:cs="Times New Roman"/>
          <w:sz w:val="24"/>
          <w:szCs w:val="24"/>
        </w:rPr>
        <w:t>Golongan</w:t>
      </w:r>
      <w:proofErr w:type="spellEnd"/>
      <w:r w:rsidRPr="00B300E4">
        <w:rPr>
          <w:rFonts w:ascii="Times New Roman" w:hAnsi="Times New Roman" w:cs="Times New Roman"/>
          <w:sz w:val="24"/>
          <w:szCs w:val="24"/>
        </w:rPr>
        <w:t xml:space="preserve"> Darah</w:t>
      </w:r>
      <w:r w:rsidRPr="00B300E4">
        <w:rPr>
          <w:rFonts w:ascii="Times New Roman" w:hAnsi="Times New Roman" w:cs="Times New Roman"/>
          <w:sz w:val="24"/>
          <w:szCs w:val="24"/>
        </w:rPr>
        <w:tab/>
        <w:t>: O</w:t>
      </w:r>
    </w:p>
    <w:p w14:paraId="18E47F64" w14:textId="16ABCE52" w:rsidR="00FF354A" w:rsidRPr="00B300E4" w:rsidRDefault="00FF354A" w:rsidP="0056564E">
      <w:pPr>
        <w:pStyle w:val="ListParagraph"/>
        <w:numPr>
          <w:ilvl w:val="0"/>
          <w:numId w:val="32"/>
        </w:numPr>
        <w:rPr>
          <w:rFonts w:ascii="Times New Roman" w:hAnsi="Times New Roman" w:cs="Times New Roman"/>
          <w:sz w:val="24"/>
          <w:szCs w:val="24"/>
        </w:rPr>
      </w:pPr>
      <w:r w:rsidRPr="00B300E4">
        <w:rPr>
          <w:rFonts w:ascii="Times New Roman" w:hAnsi="Times New Roman" w:cs="Times New Roman"/>
          <w:sz w:val="24"/>
          <w:szCs w:val="24"/>
        </w:rPr>
        <w:t>Agama</w:t>
      </w:r>
      <w:r w:rsidRPr="00B300E4">
        <w:rPr>
          <w:rFonts w:ascii="Times New Roman" w:hAnsi="Times New Roman" w:cs="Times New Roman"/>
          <w:sz w:val="24"/>
          <w:szCs w:val="24"/>
        </w:rPr>
        <w:tab/>
      </w:r>
      <w:r w:rsidRPr="00B300E4">
        <w:rPr>
          <w:rFonts w:ascii="Times New Roman" w:hAnsi="Times New Roman" w:cs="Times New Roman"/>
          <w:sz w:val="24"/>
          <w:szCs w:val="24"/>
        </w:rPr>
        <w:tab/>
      </w:r>
      <w:r w:rsidRPr="00B300E4">
        <w:rPr>
          <w:rFonts w:ascii="Times New Roman" w:hAnsi="Times New Roman" w:cs="Times New Roman"/>
          <w:sz w:val="24"/>
          <w:szCs w:val="24"/>
        </w:rPr>
        <w:tab/>
        <w:t>: Islam</w:t>
      </w:r>
    </w:p>
    <w:p w14:paraId="1897EED8" w14:textId="3457344B" w:rsidR="00366CE6" w:rsidRPr="00B300E4" w:rsidRDefault="00366CE6" w:rsidP="0056564E">
      <w:pPr>
        <w:pStyle w:val="ListParagraph"/>
        <w:numPr>
          <w:ilvl w:val="0"/>
          <w:numId w:val="32"/>
        </w:numPr>
        <w:rPr>
          <w:rFonts w:ascii="Times New Roman" w:hAnsi="Times New Roman" w:cs="Times New Roman"/>
          <w:sz w:val="24"/>
          <w:szCs w:val="24"/>
        </w:rPr>
      </w:pPr>
      <w:r w:rsidRPr="00B300E4">
        <w:rPr>
          <w:rFonts w:ascii="Times New Roman" w:hAnsi="Times New Roman" w:cs="Times New Roman"/>
          <w:sz w:val="24"/>
          <w:szCs w:val="24"/>
        </w:rPr>
        <w:t xml:space="preserve">Alamat </w:t>
      </w:r>
      <w:proofErr w:type="spellStart"/>
      <w:r w:rsidRPr="00B300E4">
        <w:rPr>
          <w:rFonts w:ascii="Times New Roman" w:hAnsi="Times New Roman" w:cs="Times New Roman"/>
          <w:sz w:val="24"/>
          <w:szCs w:val="24"/>
        </w:rPr>
        <w:t>Terkahir</w:t>
      </w:r>
      <w:proofErr w:type="spellEnd"/>
      <w:r w:rsidRPr="00B300E4">
        <w:rPr>
          <w:rFonts w:ascii="Times New Roman" w:hAnsi="Times New Roman" w:cs="Times New Roman"/>
          <w:sz w:val="24"/>
          <w:szCs w:val="24"/>
        </w:rPr>
        <w:tab/>
        <w:t>:</w:t>
      </w:r>
      <w:r w:rsidR="00A30FB3" w:rsidRPr="00B300E4">
        <w:rPr>
          <w:rFonts w:ascii="Times New Roman" w:hAnsi="Times New Roman" w:cs="Times New Roman"/>
          <w:sz w:val="24"/>
          <w:szCs w:val="24"/>
        </w:rPr>
        <w:t xml:space="preserve"> Green Kost </w:t>
      </w:r>
      <w:proofErr w:type="spellStart"/>
      <w:r w:rsidR="00A30FB3" w:rsidRPr="00B300E4">
        <w:rPr>
          <w:rFonts w:ascii="Times New Roman" w:hAnsi="Times New Roman" w:cs="Times New Roman"/>
          <w:sz w:val="24"/>
          <w:szCs w:val="24"/>
        </w:rPr>
        <w:t>Umbul</w:t>
      </w:r>
      <w:proofErr w:type="spellEnd"/>
      <w:r w:rsidR="00A30FB3" w:rsidRPr="00B300E4">
        <w:rPr>
          <w:rFonts w:ascii="Times New Roman" w:hAnsi="Times New Roman" w:cs="Times New Roman"/>
          <w:sz w:val="24"/>
          <w:szCs w:val="24"/>
        </w:rPr>
        <w:t xml:space="preserve"> Jl. </w:t>
      </w:r>
      <w:proofErr w:type="spellStart"/>
      <w:r w:rsidR="00A30FB3" w:rsidRPr="00B300E4">
        <w:rPr>
          <w:rFonts w:ascii="Times New Roman" w:hAnsi="Times New Roman" w:cs="Times New Roman"/>
          <w:sz w:val="24"/>
          <w:szCs w:val="24"/>
        </w:rPr>
        <w:t>Umbul</w:t>
      </w:r>
      <w:proofErr w:type="spellEnd"/>
      <w:r w:rsidR="00A30FB3" w:rsidRPr="00B300E4">
        <w:rPr>
          <w:rFonts w:ascii="Times New Roman" w:hAnsi="Times New Roman" w:cs="Times New Roman"/>
          <w:sz w:val="24"/>
          <w:szCs w:val="24"/>
        </w:rPr>
        <w:t xml:space="preserve"> </w:t>
      </w:r>
      <w:proofErr w:type="spellStart"/>
      <w:r w:rsidR="00A30FB3" w:rsidRPr="00B300E4">
        <w:rPr>
          <w:rFonts w:ascii="Times New Roman" w:hAnsi="Times New Roman" w:cs="Times New Roman"/>
          <w:sz w:val="24"/>
          <w:szCs w:val="24"/>
        </w:rPr>
        <w:t>Permai</w:t>
      </w:r>
      <w:proofErr w:type="spellEnd"/>
      <w:r w:rsidR="00A30FB3" w:rsidRPr="00B300E4">
        <w:rPr>
          <w:rFonts w:ascii="Times New Roman" w:hAnsi="Times New Roman" w:cs="Times New Roman"/>
          <w:sz w:val="24"/>
          <w:szCs w:val="24"/>
        </w:rPr>
        <w:t xml:space="preserve">, </w:t>
      </w:r>
      <w:proofErr w:type="spellStart"/>
      <w:r w:rsidR="00A30FB3" w:rsidRPr="00B300E4">
        <w:rPr>
          <w:rFonts w:ascii="Times New Roman" w:hAnsi="Times New Roman" w:cs="Times New Roman"/>
          <w:sz w:val="24"/>
          <w:szCs w:val="24"/>
        </w:rPr>
        <w:t>Lojajar</w:t>
      </w:r>
      <w:proofErr w:type="spellEnd"/>
      <w:r w:rsidR="00A30FB3" w:rsidRPr="00B300E4">
        <w:rPr>
          <w:rFonts w:ascii="Times New Roman" w:hAnsi="Times New Roman" w:cs="Times New Roman"/>
          <w:sz w:val="24"/>
          <w:szCs w:val="24"/>
        </w:rPr>
        <w:t>,</w:t>
      </w:r>
    </w:p>
    <w:p w14:paraId="107DE210" w14:textId="577CA0F4" w:rsidR="00A30FB3" w:rsidRPr="00B300E4" w:rsidRDefault="00A30FB3" w:rsidP="00A30FB3">
      <w:pPr>
        <w:pStyle w:val="ListParagraph"/>
        <w:tabs>
          <w:tab w:val="left" w:pos="2977"/>
        </w:tabs>
        <w:rPr>
          <w:rFonts w:ascii="Times New Roman" w:hAnsi="Times New Roman" w:cs="Times New Roman"/>
          <w:sz w:val="24"/>
          <w:szCs w:val="24"/>
        </w:rPr>
      </w:pPr>
      <w:r w:rsidRPr="00B300E4">
        <w:rPr>
          <w:rFonts w:ascii="Times New Roman" w:hAnsi="Times New Roman" w:cs="Times New Roman"/>
          <w:sz w:val="24"/>
          <w:szCs w:val="24"/>
        </w:rPr>
        <w:tab/>
      </w:r>
      <w:proofErr w:type="spellStart"/>
      <w:r w:rsidRPr="00B300E4">
        <w:rPr>
          <w:rFonts w:ascii="Times New Roman" w:hAnsi="Times New Roman" w:cs="Times New Roman"/>
          <w:sz w:val="24"/>
          <w:szCs w:val="24"/>
        </w:rPr>
        <w:t>Ngaglik</w:t>
      </w:r>
      <w:proofErr w:type="spellEnd"/>
      <w:r w:rsidRPr="00B300E4">
        <w:rPr>
          <w:rFonts w:ascii="Times New Roman" w:hAnsi="Times New Roman" w:cs="Times New Roman"/>
          <w:sz w:val="24"/>
          <w:szCs w:val="24"/>
        </w:rPr>
        <w:t>, Sleman, Daerah Istimewa Yogyakarta.</w:t>
      </w:r>
    </w:p>
    <w:p w14:paraId="17B295CF" w14:textId="0483A281" w:rsidR="00366CE6" w:rsidRPr="00B300E4" w:rsidRDefault="00366CE6" w:rsidP="0056564E">
      <w:pPr>
        <w:pStyle w:val="ListParagraph"/>
        <w:numPr>
          <w:ilvl w:val="0"/>
          <w:numId w:val="32"/>
        </w:numPr>
        <w:rPr>
          <w:rFonts w:ascii="Times New Roman" w:hAnsi="Times New Roman" w:cs="Times New Roman"/>
          <w:sz w:val="24"/>
          <w:szCs w:val="24"/>
        </w:rPr>
      </w:pPr>
      <w:r w:rsidRPr="00B300E4">
        <w:rPr>
          <w:rFonts w:ascii="Times New Roman" w:hAnsi="Times New Roman" w:cs="Times New Roman"/>
          <w:sz w:val="24"/>
          <w:szCs w:val="24"/>
        </w:rPr>
        <w:t>Alamat Asal</w:t>
      </w:r>
      <w:r w:rsidRPr="00B300E4">
        <w:rPr>
          <w:rFonts w:ascii="Times New Roman" w:hAnsi="Times New Roman" w:cs="Times New Roman"/>
          <w:sz w:val="24"/>
          <w:szCs w:val="24"/>
        </w:rPr>
        <w:tab/>
      </w:r>
      <w:r w:rsidRPr="00B300E4">
        <w:rPr>
          <w:rFonts w:ascii="Times New Roman" w:hAnsi="Times New Roman" w:cs="Times New Roman"/>
          <w:sz w:val="24"/>
          <w:szCs w:val="24"/>
        </w:rPr>
        <w:tab/>
        <w:t xml:space="preserve">: </w:t>
      </w:r>
      <w:proofErr w:type="spellStart"/>
      <w:r w:rsidRPr="00B300E4">
        <w:rPr>
          <w:rFonts w:ascii="Times New Roman" w:hAnsi="Times New Roman" w:cs="Times New Roman"/>
          <w:sz w:val="24"/>
          <w:szCs w:val="24"/>
        </w:rPr>
        <w:t>Purwosari</w:t>
      </w:r>
      <w:proofErr w:type="spellEnd"/>
      <w:r w:rsidRPr="00B300E4">
        <w:rPr>
          <w:rFonts w:ascii="Times New Roman" w:hAnsi="Times New Roman" w:cs="Times New Roman"/>
          <w:sz w:val="24"/>
          <w:szCs w:val="24"/>
        </w:rPr>
        <w:t xml:space="preserve"> Rt.02 Rw.02</w:t>
      </w:r>
      <w:r w:rsidR="00FF354A" w:rsidRPr="00B300E4">
        <w:rPr>
          <w:rFonts w:ascii="Times New Roman" w:hAnsi="Times New Roman" w:cs="Times New Roman"/>
          <w:sz w:val="24"/>
          <w:szCs w:val="24"/>
        </w:rPr>
        <w:t xml:space="preserve">, </w:t>
      </w:r>
      <w:proofErr w:type="spellStart"/>
      <w:r w:rsidR="00FF354A" w:rsidRPr="00B300E4">
        <w:rPr>
          <w:rFonts w:ascii="Times New Roman" w:hAnsi="Times New Roman" w:cs="Times New Roman"/>
          <w:sz w:val="24"/>
          <w:szCs w:val="24"/>
        </w:rPr>
        <w:t>Kejajar</w:t>
      </w:r>
      <w:proofErr w:type="spellEnd"/>
      <w:r w:rsidR="00FF354A" w:rsidRPr="00B300E4">
        <w:rPr>
          <w:rFonts w:ascii="Times New Roman" w:hAnsi="Times New Roman" w:cs="Times New Roman"/>
          <w:sz w:val="24"/>
          <w:szCs w:val="24"/>
        </w:rPr>
        <w:t xml:space="preserve">, </w:t>
      </w:r>
      <w:proofErr w:type="spellStart"/>
      <w:r w:rsidR="00FF354A" w:rsidRPr="00B300E4">
        <w:rPr>
          <w:rFonts w:ascii="Times New Roman" w:hAnsi="Times New Roman" w:cs="Times New Roman"/>
          <w:sz w:val="24"/>
          <w:szCs w:val="24"/>
        </w:rPr>
        <w:t>Wonosobo</w:t>
      </w:r>
      <w:proofErr w:type="spellEnd"/>
      <w:r w:rsidR="00FF354A" w:rsidRPr="00B300E4">
        <w:rPr>
          <w:rFonts w:ascii="Times New Roman" w:hAnsi="Times New Roman" w:cs="Times New Roman"/>
          <w:sz w:val="24"/>
          <w:szCs w:val="24"/>
        </w:rPr>
        <w:t xml:space="preserve">, Jawa </w:t>
      </w:r>
    </w:p>
    <w:p w14:paraId="3929E8A9" w14:textId="05FA3AA4" w:rsidR="00366CE6" w:rsidRPr="00B300E4" w:rsidRDefault="00FF354A" w:rsidP="00FF354A">
      <w:pPr>
        <w:pStyle w:val="ListParagraph"/>
        <w:tabs>
          <w:tab w:val="left" w:pos="2977"/>
        </w:tabs>
        <w:rPr>
          <w:rFonts w:ascii="Times New Roman" w:hAnsi="Times New Roman" w:cs="Times New Roman"/>
          <w:sz w:val="24"/>
          <w:szCs w:val="24"/>
        </w:rPr>
      </w:pPr>
      <w:r w:rsidRPr="00B300E4">
        <w:rPr>
          <w:rFonts w:ascii="Times New Roman" w:hAnsi="Times New Roman" w:cs="Times New Roman"/>
          <w:sz w:val="24"/>
          <w:szCs w:val="24"/>
        </w:rPr>
        <w:tab/>
        <w:t>Tengah, 56354</w:t>
      </w:r>
    </w:p>
    <w:p w14:paraId="17CF79A8" w14:textId="77777777" w:rsidR="00366CE6" w:rsidRPr="00B300E4" w:rsidRDefault="00366CE6" w:rsidP="0056564E">
      <w:pPr>
        <w:pStyle w:val="ListParagraph"/>
        <w:numPr>
          <w:ilvl w:val="0"/>
          <w:numId w:val="32"/>
        </w:numPr>
        <w:rPr>
          <w:rFonts w:ascii="Times New Roman" w:hAnsi="Times New Roman" w:cs="Times New Roman"/>
          <w:sz w:val="24"/>
          <w:szCs w:val="24"/>
        </w:rPr>
      </w:pPr>
      <w:proofErr w:type="spellStart"/>
      <w:r w:rsidRPr="00B300E4">
        <w:rPr>
          <w:rFonts w:ascii="Times New Roman" w:hAnsi="Times New Roman" w:cs="Times New Roman"/>
          <w:sz w:val="24"/>
          <w:szCs w:val="24"/>
        </w:rPr>
        <w:t>Identitas</w:t>
      </w:r>
      <w:proofErr w:type="spellEnd"/>
      <w:r w:rsidRPr="00B300E4">
        <w:rPr>
          <w:rFonts w:ascii="Times New Roman" w:hAnsi="Times New Roman" w:cs="Times New Roman"/>
          <w:sz w:val="24"/>
          <w:szCs w:val="24"/>
        </w:rPr>
        <w:t xml:space="preserve"> Orang Tua</w:t>
      </w:r>
      <w:r w:rsidRPr="00B300E4">
        <w:rPr>
          <w:rFonts w:ascii="Times New Roman" w:hAnsi="Times New Roman" w:cs="Times New Roman"/>
          <w:sz w:val="24"/>
          <w:szCs w:val="24"/>
        </w:rPr>
        <w:tab/>
      </w:r>
    </w:p>
    <w:p w14:paraId="0D7AE8D8" w14:textId="77777777" w:rsidR="00366CE6" w:rsidRPr="00B300E4" w:rsidRDefault="00366CE6" w:rsidP="0056564E">
      <w:pPr>
        <w:pStyle w:val="ListParagraph"/>
        <w:numPr>
          <w:ilvl w:val="0"/>
          <w:numId w:val="33"/>
        </w:numPr>
        <w:rPr>
          <w:rFonts w:ascii="Times New Roman" w:hAnsi="Times New Roman" w:cs="Times New Roman"/>
          <w:sz w:val="24"/>
          <w:szCs w:val="24"/>
        </w:rPr>
      </w:pPr>
      <w:r w:rsidRPr="00B300E4">
        <w:rPr>
          <w:rFonts w:ascii="Times New Roman" w:hAnsi="Times New Roman" w:cs="Times New Roman"/>
          <w:sz w:val="24"/>
          <w:szCs w:val="24"/>
        </w:rPr>
        <w:t>Nama Ayah</w:t>
      </w:r>
      <w:r w:rsidRPr="00B300E4">
        <w:rPr>
          <w:rFonts w:ascii="Times New Roman" w:hAnsi="Times New Roman" w:cs="Times New Roman"/>
          <w:sz w:val="24"/>
          <w:szCs w:val="24"/>
        </w:rPr>
        <w:tab/>
        <w:t xml:space="preserve">: Amin </w:t>
      </w:r>
      <w:proofErr w:type="spellStart"/>
      <w:r w:rsidRPr="00B300E4">
        <w:rPr>
          <w:rFonts w:ascii="Times New Roman" w:hAnsi="Times New Roman" w:cs="Times New Roman"/>
          <w:sz w:val="24"/>
          <w:szCs w:val="24"/>
        </w:rPr>
        <w:t>Sodik</w:t>
      </w:r>
      <w:proofErr w:type="spellEnd"/>
    </w:p>
    <w:p w14:paraId="3F434C88" w14:textId="77777777" w:rsidR="00366CE6" w:rsidRPr="00B300E4" w:rsidRDefault="00366CE6" w:rsidP="003E7A1F">
      <w:pPr>
        <w:pStyle w:val="ListParagraph"/>
        <w:ind w:left="1080"/>
        <w:rPr>
          <w:rFonts w:ascii="Times New Roman" w:hAnsi="Times New Roman" w:cs="Times New Roman"/>
          <w:sz w:val="24"/>
          <w:szCs w:val="24"/>
        </w:rPr>
      </w:pPr>
      <w:proofErr w:type="spellStart"/>
      <w:r w:rsidRPr="00B300E4">
        <w:rPr>
          <w:rFonts w:ascii="Times New Roman" w:hAnsi="Times New Roman" w:cs="Times New Roman"/>
          <w:sz w:val="24"/>
          <w:szCs w:val="24"/>
        </w:rPr>
        <w:t>Pekerjaan</w:t>
      </w:r>
      <w:proofErr w:type="spellEnd"/>
      <w:r w:rsidRPr="00B300E4">
        <w:rPr>
          <w:rFonts w:ascii="Times New Roman" w:hAnsi="Times New Roman" w:cs="Times New Roman"/>
          <w:sz w:val="24"/>
          <w:szCs w:val="24"/>
        </w:rPr>
        <w:t xml:space="preserve"> Ayah</w:t>
      </w:r>
      <w:r w:rsidRPr="00B300E4">
        <w:rPr>
          <w:rFonts w:ascii="Times New Roman" w:hAnsi="Times New Roman" w:cs="Times New Roman"/>
          <w:sz w:val="24"/>
          <w:szCs w:val="24"/>
        </w:rPr>
        <w:tab/>
        <w:t xml:space="preserve">: </w:t>
      </w:r>
      <w:proofErr w:type="spellStart"/>
      <w:r w:rsidRPr="00B300E4">
        <w:rPr>
          <w:rFonts w:ascii="Times New Roman" w:hAnsi="Times New Roman" w:cs="Times New Roman"/>
          <w:sz w:val="24"/>
          <w:szCs w:val="24"/>
        </w:rPr>
        <w:t>Wiraswasta</w:t>
      </w:r>
      <w:proofErr w:type="spellEnd"/>
    </w:p>
    <w:p w14:paraId="13DBE1BD" w14:textId="029275C1" w:rsidR="00366CE6" w:rsidRPr="00B300E4" w:rsidRDefault="00366CE6" w:rsidP="0056564E">
      <w:pPr>
        <w:pStyle w:val="ListParagraph"/>
        <w:numPr>
          <w:ilvl w:val="0"/>
          <w:numId w:val="33"/>
        </w:numPr>
        <w:rPr>
          <w:rFonts w:ascii="Times New Roman" w:hAnsi="Times New Roman" w:cs="Times New Roman"/>
          <w:sz w:val="24"/>
          <w:szCs w:val="24"/>
        </w:rPr>
      </w:pPr>
      <w:r w:rsidRPr="00B300E4">
        <w:rPr>
          <w:rFonts w:ascii="Times New Roman" w:hAnsi="Times New Roman" w:cs="Times New Roman"/>
          <w:sz w:val="24"/>
          <w:szCs w:val="24"/>
        </w:rPr>
        <w:t>Nama Ibu</w:t>
      </w:r>
      <w:r w:rsidRPr="00B300E4">
        <w:rPr>
          <w:rFonts w:ascii="Times New Roman" w:hAnsi="Times New Roman" w:cs="Times New Roman"/>
          <w:sz w:val="24"/>
          <w:szCs w:val="24"/>
        </w:rPr>
        <w:tab/>
      </w:r>
      <w:r w:rsidRPr="00B300E4">
        <w:rPr>
          <w:rFonts w:ascii="Times New Roman" w:hAnsi="Times New Roman" w:cs="Times New Roman"/>
          <w:sz w:val="24"/>
          <w:szCs w:val="24"/>
        </w:rPr>
        <w:tab/>
        <w:t xml:space="preserve">: </w:t>
      </w:r>
      <w:proofErr w:type="spellStart"/>
      <w:r w:rsidRPr="00B300E4">
        <w:rPr>
          <w:rFonts w:ascii="Times New Roman" w:hAnsi="Times New Roman" w:cs="Times New Roman"/>
          <w:sz w:val="24"/>
          <w:szCs w:val="24"/>
        </w:rPr>
        <w:t>Kustriyati</w:t>
      </w:r>
      <w:proofErr w:type="spellEnd"/>
      <w:r w:rsidR="00FF354A" w:rsidRPr="00B300E4">
        <w:rPr>
          <w:rFonts w:ascii="Times New Roman" w:hAnsi="Times New Roman" w:cs="Times New Roman"/>
          <w:sz w:val="24"/>
          <w:szCs w:val="24"/>
        </w:rPr>
        <w:t xml:space="preserve">, </w:t>
      </w:r>
      <w:proofErr w:type="spellStart"/>
      <w:r w:rsidR="00FF354A" w:rsidRPr="00B300E4">
        <w:rPr>
          <w:rFonts w:ascii="Times New Roman" w:hAnsi="Times New Roman" w:cs="Times New Roman"/>
          <w:sz w:val="24"/>
          <w:szCs w:val="24"/>
        </w:rPr>
        <w:t>S.Pd</w:t>
      </w:r>
      <w:proofErr w:type="spellEnd"/>
      <w:r w:rsidR="00FF354A" w:rsidRPr="00B300E4">
        <w:rPr>
          <w:rFonts w:ascii="Times New Roman" w:hAnsi="Times New Roman" w:cs="Times New Roman"/>
          <w:sz w:val="24"/>
          <w:szCs w:val="24"/>
        </w:rPr>
        <w:t>.</w:t>
      </w:r>
    </w:p>
    <w:p w14:paraId="756FCB73" w14:textId="77777777" w:rsidR="00366CE6" w:rsidRPr="00B300E4" w:rsidRDefault="00366CE6" w:rsidP="003E7A1F">
      <w:pPr>
        <w:pStyle w:val="ListParagraph"/>
        <w:ind w:left="1080"/>
        <w:rPr>
          <w:rFonts w:ascii="Times New Roman" w:hAnsi="Times New Roman" w:cs="Times New Roman"/>
          <w:sz w:val="24"/>
          <w:szCs w:val="24"/>
        </w:rPr>
      </w:pPr>
      <w:proofErr w:type="spellStart"/>
      <w:r w:rsidRPr="00B300E4">
        <w:rPr>
          <w:rFonts w:ascii="Times New Roman" w:hAnsi="Times New Roman" w:cs="Times New Roman"/>
          <w:sz w:val="24"/>
          <w:szCs w:val="24"/>
        </w:rPr>
        <w:t>Pekerjaan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ibu</w:t>
      </w:r>
      <w:proofErr w:type="spellEnd"/>
      <w:r w:rsidRPr="00B300E4">
        <w:rPr>
          <w:rFonts w:ascii="Times New Roman" w:hAnsi="Times New Roman" w:cs="Times New Roman"/>
          <w:sz w:val="24"/>
          <w:szCs w:val="24"/>
        </w:rPr>
        <w:tab/>
        <w:t>: PNS</w:t>
      </w:r>
    </w:p>
    <w:p w14:paraId="5CDCF908" w14:textId="77777777" w:rsidR="00366CE6" w:rsidRPr="00B300E4" w:rsidRDefault="00366CE6" w:rsidP="0056564E">
      <w:pPr>
        <w:pStyle w:val="ListParagraph"/>
        <w:numPr>
          <w:ilvl w:val="0"/>
          <w:numId w:val="32"/>
        </w:numPr>
        <w:rPr>
          <w:rFonts w:ascii="Times New Roman" w:hAnsi="Times New Roman" w:cs="Times New Roman"/>
          <w:sz w:val="24"/>
          <w:szCs w:val="24"/>
        </w:rPr>
      </w:pPr>
      <w:r w:rsidRPr="00B300E4">
        <w:rPr>
          <w:rFonts w:ascii="Times New Roman" w:hAnsi="Times New Roman" w:cs="Times New Roman"/>
          <w:sz w:val="24"/>
          <w:szCs w:val="24"/>
        </w:rPr>
        <w:t>Riwayat Pendidikan</w:t>
      </w:r>
    </w:p>
    <w:p w14:paraId="244A844B" w14:textId="77777777" w:rsidR="00366CE6" w:rsidRPr="00B300E4" w:rsidRDefault="00366CE6" w:rsidP="0056564E">
      <w:pPr>
        <w:pStyle w:val="ListParagraph"/>
        <w:numPr>
          <w:ilvl w:val="0"/>
          <w:numId w:val="34"/>
        </w:numPr>
        <w:rPr>
          <w:rFonts w:ascii="Times New Roman" w:hAnsi="Times New Roman" w:cs="Times New Roman"/>
          <w:sz w:val="24"/>
          <w:szCs w:val="24"/>
        </w:rPr>
      </w:pPr>
      <w:r w:rsidRPr="00B300E4">
        <w:rPr>
          <w:rFonts w:ascii="Times New Roman" w:hAnsi="Times New Roman" w:cs="Times New Roman"/>
          <w:sz w:val="24"/>
          <w:szCs w:val="24"/>
        </w:rPr>
        <w:t>SD</w:t>
      </w:r>
      <w:r w:rsidRPr="00B300E4">
        <w:rPr>
          <w:rFonts w:ascii="Times New Roman" w:hAnsi="Times New Roman" w:cs="Times New Roman"/>
          <w:sz w:val="24"/>
          <w:szCs w:val="24"/>
        </w:rPr>
        <w:tab/>
      </w:r>
      <w:r w:rsidRPr="00B300E4">
        <w:rPr>
          <w:rFonts w:ascii="Times New Roman" w:hAnsi="Times New Roman" w:cs="Times New Roman"/>
          <w:sz w:val="24"/>
          <w:szCs w:val="24"/>
        </w:rPr>
        <w:tab/>
      </w:r>
      <w:r w:rsidRPr="00B300E4">
        <w:rPr>
          <w:rFonts w:ascii="Times New Roman" w:hAnsi="Times New Roman" w:cs="Times New Roman"/>
          <w:sz w:val="24"/>
          <w:szCs w:val="24"/>
        </w:rPr>
        <w:tab/>
        <w:t>: SD Muhammadiyah Tieng</w:t>
      </w:r>
    </w:p>
    <w:p w14:paraId="59C209A9" w14:textId="77777777" w:rsidR="00366CE6" w:rsidRPr="00B300E4" w:rsidRDefault="00366CE6" w:rsidP="0056564E">
      <w:pPr>
        <w:pStyle w:val="ListParagraph"/>
        <w:numPr>
          <w:ilvl w:val="0"/>
          <w:numId w:val="34"/>
        </w:numPr>
        <w:rPr>
          <w:rFonts w:ascii="Times New Roman" w:hAnsi="Times New Roman" w:cs="Times New Roman"/>
          <w:sz w:val="24"/>
          <w:szCs w:val="24"/>
        </w:rPr>
      </w:pPr>
      <w:r w:rsidRPr="00B300E4">
        <w:rPr>
          <w:rFonts w:ascii="Times New Roman" w:hAnsi="Times New Roman" w:cs="Times New Roman"/>
          <w:sz w:val="24"/>
          <w:szCs w:val="24"/>
        </w:rPr>
        <w:t>SLTP</w:t>
      </w:r>
      <w:r w:rsidRPr="00B300E4">
        <w:rPr>
          <w:rFonts w:ascii="Times New Roman" w:hAnsi="Times New Roman" w:cs="Times New Roman"/>
          <w:sz w:val="24"/>
          <w:szCs w:val="24"/>
        </w:rPr>
        <w:tab/>
      </w:r>
      <w:r w:rsidRPr="00B300E4">
        <w:rPr>
          <w:rFonts w:ascii="Times New Roman" w:hAnsi="Times New Roman" w:cs="Times New Roman"/>
          <w:sz w:val="24"/>
          <w:szCs w:val="24"/>
        </w:rPr>
        <w:tab/>
        <w:t xml:space="preserve">: MTS </w:t>
      </w:r>
      <w:proofErr w:type="spellStart"/>
      <w:r w:rsidRPr="00B300E4">
        <w:rPr>
          <w:rFonts w:ascii="Times New Roman" w:hAnsi="Times New Roman" w:cs="Times New Roman"/>
          <w:sz w:val="24"/>
          <w:szCs w:val="24"/>
        </w:rPr>
        <w:t>Muallimin</w:t>
      </w:r>
      <w:proofErr w:type="spellEnd"/>
      <w:r w:rsidRPr="00B300E4">
        <w:rPr>
          <w:rFonts w:ascii="Times New Roman" w:hAnsi="Times New Roman" w:cs="Times New Roman"/>
          <w:sz w:val="24"/>
          <w:szCs w:val="24"/>
        </w:rPr>
        <w:t xml:space="preserve"> Muhammadiyah Yogyakarta</w:t>
      </w:r>
    </w:p>
    <w:p w14:paraId="03F97F20" w14:textId="77777777" w:rsidR="00366CE6" w:rsidRPr="00B300E4" w:rsidRDefault="00366CE6" w:rsidP="0056564E">
      <w:pPr>
        <w:pStyle w:val="ListParagraph"/>
        <w:numPr>
          <w:ilvl w:val="0"/>
          <w:numId w:val="34"/>
        </w:numPr>
        <w:rPr>
          <w:rFonts w:ascii="Times New Roman" w:hAnsi="Times New Roman" w:cs="Times New Roman"/>
          <w:sz w:val="24"/>
          <w:szCs w:val="24"/>
        </w:rPr>
      </w:pPr>
      <w:r w:rsidRPr="00B300E4">
        <w:rPr>
          <w:rFonts w:ascii="Times New Roman" w:hAnsi="Times New Roman" w:cs="Times New Roman"/>
          <w:sz w:val="24"/>
          <w:szCs w:val="24"/>
        </w:rPr>
        <w:t>SLTA</w:t>
      </w:r>
      <w:r w:rsidRPr="00B300E4">
        <w:rPr>
          <w:rFonts w:ascii="Times New Roman" w:hAnsi="Times New Roman" w:cs="Times New Roman"/>
          <w:sz w:val="24"/>
          <w:szCs w:val="24"/>
        </w:rPr>
        <w:tab/>
      </w:r>
      <w:r w:rsidRPr="00B300E4">
        <w:rPr>
          <w:rFonts w:ascii="Times New Roman" w:hAnsi="Times New Roman" w:cs="Times New Roman"/>
          <w:sz w:val="24"/>
          <w:szCs w:val="24"/>
        </w:rPr>
        <w:tab/>
        <w:t xml:space="preserve">: MA </w:t>
      </w:r>
      <w:proofErr w:type="spellStart"/>
      <w:r w:rsidRPr="00B300E4">
        <w:rPr>
          <w:rFonts w:ascii="Times New Roman" w:hAnsi="Times New Roman" w:cs="Times New Roman"/>
          <w:sz w:val="24"/>
          <w:szCs w:val="24"/>
        </w:rPr>
        <w:t>Muallimin</w:t>
      </w:r>
      <w:proofErr w:type="spellEnd"/>
      <w:r w:rsidRPr="00B300E4">
        <w:rPr>
          <w:rFonts w:ascii="Times New Roman" w:hAnsi="Times New Roman" w:cs="Times New Roman"/>
          <w:sz w:val="24"/>
          <w:szCs w:val="24"/>
        </w:rPr>
        <w:t xml:space="preserve"> Muhammadiyah Yogyakarta</w:t>
      </w:r>
    </w:p>
    <w:p w14:paraId="158EA33A" w14:textId="3B0A78C5" w:rsidR="00366CE6" w:rsidRPr="00B300E4" w:rsidRDefault="00366CE6" w:rsidP="0056564E">
      <w:pPr>
        <w:pStyle w:val="ListParagraph"/>
        <w:numPr>
          <w:ilvl w:val="0"/>
          <w:numId w:val="32"/>
        </w:numPr>
        <w:rPr>
          <w:rFonts w:ascii="Times New Roman" w:hAnsi="Times New Roman" w:cs="Times New Roman"/>
          <w:sz w:val="24"/>
          <w:szCs w:val="24"/>
        </w:rPr>
      </w:pPr>
      <w:proofErr w:type="spellStart"/>
      <w:r w:rsidRPr="00B300E4">
        <w:rPr>
          <w:rFonts w:ascii="Times New Roman" w:hAnsi="Times New Roman" w:cs="Times New Roman"/>
          <w:sz w:val="24"/>
          <w:szCs w:val="24"/>
        </w:rPr>
        <w:t>Organisasi</w:t>
      </w:r>
      <w:proofErr w:type="spellEnd"/>
      <w:r w:rsidRPr="00B300E4">
        <w:rPr>
          <w:rFonts w:ascii="Times New Roman" w:hAnsi="Times New Roman" w:cs="Times New Roman"/>
          <w:sz w:val="24"/>
          <w:szCs w:val="24"/>
        </w:rPr>
        <w:tab/>
      </w:r>
      <w:r w:rsidRPr="00B300E4">
        <w:rPr>
          <w:rFonts w:ascii="Times New Roman" w:hAnsi="Times New Roman" w:cs="Times New Roman"/>
          <w:sz w:val="24"/>
          <w:szCs w:val="24"/>
        </w:rPr>
        <w:tab/>
        <w:t>:</w:t>
      </w:r>
    </w:p>
    <w:p w14:paraId="1BC7EF17" w14:textId="1913C8E0" w:rsidR="00366CE6" w:rsidRPr="00B300E4" w:rsidRDefault="00A30FB3" w:rsidP="0056564E">
      <w:pPr>
        <w:pStyle w:val="ListParagraph"/>
        <w:numPr>
          <w:ilvl w:val="0"/>
          <w:numId w:val="35"/>
        </w:numPr>
        <w:rPr>
          <w:rFonts w:ascii="Times New Roman" w:hAnsi="Times New Roman" w:cs="Times New Roman"/>
          <w:sz w:val="24"/>
          <w:szCs w:val="24"/>
        </w:rPr>
      </w:pPr>
      <w:proofErr w:type="spellStart"/>
      <w:r w:rsidRPr="00B300E4">
        <w:rPr>
          <w:rFonts w:ascii="Times New Roman" w:hAnsi="Times New Roman" w:cs="Times New Roman"/>
          <w:sz w:val="24"/>
          <w:szCs w:val="24"/>
        </w:rPr>
        <w:t>Fungsionaris</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Departemen</w:t>
      </w:r>
      <w:proofErr w:type="spellEnd"/>
      <w:r w:rsidRPr="00B300E4">
        <w:rPr>
          <w:rFonts w:ascii="Times New Roman" w:hAnsi="Times New Roman" w:cs="Times New Roman"/>
          <w:sz w:val="24"/>
          <w:szCs w:val="24"/>
        </w:rPr>
        <w:t xml:space="preserve"> Media, </w:t>
      </w:r>
      <w:proofErr w:type="spellStart"/>
      <w:r w:rsidRPr="00B300E4">
        <w:rPr>
          <w:rFonts w:ascii="Times New Roman" w:hAnsi="Times New Roman" w:cs="Times New Roman"/>
          <w:sz w:val="24"/>
          <w:szCs w:val="24"/>
        </w:rPr>
        <w:t>Komunikasi</w:t>
      </w:r>
      <w:proofErr w:type="spellEnd"/>
      <w:r w:rsidRPr="00B300E4">
        <w:rPr>
          <w:rFonts w:ascii="Times New Roman" w:hAnsi="Times New Roman" w:cs="Times New Roman"/>
          <w:sz w:val="24"/>
          <w:szCs w:val="24"/>
        </w:rPr>
        <w:t xml:space="preserve">, dan </w:t>
      </w:r>
      <w:proofErr w:type="spellStart"/>
      <w:r w:rsidRPr="00B300E4">
        <w:rPr>
          <w:rFonts w:ascii="Times New Roman" w:hAnsi="Times New Roman" w:cs="Times New Roman"/>
          <w:sz w:val="24"/>
          <w:szCs w:val="24"/>
        </w:rPr>
        <w:t>Informasi</w:t>
      </w:r>
      <w:proofErr w:type="spellEnd"/>
      <w:r w:rsidRPr="00B300E4">
        <w:rPr>
          <w:rFonts w:ascii="Times New Roman" w:hAnsi="Times New Roman" w:cs="Times New Roman"/>
          <w:sz w:val="24"/>
          <w:szCs w:val="24"/>
        </w:rPr>
        <w:t xml:space="preserve"> Lembaga </w:t>
      </w:r>
      <w:proofErr w:type="spellStart"/>
      <w:r w:rsidRPr="00B300E4">
        <w:rPr>
          <w:rFonts w:ascii="Times New Roman" w:hAnsi="Times New Roman" w:cs="Times New Roman"/>
          <w:sz w:val="24"/>
          <w:szCs w:val="24"/>
        </w:rPr>
        <w:t>Eksekutif</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Mahasiswa</w:t>
      </w:r>
      <w:proofErr w:type="spellEnd"/>
      <w:r w:rsidRPr="00B300E4">
        <w:rPr>
          <w:rFonts w:ascii="Times New Roman" w:hAnsi="Times New Roman" w:cs="Times New Roman"/>
          <w:sz w:val="24"/>
          <w:szCs w:val="24"/>
        </w:rPr>
        <w:t xml:space="preserve"> FH UII (LEM FH UII) </w:t>
      </w:r>
      <w:proofErr w:type="spellStart"/>
      <w:r w:rsidRPr="00B300E4">
        <w:rPr>
          <w:rFonts w:ascii="Times New Roman" w:hAnsi="Times New Roman" w:cs="Times New Roman"/>
          <w:sz w:val="24"/>
          <w:szCs w:val="24"/>
        </w:rPr>
        <w:t>periode</w:t>
      </w:r>
      <w:proofErr w:type="spellEnd"/>
      <w:r w:rsidRPr="00B300E4">
        <w:rPr>
          <w:rFonts w:ascii="Times New Roman" w:hAnsi="Times New Roman" w:cs="Times New Roman"/>
          <w:sz w:val="24"/>
          <w:szCs w:val="24"/>
        </w:rPr>
        <w:t xml:space="preserve"> 2020-2021</w:t>
      </w:r>
    </w:p>
    <w:p w14:paraId="1C18AF2E" w14:textId="4C8767B4" w:rsidR="00366CE6" w:rsidRPr="00B300E4" w:rsidRDefault="00366CE6" w:rsidP="0056564E">
      <w:pPr>
        <w:pStyle w:val="ListParagraph"/>
        <w:numPr>
          <w:ilvl w:val="0"/>
          <w:numId w:val="32"/>
        </w:numPr>
        <w:rPr>
          <w:rFonts w:ascii="Times New Roman" w:hAnsi="Times New Roman" w:cs="Times New Roman"/>
          <w:sz w:val="24"/>
          <w:szCs w:val="24"/>
        </w:rPr>
      </w:pPr>
      <w:proofErr w:type="spellStart"/>
      <w:r w:rsidRPr="00B300E4">
        <w:rPr>
          <w:rFonts w:ascii="Times New Roman" w:hAnsi="Times New Roman" w:cs="Times New Roman"/>
          <w:sz w:val="24"/>
          <w:szCs w:val="24"/>
        </w:rPr>
        <w:t>P</w:t>
      </w:r>
      <w:r w:rsidR="00FF354A" w:rsidRPr="00B300E4">
        <w:rPr>
          <w:rFonts w:ascii="Times New Roman" w:hAnsi="Times New Roman" w:cs="Times New Roman"/>
          <w:sz w:val="24"/>
          <w:szCs w:val="24"/>
        </w:rPr>
        <w:t>engalaman</w:t>
      </w:r>
      <w:proofErr w:type="spellEnd"/>
      <w:r w:rsidR="00FF354A" w:rsidRPr="00B300E4">
        <w:rPr>
          <w:rFonts w:ascii="Times New Roman" w:hAnsi="Times New Roman" w:cs="Times New Roman"/>
          <w:sz w:val="24"/>
          <w:szCs w:val="24"/>
        </w:rPr>
        <w:t xml:space="preserve"> </w:t>
      </w:r>
      <w:proofErr w:type="spellStart"/>
      <w:r w:rsidR="00FF354A" w:rsidRPr="00B300E4">
        <w:rPr>
          <w:rFonts w:ascii="Times New Roman" w:hAnsi="Times New Roman" w:cs="Times New Roman"/>
          <w:sz w:val="24"/>
          <w:szCs w:val="24"/>
        </w:rPr>
        <w:t>lainnya</w:t>
      </w:r>
      <w:proofErr w:type="spellEnd"/>
      <w:r w:rsidRPr="00B300E4">
        <w:rPr>
          <w:rFonts w:ascii="Times New Roman" w:hAnsi="Times New Roman" w:cs="Times New Roman"/>
          <w:sz w:val="24"/>
          <w:szCs w:val="24"/>
        </w:rPr>
        <w:tab/>
      </w:r>
      <w:r w:rsidRPr="00B300E4">
        <w:rPr>
          <w:rFonts w:ascii="Times New Roman" w:hAnsi="Times New Roman" w:cs="Times New Roman"/>
          <w:sz w:val="24"/>
          <w:szCs w:val="24"/>
        </w:rPr>
        <w:tab/>
        <w:t>:</w:t>
      </w:r>
    </w:p>
    <w:p w14:paraId="03393020" w14:textId="4C3025FF" w:rsidR="00FF354A" w:rsidRPr="00B300E4" w:rsidRDefault="00FF354A" w:rsidP="0056564E">
      <w:pPr>
        <w:pStyle w:val="ListParagraph"/>
        <w:numPr>
          <w:ilvl w:val="0"/>
          <w:numId w:val="36"/>
        </w:numPr>
        <w:rPr>
          <w:rFonts w:ascii="Times New Roman" w:hAnsi="Times New Roman" w:cs="Times New Roman"/>
          <w:sz w:val="24"/>
          <w:szCs w:val="24"/>
        </w:rPr>
      </w:pPr>
      <w:proofErr w:type="spellStart"/>
      <w:r w:rsidRPr="00B300E4">
        <w:rPr>
          <w:rFonts w:ascii="Times New Roman" w:hAnsi="Times New Roman" w:cs="Times New Roman"/>
          <w:sz w:val="24"/>
          <w:szCs w:val="24"/>
        </w:rPr>
        <w:t>Pemagangan</w:t>
      </w:r>
      <w:proofErr w:type="spellEnd"/>
      <w:r w:rsidRPr="00B300E4">
        <w:rPr>
          <w:rFonts w:ascii="Times New Roman" w:hAnsi="Times New Roman" w:cs="Times New Roman"/>
          <w:sz w:val="24"/>
          <w:szCs w:val="24"/>
        </w:rPr>
        <w:t xml:space="preserve"> pada TKNP Law Firm </w:t>
      </w:r>
      <w:proofErr w:type="spellStart"/>
      <w:r w:rsidRPr="00B300E4">
        <w:rPr>
          <w:rFonts w:ascii="Times New Roman" w:hAnsi="Times New Roman" w:cs="Times New Roman"/>
          <w:sz w:val="24"/>
          <w:szCs w:val="24"/>
        </w:rPr>
        <w:t>tahun</w:t>
      </w:r>
      <w:proofErr w:type="spellEnd"/>
      <w:r w:rsidRPr="00B300E4">
        <w:rPr>
          <w:rFonts w:ascii="Times New Roman" w:hAnsi="Times New Roman" w:cs="Times New Roman"/>
          <w:sz w:val="24"/>
          <w:szCs w:val="24"/>
        </w:rPr>
        <w:t xml:space="preserve"> 2022</w:t>
      </w:r>
    </w:p>
    <w:p w14:paraId="6E2E8CDD" w14:textId="754DA8EF" w:rsidR="00FF354A" w:rsidRPr="00B300E4" w:rsidRDefault="00FF354A" w:rsidP="0056564E">
      <w:pPr>
        <w:pStyle w:val="ListParagraph"/>
        <w:numPr>
          <w:ilvl w:val="0"/>
          <w:numId w:val="36"/>
        </w:numPr>
        <w:rPr>
          <w:rFonts w:ascii="Times New Roman" w:hAnsi="Times New Roman" w:cs="Times New Roman"/>
          <w:sz w:val="24"/>
          <w:szCs w:val="24"/>
        </w:rPr>
      </w:pPr>
      <w:proofErr w:type="spellStart"/>
      <w:r w:rsidRPr="00B300E4">
        <w:rPr>
          <w:rFonts w:ascii="Times New Roman" w:hAnsi="Times New Roman" w:cs="Times New Roman"/>
          <w:sz w:val="24"/>
          <w:szCs w:val="24"/>
        </w:rPr>
        <w:t>Produser</w:t>
      </w:r>
      <w:proofErr w:type="spellEnd"/>
      <w:r w:rsidRPr="00B300E4">
        <w:rPr>
          <w:rFonts w:ascii="Times New Roman" w:hAnsi="Times New Roman" w:cs="Times New Roman"/>
          <w:sz w:val="24"/>
          <w:szCs w:val="24"/>
        </w:rPr>
        <w:t xml:space="preserve"> podcast PODLAW FH UII </w:t>
      </w:r>
      <w:proofErr w:type="spellStart"/>
      <w:r w:rsidRPr="00B300E4">
        <w:rPr>
          <w:rFonts w:ascii="Times New Roman" w:hAnsi="Times New Roman" w:cs="Times New Roman"/>
          <w:sz w:val="24"/>
          <w:szCs w:val="24"/>
        </w:rPr>
        <w:t>tahun</w:t>
      </w:r>
      <w:proofErr w:type="spellEnd"/>
      <w:r w:rsidRPr="00B300E4">
        <w:rPr>
          <w:rFonts w:ascii="Times New Roman" w:hAnsi="Times New Roman" w:cs="Times New Roman"/>
          <w:sz w:val="24"/>
          <w:szCs w:val="24"/>
        </w:rPr>
        <w:t xml:space="preserve"> 2022</w:t>
      </w:r>
    </w:p>
    <w:p w14:paraId="3F56BE47" w14:textId="4B2B35A0" w:rsidR="00FF354A" w:rsidRPr="00B300E4" w:rsidRDefault="00FF354A" w:rsidP="0056564E">
      <w:pPr>
        <w:pStyle w:val="ListParagraph"/>
        <w:numPr>
          <w:ilvl w:val="0"/>
          <w:numId w:val="36"/>
        </w:numPr>
        <w:rPr>
          <w:rFonts w:ascii="Times New Roman" w:hAnsi="Times New Roman" w:cs="Times New Roman"/>
          <w:sz w:val="24"/>
          <w:szCs w:val="24"/>
        </w:rPr>
      </w:pPr>
      <w:r w:rsidRPr="00B300E4">
        <w:rPr>
          <w:rFonts w:ascii="Times New Roman" w:hAnsi="Times New Roman" w:cs="Times New Roman"/>
          <w:sz w:val="24"/>
          <w:szCs w:val="24"/>
        </w:rPr>
        <w:t xml:space="preserve">Event Organizer </w:t>
      </w:r>
      <w:proofErr w:type="spellStart"/>
      <w:r w:rsidRPr="00B300E4">
        <w:rPr>
          <w:rFonts w:ascii="Times New Roman" w:hAnsi="Times New Roman" w:cs="Times New Roman"/>
          <w:sz w:val="24"/>
          <w:szCs w:val="24"/>
        </w:rPr>
        <w:t>Dekade</w:t>
      </w:r>
      <w:proofErr w:type="spellEnd"/>
      <w:r w:rsidRPr="00B300E4">
        <w:rPr>
          <w:rFonts w:ascii="Times New Roman" w:hAnsi="Times New Roman" w:cs="Times New Roman"/>
          <w:sz w:val="24"/>
          <w:szCs w:val="24"/>
        </w:rPr>
        <w:t xml:space="preserve"> IKMAMMM </w:t>
      </w:r>
      <w:proofErr w:type="spellStart"/>
      <w:r w:rsidRPr="00B300E4">
        <w:rPr>
          <w:rFonts w:ascii="Times New Roman" w:hAnsi="Times New Roman" w:cs="Times New Roman"/>
          <w:sz w:val="24"/>
          <w:szCs w:val="24"/>
        </w:rPr>
        <w:t>tahun</w:t>
      </w:r>
      <w:proofErr w:type="spellEnd"/>
      <w:r w:rsidRPr="00B300E4">
        <w:rPr>
          <w:rFonts w:ascii="Times New Roman" w:hAnsi="Times New Roman" w:cs="Times New Roman"/>
          <w:sz w:val="24"/>
          <w:szCs w:val="24"/>
        </w:rPr>
        <w:t xml:space="preserve"> 2023 </w:t>
      </w:r>
    </w:p>
    <w:p w14:paraId="3267D70A" w14:textId="77777777" w:rsidR="00366CE6" w:rsidRPr="00B300E4" w:rsidRDefault="00366CE6" w:rsidP="0056564E">
      <w:pPr>
        <w:pStyle w:val="ListParagraph"/>
        <w:numPr>
          <w:ilvl w:val="0"/>
          <w:numId w:val="32"/>
        </w:numPr>
        <w:rPr>
          <w:rFonts w:ascii="Times New Roman" w:hAnsi="Times New Roman" w:cs="Times New Roman"/>
          <w:sz w:val="24"/>
          <w:szCs w:val="24"/>
        </w:rPr>
      </w:pPr>
      <w:r w:rsidRPr="00B300E4">
        <w:rPr>
          <w:rFonts w:ascii="Times New Roman" w:hAnsi="Times New Roman" w:cs="Times New Roman"/>
          <w:sz w:val="24"/>
          <w:szCs w:val="24"/>
        </w:rPr>
        <w:t>Hobby</w:t>
      </w:r>
      <w:r w:rsidRPr="00B300E4">
        <w:rPr>
          <w:rFonts w:ascii="Times New Roman" w:hAnsi="Times New Roman" w:cs="Times New Roman"/>
          <w:sz w:val="24"/>
          <w:szCs w:val="24"/>
        </w:rPr>
        <w:tab/>
      </w:r>
      <w:r w:rsidRPr="00B300E4">
        <w:rPr>
          <w:rFonts w:ascii="Times New Roman" w:hAnsi="Times New Roman" w:cs="Times New Roman"/>
          <w:sz w:val="24"/>
          <w:szCs w:val="24"/>
        </w:rPr>
        <w:tab/>
      </w:r>
      <w:r w:rsidRPr="00B300E4">
        <w:rPr>
          <w:rFonts w:ascii="Times New Roman" w:hAnsi="Times New Roman" w:cs="Times New Roman"/>
          <w:sz w:val="24"/>
          <w:szCs w:val="24"/>
        </w:rPr>
        <w:tab/>
        <w:t xml:space="preserve">: </w:t>
      </w:r>
      <w:proofErr w:type="spellStart"/>
      <w:r w:rsidR="00FF354A" w:rsidRPr="00B300E4">
        <w:rPr>
          <w:rFonts w:ascii="Times New Roman" w:hAnsi="Times New Roman" w:cs="Times New Roman"/>
          <w:sz w:val="24"/>
          <w:szCs w:val="24"/>
          <w:lang w:val="en-GB"/>
        </w:rPr>
        <w:t>Mendengarkan</w:t>
      </w:r>
      <w:proofErr w:type="spellEnd"/>
      <w:r w:rsidR="00FF354A" w:rsidRPr="00B300E4">
        <w:rPr>
          <w:rFonts w:ascii="Times New Roman" w:hAnsi="Times New Roman" w:cs="Times New Roman"/>
          <w:sz w:val="24"/>
          <w:szCs w:val="24"/>
          <w:lang w:val="en-GB"/>
        </w:rPr>
        <w:t xml:space="preserve"> </w:t>
      </w:r>
      <w:proofErr w:type="spellStart"/>
      <w:r w:rsidR="00FF354A" w:rsidRPr="00B300E4">
        <w:rPr>
          <w:rFonts w:ascii="Times New Roman" w:hAnsi="Times New Roman" w:cs="Times New Roman"/>
          <w:sz w:val="24"/>
          <w:szCs w:val="24"/>
          <w:lang w:val="en-GB"/>
        </w:rPr>
        <w:t>Musik</w:t>
      </w:r>
      <w:proofErr w:type="spellEnd"/>
      <w:r w:rsidR="00FF354A" w:rsidRPr="00B300E4">
        <w:rPr>
          <w:rFonts w:ascii="Times New Roman" w:hAnsi="Times New Roman" w:cs="Times New Roman"/>
          <w:sz w:val="24"/>
          <w:szCs w:val="24"/>
          <w:lang w:val="en-GB"/>
        </w:rPr>
        <w:t xml:space="preserve"> dan </w:t>
      </w:r>
      <w:proofErr w:type="spellStart"/>
      <w:r w:rsidR="00FF354A" w:rsidRPr="00B300E4">
        <w:rPr>
          <w:rFonts w:ascii="Times New Roman" w:hAnsi="Times New Roman" w:cs="Times New Roman"/>
          <w:sz w:val="24"/>
          <w:szCs w:val="24"/>
          <w:lang w:val="en-GB"/>
        </w:rPr>
        <w:t>Menonton</w:t>
      </w:r>
      <w:proofErr w:type="spellEnd"/>
      <w:r w:rsidR="00FF354A" w:rsidRPr="00B300E4">
        <w:rPr>
          <w:rFonts w:ascii="Times New Roman" w:hAnsi="Times New Roman" w:cs="Times New Roman"/>
          <w:sz w:val="24"/>
          <w:szCs w:val="24"/>
          <w:lang w:val="en-GB"/>
        </w:rPr>
        <w:t xml:space="preserve"> Film</w:t>
      </w:r>
    </w:p>
    <w:p w14:paraId="51081169" w14:textId="77777777" w:rsidR="00FF354A" w:rsidRPr="00B300E4" w:rsidRDefault="00FF354A" w:rsidP="00FF354A">
      <w:pPr>
        <w:rPr>
          <w:rFonts w:ascii="Times New Roman" w:hAnsi="Times New Roman" w:cs="Times New Roman"/>
          <w:sz w:val="24"/>
          <w:szCs w:val="24"/>
        </w:rPr>
      </w:pPr>
    </w:p>
    <w:p w14:paraId="789A4C6D" w14:textId="77777777" w:rsidR="00FF354A" w:rsidRPr="00B300E4" w:rsidRDefault="00FF354A" w:rsidP="00FF354A">
      <w:pPr>
        <w:rPr>
          <w:rFonts w:ascii="Times New Roman" w:hAnsi="Times New Roman" w:cs="Times New Roman"/>
          <w:sz w:val="24"/>
          <w:szCs w:val="24"/>
        </w:rPr>
      </w:pPr>
    </w:p>
    <w:p w14:paraId="1F3A3138" w14:textId="77777777" w:rsidR="00FF354A" w:rsidRPr="00B300E4" w:rsidRDefault="00FF354A" w:rsidP="00FF354A">
      <w:pPr>
        <w:rPr>
          <w:rFonts w:ascii="Times New Roman" w:hAnsi="Times New Roman" w:cs="Times New Roman"/>
          <w:sz w:val="24"/>
          <w:szCs w:val="24"/>
        </w:rPr>
      </w:pPr>
    </w:p>
    <w:p w14:paraId="1EDAA9EB" w14:textId="77777777" w:rsidR="00FF354A" w:rsidRPr="00B300E4" w:rsidRDefault="00FF354A" w:rsidP="00FF354A">
      <w:pPr>
        <w:rPr>
          <w:rFonts w:ascii="Times New Roman" w:hAnsi="Times New Roman" w:cs="Times New Roman"/>
          <w:sz w:val="24"/>
          <w:szCs w:val="24"/>
        </w:rPr>
      </w:pPr>
    </w:p>
    <w:p w14:paraId="59B65321" w14:textId="77777777" w:rsidR="00FF354A" w:rsidRPr="00B300E4" w:rsidRDefault="00FF354A" w:rsidP="00FF354A">
      <w:pPr>
        <w:rPr>
          <w:rFonts w:ascii="Times New Roman" w:hAnsi="Times New Roman" w:cs="Times New Roman"/>
          <w:sz w:val="24"/>
          <w:szCs w:val="24"/>
        </w:rPr>
      </w:pPr>
    </w:p>
    <w:p w14:paraId="0F8685EC" w14:textId="77777777" w:rsidR="00FF354A" w:rsidRPr="00B300E4" w:rsidRDefault="00FF354A" w:rsidP="00FF354A">
      <w:pPr>
        <w:rPr>
          <w:rFonts w:ascii="Times New Roman" w:hAnsi="Times New Roman" w:cs="Times New Roman"/>
          <w:sz w:val="24"/>
          <w:szCs w:val="24"/>
        </w:rPr>
      </w:pPr>
    </w:p>
    <w:p w14:paraId="6C8B8CE7" w14:textId="77777777" w:rsidR="00FF354A" w:rsidRPr="00B300E4" w:rsidRDefault="00FF354A" w:rsidP="00FF354A">
      <w:pPr>
        <w:rPr>
          <w:rFonts w:ascii="Times New Roman" w:hAnsi="Times New Roman" w:cs="Times New Roman"/>
          <w:sz w:val="24"/>
          <w:szCs w:val="24"/>
        </w:rPr>
      </w:pPr>
    </w:p>
    <w:p w14:paraId="770B0B03" w14:textId="3FBDF11A" w:rsidR="00FF354A" w:rsidRPr="00B300E4" w:rsidRDefault="00FF354A" w:rsidP="005B6352">
      <w:pPr>
        <w:pStyle w:val="Heading1"/>
        <w:rPr>
          <w:rFonts w:ascii="Times New Roman" w:hAnsi="Times New Roman" w:cs="Times New Roman"/>
        </w:rPr>
      </w:pPr>
      <w:bookmarkStart w:id="6" w:name="_Toc141199453"/>
      <w:r w:rsidRPr="00B300E4">
        <w:rPr>
          <w:rFonts w:ascii="Times New Roman" w:hAnsi="Times New Roman" w:cs="Times New Roman"/>
        </w:rPr>
        <w:lastRenderedPageBreak/>
        <w:t>HALAMAN MOTTO</w:t>
      </w:r>
      <w:bookmarkEnd w:id="6"/>
    </w:p>
    <w:p w14:paraId="74D74F47" w14:textId="03095906" w:rsidR="00FF354A" w:rsidRPr="00B300E4" w:rsidRDefault="00FF354A" w:rsidP="00FF354A">
      <w:pPr>
        <w:jc w:val="center"/>
        <w:rPr>
          <w:rFonts w:ascii="Times New Roman" w:hAnsi="Times New Roman" w:cs="Times New Roman"/>
          <w:b/>
          <w:bCs/>
          <w:sz w:val="24"/>
          <w:szCs w:val="24"/>
        </w:rPr>
      </w:pPr>
    </w:p>
    <w:p w14:paraId="18A8E2F8" w14:textId="221808E2" w:rsidR="00FF354A" w:rsidRPr="00B300E4" w:rsidRDefault="00FF354A" w:rsidP="00FF354A">
      <w:pPr>
        <w:jc w:val="center"/>
        <w:rPr>
          <w:rFonts w:ascii="Times New Roman" w:hAnsi="Times New Roman" w:cs="Times New Roman"/>
          <w:b/>
          <w:bCs/>
          <w:sz w:val="24"/>
          <w:szCs w:val="24"/>
        </w:rPr>
      </w:pPr>
    </w:p>
    <w:p w14:paraId="0F1986D8" w14:textId="5974C6D1" w:rsidR="00FF354A" w:rsidRPr="00B300E4" w:rsidRDefault="00EA3B6D" w:rsidP="00FF354A">
      <w:pPr>
        <w:jc w:val="center"/>
        <w:rPr>
          <w:rFonts w:ascii="Times New Roman" w:hAnsi="Times New Roman" w:cs="Times New Roman"/>
          <w:sz w:val="24"/>
          <w:szCs w:val="24"/>
        </w:rPr>
      </w:pPr>
      <w:proofErr w:type="spellStart"/>
      <w:r w:rsidRPr="00B300E4">
        <w:rPr>
          <w:rFonts w:ascii="Times New Roman" w:hAnsi="Times New Roman" w:cs="Times New Roman"/>
          <w:sz w:val="24"/>
          <w:szCs w:val="24"/>
        </w:rPr>
        <w:t>Sesungguhnya</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kamu</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melalui</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tingkat</w:t>
      </w:r>
      <w:proofErr w:type="spellEnd"/>
      <w:r w:rsidRPr="00B300E4">
        <w:rPr>
          <w:rFonts w:ascii="Times New Roman" w:hAnsi="Times New Roman" w:cs="Times New Roman"/>
          <w:sz w:val="24"/>
          <w:szCs w:val="24"/>
        </w:rPr>
        <w:t xml:space="preserve"> demi </w:t>
      </w:r>
      <w:proofErr w:type="spellStart"/>
      <w:r w:rsidRPr="00B300E4">
        <w:rPr>
          <w:rFonts w:ascii="Times New Roman" w:hAnsi="Times New Roman" w:cs="Times New Roman"/>
          <w:sz w:val="24"/>
          <w:szCs w:val="24"/>
        </w:rPr>
        <w:t>tingkat</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dalam</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Kehidupan</w:t>
      </w:r>
      <w:proofErr w:type="spellEnd"/>
      <w:r w:rsidRPr="00B300E4">
        <w:rPr>
          <w:rFonts w:ascii="Times New Roman" w:hAnsi="Times New Roman" w:cs="Times New Roman"/>
          <w:sz w:val="24"/>
          <w:szCs w:val="24"/>
        </w:rPr>
        <w:t>)</w:t>
      </w:r>
    </w:p>
    <w:p w14:paraId="6FFC186A" w14:textId="00153074" w:rsidR="00EA3B6D" w:rsidRPr="00B300E4" w:rsidRDefault="00EA3B6D" w:rsidP="00FF354A">
      <w:pPr>
        <w:jc w:val="center"/>
        <w:rPr>
          <w:rFonts w:ascii="Times New Roman" w:hAnsi="Times New Roman" w:cs="Times New Roman"/>
          <w:b/>
          <w:bCs/>
          <w:sz w:val="24"/>
          <w:szCs w:val="24"/>
        </w:rPr>
      </w:pPr>
      <w:r w:rsidRPr="00B300E4">
        <w:rPr>
          <w:rFonts w:ascii="Times New Roman" w:hAnsi="Times New Roman" w:cs="Times New Roman"/>
          <w:b/>
          <w:bCs/>
          <w:sz w:val="24"/>
          <w:szCs w:val="24"/>
        </w:rPr>
        <w:t>(Q.S Al-</w:t>
      </w:r>
      <w:proofErr w:type="spellStart"/>
      <w:r w:rsidRPr="00B300E4">
        <w:rPr>
          <w:rFonts w:ascii="Times New Roman" w:hAnsi="Times New Roman" w:cs="Times New Roman"/>
          <w:b/>
          <w:bCs/>
          <w:sz w:val="24"/>
          <w:szCs w:val="24"/>
        </w:rPr>
        <w:t>Insyiqaq</w:t>
      </w:r>
      <w:proofErr w:type="spellEnd"/>
      <w:r w:rsidRPr="00B300E4">
        <w:rPr>
          <w:rFonts w:ascii="Times New Roman" w:hAnsi="Times New Roman" w:cs="Times New Roman"/>
          <w:b/>
          <w:bCs/>
          <w:sz w:val="24"/>
          <w:szCs w:val="24"/>
        </w:rPr>
        <w:t xml:space="preserve"> </w:t>
      </w:r>
      <w:proofErr w:type="spellStart"/>
      <w:r w:rsidRPr="00B300E4">
        <w:rPr>
          <w:rFonts w:ascii="Times New Roman" w:hAnsi="Times New Roman" w:cs="Times New Roman"/>
          <w:b/>
          <w:bCs/>
          <w:sz w:val="24"/>
          <w:szCs w:val="24"/>
        </w:rPr>
        <w:t>ayat</w:t>
      </w:r>
      <w:proofErr w:type="spellEnd"/>
      <w:r w:rsidRPr="00B300E4">
        <w:rPr>
          <w:rFonts w:ascii="Times New Roman" w:hAnsi="Times New Roman" w:cs="Times New Roman"/>
          <w:b/>
          <w:bCs/>
          <w:sz w:val="24"/>
          <w:szCs w:val="24"/>
        </w:rPr>
        <w:t xml:space="preserve"> 19)</w:t>
      </w:r>
    </w:p>
    <w:p w14:paraId="47F074AF" w14:textId="6EB92D4C" w:rsidR="00EA3B6D" w:rsidRPr="00B300E4" w:rsidRDefault="00EA3B6D" w:rsidP="00FF354A">
      <w:pPr>
        <w:jc w:val="center"/>
        <w:rPr>
          <w:rFonts w:ascii="Times New Roman" w:hAnsi="Times New Roman" w:cs="Times New Roman"/>
          <w:sz w:val="24"/>
          <w:szCs w:val="24"/>
        </w:rPr>
      </w:pPr>
    </w:p>
    <w:p w14:paraId="6DC2D45D" w14:textId="11901EBA" w:rsidR="00EA3B6D" w:rsidRPr="00B300E4" w:rsidRDefault="00EA3B6D" w:rsidP="00EA3B6D">
      <w:pPr>
        <w:jc w:val="center"/>
        <w:rPr>
          <w:rFonts w:ascii="Times New Roman" w:hAnsi="Times New Roman" w:cs="Times New Roman"/>
          <w:sz w:val="24"/>
          <w:szCs w:val="24"/>
        </w:rPr>
      </w:pPr>
      <w:r w:rsidRPr="00B300E4">
        <w:rPr>
          <w:rFonts w:ascii="Times New Roman" w:hAnsi="Times New Roman" w:cs="Times New Roman"/>
          <w:sz w:val="24"/>
          <w:szCs w:val="24"/>
        </w:rPr>
        <w:t xml:space="preserve">“Nasib </w:t>
      </w:r>
      <w:proofErr w:type="spellStart"/>
      <w:r w:rsidRPr="00B300E4">
        <w:rPr>
          <w:rFonts w:ascii="Times New Roman" w:hAnsi="Times New Roman" w:cs="Times New Roman"/>
          <w:sz w:val="24"/>
          <w:szCs w:val="24"/>
        </w:rPr>
        <w:t>memang</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diserahkan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kepada</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manusia</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untuk</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digarap</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tetapi</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takdir</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harus</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ditandatangani</w:t>
      </w:r>
      <w:proofErr w:type="spellEnd"/>
      <w:r w:rsidRPr="00B300E4">
        <w:rPr>
          <w:rFonts w:ascii="Times New Roman" w:hAnsi="Times New Roman" w:cs="Times New Roman"/>
          <w:sz w:val="24"/>
          <w:szCs w:val="24"/>
        </w:rPr>
        <w:t xml:space="preserve"> di </w:t>
      </w:r>
      <w:proofErr w:type="spellStart"/>
      <w:r w:rsidRPr="00B300E4">
        <w:rPr>
          <w:rFonts w:ascii="Times New Roman" w:hAnsi="Times New Roman" w:cs="Times New Roman"/>
          <w:sz w:val="24"/>
          <w:szCs w:val="24"/>
        </w:rPr>
        <w:t>atas</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materai</w:t>
      </w:r>
      <w:proofErr w:type="spellEnd"/>
      <w:r w:rsidRPr="00B300E4">
        <w:rPr>
          <w:rFonts w:ascii="Times New Roman" w:hAnsi="Times New Roman" w:cs="Times New Roman"/>
          <w:sz w:val="24"/>
          <w:szCs w:val="24"/>
        </w:rPr>
        <w:t xml:space="preserve"> dan </w:t>
      </w:r>
      <w:proofErr w:type="spellStart"/>
      <w:r w:rsidRPr="00B300E4">
        <w:rPr>
          <w:rFonts w:ascii="Times New Roman" w:hAnsi="Times New Roman" w:cs="Times New Roman"/>
          <w:sz w:val="24"/>
          <w:szCs w:val="24"/>
        </w:rPr>
        <w:t>tidak</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boleh</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digugat</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kalau</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nanti</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terjadi</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apa-apa</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baik</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atau</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buruk</w:t>
      </w:r>
      <w:proofErr w:type="spellEnd"/>
      <w:r w:rsidRPr="00B300E4">
        <w:rPr>
          <w:rFonts w:ascii="Times New Roman" w:hAnsi="Times New Roman" w:cs="Times New Roman"/>
          <w:sz w:val="24"/>
          <w:szCs w:val="24"/>
        </w:rPr>
        <w:t>.”</w:t>
      </w:r>
    </w:p>
    <w:p w14:paraId="784DEF8F" w14:textId="22DFC2B9" w:rsidR="00EA3B6D" w:rsidRPr="00B300E4" w:rsidRDefault="00EA3B6D" w:rsidP="00EA3B6D">
      <w:pPr>
        <w:jc w:val="center"/>
        <w:rPr>
          <w:rFonts w:ascii="Times New Roman" w:hAnsi="Times New Roman" w:cs="Times New Roman"/>
          <w:sz w:val="24"/>
          <w:szCs w:val="24"/>
        </w:rPr>
      </w:pPr>
      <w:r w:rsidRPr="00B300E4">
        <w:rPr>
          <w:rFonts w:ascii="Times New Roman" w:hAnsi="Times New Roman" w:cs="Times New Roman"/>
          <w:b/>
          <w:bCs/>
          <w:sz w:val="24"/>
          <w:szCs w:val="24"/>
        </w:rPr>
        <w:t>(</w:t>
      </w:r>
      <w:proofErr w:type="spellStart"/>
      <w:r w:rsidRPr="00B300E4">
        <w:rPr>
          <w:rFonts w:ascii="Times New Roman" w:hAnsi="Times New Roman" w:cs="Times New Roman"/>
          <w:b/>
          <w:bCs/>
          <w:sz w:val="24"/>
          <w:szCs w:val="24"/>
        </w:rPr>
        <w:t>Prof.Dr</w:t>
      </w:r>
      <w:proofErr w:type="spellEnd"/>
      <w:r w:rsidRPr="00B300E4">
        <w:rPr>
          <w:rFonts w:ascii="Times New Roman" w:hAnsi="Times New Roman" w:cs="Times New Roman"/>
          <w:b/>
          <w:bCs/>
          <w:sz w:val="24"/>
          <w:szCs w:val="24"/>
        </w:rPr>
        <w:t xml:space="preserve">. </w:t>
      </w:r>
      <w:proofErr w:type="spellStart"/>
      <w:r w:rsidRPr="00B300E4">
        <w:rPr>
          <w:rFonts w:ascii="Times New Roman" w:hAnsi="Times New Roman" w:cs="Times New Roman"/>
          <w:b/>
          <w:bCs/>
          <w:sz w:val="24"/>
          <w:szCs w:val="24"/>
        </w:rPr>
        <w:t>Sapardi</w:t>
      </w:r>
      <w:proofErr w:type="spellEnd"/>
      <w:r w:rsidRPr="00B300E4">
        <w:rPr>
          <w:rFonts w:ascii="Times New Roman" w:hAnsi="Times New Roman" w:cs="Times New Roman"/>
          <w:b/>
          <w:bCs/>
          <w:sz w:val="24"/>
          <w:szCs w:val="24"/>
        </w:rPr>
        <w:t xml:space="preserve"> Djoko </w:t>
      </w:r>
      <w:proofErr w:type="spellStart"/>
      <w:r w:rsidRPr="00B300E4">
        <w:rPr>
          <w:rFonts w:ascii="Times New Roman" w:hAnsi="Times New Roman" w:cs="Times New Roman"/>
          <w:b/>
          <w:bCs/>
          <w:sz w:val="24"/>
          <w:szCs w:val="24"/>
        </w:rPr>
        <w:t>Damono</w:t>
      </w:r>
      <w:proofErr w:type="spellEnd"/>
      <w:r w:rsidRPr="00B300E4">
        <w:rPr>
          <w:rFonts w:ascii="Times New Roman" w:hAnsi="Times New Roman" w:cs="Times New Roman"/>
          <w:b/>
          <w:bCs/>
          <w:sz w:val="24"/>
          <w:szCs w:val="24"/>
        </w:rPr>
        <w:t>)</w:t>
      </w:r>
    </w:p>
    <w:p w14:paraId="7D3E01CE" w14:textId="4ED82A6E" w:rsidR="00EA3B6D" w:rsidRPr="00B300E4" w:rsidRDefault="00EA3B6D" w:rsidP="00EA3B6D">
      <w:pPr>
        <w:jc w:val="center"/>
        <w:rPr>
          <w:rFonts w:ascii="Times New Roman" w:hAnsi="Times New Roman" w:cs="Times New Roman"/>
          <w:sz w:val="24"/>
          <w:szCs w:val="24"/>
        </w:rPr>
      </w:pPr>
    </w:p>
    <w:p w14:paraId="034DEA5D" w14:textId="40BEB08D" w:rsidR="00EA3B6D" w:rsidRPr="00B300E4" w:rsidRDefault="00EA3B6D" w:rsidP="009A6114">
      <w:pPr>
        <w:jc w:val="center"/>
        <w:rPr>
          <w:rFonts w:ascii="Times New Roman" w:hAnsi="Times New Roman" w:cs="Times New Roman"/>
          <w:sz w:val="24"/>
          <w:szCs w:val="24"/>
        </w:rPr>
      </w:pPr>
      <w:r w:rsidRPr="00B300E4">
        <w:rPr>
          <w:rFonts w:ascii="Times New Roman" w:hAnsi="Times New Roman" w:cs="Times New Roman"/>
          <w:sz w:val="24"/>
          <w:szCs w:val="24"/>
        </w:rPr>
        <w:t xml:space="preserve">Ada </w:t>
      </w:r>
      <w:proofErr w:type="spellStart"/>
      <w:r w:rsidRPr="00B300E4">
        <w:rPr>
          <w:rFonts w:ascii="Times New Roman" w:hAnsi="Times New Roman" w:cs="Times New Roman"/>
          <w:sz w:val="24"/>
          <w:szCs w:val="24"/>
        </w:rPr>
        <w:t>satu</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hal</w:t>
      </w:r>
      <w:proofErr w:type="spellEnd"/>
      <w:r w:rsidRPr="00B300E4">
        <w:rPr>
          <w:rFonts w:ascii="Times New Roman" w:hAnsi="Times New Roman" w:cs="Times New Roman"/>
          <w:sz w:val="24"/>
          <w:szCs w:val="24"/>
        </w:rPr>
        <w:t xml:space="preserve"> yang </w:t>
      </w:r>
      <w:proofErr w:type="spellStart"/>
      <w:r w:rsidRPr="00B300E4">
        <w:rPr>
          <w:rFonts w:ascii="Times New Roman" w:hAnsi="Times New Roman" w:cs="Times New Roman"/>
          <w:sz w:val="24"/>
          <w:szCs w:val="24"/>
        </w:rPr>
        <w:t>tidak</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boleh</w:t>
      </w:r>
      <w:proofErr w:type="spellEnd"/>
      <w:r w:rsidRPr="00B300E4">
        <w:rPr>
          <w:rFonts w:ascii="Times New Roman" w:hAnsi="Times New Roman" w:cs="Times New Roman"/>
          <w:sz w:val="24"/>
          <w:szCs w:val="24"/>
        </w:rPr>
        <w:t xml:space="preserve"> di </w:t>
      </w:r>
      <w:proofErr w:type="spellStart"/>
      <w:r w:rsidRPr="00B300E4">
        <w:rPr>
          <w:rFonts w:ascii="Times New Roman" w:hAnsi="Times New Roman" w:cs="Times New Roman"/>
          <w:sz w:val="24"/>
          <w:szCs w:val="24"/>
        </w:rPr>
        <w:t>lewatkan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seorang</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laki-laki</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yaitu</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tanggung</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jawab</w:t>
      </w:r>
      <w:proofErr w:type="spellEnd"/>
      <w:r w:rsidRPr="00B300E4">
        <w:rPr>
          <w:rFonts w:ascii="Times New Roman" w:hAnsi="Times New Roman" w:cs="Times New Roman"/>
          <w:sz w:val="24"/>
          <w:szCs w:val="24"/>
        </w:rPr>
        <w:t xml:space="preserve"> </w:t>
      </w:r>
    </w:p>
    <w:p w14:paraId="78D0064D" w14:textId="77777777" w:rsidR="009A6114" w:rsidRPr="00B300E4" w:rsidRDefault="009A6114" w:rsidP="009A6114">
      <w:pPr>
        <w:jc w:val="center"/>
        <w:rPr>
          <w:rFonts w:ascii="Times New Roman" w:hAnsi="Times New Roman" w:cs="Times New Roman"/>
          <w:b/>
          <w:bCs/>
          <w:sz w:val="24"/>
          <w:szCs w:val="24"/>
        </w:rPr>
      </w:pPr>
      <w:r w:rsidRPr="00B300E4">
        <w:rPr>
          <w:rFonts w:ascii="Times New Roman" w:hAnsi="Times New Roman" w:cs="Times New Roman"/>
          <w:b/>
          <w:bCs/>
          <w:sz w:val="24"/>
          <w:szCs w:val="24"/>
        </w:rPr>
        <w:t>(Bapak Amin)</w:t>
      </w:r>
    </w:p>
    <w:p w14:paraId="7E1D4C0B" w14:textId="77777777" w:rsidR="009A6114" w:rsidRPr="00B300E4" w:rsidRDefault="009A6114" w:rsidP="009A6114">
      <w:pPr>
        <w:jc w:val="center"/>
        <w:rPr>
          <w:rFonts w:ascii="Times New Roman" w:hAnsi="Times New Roman" w:cs="Times New Roman"/>
          <w:b/>
          <w:bCs/>
          <w:sz w:val="24"/>
          <w:szCs w:val="24"/>
        </w:rPr>
      </w:pPr>
    </w:p>
    <w:p w14:paraId="3FF64E4A" w14:textId="54D18FD9" w:rsidR="009A6114" w:rsidRPr="00B300E4" w:rsidRDefault="009A6114" w:rsidP="009A6114">
      <w:pPr>
        <w:jc w:val="center"/>
        <w:rPr>
          <w:rFonts w:ascii="Times New Roman" w:hAnsi="Times New Roman" w:cs="Times New Roman"/>
          <w:sz w:val="24"/>
          <w:szCs w:val="24"/>
        </w:rPr>
      </w:pPr>
      <w:proofErr w:type="spellStart"/>
      <w:r w:rsidRPr="00B300E4">
        <w:rPr>
          <w:rFonts w:ascii="Times New Roman" w:hAnsi="Times New Roman" w:cs="Times New Roman"/>
          <w:sz w:val="24"/>
          <w:szCs w:val="24"/>
        </w:rPr>
        <w:t>Jagalah</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shalatmu</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maka</w:t>
      </w:r>
      <w:proofErr w:type="spellEnd"/>
      <w:r w:rsidRPr="00B300E4">
        <w:rPr>
          <w:rFonts w:ascii="Times New Roman" w:hAnsi="Times New Roman" w:cs="Times New Roman"/>
          <w:sz w:val="24"/>
          <w:szCs w:val="24"/>
        </w:rPr>
        <w:t xml:space="preserve"> Allah </w:t>
      </w:r>
      <w:proofErr w:type="spellStart"/>
      <w:r w:rsidRPr="00B300E4">
        <w:rPr>
          <w:rFonts w:ascii="Times New Roman" w:hAnsi="Times New Roman" w:cs="Times New Roman"/>
          <w:sz w:val="24"/>
          <w:szCs w:val="24"/>
        </w:rPr>
        <w:t>akan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menjaga</w:t>
      </w:r>
      <w:proofErr w:type="spellEnd"/>
      <w:r w:rsidRPr="00B300E4">
        <w:rPr>
          <w:rFonts w:ascii="Times New Roman" w:hAnsi="Times New Roman" w:cs="Times New Roman"/>
          <w:sz w:val="24"/>
          <w:szCs w:val="24"/>
        </w:rPr>
        <w:t xml:space="preserve"> </w:t>
      </w:r>
      <w:proofErr w:type="spellStart"/>
      <w:r w:rsidR="006D64B9" w:rsidRPr="00B300E4">
        <w:rPr>
          <w:rFonts w:ascii="Times New Roman" w:hAnsi="Times New Roman" w:cs="Times New Roman"/>
          <w:sz w:val="24"/>
          <w:szCs w:val="24"/>
        </w:rPr>
        <w:t>h</w:t>
      </w:r>
      <w:r w:rsidRPr="00B300E4">
        <w:rPr>
          <w:rFonts w:ascii="Times New Roman" w:hAnsi="Times New Roman" w:cs="Times New Roman"/>
          <w:sz w:val="24"/>
          <w:szCs w:val="24"/>
        </w:rPr>
        <w:t>idupmu</w:t>
      </w:r>
      <w:proofErr w:type="spellEnd"/>
    </w:p>
    <w:p w14:paraId="6756A5EA" w14:textId="395F202B" w:rsidR="009A6114" w:rsidRPr="00B300E4" w:rsidRDefault="009A6114" w:rsidP="009A6114">
      <w:pPr>
        <w:jc w:val="center"/>
        <w:rPr>
          <w:rFonts w:ascii="Times New Roman" w:hAnsi="Times New Roman" w:cs="Times New Roman"/>
          <w:b/>
          <w:bCs/>
          <w:sz w:val="24"/>
          <w:szCs w:val="24"/>
        </w:rPr>
      </w:pPr>
      <w:r w:rsidRPr="00B300E4">
        <w:rPr>
          <w:rFonts w:ascii="Times New Roman" w:hAnsi="Times New Roman" w:cs="Times New Roman"/>
          <w:b/>
          <w:bCs/>
          <w:sz w:val="24"/>
          <w:szCs w:val="24"/>
        </w:rPr>
        <w:t xml:space="preserve">(Ibu </w:t>
      </w:r>
      <w:proofErr w:type="spellStart"/>
      <w:r w:rsidRPr="00B300E4">
        <w:rPr>
          <w:rFonts w:ascii="Times New Roman" w:hAnsi="Times New Roman" w:cs="Times New Roman"/>
          <w:b/>
          <w:bCs/>
          <w:sz w:val="24"/>
          <w:szCs w:val="24"/>
        </w:rPr>
        <w:t>Kustriyati</w:t>
      </w:r>
      <w:proofErr w:type="spellEnd"/>
      <w:r w:rsidRPr="00B300E4">
        <w:rPr>
          <w:rFonts w:ascii="Times New Roman" w:hAnsi="Times New Roman" w:cs="Times New Roman"/>
          <w:b/>
          <w:bCs/>
          <w:sz w:val="24"/>
          <w:szCs w:val="24"/>
        </w:rPr>
        <w:t xml:space="preserve">) </w:t>
      </w:r>
    </w:p>
    <w:p w14:paraId="7605AEDA" w14:textId="77777777" w:rsidR="009A6114" w:rsidRPr="00B300E4" w:rsidRDefault="009A6114" w:rsidP="009A6114">
      <w:pPr>
        <w:rPr>
          <w:rFonts w:ascii="Times New Roman" w:hAnsi="Times New Roman" w:cs="Times New Roman"/>
          <w:b/>
          <w:bCs/>
          <w:sz w:val="24"/>
          <w:szCs w:val="24"/>
        </w:rPr>
      </w:pPr>
    </w:p>
    <w:p w14:paraId="70C16F35" w14:textId="77777777" w:rsidR="009A6114" w:rsidRPr="00B300E4" w:rsidRDefault="009A6114" w:rsidP="009A6114">
      <w:pPr>
        <w:rPr>
          <w:rFonts w:ascii="Times New Roman" w:hAnsi="Times New Roman" w:cs="Times New Roman"/>
          <w:sz w:val="24"/>
          <w:szCs w:val="24"/>
        </w:rPr>
      </w:pPr>
    </w:p>
    <w:p w14:paraId="3636241C" w14:textId="77777777" w:rsidR="009A6114" w:rsidRPr="00B300E4" w:rsidRDefault="009A6114" w:rsidP="009A6114">
      <w:pPr>
        <w:rPr>
          <w:rFonts w:ascii="Times New Roman" w:hAnsi="Times New Roman" w:cs="Times New Roman"/>
          <w:sz w:val="24"/>
          <w:szCs w:val="24"/>
        </w:rPr>
      </w:pPr>
    </w:p>
    <w:p w14:paraId="5C568DAF" w14:textId="77777777" w:rsidR="009A6114" w:rsidRPr="00B300E4" w:rsidRDefault="009A6114" w:rsidP="009A6114">
      <w:pPr>
        <w:rPr>
          <w:rFonts w:ascii="Times New Roman" w:hAnsi="Times New Roman" w:cs="Times New Roman"/>
          <w:sz w:val="24"/>
          <w:szCs w:val="24"/>
        </w:rPr>
      </w:pPr>
    </w:p>
    <w:p w14:paraId="607B95AB" w14:textId="77777777" w:rsidR="009A6114" w:rsidRPr="00B300E4" w:rsidRDefault="009A6114" w:rsidP="009A6114">
      <w:pPr>
        <w:rPr>
          <w:rFonts w:ascii="Times New Roman" w:hAnsi="Times New Roman" w:cs="Times New Roman"/>
          <w:sz w:val="24"/>
          <w:szCs w:val="24"/>
        </w:rPr>
      </w:pPr>
    </w:p>
    <w:p w14:paraId="56FCA31B" w14:textId="77777777" w:rsidR="009A6114" w:rsidRPr="00B300E4" w:rsidRDefault="009A6114" w:rsidP="009A6114">
      <w:pPr>
        <w:rPr>
          <w:rFonts w:ascii="Times New Roman" w:hAnsi="Times New Roman" w:cs="Times New Roman"/>
          <w:sz w:val="24"/>
          <w:szCs w:val="24"/>
        </w:rPr>
      </w:pPr>
    </w:p>
    <w:p w14:paraId="094C4F41" w14:textId="1D0086E2" w:rsidR="009A6114" w:rsidRPr="00B300E4" w:rsidRDefault="009A6114" w:rsidP="009A6114">
      <w:pPr>
        <w:tabs>
          <w:tab w:val="left" w:pos="1588"/>
        </w:tabs>
        <w:rPr>
          <w:rFonts w:ascii="Times New Roman" w:hAnsi="Times New Roman" w:cs="Times New Roman"/>
          <w:b/>
          <w:bCs/>
          <w:sz w:val="24"/>
          <w:szCs w:val="24"/>
        </w:rPr>
      </w:pPr>
      <w:r w:rsidRPr="00B300E4">
        <w:rPr>
          <w:rFonts w:ascii="Times New Roman" w:hAnsi="Times New Roman" w:cs="Times New Roman"/>
          <w:b/>
          <w:bCs/>
          <w:sz w:val="24"/>
          <w:szCs w:val="24"/>
        </w:rPr>
        <w:tab/>
      </w:r>
    </w:p>
    <w:p w14:paraId="38433DC8" w14:textId="06A5E58C" w:rsidR="009A6114" w:rsidRPr="00B300E4" w:rsidRDefault="009A6114" w:rsidP="009A6114">
      <w:pPr>
        <w:tabs>
          <w:tab w:val="left" w:pos="1588"/>
        </w:tabs>
        <w:rPr>
          <w:rFonts w:ascii="Times New Roman" w:hAnsi="Times New Roman" w:cs="Times New Roman"/>
          <w:b/>
          <w:bCs/>
          <w:sz w:val="24"/>
          <w:szCs w:val="24"/>
        </w:rPr>
      </w:pPr>
    </w:p>
    <w:p w14:paraId="2563CEB4" w14:textId="00FD94A1" w:rsidR="009A6114" w:rsidRPr="00B300E4" w:rsidRDefault="009A6114" w:rsidP="009A6114">
      <w:pPr>
        <w:tabs>
          <w:tab w:val="left" w:pos="1588"/>
        </w:tabs>
        <w:rPr>
          <w:rFonts w:ascii="Times New Roman" w:hAnsi="Times New Roman" w:cs="Times New Roman"/>
          <w:b/>
          <w:bCs/>
          <w:sz w:val="24"/>
          <w:szCs w:val="24"/>
        </w:rPr>
      </w:pPr>
    </w:p>
    <w:p w14:paraId="1B3B91AC" w14:textId="57503B44" w:rsidR="009A6114" w:rsidRPr="00B300E4" w:rsidRDefault="009A6114" w:rsidP="009A6114">
      <w:pPr>
        <w:tabs>
          <w:tab w:val="left" w:pos="1588"/>
        </w:tabs>
        <w:rPr>
          <w:rFonts w:ascii="Times New Roman" w:hAnsi="Times New Roman" w:cs="Times New Roman"/>
          <w:b/>
          <w:bCs/>
          <w:sz w:val="24"/>
          <w:szCs w:val="24"/>
        </w:rPr>
      </w:pPr>
    </w:p>
    <w:p w14:paraId="3BFE857E" w14:textId="77777777" w:rsidR="009A6114" w:rsidRPr="00B300E4" w:rsidRDefault="009A6114" w:rsidP="009A6114">
      <w:pPr>
        <w:tabs>
          <w:tab w:val="left" w:pos="1588"/>
        </w:tabs>
        <w:rPr>
          <w:rFonts w:ascii="Times New Roman" w:hAnsi="Times New Roman" w:cs="Times New Roman"/>
          <w:b/>
          <w:bCs/>
          <w:sz w:val="24"/>
          <w:szCs w:val="24"/>
        </w:rPr>
      </w:pPr>
    </w:p>
    <w:p w14:paraId="4EC5542F" w14:textId="77777777" w:rsidR="009A6114" w:rsidRPr="00B300E4" w:rsidRDefault="009A6114" w:rsidP="009A6114">
      <w:pPr>
        <w:tabs>
          <w:tab w:val="left" w:pos="1588"/>
        </w:tabs>
        <w:rPr>
          <w:rFonts w:ascii="Times New Roman" w:hAnsi="Times New Roman" w:cs="Times New Roman"/>
          <w:sz w:val="24"/>
          <w:szCs w:val="24"/>
        </w:rPr>
      </w:pPr>
    </w:p>
    <w:p w14:paraId="0EE9BC94" w14:textId="04B007CC" w:rsidR="009A6114" w:rsidRPr="00B300E4" w:rsidRDefault="009A6114" w:rsidP="005B6352">
      <w:pPr>
        <w:pStyle w:val="Heading1"/>
        <w:rPr>
          <w:rFonts w:ascii="Times New Roman" w:hAnsi="Times New Roman" w:cs="Times New Roman"/>
        </w:rPr>
      </w:pPr>
      <w:bookmarkStart w:id="7" w:name="_Toc141199454"/>
      <w:r w:rsidRPr="00B300E4">
        <w:rPr>
          <w:rFonts w:ascii="Times New Roman" w:hAnsi="Times New Roman" w:cs="Times New Roman"/>
        </w:rPr>
        <w:lastRenderedPageBreak/>
        <w:t>HALAMAN PERSEMBAHAN</w:t>
      </w:r>
      <w:bookmarkEnd w:id="7"/>
    </w:p>
    <w:p w14:paraId="7027D12F" w14:textId="4290DB21" w:rsidR="009A6114" w:rsidRPr="00B300E4" w:rsidRDefault="009A6114" w:rsidP="009A6114">
      <w:pPr>
        <w:tabs>
          <w:tab w:val="left" w:pos="1588"/>
        </w:tabs>
        <w:jc w:val="center"/>
        <w:rPr>
          <w:rFonts w:ascii="Times New Roman" w:hAnsi="Times New Roman" w:cs="Times New Roman"/>
          <w:b/>
          <w:bCs/>
          <w:sz w:val="24"/>
          <w:szCs w:val="24"/>
        </w:rPr>
      </w:pPr>
    </w:p>
    <w:p w14:paraId="4A335FEC" w14:textId="77777777" w:rsidR="009A6114" w:rsidRPr="00B300E4" w:rsidRDefault="009A6114" w:rsidP="009A6114">
      <w:pPr>
        <w:tabs>
          <w:tab w:val="left" w:pos="1588"/>
        </w:tabs>
        <w:spacing w:line="480" w:lineRule="auto"/>
        <w:jc w:val="center"/>
        <w:rPr>
          <w:rFonts w:ascii="Times New Roman" w:hAnsi="Times New Roman" w:cs="Times New Roman"/>
          <w:b/>
          <w:bCs/>
          <w:sz w:val="24"/>
          <w:szCs w:val="24"/>
        </w:rPr>
      </w:pPr>
    </w:p>
    <w:p w14:paraId="246AE906" w14:textId="7748EB78" w:rsidR="009A6114" w:rsidRPr="00B300E4" w:rsidRDefault="009A6114" w:rsidP="009A6114">
      <w:pPr>
        <w:tabs>
          <w:tab w:val="left" w:pos="1588"/>
        </w:tabs>
        <w:spacing w:line="480" w:lineRule="auto"/>
        <w:rPr>
          <w:rFonts w:ascii="Times New Roman" w:hAnsi="Times New Roman" w:cs="Times New Roman"/>
          <w:i/>
          <w:iCs/>
          <w:sz w:val="24"/>
          <w:szCs w:val="24"/>
        </w:rPr>
      </w:pPr>
      <w:proofErr w:type="spellStart"/>
      <w:r w:rsidRPr="00B300E4">
        <w:rPr>
          <w:rFonts w:ascii="Times New Roman" w:hAnsi="Times New Roman" w:cs="Times New Roman"/>
          <w:i/>
          <w:iCs/>
          <w:sz w:val="24"/>
          <w:szCs w:val="24"/>
        </w:rPr>
        <w:t>Skripsi</w:t>
      </w:r>
      <w:proofErr w:type="spellEnd"/>
      <w:r w:rsidRPr="00B300E4">
        <w:rPr>
          <w:rFonts w:ascii="Times New Roman" w:hAnsi="Times New Roman" w:cs="Times New Roman"/>
          <w:i/>
          <w:iCs/>
          <w:sz w:val="24"/>
          <w:szCs w:val="24"/>
        </w:rPr>
        <w:t xml:space="preserve"> </w:t>
      </w:r>
      <w:proofErr w:type="spellStart"/>
      <w:r w:rsidRPr="00B300E4">
        <w:rPr>
          <w:rFonts w:ascii="Times New Roman" w:hAnsi="Times New Roman" w:cs="Times New Roman"/>
          <w:i/>
          <w:iCs/>
          <w:sz w:val="24"/>
          <w:szCs w:val="24"/>
        </w:rPr>
        <w:t>ini</w:t>
      </w:r>
      <w:proofErr w:type="spellEnd"/>
      <w:r w:rsidRPr="00B300E4">
        <w:rPr>
          <w:rFonts w:ascii="Times New Roman" w:hAnsi="Times New Roman" w:cs="Times New Roman"/>
          <w:i/>
          <w:iCs/>
          <w:sz w:val="24"/>
          <w:szCs w:val="24"/>
        </w:rPr>
        <w:t xml:space="preserve"> </w:t>
      </w:r>
      <w:proofErr w:type="spellStart"/>
      <w:r w:rsidRPr="00B300E4">
        <w:rPr>
          <w:rFonts w:ascii="Times New Roman" w:hAnsi="Times New Roman" w:cs="Times New Roman"/>
          <w:i/>
          <w:iCs/>
          <w:sz w:val="24"/>
          <w:szCs w:val="24"/>
        </w:rPr>
        <w:t>saya</w:t>
      </w:r>
      <w:proofErr w:type="spellEnd"/>
      <w:r w:rsidRPr="00B300E4">
        <w:rPr>
          <w:rFonts w:ascii="Times New Roman" w:hAnsi="Times New Roman" w:cs="Times New Roman"/>
          <w:i/>
          <w:iCs/>
          <w:sz w:val="24"/>
          <w:szCs w:val="24"/>
        </w:rPr>
        <w:t xml:space="preserve"> </w:t>
      </w:r>
      <w:proofErr w:type="spellStart"/>
      <w:r w:rsidRPr="00B300E4">
        <w:rPr>
          <w:rFonts w:ascii="Times New Roman" w:hAnsi="Times New Roman" w:cs="Times New Roman"/>
          <w:i/>
          <w:iCs/>
          <w:sz w:val="24"/>
          <w:szCs w:val="24"/>
        </w:rPr>
        <w:t>persembahkan</w:t>
      </w:r>
      <w:proofErr w:type="spellEnd"/>
      <w:r w:rsidRPr="00B300E4">
        <w:rPr>
          <w:rFonts w:ascii="Times New Roman" w:hAnsi="Times New Roman" w:cs="Times New Roman"/>
          <w:i/>
          <w:iCs/>
          <w:sz w:val="24"/>
          <w:szCs w:val="24"/>
        </w:rPr>
        <w:t xml:space="preserve"> </w:t>
      </w:r>
      <w:proofErr w:type="spellStart"/>
      <w:r w:rsidRPr="00B300E4">
        <w:rPr>
          <w:rFonts w:ascii="Times New Roman" w:hAnsi="Times New Roman" w:cs="Times New Roman"/>
          <w:i/>
          <w:iCs/>
          <w:sz w:val="24"/>
          <w:szCs w:val="24"/>
        </w:rPr>
        <w:t>kepada</w:t>
      </w:r>
      <w:proofErr w:type="spellEnd"/>
      <w:r w:rsidRPr="00B300E4">
        <w:rPr>
          <w:rFonts w:ascii="Times New Roman" w:hAnsi="Times New Roman" w:cs="Times New Roman"/>
          <w:i/>
          <w:iCs/>
          <w:sz w:val="24"/>
          <w:szCs w:val="24"/>
        </w:rPr>
        <w:t>:</w:t>
      </w:r>
    </w:p>
    <w:p w14:paraId="5351E737" w14:textId="390A4A25" w:rsidR="009A6114" w:rsidRPr="00B300E4" w:rsidRDefault="009A6114" w:rsidP="009A6114">
      <w:pPr>
        <w:tabs>
          <w:tab w:val="left" w:pos="1588"/>
        </w:tabs>
        <w:spacing w:line="480" w:lineRule="auto"/>
        <w:rPr>
          <w:rFonts w:ascii="Times New Roman" w:hAnsi="Times New Roman" w:cs="Times New Roman"/>
          <w:i/>
          <w:iCs/>
          <w:sz w:val="24"/>
          <w:szCs w:val="24"/>
        </w:rPr>
      </w:pPr>
      <w:r w:rsidRPr="00B300E4">
        <w:rPr>
          <w:rFonts w:ascii="Times New Roman" w:hAnsi="Times New Roman" w:cs="Times New Roman"/>
          <w:i/>
          <w:iCs/>
          <w:sz w:val="24"/>
          <w:szCs w:val="24"/>
        </w:rPr>
        <w:t xml:space="preserve">Diri </w:t>
      </w:r>
      <w:proofErr w:type="spellStart"/>
      <w:r w:rsidRPr="00B300E4">
        <w:rPr>
          <w:rFonts w:ascii="Times New Roman" w:hAnsi="Times New Roman" w:cs="Times New Roman"/>
          <w:i/>
          <w:iCs/>
          <w:sz w:val="24"/>
          <w:szCs w:val="24"/>
        </w:rPr>
        <w:t>saya</w:t>
      </w:r>
      <w:proofErr w:type="spellEnd"/>
      <w:r w:rsidRPr="00B300E4">
        <w:rPr>
          <w:rFonts w:ascii="Times New Roman" w:hAnsi="Times New Roman" w:cs="Times New Roman"/>
          <w:i/>
          <w:iCs/>
          <w:sz w:val="24"/>
          <w:szCs w:val="24"/>
        </w:rPr>
        <w:t xml:space="preserve"> </w:t>
      </w:r>
      <w:proofErr w:type="spellStart"/>
      <w:r w:rsidRPr="00B300E4">
        <w:rPr>
          <w:rFonts w:ascii="Times New Roman" w:hAnsi="Times New Roman" w:cs="Times New Roman"/>
          <w:i/>
          <w:iCs/>
          <w:sz w:val="24"/>
          <w:szCs w:val="24"/>
        </w:rPr>
        <w:t>sendiri</w:t>
      </w:r>
      <w:proofErr w:type="spellEnd"/>
      <w:r w:rsidRPr="00B300E4">
        <w:rPr>
          <w:rFonts w:ascii="Times New Roman" w:hAnsi="Times New Roman" w:cs="Times New Roman"/>
          <w:i/>
          <w:iCs/>
          <w:sz w:val="24"/>
          <w:szCs w:val="24"/>
        </w:rPr>
        <w:t xml:space="preserve">, </w:t>
      </w:r>
      <w:proofErr w:type="spellStart"/>
      <w:r w:rsidRPr="00B300E4">
        <w:rPr>
          <w:rFonts w:ascii="Times New Roman" w:hAnsi="Times New Roman" w:cs="Times New Roman"/>
          <w:i/>
          <w:iCs/>
          <w:sz w:val="24"/>
          <w:szCs w:val="24"/>
        </w:rPr>
        <w:t>kedua</w:t>
      </w:r>
      <w:proofErr w:type="spellEnd"/>
      <w:r w:rsidRPr="00B300E4">
        <w:rPr>
          <w:rFonts w:ascii="Times New Roman" w:hAnsi="Times New Roman" w:cs="Times New Roman"/>
          <w:i/>
          <w:iCs/>
          <w:sz w:val="24"/>
          <w:szCs w:val="24"/>
        </w:rPr>
        <w:t xml:space="preserve"> orang </w:t>
      </w:r>
      <w:proofErr w:type="spellStart"/>
      <w:r w:rsidRPr="00B300E4">
        <w:rPr>
          <w:rFonts w:ascii="Times New Roman" w:hAnsi="Times New Roman" w:cs="Times New Roman"/>
          <w:i/>
          <w:iCs/>
          <w:sz w:val="24"/>
          <w:szCs w:val="24"/>
        </w:rPr>
        <w:t>tua</w:t>
      </w:r>
      <w:proofErr w:type="spellEnd"/>
      <w:r w:rsidRPr="00B300E4">
        <w:rPr>
          <w:rFonts w:ascii="Times New Roman" w:hAnsi="Times New Roman" w:cs="Times New Roman"/>
          <w:i/>
          <w:iCs/>
          <w:sz w:val="24"/>
          <w:szCs w:val="24"/>
        </w:rPr>
        <w:t xml:space="preserve">, </w:t>
      </w:r>
      <w:proofErr w:type="spellStart"/>
      <w:proofErr w:type="gramStart"/>
      <w:r w:rsidRPr="00B300E4">
        <w:rPr>
          <w:rFonts w:ascii="Times New Roman" w:hAnsi="Times New Roman" w:cs="Times New Roman"/>
          <w:i/>
          <w:iCs/>
          <w:sz w:val="24"/>
          <w:szCs w:val="24"/>
        </w:rPr>
        <w:t>serta</w:t>
      </w:r>
      <w:proofErr w:type="spellEnd"/>
      <w:r w:rsidRPr="00B300E4">
        <w:rPr>
          <w:rFonts w:ascii="Times New Roman" w:hAnsi="Times New Roman" w:cs="Times New Roman"/>
          <w:i/>
          <w:iCs/>
          <w:sz w:val="24"/>
          <w:szCs w:val="24"/>
        </w:rPr>
        <w:t xml:space="preserve">  </w:t>
      </w:r>
      <w:proofErr w:type="spellStart"/>
      <w:r w:rsidRPr="00B300E4">
        <w:rPr>
          <w:rFonts w:ascii="Times New Roman" w:hAnsi="Times New Roman" w:cs="Times New Roman"/>
          <w:i/>
          <w:iCs/>
          <w:sz w:val="24"/>
          <w:szCs w:val="24"/>
        </w:rPr>
        <w:t>kakak</w:t>
      </w:r>
      <w:proofErr w:type="spellEnd"/>
      <w:proofErr w:type="gramEnd"/>
      <w:r w:rsidRPr="00B300E4">
        <w:rPr>
          <w:rFonts w:ascii="Times New Roman" w:hAnsi="Times New Roman" w:cs="Times New Roman"/>
          <w:i/>
          <w:iCs/>
          <w:sz w:val="24"/>
          <w:szCs w:val="24"/>
        </w:rPr>
        <w:t xml:space="preserve"> </w:t>
      </w:r>
      <w:proofErr w:type="spellStart"/>
      <w:r w:rsidRPr="00B300E4">
        <w:rPr>
          <w:rFonts w:ascii="Times New Roman" w:hAnsi="Times New Roman" w:cs="Times New Roman"/>
          <w:i/>
          <w:iCs/>
          <w:sz w:val="24"/>
          <w:szCs w:val="24"/>
        </w:rPr>
        <w:t>saya</w:t>
      </w:r>
      <w:proofErr w:type="spellEnd"/>
      <w:r w:rsidRPr="00B300E4">
        <w:rPr>
          <w:rFonts w:ascii="Times New Roman" w:hAnsi="Times New Roman" w:cs="Times New Roman"/>
          <w:i/>
          <w:iCs/>
          <w:sz w:val="24"/>
          <w:szCs w:val="24"/>
        </w:rPr>
        <w:t>.</w:t>
      </w:r>
    </w:p>
    <w:p w14:paraId="4426DF12" w14:textId="77777777" w:rsidR="009A6114" w:rsidRPr="00B300E4" w:rsidRDefault="009A6114" w:rsidP="009A6114">
      <w:pPr>
        <w:tabs>
          <w:tab w:val="left" w:pos="1588"/>
        </w:tabs>
        <w:spacing w:line="480" w:lineRule="auto"/>
        <w:rPr>
          <w:rFonts w:ascii="Times New Roman" w:hAnsi="Times New Roman" w:cs="Times New Roman"/>
          <w:i/>
          <w:iCs/>
          <w:sz w:val="24"/>
          <w:szCs w:val="24"/>
        </w:rPr>
      </w:pPr>
      <w:r w:rsidRPr="00B300E4">
        <w:rPr>
          <w:rFonts w:ascii="Times New Roman" w:hAnsi="Times New Roman" w:cs="Times New Roman"/>
          <w:i/>
          <w:iCs/>
          <w:sz w:val="24"/>
          <w:szCs w:val="24"/>
        </w:rPr>
        <w:t xml:space="preserve">Para Guru yang </w:t>
      </w:r>
      <w:proofErr w:type="spellStart"/>
      <w:r w:rsidRPr="00B300E4">
        <w:rPr>
          <w:rFonts w:ascii="Times New Roman" w:hAnsi="Times New Roman" w:cs="Times New Roman"/>
          <w:i/>
          <w:iCs/>
          <w:sz w:val="24"/>
          <w:szCs w:val="24"/>
        </w:rPr>
        <w:t>telah</w:t>
      </w:r>
      <w:proofErr w:type="spellEnd"/>
      <w:r w:rsidRPr="00B300E4">
        <w:rPr>
          <w:rFonts w:ascii="Times New Roman" w:hAnsi="Times New Roman" w:cs="Times New Roman"/>
          <w:i/>
          <w:iCs/>
          <w:sz w:val="24"/>
          <w:szCs w:val="24"/>
        </w:rPr>
        <w:t xml:space="preserve"> </w:t>
      </w:r>
      <w:proofErr w:type="spellStart"/>
      <w:r w:rsidRPr="00B300E4">
        <w:rPr>
          <w:rFonts w:ascii="Times New Roman" w:hAnsi="Times New Roman" w:cs="Times New Roman"/>
          <w:i/>
          <w:iCs/>
          <w:sz w:val="24"/>
          <w:szCs w:val="24"/>
        </w:rPr>
        <w:t>memberikan</w:t>
      </w:r>
      <w:proofErr w:type="spellEnd"/>
      <w:r w:rsidRPr="00B300E4">
        <w:rPr>
          <w:rFonts w:ascii="Times New Roman" w:hAnsi="Times New Roman" w:cs="Times New Roman"/>
          <w:i/>
          <w:iCs/>
          <w:sz w:val="24"/>
          <w:szCs w:val="24"/>
        </w:rPr>
        <w:t xml:space="preserve"> </w:t>
      </w:r>
      <w:proofErr w:type="spellStart"/>
      <w:r w:rsidRPr="00B300E4">
        <w:rPr>
          <w:rFonts w:ascii="Times New Roman" w:hAnsi="Times New Roman" w:cs="Times New Roman"/>
          <w:i/>
          <w:iCs/>
          <w:sz w:val="24"/>
          <w:szCs w:val="24"/>
        </w:rPr>
        <w:t>curahan</w:t>
      </w:r>
      <w:proofErr w:type="spellEnd"/>
      <w:r w:rsidRPr="00B300E4">
        <w:rPr>
          <w:rFonts w:ascii="Times New Roman" w:hAnsi="Times New Roman" w:cs="Times New Roman"/>
          <w:i/>
          <w:iCs/>
          <w:sz w:val="24"/>
          <w:szCs w:val="24"/>
        </w:rPr>
        <w:t xml:space="preserve"> </w:t>
      </w:r>
      <w:proofErr w:type="spellStart"/>
      <w:r w:rsidRPr="00B300E4">
        <w:rPr>
          <w:rFonts w:ascii="Times New Roman" w:hAnsi="Times New Roman" w:cs="Times New Roman"/>
          <w:i/>
          <w:iCs/>
          <w:sz w:val="24"/>
          <w:szCs w:val="24"/>
        </w:rPr>
        <w:t>ilmunya</w:t>
      </w:r>
      <w:proofErr w:type="spellEnd"/>
      <w:r w:rsidRPr="00B300E4">
        <w:rPr>
          <w:rFonts w:ascii="Times New Roman" w:hAnsi="Times New Roman" w:cs="Times New Roman"/>
          <w:i/>
          <w:iCs/>
          <w:sz w:val="24"/>
          <w:szCs w:val="24"/>
        </w:rPr>
        <w:t xml:space="preserve"> </w:t>
      </w:r>
      <w:proofErr w:type="spellStart"/>
      <w:r w:rsidRPr="00B300E4">
        <w:rPr>
          <w:rFonts w:ascii="Times New Roman" w:hAnsi="Times New Roman" w:cs="Times New Roman"/>
          <w:i/>
          <w:iCs/>
          <w:sz w:val="24"/>
          <w:szCs w:val="24"/>
        </w:rPr>
        <w:t>kepada</w:t>
      </w:r>
      <w:proofErr w:type="spellEnd"/>
      <w:r w:rsidRPr="00B300E4">
        <w:rPr>
          <w:rFonts w:ascii="Times New Roman" w:hAnsi="Times New Roman" w:cs="Times New Roman"/>
          <w:i/>
          <w:iCs/>
          <w:sz w:val="24"/>
          <w:szCs w:val="24"/>
        </w:rPr>
        <w:t xml:space="preserve"> </w:t>
      </w:r>
      <w:proofErr w:type="spellStart"/>
      <w:r w:rsidRPr="00B300E4">
        <w:rPr>
          <w:rFonts w:ascii="Times New Roman" w:hAnsi="Times New Roman" w:cs="Times New Roman"/>
          <w:i/>
          <w:iCs/>
          <w:sz w:val="24"/>
          <w:szCs w:val="24"/>
        </w:rPr>
        <w:t>saya</w:t>
      </w:r>
      <w:proofErr w:type="spellEnd"/>
      <w:r w:rsidRPr="00B300E4">
        <w:rPr>
          <w:rFonts w:ascii="Times New Roman" w:hAnsi="Times New Roman" w:cs="Times New Roman"/>
          <w:i/>
          <w:iCs/>
          <w:sz w:val="24"/>
          <w:szCs w:val="24"/>
        </w:rPr>
        <w:t>.</w:t>
      </w:r>
    </w:p>
    <w:p w14:paraId="082015DB" w14:textId="22487DD9" w:rsidR="009A6114" w:rsidRPr="00B300E4" w:rsidRDefault="009A6114" w:rsidP="009A6114">
      <w:pPr>
        <w:tabs>
          <w:tab w:val="left" w:pos="1588"/>
        </w:tabs>
        <w:spacing w:line="480" w:lineRule="auto"/>
        <w:rPr>
          <w:rFonts w:ascii="Times New Roman" w:hAnsi="Times New Roman" w:cs="Times New Roman"/>
          <w:i/>
          <w:iCs/>
          <w:sz w:val="24"/>
          <w:szCs w:val="24"/>
        </w:rPr>
      </w:pPr>
      <w:proofErr w:type="spellStart"/>
      <w:r w:rsidRPr="00B300E4">
        <w:rPr>
          <w:rFonts w:ascii="Times New Roman" w:hAnsi="Times New Roman" w:cs="Times New Roman"/>
          <w:i/>
          <w:iCs/>
          <w:sz w:val="24"/>
          <w:szCs w:val="24"/>
        </w:rPr>
        <w:t>Saudara</w:t>
      </w:r>
      <w:proofErr w:type="spellEnd"/>
      <w:r w:rsidRPr="00B300E4">
        <w:rPr>
          <w:rFonts w:ascii="Times New Roman" w:hAnsi="Times New Roman" w:cs="Times New Roman"/>
          <w:i/>
          <w:iCs/>
          <w:sz w:val="24"/>
          <w:szCs w:val="24"/>
        </w:rPr>
        <w:t xml:space="preserve">, </w:t>
      </w:r>
      <w:proofErr w:type="spellStart"/>
      <w:r w:rsidRPr="00B300E4">
        <w:rPr>
          <w:rFonts w:ascii="Times New Roman" w:hAnsi="Times New Roman" w:cs="Times New Roman"/>
          <w:i/>
          <w:iCs/>
          <w:sz w:val="24"/>
          <w:szCs w:val="24"/>
        </w:rPr>
        <w:t>sahabat</w:t>
      </w:r>
      <w:proofErr w:type="spellEnd"/>
      <w:r w:rsidRPr="00B300E4">
        <w:rPr>
          <w:rFonts w:ascii="Times New Roman" w:hAnsi="Times New Roman" w:cs="Times New Roman"/>
          <w:i/>
          <w:iCs/>
          <w:sz w:val="24"/>
          <w:szCs w:val="24"/>
        </w:rPr>
        <w:t xml:space="preserve">, dan </w:t>
      </w:r>
      <w:proofErr w:type="spellStart"/>
      <w:r w:rsidRPr="00B300E4">
        <w:rPr>
          <w:rFonts w:ascii="Times New Roman" w:hAnsi="Times New Roman" w:cs="Times New Roman"/>
          <w:i/>
          <w:iCs/>
          <w:sz w:val="24"/>
          <w:szCs w:val="24"/>
        </w:rPr>
        <w:t>teman-teman</w:t>
      </w:r>
      <w:proofErr w:type="spellEnd"/>
      <w:r w:rsidRPr="00B300E4">
        <w:rPr>
          <w:rFonts w:ascii="Times New Roman" w:hAnsi="Times New Roman" w:cs="Times New Roman"/>
          <w:i/>
          <w:iCs/>
          <w:sz w:val="24"/>
          <w:szCs w:val="24"/>
        </w:rPr>
        <w:t xml:space="preserve"> </w:t>
      </w:r>
      <w:proofErr w:type="spellStart"/>
      <w:r w:rsidRPr="00B300E4">
        <w:rPr>
          <w:rFonts w:ascii="Times New Roman" w:hAnsi="Times New Roman" w:cs="Times New Roman"/>
          <w:i/>
          <w:iCs/>
          <w:sz w:val="24"/>
          <w:szCs w:val="24"/>
        </w:rPr>
        <w:t>baik</w:t>
      </w:r>
      <w:proofErr w:type="spellEnd"/>
      <w:r w:rsidRPr="00B300E4">
        <w:rPr>
          <w:rFonts w:ascii="Times New Roman" w:hAnsi="Times New Roman" w:cs="Times New Roman"/>
          <w:i/>
          <w:iCs/>
          <w:sz w:val="24"/>
          <w:szCs w:val="24"/>
        </w:rPr>
        <w:t xml:space="preserve"> </w:t>
      </w:r>
      <w:proofErr w:type="spellStart"/>
      <w:r w:rsidRPr="00B300E4">
        <w:rPr>
          <w:rFonts w:ascii="Times New Roman" w:hAnsi="Times New Roman" w:cs="Times New Roman"/>
          <w:i/>
          <w:iCs/>
          <w:sz w:val="24"/>
          <w:szCs w:val="24"/>
        </w:rPr>
        <w:t>saya</w:t>
      </w:r>
      <w:proofErr w:type="spellEnd"/>
      <w:r w:rsidRPr="00B300E4">
        <w:rPr>
          <w:rFonts w:ascii="Times New Roman" w:hAnsi="Times New Roman" w:cs="Times New Roman"/>
          <w:i/>
          <w:iCs/>
          <w:sz w:val="24"/>
          <w:szCs w:val="24"/>
        </w:rPr>
        <w:t>.</w:t>
      </w:r>
    </w:p>
    <w:p w14:paraId="64A9F29E" w14:textId="77777777" w:rsidR="009A6114" w:rsidRPr="00B300E4" w:rsidRDefault="009A6114" w:rsidP="009A6114">
      <w:pPr>
        <w:tabs>
          <w:tab w:val="left" w:pos="1588"/>
        </w:tabs>
        <w:spacing w:line="480" w:lineRule="auto"/>
        <w:rPr>
          <w:rFonts w:ascii="Times New Roman" w:hAnsi="Times New Roman" w:cs="Times New Roman"/>
          <w:i/>
          <w:iCs/>
          <w:sz w:val="24"/>
          <w:szCs w:val="24"/>
        </w:rPr>
      </w:pPr>
      <w:proofErr w:type="spellStart"/>
      <w:r w:rsidRPr="00B300E4">
        <w:rPr>
          <w:rFonts w:ascii="Times New Roman" w:hAnsi="Times New Roman" w:cs="Times New Roman"/>
          <w:i/>
          <w:iCs/>
          <w:sz w:val="24"/>
          <w:szCs w:val="24"/>
        </w:rPr>
        <w:t>Setiap</w:t>
      </w:r>
      <w:proofErr w:type="spellEnd"/>
      <w:r w:rsidRPr="00B300E4">
        <w:rPr>
          <w:rFonts w:ascii="Times New Roman" w:hAnsi="Times New Roman" w:cs="Times New Roman"/>
          <w:i/>
          <w:iCs/>
          <w:sz w:val="24"/>
          <w:szCs w:val="24"/>
        </w:rPr>
        <w:t xml:space="preserve"> </w:t>
      </w:r>
      <w:proofErr w:type="spellStart"/>
      <w:r w:rsidRPr="00B300E4">
        <w:rPr>
          <w:rFonts w:ascii="Times New Roman" w:hAnsi="Times New Roman" w:cs="Times New Roman"/>
          <w:i/>
          <w:iCs/>
          <w:sz w:val="24"/>
          <w:szCs w:val="24"/>
        </w:rPr>
        <w:t>manusia</w:t>
      </w:r>
      <w:proofErr w:type="spellEnd"/>
      <w:r w:rsidRPr="00B300E4">
        <w:rPr>
          <w:rFonts w:ascii="Times New Roman" w:hAnsi="Times New Roman" w:cs="Times New Roman"/>
          <w:i/>
          <w:iCs/>
          <w:sz w:val="24"/>
          <w:szCs w:val="24"/>
        </w:rPr>
        <w:t xml:space="preserve"> </w:t>
      </w:r>
      <w:proofErr w:type="spellStart"/>
      <w:r w:rsidRPr="00B300E4">
        <w:rPr>
          <w:rFonts w:ascii="Times New Roman" w:hAnsi="Times New Roman" w:cs="Times New Roman"/>
          <w:i/>
          <w:iCs/>
          <w:sz w:val="24"/>
          <w:szCs w:val="24"/>
        </w:rPr>
        <w:t>baik</w:t>
      </w:r>
      <w:proofErr w:type="spellEnd"/>
      <w:r w:rsidRPr="00B300E4">
        <w:rPr>
          <w:rFonts w:ascii="Times New Roman" w:hAnsi="Times New Roman" w:cs="Times New Roman"/>
          <w:i/>
          <w:iCs/>
          <w:sz w:val="24"/>
          <w:szCs w:val="24"/>
        </w:rPr>
        <w:t xml:space="preserve"> yang </w:t>
      </w:r>
      <w:proofErr w:type="spellStart"/>
      <w:r w:rsidRPr="00B300E4">
        <w:rPr>
          <w:rFonts w:ascii="Times New Roman" w:hAnsi="Times New Roman" w:cs="Times New Roman"/>
          <w:i/>
          <w:iCs/>
          <w:sz w:val="24"/>
          <w:szCs w:val="24"/>
        </w:rPr>
        <w:t>saya</w:t>
      </w:r>
      <w:proofErr w:type="spellEnd"/>
      <w:r w:rsidRPr="00B300E4">
        <w:rPr>
          <w:rFonts w:ascii="Times New Roman" w:hAnsi="Times New Roman" w:cs="Times New Roman"/>
          <w:i/>
          <w:iCs/>
          <w:sz w:val="24"/>
          <w:szCs w:val="24"/>
        </w:rPr>
        <w:t xml:space="preserve"> </w:t>
      </w:r>
      <w:proofErr w:type="spellStart"/>
      <w:r w:rsidRPr="00B300E4">
        <w:rPr>
          <w:rFonts w:ascii="Times New Roman" w:hAnsi="Times New Roman" w:cs="Times New Roman"/>
          <w:i/>
          <w:iCs/>
          <w:sz w:val="24"/>
          <w:szCs w:val="24"/>
        </w:rPr>
        <w:t>temui</w:t>
      </w:r>
      <w:proofErr w:type="spellEnd"/>
      <w:r w:rsidRPr="00B300E4">
        <w:rPr>
          <w:rFonts w:ascii="Times New Roman" w:hAnsi="Times New Roman" w:cs="Times New Roman"/>
          <w:i/>
          <w:iCs/>
          <w:sz w:val="24"/>
          <w:szCs w:val="24"/>
        </w:rPr>
        <w:t xml:space="preserve"> </w:t>
      </w:r>
      <w:proofErr w:type="spellStart"/>
      <w:r w:rsidRPr="00B300E4">
        <w:rPr>
          <w:rFonts w:ascii="Times New Roman" w:hAnsi="Times New Roman" w:cs="Times New Roman"/>
          <w:i/>
          <w:iCs/>
          <w:sz w:val="24"/>
          <w:szCs w:val="24"/>
        </w:rPr>
        <w:t>dalam</w:t>
      </w:r>
      <w:proofErr w:type="spellEnd"/>
      <w:r w:rsidRPr="00B300E4">
        <w:rPr>
          <w:rFonts w:ascii="Times New Roman" w:hAnsi="Times New Roman" w:cs="Times New Roman"/>
          <w:i/>
          <w:iCs/>
          <w:sz w:val="24"/>
          <w:szCs w:val="24"/>
        </w:rPr>
        <w:t xml:space="preserve"> proses </w:t>
      </w:r>
      <w:proofErr w:type="spellStart"/>
      <w:r w:rsidRPr="00B300E4">
        <w:rPr>
          <w:rFonts w:ascii="Times New Roman" w:hAnsi="Times New Roman" w:cs="Times New Roman"/>
          <w:i/>
          <w:iCs/>
          <w:sz w:val="24"/>
          <w:szCs w:val="24"/>
        </w:rPr>
        <w:t>kehidupan</w:t>
      </w:r>
      <w:proofErr w:type="spellEnd"/>
      <w:r w:rsidRPr="00B300E4">
        <w:rPr>
          <w:rFonts w:ascii="Times New Roman" w:hAnsi="Times New Roman" w:cs="Times New Roman"/>
          <w:i/>
          <w:iCs/>
          <w:sz w:val="24"/>
          <w:szCs w:val="24"/>
        </w:rPr>
        <w:t xml:space="preserve"> </w:t>
      </w:r>
      <w:proofErr w:type="spellStart"/>
      <w:r w:rsidRPr="00B300E4">
        <w:rPr>
          <w:rFonts w:ascii="Times New Roman" w:hAnsi="Times New Roman" w:cs="Times New Roman"/>
          <w:i/>
          <w:iCs/>
          <w:sz w:val="24"/>
          <w:szCs w:val="24"/>
        </w:rPr>
        <w:t>perkuliahan</w:t>
      </w:r>
      <w:proofErr w:type="spellEnd"/>
      <w:r w:rsidRPr="00B300E4">
        <w:rPr>
          <w:rFonts w:ascii="Times New Roman" w:hAnsi="Times New Roman" w:cs="Times New Roman"/>
          <w:i/>
          <w:iCs/>
          <w:sz w:val="24"/>
          <w:szCs w:val="24"/>
        </w:rPr>
        <w:t>.</w:t>
      </w:r>
    </w:p>
    <w:p w14:paraId="51F3231D" w14:textId="66CD810C" w:rsidR="009A6114" w:rsidRPr="00B300E4" w:rsidRDefault="009A6114" w:rsidP="009A6114">
      <w:pPr>
        <w:tabs>
          <w:tab w:val="left" w:pos="1588"/>
        </w:tabs>
        <w:spacing w:line="480" w:lineRule="auto"/>
        <w:rPr>
          <w:rFonts w:ascii="Times New Roman" w:hAnsi="Times New Roman" w:cs="Times New Roman"/>
          <w:i/>
          <w:iCs/>
          <w:sz w:val="24"/>
          <w:szCs w:val="24"/>
        </w:rPr>
      </w:pPr>
      <w:r w:rsidRPr="00B300E4">
        <w:rPr>
          <w:rFonts w:ascii="Times New Roman" w:hAnsi="Times New Roman" w:cs="Times New Roman"/>
          <w:i/>
          <w:iCs/>
          <w:sz w:val="24"/>
          <w:szCs w:val="24"/>
        </w:rPr>
        <w:t xml:space="preserve">Serta </w:t>
      </w:r>
      <w:proofErr w:type="spellStart"/>
      <w:r w:rsidRPr="00B300E4">
        <w:rPr>
          <w:rFonts w:ascii="Times New Roman" w:hAnsi="Times New Roman" w:cs="Times New Roman"/>
          <w:i/>
          <w:iCs/>
          <w:sz w:val="24"/>
          <w:szCs w:val="24"/>
        </w:rPr>
        <w:t>seluruh</w:t>
      </w:r>
      <w:proofErr w:type="spellEnd"/>
      <w:r w:rsidRPr="00B300E4">
        <w:rPr>
          <w:rFonts w:ascii="Times New Roman" w:hAnsi="Times New Roman" w:cs="Times New Roman"/>
          <w:i/>
          <w:iCs/>
          <w:sz w:val="24"/>
          <w:szCs w:val="24"/>
        </w:rPr>
        <w:t xml:space="preserve"> </w:t>
      </w:r>
      <w:proofErr w:type="spellStart"/>
      <w:r w:rsidRPr="00B300E4">
        <w:rPr>
          <w:rFonts w:ascii="Times New Roman" w:hAnsi="Times New Roman" w:cs="Times New Roman"/>
          <w:i/>
          <w:iCs/>
          <w:sz w:val="24"/>
          <w:szCs w:val="24"/>
        </w:rPr>
        <w:t>pihak</w:t>
      </w:r>
      <w:proofErr w:type="spellEnd"/>
      <w:r w:rsidRPr="00B300E4">
        <w:rPr>
          <w:rFonts w:ascii="Times New Roman" w:hAnsi="Times New Roman" w:cs="Times New Roman"/>
          <w:i/>
          <w:iCs/>
          <w:sz w:val="24"/>
          <w:szCs w:val="24"/>
        </w:rPr>
        <w:t xml:space="preserve"> yang </w:t>
      </w:r>
      <w:proofErr w:type="spellStart"/>
      <w:r w:rsidRPr="00B300E4">
        <w:rPr>
          <w:rFonts w:ascii="Times New Roman" w:hAnsi="Times New Roman" w:cs="Times New Roman"/>
          <w:i/>
          <w:iCs/>
          <w:sz w:val="24"/>
          <w:szCs w:val="24"/>
        </w:rPr>
        <w:t>selalu</w:t>
      </w:r>
      <w:proofErr w:type="spellEnd"/>
      <w:r w:rsidRPr="00B300E4">
        <w:rPr>
          <w:rFonts w:ascii="Times New Roman" w:hAnsi="Times New Roman" w:cs="Times New Roman"/>
          <w:i/>
          <w:iCs/>
          <w:sz w:val="24"/>
          <w:szCs w:val="24"/>
        </w:rPr>
        <w:t xml:space="preserve"> </w:t>
      </w:r>
      <w:proofErr w:type="spellStart"/>
      <w:r w:rsidRPr="00B300E4">
        <w:rPr>
          <w:rFonts w:ascii="Times New Roman" w:hAnsi="Times New Roman" w:cs="Times New Roman"/>
          <w:i/>
          <w:iCs/>
          <w:sz w:val="24"/>
          <w:szCs w:val="24"/>
        </w:rPr>
        <w:t>menemani</w:t>
      </w:r>
      <w:proofErr w:type="spellEnd"/>
      <w:r w:rsidRPr="00B300E4">
        <w:rPr>
          <w:rFonts w:ascii="Times New Roman" w:hAnsi="Times New Roman" w:cs="Times New Roman"/>
          <w:i/>
          <w:iCs/>
          <w:sz w:val="24"/>
          <w:szCs w:val="24"/>
        </w:rPr>
        <w:t xml:space="preserve">, </w:t>
      </w:r>
      <w:proofErr w:type="spellStart"/>
      <w:r w:rsidRPr="00B300E4">
        <w:rPr>
          <w:rFonts w:ascii="Times New Roman" w:hAnsi="Times New Roman" w:cs="Times New Roman"/>
          <w:i/>
          <w:iCs/>
          <w:sz w:val="24"/>
          <w:szCs w:val="24"/>
        </w:rPr>
        <w:t>mendukung</w:t>
      </w:r>
      <w:proofErr w:type="spellEnd"/>
      <w:r w:rsidRPr="00B300E4">
        <w:rPr>
          <w:rFonts w:ascii="Times New Roman" w:hAnsi="Times New Roman" w:cs="Times New Roman"/>
          <w:i/>
          <w:iCs/>
          <w:sz w:val="24"/>
          <w:szCs w:val="24"/>
        </w:rPr>
        <w:t xml:space="preserve">, dan </w:t>
      </w:r>
      <w:proofErr w:type="spellStart"/>
      <w:r w:rsidRPr="00B300E4">
        <w:rPr>
          <w:rFonts w:ascii="Times New Roman" w:hAnsi="Times New Roman" w:cs="Times New Roman"/>
          <w:i/>
          <w:iCs/>
          <w:sz w:val="24"/>
          <w:szCs w:val="24"/>
        </w:rPr>
        <w:t>mendoakan</w:t>
      </w:r>
      <w:proofErr w:type="spellEnd"/>
      <w:r w:rsidRPr="00B300E4">
        <w:rPr>
          <w:rFonts w:ascii="Times New Roman" w:hAnsi="Times New Roman" w:cs="Times New Roman"/>
          <w:i/>
          <w:iCs/>
          <w:sz w:val="24"/>
          <w:szCs w:val="24"/>
        </w:rPr>
        <w:t>.</w:t>
      </w:r>
    </w:p>
    <w:p w14:paraId="44766535" w14:textId="77777777" w:rsidR="009A6114" w:rsidRPr="00B300E4" w:rsidRDefault="009A6114" w:rsidP="009A6114">
      <w:pPr>
        <w:tabs>
          <w:tab w:val="left" w:pos="1588"/>
        </w:tabs>
        <w:spacing w:line="480" w:lineRule="auto"/>
        <w:rPr>
          <w:rFonts w:ascii="Times New Roman" w:hAnsi="Times New Roman" w:cs="Times New Roman"/>
          <w:i/>
          <w:iCs/>
          <w:sz w:val="24"/>
          <w:szCs w:val="24"/>
        </w:rPr>
      </w:pPr>
      <w:proofErr w:type="spellStart"/>
      <w:r w:rsidRPr="00B300E4">
        <w:rPr>
          <w:rFonts w:ascii="Times New Roman" w:hAnsi="Times New Roman" w:cs="Times New Roman"/>
          <w:i/>
          <w:iCs/>
          <w:sz w:val="24"/>
          <w:szCs w:val="24"/>
        </w:rPr>
        <w:t>Almamaterku</w:t>
      </w:r>
      <w:proofErr w:type="spellEnd"/>
      <w:r w:rsidRPr="00B300E4">
        <w:rPr>
          <w:rFonts w:ascii="Times New Roman" w:hAnsi="Times New Roman" w:cs="Times New Roman"/>
          <w:i/>
          <w:iCs/>
          <w:sz w:val="24"/>
          <w:szCs w:val="24"/>
        </w:rPr>
        <w:t xml:space="preserve">, </w:t>
      </w:r>
    </w:p>
    <w:p w14:paraId="4B48C5B3" w14:textId="77777777" w:rsidR="009A6114" w:rsidRPr="00B300E4" w:rsidRDefault="009A6114" w:rsidP="009A6114">
      <w:pPr>
        <w:tabs>
          <w:tab w:val="left" w:pos="1588"/>
        </w:tabs>
        <w:spacing w:line="480" w:lineRule="auto"/>
        <w:rPr>
          <w:rFonts w:ascii="Times New Roman" w:hAnsi="Times New Roman" w:cs="Times New Roman"/>
          <w:i/>
          <w:iCs/>
          <w:sz w:val="24"/>
          <w:szCs w:val="24"/>
        </w:rPr>
      </w:pPr>
      <w:proofErr w:type="spellStart"/>
      <w:r w:rsidRPr="00B300E4">
        <w:rPr>
          <w:rFonts w:ascii="Times New Roman" w:hAnsi="Times New Roman" w:cs="Times New Roman"/>
          <w:i/>
          <w:iCs/>
          <w:sz w:val="24"/>
          <w:szCs w:val="24"/>
        </w:rPr>
        <w:t>Fakultas</w:t>
      </w:r>
      <w:proofErr w:type="spellEnd"/>
      <w:r w:rsidRPr="00B300E4">
        <w:rPr>
          <w:rFonts w:ascii="Times New Roman" w:hAnsi="Times New Roman" w:cs="Times New Roman"/>
          <w:i/>
          <w:iCs/>
          <w:sz w:val="24"/>
          <w:szCs w:val="24"/>
        </w:rPr>
        <w:t xml:space="preserve"> Hukum</w:t>
      </w:r>
    </w:p>
    <w:p w14:paraId="7B610F40" w14:textId="279DDE85" w:rsidR="009A6114" w:rsidRPr="00B300E4" w:rsidRDefault="009A6114" w:rsidP="009A6114">
      <w:pPr>
        <w:tabs>
          <w:tab w:val="left" w:pos="1588"/>
        </w:tabs>
        <w:spacing w:line="480" w:lineRule="auto"/>
        <w:rPr>
          <w:rFonts w:ascii="Times New Roman" w:hAnsi="Times New Roman" w:cs="Times New Roman"/>
          <w:i/>
          <w:iCs/>
          <w:sz w:val="24"/>
          <w:szCs w:val="24"/>
        </w:rPr>
      </w:pPr>
      <w:r w:rsidRPr="00B300E4">
        <w:rPr>
          <w:rFonts w:ascii="Times New Roman" w:hAnsi="Times New Roman" w:cs="Times New Roman"/>
          <w:i/>
          <w:iCs/>
          <w:sz w:val="24"/>
          <w:szCs w:val="24"/>
        </w:rPr>
        <w:t>Universitas Islam Indonesia</w:t>
      </w:r>
    </w:p>
    <w:p w14:paraId="6E6E6C34" w14:textId="1D3A0991" w:rsidR="009A6114" w:rsidRPr="00B300E4" w:rsidRDefault="009A6114" w:rsidP="009A6114">
      <w:pPr>
        <w:tabs>
          <w:tab w:val="left" w:pos="1588"/>
        </w:tabs>
        <w:spacing w:line="480" w:lineRule="auto"/>
        <w:rPr>
          <w:rFonts w:ascii="Times New Roman" w:hAnsi="Times New Roman" w:cs="Times New Roman"/>
          <w:i/>
          <w:iCs/>
          <w:sz w:val="24"/>
          <w:szCs w:val="24"/>
        </w:rPr>
      </w:pPr>
    </w:p>
    <w:p w14:paraId="568DD11F" w14:textId="199C7D1D" w:rsidR="009A6114" w:rsidRPr="00B300E4" w:rsidRDefault="009A6114" w:rsidP="009A6114">
      <w:pPr>
        <w:tabs>
          <w:tab w:val="left" w:pos="1588"/>
        </w:tabs>
        <w:spacing w:line="480" w:lineRule="auto"/>
        <w:rPr>
          <w:rFonts w:ascii="Times New Roman" w:hAnsi="Times New Roman" w:cs="Times New Roman"/>
          <w:i/>
          <w:iCs/>
          <w:sz w:val="24"/>
          <w:szCs w:val="24"/>
        </w:rPr>
      </w:pPr>
    </w:p>
    <w:p w14:paraId="237875C3" w14:textId="5F4A8478" w:rsidR="009A6114" w:rsidRPr="00B300E4" w:rsidRDefault="009A6114" w:rsidP="009A6114">
      <w:pPr>
        <w:tabs>
          <w:tab w:val="left" w:pos="1588"/>
        </w:tabs>
        <w:spacing w:line="480" w:lineRule="auto"/>
        <w:rPr>
          <w:rFonts w:ascii="Times New Roman" w:hAnsi="Times New Roman" w:cs="Times New Roman"/>
          <w:i/>
          <w:iCs/>
          <w:sz w:val="24"/>
          <w:szCs w:val="24"/>
        </w:rPr>
      </w:pPr>
    </w:p>
    <w:p w14:paraId="48C8C623" w14:textId="5965FEAF" w:rsidR="009A6114" w:rsidRPr="00B300E4" w:rsidRDefault="009A6114" w:rsidP="009A6114">
      <w:pPr>
        <w:tabs>
          <w:tab w:val="left" w:pos="1588"/>
        </w:tabs>
        <w:spacing w:line="480" w:lineRule="auto"/>
        <w:rPr>
          <w:rFonts w:ascii="Times New Roman" w:hAnsi="Times New Roman" w:cs="Times New Roman"/>
          <w:i/>
          <w:iCs/>
          <w:sz w:val="24"/>
          <w:szCs w:val="24"/>
        </w:rPr>
      </w:pPr>
    </w:p>
    <w:p w14:paraId="38E874D6" w14:textId="48D719D9" w:rsidR="009A6114" w:rsidRPr="00B300E4" w:rsidRDefault="009A6114" w:rsidP="009A6114">
      <w:pPr>
        <w:tabs>
          <w:tab w:val="left" w:pos="1588"/>
        </w:tabs>
        <w:spacing w:line="480" w:lineRule="auto"/>
        <w:rPr>
          <w:rFonts w:ascii="Times New Roman" w:hAnsi="Times New Roman" w:cs="Times New Roman"/>
          <w:i/>
          <w:iCs/>
          <w:sz w:val="24"/>
          <w:szCs w:val="24"/>
        </w:rPr>
      </w:pPr>
    </w:p>
    <w:p w14:paraId="7F076714" w14:textId="5A0A74E2" w:rsidR="009A6114" w:rsidRPr="00B300E4" w:rsidRDefault="009A6114" w:rsidP="009A6114">
      <w:pPr>
        <w:tabs>
          <w:tab w:val="left" w:pos="1588"/>
        </w:tabs>
        <w:spacing w:line="480" w:lineRule="auto"/>
        <w:rPr>
          <w:rFonts w:ascii="Times New Roman" w:hAnsi="Times New Roman" w:cs="Times New Roman"/>
          <w:i/>
          <w:iCs/>
          <w:sz w:val="24"/>
          <w:szCs w:val="24"/>
        </w:rPr>
      </w:pPr>
    </w:p>
    <w:p w14:paraId="5E32DD70" w14:textId="6065FBA2" w:rsidR="009A6114" w:rsidRPr="00B300E4" w:rsidRDefault="009A6114" w:rsidP="009A6114">
      <w:pPr>
        <w:tabs>
          <w:tab w:val="left" w:pos="1588"/>
        </w:tabs>
        <w:spacing w:line="480" w:lineRule="auto"/>
        <w:rPr>
          <w:rFonts w:ascii="Times New Roman" w:hAnsi="Times New Roman" w:cs="Times New Roman"/>
          <w:i/>
          <w:iCs/>
          <w:sz w:val="24"/>
          <w:szCs w:val="24"/>
        </w:rPr>
      </w:pPr>
    </w:p>
    <w:p w14:paraId="42C1C93F" w14:textId="77777777" w:rsidR="009A6114" w:rsidRPr="00B300E4" w:rsidRDefault="009A6114" w:rsidP="005B6352">
      <w:pPr>
        <w:pStyle w:val="Heading1"/>
        <w:rPr>
          <w:rFonts w:ascii="Times New Roman" w:hAnsi="Times New Roman" w:cs="Times New Roman"/>
        </w:rPr>
      </w:pPr>
      <w:bookmarkStart w:id="8" w:name="_Toc141199455"/>
      <w:r w:rsidRPr="00B300E4">
        <w:rPr>
          <w:rFonts w:ascii="Times New Roman" w:hAnsi="Times New Roman" w:cs="Times New Roman"/>
        </w:rPr>
        <w:lastRenderedPageBreak/>
        <w:t>KATA PENGANTAR</w:t>
      </w:r>
      <w:bookmarkEnd w:id="8"/>
    </w:p>
    <w:p w14:paraId="1F5255DF" w14:textId="00746A5B" w:rsidR="009A6114" w:rsidRPr="00B300E4" w:rsidRDefault="009A6114" w:rsidP="00C92F2E">
      <w:pPr>
        <w:spacing w:line="360" w:lineRule="auto"/>
        <w:ind w:firstLine="360"/>
        <w:jc w:val="both"/>
        <w:rPr>
          <w:rFonts w:ascii="Times New Roman" w:hAnsi="Times New Roman" w:cs="Times New Roman"/>
          <w:sz w:val="24"/>
          <w:szCs w:val="24"/>
        </w:rPr>
      </w:pPr>
      <w:r w:rsidRPr="00B300E4">
        <w:rPr>
          <w:rFonts w:ascii="Times New Roman" w:hAnsi="Times New Roman" w:cs="Times New Roman"/>
          <w:sz w:val="24"/>
          <w:szCs w:val="24"/>
        </w:rPr>
        <w:t xml:space="preserve">Puji </w:t>
      </w:r>
      <w:proofErr w:type="spellStart"/>
      <w:r w:rsidRPr="00B300E4">
        <w:rPr>
          <w:rFonts w:ascii="Times New Roman" w:hAnsi="Times New Roman" w:cs="Times New Roman"/>
          <w:sz w:val="24"/>
          <w:szCs w:val="24"/>
        </w:rPr>
        <w:t>syukur</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penulis</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panjatkan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kehadiran</w:t>
      </w:r>
      <w:proofErr w:type="spellEnd"/>
      <w:r w:rsidRPr="00B300E4">
        <w:rPr>
          <w:rFonts w:ascii="Times New Roman" w:hAnsi="Times New Roman" w:cs="Times New Roman"/>
          <w:sz w:val="24"/>
          <w:szCs w:val="24"/>
        </w:rPr>
        <w:t xml:space="preserve"> Allah SWT </w:t>
      </w:r>
      <w:proofErr w:type="spellStart"/>
      <w:r w:rsidRPr="00B300E4">
        <w:rPr>
          <w:rFonts w:ascii="Times New Roman" w:hAnsi="Times New Roman" w:cs="Times New Roman"/>
          <w:sz w:val="24"/>
          <w:szCs w:val="24"/>
        </w:rPr>
        <w:t>atas</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limpahan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rahmat</w:t>
      </w:r>
      <w:proofErr w:type="spellEnd"/>
      <w:r w:rsidRPr="00B300E4">
        <w:rPr>
          <w:rFonts w:ascii="Times New Roman" w:hAnsi="Times New Roman" w:cs="Times New Roman"/>
          <w:sz w:val="24"/>
          <w:szCs w:val="24"/>
        </w:rPr>
        <w:t xml:space="preserve"> dan </w:t>
      </w:r>
      <w:proofErr w:type="spellStart"/>
      <w:r w:rsidRPr="00B300E4">
        <w:rPr>
          <w:rFonts w:ascii="Times New Roman" w:hAnsi="Times New Roman" w:cs="Times New Roman"/>
          <w:sz w:val="24"/>
          <w:szCs w:val="24"/>
        </w:rPr>
        <w:t>hidayahnya</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sehingga</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penulis</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dapat</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menyelesaikan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skripsi</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ini</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dengan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baik</w:t>
      </w:r>
      <w:proofErr w:type="spellEnd"/>
      <w:r w:rsidRPr="00B300E4">
        <w:rPr>
          <w:rFonts w:ascii="Times New Roman" w:hAnsi="Times New Roman" w:cs="Times New Roman"/>
          <w:sz w:val="24"/>
          <w:szCs w:val="24"/>
        </w:rPr>
        <w:t xml:space="preserve"> dan lancer. </w:t>
      </w:r>
      <w:proofErr w:type="spellStart"/>
      <w:r w:rsidRPr="00B300E4">
        <w:rPr>
          <w:rFonts w:ascii="Times New Roman" w:hAnsi="Times New Roman" w:cs="Times New Roman"/>
          <w:sz w:val="24"/>
          <w:szCs w:val="24"/>
        </w:rPr>
        <w:t>Skripsi</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ini</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disusun</w:t>
      </w:r>
      <w:proofErr w:type="spellEnd"/>
      <w:r w:rsidRPr="00B300E4">
        <w:rPr>
          <w:rFonts w:ascii="Times New Roman" w:hAnsi="Times New Roman" w:cs="Times New Roman"/>
          <w:sz w:val="24"/>
          <w:szCs w:val="24"/>
        </w:rPr>
        <w:t xml:space="preserve"> </w:t>
      </w:r>
      <w:proofErr w:type="spellStart"/>
      <w:r w:rsidR="00803857" w:rsidRPr="00B300E4">
        <w:rPr>
          <w:rFonts w:ascii="Times New Roman" w:hAnsi="Times New Roman" w:cs="Times New Roman"/>
          <w:sz w:val="24"/>
          <w:szCs w:val="24"/>
        </w:rPr>
        <w:t>untuk</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memenuhi</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persyaratan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dalam</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menyelesaikan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tugas</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akhir</w:t>
      </w:r>
      <w:proofErr w:type="spellEnd"/>
      <w:r w:rsidRPr="00B300E4">
        <w:rPr>
          <w:rFonts w:ascii="Times New Roman" w:hAnsi="Times New Roman" w:cs="Times New Roman"/>
          <w:sz w:val="24"/>
          <w:szCs w:val="24"/>
        </w:rPr>
        <w:t xml:space="preserve"> di </w:t>
      </w:r>
      <w:proofErr w:type="spellStart"/>
      <w:r w:rsidRPr="00B300E4">
        <w:rPr>
          <w:rFonts w:ascii="Times New Roman" w:hAnsi="Times New Roman" w:cs="Times New Roman"/>
          <w:sz w:val="24"/>
          <w:szCs w:val="24"/>
        </w:rPr>
        <w:t>Jurusan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Ilmu</w:t>
      </w:r>
      <w:proofErr w:type="spellEnd"/>
      <w:r w:rsidRPr="00B300E4">
        <w:rPr>
          <w:rFonts w:ascii="Times New Roman" w:hAnsi="Times New Roman" w:cs="Times New Roman"/>
          <w:sz w:val="24"/>
          <w:szCs w:val="24"/>
        </w:rPr>
        <w:t xml:space="preserve"> Hukum Universitas Islam Indonesia. </w:t>
      </w:r>
      <w:proofErr w:type="spellStart"/>
      <w:r w:rsidRPr="00B300E4">
        <w:rPr>
          <w:rFonts w:ascii="Times New Roman" w:hAnsi="Times New Roman" w:cs="Times New Roman"/>
          <w:sz w:val="24"/>
          <w:szCs w:val="24"/>
        </w:rPr>
        <w:t>Penulis</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sepenuhnya</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menyadari</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bahwa</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selama</w:t>
      </w:r>
      <w:proofErr w:type="spellEnd"/>
      <w:r w:rsidRPr="00B300E4">
        <w:rPr>
          <w:rFonts w:ascii="Times New Roman" w:hAnsi="Times New Roman" w:cs="Times New Roman"/>
          <w:sz w:val="24"/>
          <w:szCs w:val="24"/>
        </w:rPr>
        <w:t xml:space="preserve"> proses </w:t>
      </w:r>
      <w:proofErr w:type="spellStart"/>
      <w:r w:rsidRPr="00B300E4">
        <w:rPr>
          <w:rFonts w:ascii="Times New Roman" w:hAnsi="Times New Roman" w:cs="Times New Roman"/>
          <w:sz w:val="24"/>
          <w:szCs w:val="24"/>
        </w:rPr>
        <w:t>penyusunan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skripsi</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ini</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tidak</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terlepas</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dari</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dukungan</w:t>
      </w:r>
      <w:proofErr w:type="spellEnd"/>
      <w:r w:rsidRPr="00B300E4">
        <w:rPr>
          <w:rFonts w:ascii="Times New Roman" w:hAnsi="Times New Roman" w:cs="Times New Roman"/>
          <w:sz w:val="24"/>
          <w:szCs w:val="24"/>
        </w:rPr>
        <w:t xml:space="preserve"> dan </w:t>
      </w:r>
      <w:proofErr w:type="spellStart"/>
      <w:r w:rsidRPr="00B300E4">
        <w:rPr>
          <w:rFonts w:ascii="Times New Roman" w:hAnsi="Times New Roman" w:cs="Times New Roman"/>
          <w:sz w:val="24"/>
          <w:szCs w:val="24"/>
        </w:rPr>
        <w:t>bimbingan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dari</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pihak</w:t>
      </w:r>
      <w:proofErr w:type="spellEnd"/>
      <w:r w:rsidR="009E6CEB"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lain</w:t>
      </w:r>
      <w:proofErr w:type="spellEnd"/>
      <w:r w:rsidRPr="00B300E4">
        <w:rPr>
          <w:rFonts w:ascii="Times New Roman" w:hAnsi="Times New Roman" w:cs="Times New Roman"/>
          <w:sz w:val="24"/>
          <w:szCs w:val="24"/>
        </w:rPr>
        <w:t xml:space="preserve">, oleh </w:t>
      </w:r>
      <w:proofErr w:type="spellStart"/>
      <w:r w:rsidRPr="00B300E4">
        <w:rPr>
          <w:rFonts w:ascii="Times New Roman" w:hAnsi="Times New Roman" w:cs="Times New Roman"/>
          <w:sz w:val="24"/>
          <w:szCs w:val="24"/>
        </w:rPr>
        <w:t>karenanya</w:t>
      </w:r>
      <w:proofErr w:type="spellEnd"/>
      <w:r w:rsidRPr="00B300E4">
        <w:rPr>
          <w:rFonts w:ascii="Times New Roman" w:hAnsi="Times New Roman" w:cs="Times New Roman"/>
          <w:sz w:val="24"/>
          <w:szCs w:val="24"/>
        </w:rPr>
        <w:t xml:space="preserve"> pada </w:t>
      </w:r>
      <w:proofErr w:type="spellStart"/>
      <w:r w:rsidRPr="00B300E4">
        <w:rPr>
          <w:rFonts w:ascii="Times New Roman" w:hAnsi="Times New Roman" w:cs="Times New Roman"/>
          <w:sz w:val="24"/>
          <w:szCs w:val="24"/>
        </w:rPr>
        <w:t>kesempatan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ini</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penulis</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ingin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mengucapkan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banyak</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terimakasih</w:t>
      </w:r>
      <w:proofErr w:type="spellEnd"/>
      <w:r w:rsidRPr="00B300E4">
        <w:rPr>
          <w:rFonts w:ascii="Times New Roman" w:hAnsi="Times New Roman" w:cs="Times New Roman"/>
          <w:sz w:val="24"/>
          <w:szCs w:val="24"/>
        </w:rPr>
        <w:t xml:space="preserve"> </w:t>
      </w:r>
      <w:proofErr w:type="spellStart"/>
      <w:proofErr w:type="gramStart"/>
      <w:r w:rsidRPr="00B300E4">
        <w:rPr>
          <w:rFonts w:ascii="Times New Roman" w:hAnsi="Times New Roman" w:cs="Times New Roman"/>
          <w:sz w:val="24"/>
          <w:szCs w:val="24"/>
        </w:rPr>
        <w:t>kepada</w:t>
      </w:r>
      <w:proofErr w:type="spellEnd"/>
      <w:r w:rsidRPr="00B300E4">
        <w:rPr>
          <w:rFonts w:ascii="Times New Roman" w:hAnsi="Times New Roman" w:cs="Times New Roman"/>
          <w:sz w:val="24"/>
          <w:szCs w:val="24"/>
        </w:rPr>
        <w:t xml:space="preserve"> :</w:t>
      </w:r>
      <w:proofErr w:type="gramEnd"/>
    </w:p>
    <w:p w14:paraId="34B519A3" w14:textId="77777777" w:rsidR="009A6114" w:rsidRPr="00B300E4" w:rsidRDefault="009A6114" w:rsidP="0056564E">
      <w:pPr>
        <w:pStyle w:val="ListParagraph"/>
        <w:numPr>
          <w:ilvl w:val="0"/>
          <w:numId w:val="37"/>
        </w:numPr>
        <w:spacing w:line="360" w:lineRule="auto"/>
        <w:jc w:val="both"/>
        <w:rPr>
          <w:rFonts w:ascii="Times New Roman" w:hAnsi="Times New Roman" w:cs="Times New Roman"/>
          <w:sz w:val="24"/>
          <w:szCs w:val="24"/>
        </w:rPr>
      </w:pPr>
      <w:r w:rsidRPr="00B300E4">
        <w:rPr>
          <w:rFonts w:ascii="Times New Roman" w:hAnsi="Times New Roman" w:cs="Times New Roman"/>
          <w:sz w:val="24"/>
          <w:szCs w:val="24"/>
        </w:rPr>
        <w:t xml:space="preserve">Allah SWT, yang </w:t>
      </w:r>
      <w:proofErr w:type="spellStart"/>
      <w:r w:rsidRPr="00B300E4">
        <w:rPr>
          <w:rFonts w:ascii="Times New Roman" w:hAnsi="Times New Roman" w:cs="Times New Roman"/>
          <w:sz w:val="24"/>
          <w:szCs w:val="24"/>
        </w:rPr>
        <w:t>selalu</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memberikan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rahmat</w:t>
      </w:r>
      <w:proofErr w:type="spellEnd"/>
      <w:r w:rsidRPr="00B300E4">
        <w:rPr>
          <w:rFonts w:ascii="Times New Roman" w:hAnsi="Times New Roman" w:cs="Times New Roman"/>
          <w:sz w:val="24"/>
          <w:szCs w:val="24"/>
        </w:rPr>
        <w:t xml:space="preserve"> dan </w:t>
      </w:r>
      <w:proofErr w:type="spellStart"/>
      <w:r w:rsidRPr="00B300E4">
        <w:rPr>
          <w:rFonts w:ascii="Times New Roman" w:hAnsi="Times New Roman" w:cs="Times New Roman"/>
          <w:sz w:val="24"/>
          <w:szCs w:val="24"/>
        </w:rPr>
        <w:t>hidayah</w:t>
      </w:r>
      <w:proofErr w:type="spellEnd"/>
      <w:r w:rsidRPr="00B300E4">
        <w:rPr>
          <w:rFonts w:ascii="Times New Roman" w:hAnsi="Times New Roman" w:cs="Times New Roman"/>
          <w:sz w:val="24"/>
          <w:szCs w:val="24"/>
        </w:rPr>
        <w:t xml:space="preserve">-Nya </w:t>
      </w:r>
      <w:proofErr w:type="spellStart"/>
      <w:r w:rsidRPr="00B300E4">
        <w:rPr>
          <w:rFonts w:ascii="Times New Roman" w:hAnsi="Times New Roman" w:cs="Times New Roman"/>
          <w:sz w:val="24"/>
          <w:szCs w:val="24"/>
        </w:rPr>
        <w:t>serta</w:t>
      </w:r>
      <w:proofErr w:type="spellEnd"/>
      <w:r w:rsidRPr="00B300E4">
        <w:rPr>
          <w:rFonts w:ascii="Times New Roman" w:hAnsi="Times New Roman" w:cs="Times New Roman"/>
          <w:sz w:val="24"/>
          <w:szCs w:val="24"/>
        </w:rPr>
        <w:t xml:space="preserve"> Kesehatan </w:t>
      </w:r>
      <w:proofErr w:type="spellStart"/>
      <w:r w:rsidRPr="00B300E4">
        <w:rPr>
          <w:rFonts w:ascii="Times New Roman" w:hAnsi="Times New Roman" w:cs="Times New Roman"/>
          <w:sz w:val="24"/>
          <w:szCs w:val="24"/>
        </w:rPr>
        <w:t>kepada</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penulis</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sehingga</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penulis</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dapat</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memberikan</w:t>
      </w:r>
      <w:proofErr w:type="spellEnd"/>
      <w:r w:rsidRPr="00B300E4">
        <w:rPr>
          <w:rFonts w:ascii="Times New Roman" w:hAnsi="Times New Roman" w:cs="Times New Roman"/>
          <w:sz w:val="24"/>
          <w:szCs w:val="24"/>
        </w:rPr>
        <w:t xml:space="preserve"> yang </w:t>
      </w:r>
      <w:proofErr w:type="spellStart"/>
      <w:r w:rsidRPr="00B300E4">
        <w:rPr>
          <w:rFonts w:ascii="Times New Roman" w:hAnsi="Times New Roman" w:cs="Times New Roman"/>
          <w:sz w:val="24"/>
          <w:szCs w:val="24"/>
        </w:rPr>
        <w:t>terbaik</w:t>
      </w:r>
      <w:proofErr w:type="spellEnd"/>
      <w:r w:rsidRPr="00B300E4">
        <w:rPr>
          <w:rFonts w:ascii="Times New Roman" w:hAnsi="Times New Roman" w:cs="Times New Roman"/>
          <w:sz w:val="24"/>
          <w:szCs w:val="24"/>
        </w:rPr>
        <w:t>.</w:t>
      </w:r>
    </w:p>
    <w:p w14:paraId="22A562F3" w14:textId="29135306" w:rsidR="009A6114" w:rsidRPr="00B300E4" w:rsidRDefault="009A6114" w:rsidP="0056564E">
      <w:pPr>
        <w:pStyle w:val="ListParagraph"/>
        <w:numPr>
          <w:ilvl w:val="0"/>
          <w:numId w:val="37"/>
        </w:numPr>
        <w:spacing w:line="360" w:lineRule="auto"/>
        <w:jc w:val="both"/>
        <w:rPr>
          <w:rFonts w:ascii="Times New Roman" w:hAnsi="Times New Roman" w:cs="Times New Roman"/>
          <w:sz w:val="24"/>
          <w:szCs w:val="24"/>
        </w:rPr>
      </w:pPr>
      <w:r w:rsidRPr="00B300E4">
        <w:rPr>
          <w:rFonts w:ascii="Times New Roman" w:hAnsi="Times New Roman" w:cs="Times New Roman"/>
          <w:sz w:val="24"/>
          <w:szCs w:val="24"/>
        </w:rPr>
        <w:t xml:space="preserve">Orang </w:t>
      </w:r>
      <w:proofErr w:type="spellStart"/>
      <w:r w:rsidRPr="00B300E4">
        <w:rPr>
          <w:rFonts w:ascii="Times New Roman" w:hAnsi="Times New Roman" w:cs="Times New Roman"/>
          <w:sz w:val="24"/>
          <w:szCs w:val="24"/>
        </w:rPr>
        <w:t>tua</w:t>
      </w:r>
      <w:proofErr w:type="spellEnd"/>
      <w:r w:rsidRPr="00B300E4">
        <w:rPr>
          <w:rFonts w:ascii="Times New Roman" w:hAnsi="Times New Roman" w:cs="Times New Roman"/>
          <w:sz w:val="24"/>
          <w:szCs w:val="24"/>
        </w:rPr>
        <w:t xml:space="preserve">, Amin </w:t>
      </w:r>
      <w:proofErr w:type="spellStart"/>
      <w:r w:rsidRPr="00B300E4">
        <w:rPr>
          <w:rFonts w:ascii="Times New Roman" w:hAnsi="Times New Roman" w:cs="Times New Roman"/>
          <w:sz w:val="24"/>
          <w:szCs w:val="24"/>
        </w:rPr>
        <w:t>Sodik</w:t>
      </w:r>
      <w:proofErr w:type="spellEnd"/>
      <w:r w:rsidRPr="00B300E4">
        <w:rPr>
          <w:rFonts w:ascii="Times New Roman" w:hAnsi="Times New Roman" w:cs="Times New Roman"/>
          <w:sz w:val="24"/>
          <w:szCs w:val="24"/>
        </w:rPr>
        <w:t xml:space="preserve"> dan </w:t>
      </w:r>
      <w:proofErr w:type="spellStart"/>
      <w:r w:rsidRPr="00B300E4">
        <w:rPr>
          <w:rFonts w:ascii="Times New Roman" w:hAnsi="Times New Roman" w:cs="Times New Roman"/>
          <w:sz w:val="24"/>
          <w:szCs w:val="24"/>
        </w:rPr>
        <w:t>Kustriyati</w:t>
      </w:r>
      <w:proofErr w:type="spellEnd"/>
      <w:r w:rsidRPr="00B300E4">
        <w:rPr>
          <w:rFonts w:ascii="Times New Roman" w:hAnsi="Times New Roman" w:cs="Times New Roman"/>
          <w:sz w:val="24"/>
          <w:szCs w:val="24"/>
        </w:rPr>
        <w:t xml:space="preserve">, yang </w:t>
      </w:r>
      <w:proofErr w:type="spellStart"/>
      <w:r w:rsidRPr="00B300E4">
        <w:rPr>
          <w:rFonts w:ascii="Times New Roman" w:hAnsi="Times New Roman" w:cs="Times New Roman"/>
          <w:sz w:val="24"/>
          <w:szCs w:val="24"/>
        </w:rPr>
        <w:t>sudah</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mendidik</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saya</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dengan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baik</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memberikan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saya</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pelajaran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hidup</w:t>
      </w:r>
      <w:proofErr w:type="spellEnd"/>
      <w:r w:rsidRPr="00B300E4">
        <w:rPr>
          <w:rFonts w:ascii="Times New Roman" w:hAnsi="Times New Roman" w:cs="Times New Roman"/>
          <w:sz w:val="24"/>
          <w:szCs w:val="24"/>
        </w:rPr>
        <w:t xml:space="preserve">, dan </w:t>
      </w:r>
      <w:proofErr w:type="spellStart"/>
      <w:r w:rsidRPr="00B300E4">
        <w:rPr>
          <w:rFonts w:ascii="Times New Roman" w:hAnsi="Times New Roman" w:cs="Times New Roman"/>
          <w:sz w:val="24"/>
          <w:szCs w:val="24"/>
        </w:rPr>
        <w:t>memfasilitasi</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segala</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sesuatunya</w:t>
      </w:r>
      <w:proofErr w:type="spellEnd"/>
      <w:r w:rsidRPr="00B300E4">
        <w:rPr>
          <w:rFonts w:ascii="Times New Roman" w:hAnsi="Times New Roman" w:cs="Times New Roman"/>
          <w:sz w:val="24"/>
          <w:szCs w:val="24"/>
        </w:rPr>
        <w:t>.</w:t>
      </w:r>
    </w:p>
    <w:p w14:paraId="11C4868E" w14:textId="77777777" w:rsidR="009A6114" w:rsidRPr="00B300E4" w:rsidRDefault="009A6114" w:rsidP="0056564E">
      <w:pPr>
        <w:pStyle w:val="ListParagraph"/>
        <w:numPr>
          <w:ilvl w:val="0"/>
          <w:numId w:val="37"/>
        </w:numPr>
        <w:spacing w:line="360" w:lineRule="auto"/>
        <w:rPr>
          <w:rFonts w:ascii="Times New Roman" w:hAnsi="Times New Roman" w:cs="Times New Roman"/>
          <w:sz w:val="24"/>
          <w:szCs w:val="24"/>
        </w:rPr>
      </w:pPr>
      <w:r w:rsidRPr="00B300E4">
        <w:rPr>
          <w:rFonts w:ascii="Times New Roman" w:hAnsi="Times New Roman" w:cs="Times New Roman"/>
          <w:sz w:val="24"/>
          <w:szCs w:val="24"/>
        </w:rPr>
        <w:t xml:space="preserve">Bapak Prof. </w:t>
      </w:r>
      <w:proofErr w:type="spellStart"/>
      <w:r w:rsidRPr="00B300E4">
        <w:rPr>
          <w:rFonts w:ascii="Times New Roman" w:hAnsi="Times New Roman" w:cs="Times New Roman"/>
          <w:sz w:val="24"/>
          <w:szCs w:val="24"/>
        </w:rPr>
        <w:t>Dr.</w:t>
      </w:r>
      <w:proofErr w:type="spellEnd"/>
      <w:r w:rsidRPr="00B300E4">
        <w:rPr>
          <w:rFonts w:ascii="Times New Roman" w:hAnsi="Times New Roman" w:cs="Times New Roman"/>
          <w:sz w:val="24"/>
          <w:szCs w:val="24"/>
        </w:rPr>
        <w:t xml:space="preserve"> Budi Agus </w:t>
      </w:r>
      <w:proofErr w:type="spellStart"/>
      <w:r w:rsidRPr="00B300E4">
        <w:rPr>
          <w:rFonts w:ascii="Times New Roman" w:hAnsi="Times New Roman" w:cs="Times New Roman"/>
          <w:sz w:val="24"/>
          <w:szCs w:val="24"/>
        </w:rPr>
        <w:t>Riswandi</w:t>
      </w:r>
      <w:proofErr w:type="spellEnd"/>
      <w:r w:rsidRPr="00B300E4">
        <w:rPr>
          <w:rFonts w:ascii="Times New Roman" w:hAnsi="Times New Roman" w:cs="Times New Roman"/>
          <w:sz w:val="24"/>
          <w:szCs w:val="24"/>
        </w:rPr>
        <w:t xml:space="preserve">, S.H., </w:t>
      </w:r>
      <w:proofErr w:type="spellStart"/>
      <w:proofErr w:type="gramStart"/>
      <w:r w:rsidRPr="00B300E4">
        <w:rPr>
          <w:rFonts w:ascii="Times New Roman" w:hAnsi="Times New Roman" w:cs="Times New Roman"/>
          <w:sz w:val="24"/>
          <w:szCs w:val="24"/>
        </w:rPr>
        <w:t>M.Hum</w:t>
      </w:r>
      <w:proofErr w:type="spellEnd"/>
      <w:proofErr w:type="gram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selaku</w:t>
      </w:r>
      <w:proofErr w:type="spellEnd"/>
      <w:r w:rsidRPr="00B300E4">
        <w:rPr>
          <w:rFonts w:ascii="Times New Roman" w:hAnsi="Times New Roman" w:cs="Times New Roman"/>
          <w:sz w:val="24"/>
          <w:szCs w:val="24"/>
        </w:rPr>
        <w:t xml:space="preserve"> Dekan </w:t>
      </w:r>
      <w:proofErr w:type="spellStart"/>
      <w:r w:rsidRPr="00B300E4">
        <w:rPr>
          <w:rFonts w:ascii="Times New Roman" w:hAnsi="Times New Roman" w:cs="Times New Roman"/>
          <w:sz w:val="24"/>
          <w:szCs w:val="24"/>
        </w:rPr>
        <w:t>Fakultas</w:t>
      </w:r>
      <w:proofErr w:type="spellEnd"/>
      <w:r w:rsidRPr="00B300E4">
        <w:rPr>
          <w:rFonts w:ascii="Times New Roman" w:hAnsi="Times New Roman" w:cs="Times New Roman"/>
          <w:sz w:val="24"/>
          <w:szCs w:val="24"/>
        </w:rPr>
        <w:t xml:space="preserve"> Hukum Universitas Islam Indonesia;</w:t>
      </w:r>
    </w:p>
    <w:p w14:paraId="6564C84C" w14:textId="5D184C17" w:rsidR="009A6114" w:rsidRPr="00B300E4" w:rsidRDefault="009A6114" w:rsidP="0056564E">
      <w:pPr>
        <w:pStyle w:val="ListParagraph"/>
        <w:numPr>
          <w:ilvl w:val="0"/>
          <w:numId w:val="37"/>
        </w:numPr>
        <w:spacing w:line="360" w:lineRule="auto"/>
        <w:rPr>
          <w:rFonts w:ascii="Times New Roman" w:hAnsi="Times New Roman" w:cs="Times New Roman"/>
          <w:sz w:val="24"/>
          <w:szCs w:val="24"/>
        </w:rPr>
      </w:pPr>
      <w:r w:rsidRPr="00B300E4">
        <w:rPr>
          <w:rFonts w:ascii="Times New Roman" w:hAnsi="Times New Roman" w:cs="Times New Roman"/>
          <w:sz w:val="24"/>
          <w:szCs w:val="24"/>
        </w:rPr>
        <w:t xml:space="preserve">Bapak Rizky Ramadhan </w:t>
      </w:r>
      <w:proofErr w:type="spellStart"/>
      <w:r w:rsidRPr="00B300E4">
        <w:rPr>
          <w:rFonts w:ascii="Times New Roman" w:hAnsi="Times New Roman" w:cs="Times New Roman"/>
          <w:sz w:val="24"/>
          <w:szCs w:val="24"/>
        </w:rPr>
        <w:t>Baried</w:t>
      </w:r>
      <w:proofErr w:type="spellEnd"/>
      <w:r w:rsidRPr="00B300E4">
        <w:rPr>
          <w:rFonts w:ascii="Times New Roman" w:hAnsi="Times New Roman" w:cs="Times New Roman"/>
          <w:sz w:val="24"/>
          <w:szCs w:val="24"/>
        </w:rPr>
        <w:t xml:space="preserve">, S.H., M.H. </w:t>
      </w:r>
      <w:proofErr w:type="spellStart"/>
      <w:r w:rsidRPr="00B300E4">
        <w:rPr>
          <w:rFonts w:ascii="Times New Roman" w:hAnsi="Times New Roman" w:cs="Times New Roman"/>
          <w:sz w:val="24"/>
          <w:szCs w:val="24"/>
        </w:rPr>
        <w:t>Selaku</w:t>
      </w:r>
      <w:proofErr w:type="spellEnd"/>
      <w:r w:rsidRPr="00B300E4">
        <w:rPr>
          <w:rFonts w:ascii="Times New Roman" w:hAnsi="Times New Roman" w:cs="Times New Roman"/>
          <w:sz w:val="24"/>
          <w:szCs w:val="24"/>
        </w:rPr>
        <w:t xml:space="preserve"> Dosen </w:t>
      </w:r>
      <w:proofErr w:type="spellStart"/>
      <w:r w:rsidRPr="00B300E4">
        <w:rPr>
          <w:rFonts w:ascii="Times New Roman" w:hAnsi="Times New Roman" w:cs="Times New Roman"/>
          <w:sz w:val="24"/>
          <w:szCs w:val="24"/>
        </w:rPr>
        <w:t>Pembimbing</w:t>
      </w:r>
      <w:proofErr w:type="spellEnd"/>
      <w:r w:rsidRPr="00B300E4">
        <w:rPr>
          <w:rFonts w:ascii="Times New Roman" w:hAnsi="Times New Roman" w:cs="Times New Roman"/>
          <w:sz w:val="24"/>
          <w:szCs w:val="24"/>
        </w:rPr>
        <w:t xml:space="preserve"> yang </w:t>
      </w:r>
      <w:proofErr w:type="spellStart"/>
      <w:r w:rsidRPr="00B300E4">
        <w:rPr>
          <w:rFonts w:ascii="Times New Roman" w:hAnsi="Times New Roman" w:cs="Times New Roman"/>
          <w:sz w:val="24"/>
          <w:szCs w:val="24"/>
        </w:rPr>
        <w:t>telah</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bersedia</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untuk</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mencurahkan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waktu</w:t>
      </w:r>
      <w:proofErr w:type="spellEnd"/>
      <w:r w:rsidRPr="00B300E4">
        <w:rPr>
          <w:rFonts w:ascii="Times New Roman" w:hAnsi="Times New Roman" w:cs="Times New Roman"/>
          <w:sz w:val="24"/>
          <w:szCs w:val="24"/>
        </w:rPr>
        <w:t xml:space="preserve"> dan </w:t>
      </w:r>
      <w:proofErr w:type="spellStart"/>
      <w:r w:rsidRPr="00B300E4">
        <w:rPr>
          <w:rFonts w:ascii="Times New Roman" w:hAnsi="Times New Roman" w:cs="Times New Roman"/>
          <w:sz w:val="24"/>
          <w:szCs w:val="24"/>
        </w:rPr>
        <w:t>tenaganya</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memberikan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bimbingan</w:t>
      </w:r>
      <w:proofErr w:type="spellEnd"/>
      <w:r w:rsidRPr="00B300E4">
        <w:rPr>
          <w:rFonts w:ascii="Times New Roman" w:hAnsi="Times New Roman" w:cs="Times New Roman"/>
          <w:sz w:val="24"/>
          <w:szCs w:val="24"/>
        </w:rPr>
        <w:t xml:space="preserve"> dan </w:t>
      </w:r>
      <w:proofErr w:type="spellStart"/>
      <w:r w:rsidRPr="00B300E4">
        <w:rPr>
          <w:rFonts w:ascii="Times New Roman" w:hAnsi="Times New Roman" w:cs="Times New Roman"/>
          <w:sz w:val="24"/>
          <w:szCs w:val="24"/>
        </w:rPr>
        <w:t>arahan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dengan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penuh</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kesabaran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sehingga</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penulis</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dapat</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menyelesaikan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skripsi</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ini</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dengan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baik</w:t>
      </w:r>
      <w:proofErr w:type="spellEnd"/>
      <w:r w:rsidRPr="00B300E4">
        <w:rPr>
          <w:rFonts w:ascii="Times New Roman" w:hAnsi="Times New Roman" w:cs="Times New Roman"/>
          <w:sz w:val="24"/>
          <w:szCs w:val="24"/>
        </w:rPr>
        <w:t>;</w:t>
      </w:r>
    </w:p>
    <w:p w14:paraId="082C06FE" w14:textId="20D15565" w:rsidR="009A6114" w:rsidRPr="00B300E4" w:rsidRDefault="00491FF9" w:rsidP="0056564E">
      <w:pPr>
        <w:pStyle w:val="ListParagraph"/>
        <w:numPr>
          <w:ilvl w:val="0"/>
          <w:numId w:val="37"/>
        </w:numPr>
        <w:spacing w:line="360" w:lineRule="auto"/>
        <w:rPr>
          <w:rFonts w:ascii="Times New Roman" w:hAnsi="Times New Roman" w:cs="Times New Roman"/>
          <w:sz w:val="24"/>
          <w:szCs w:val="24"/>
        </w:rPr>
      </w:pPr>
      <w:proofErr w:type="spellStart"/>
      <w:r w:rsidRPr="00B300E4">
        <w:rPr>
          <w:rFonts w:ascii="Times New Roman" w:hAnsi="Times New Roman" w:cs="Times New Roman"/>
          <w:sz w:val="24"/>
          <w:szCs w:val="24"/>
        </w:rPr>
        <w:t>Kakak</w:t>
      </w:r>
      <w:proofErr w:type="spellEnd"/>
      <w:r w:rsidRPr="00B300E4">
        <w:rPr>
          <w:rFonts w:ascii="Times New Roman" w:hAnsi="Times New Roman" w:cs="Times New Roman"/>
          <w:sz w:val="24"/>
          <w:szCs w:val="24"/>
        </w:rPr>
        <w:t xml:space="preserve"> Saya Rijal </w:t>
      </w:r>
      <w:proofErr w:type="spellStart"/>
      <w:r w:rsidRPr="00B300E4">
        <w:rPr>
          <w:rFonts w:ascii="Times New Roman" w:hAnsi="Times New Roman" w:cs="Times New Roman"/>
          <w:sz w:val="24"/>
          <w:szCs w:val="24"/>
        </w:rPr>
        <w:t>Arsyadi</w:t>
      </w:r>
      <w:proofErr w:type="spellEnd"/>
      <w:r w:rsidRPr="00B300E4">
        <w:rPr>
          <w:rFonts w:ascii="Times New Roman" w:hAnsi="Times New Roman" w:cs="Times New Roman"/>
          <w:sz w:val="24"/>
          <w:szCs w:val="24"/>
        </w:rPr>
        <w:t xml:space="preserve"> yang </w:t>
      </w:r>
      <w:proofErr w:type="spellStart"/>
      <w:r w:rsidRPr="00B300E4">
        <w:rPr>
          <w:rFonts w:ascii="Times New Roman" w:hAnsi="Times New Roman" w:cs="Times New Roman"/>
          <w:sz w:val="24"/>
          <w:szCs w:val="24"/>
        </w:rPr>
        <w:t>telah</w:t>
      </w:r>
      <w:proofErr w:type="spellEnd"/>
      <w:r w:rsidRPr="00B300E4">
        <w:rPr>
          <w:rFonts w:ascii="Times New Roman" w:hAnsi="Times New Roman" w:cs="Times New Roman"/>
          <w:sz w:val="24"/>
          <w:szCs w:val="24"/>
        </w:rPr>
        <w:t xml:space="preserve"> </w:t>
      </w:r>
      <w:proofErr w:type="spellStart"/>
      <w:r w:rsidR="009A6114" w:rsidRPr="00B300E4">
        <w:rPr>
          <w:rFonts w:ascii="Times New Roman" w:hAnsi="Times New Roman" w:cs="Times New Roman"/>
          <w:sz w:val="24"/>
          <w:szCs w:val="24"/>
        </w:rPr>
        <w:t>memberikan</w:t>
      </w:r>
      <w:proofErr w:type="spellEnd"/>
      <w:r w:rsidR="009A6114" w:rsidRPr="00B300E4">
        <w:rPr>
          <w:rFonts w:ascii="Times New Roman" w:hAnsi="Times New Roman" w:cs="Times New Roman"/>
          <w:sz w:val="24"/>
          <w:szCs w:val="24"/>
        </w:rPr>
        <w:t xml:space="preserve"> </w:t>
      </w:r>
      <w:proofErr w:type="spellStart"/>
      <w:r w:rsidR="009A6114" w:rsidRPr="00B300E4">
        <w:rPr>
          <w:rFonts w:ascii="Times New Roman" w:hAnsi="Times New Roman" w:cs="Times New Roman"/>
          <w:sz w:val="24"/>
          <w:szCs w:val="24"/>
        </w:rPr>
        <w:t>dukungan</w:t>
      </w:r>
      <w:proofErr w:type="spellEnd"/>
      <w:r w:rsidR="009A6114" w:rsidRPr="00B300E4">
        <w:rPr>
          <w:rFonts w:ascii="Times New Roman" w:hAnsi="Times New Roman" w:cs="Times New Roman"/>
          <w:sz w:val="24"/>
          <w:szCs w:val="24"/>
        </w:rPr>
        <w:t xml:space="preserve">, </w:t>
      </w:r>
      <w:proofErr w:type="spellStart"/>
      <w:r w:rsidR="009A6114" w:rsidRPr="00B300E4">
        <w:rPr>
          <w:rFonts w:ascii="Times New Roman" w:hAnsi="Times New Roman" w:cs="Times New Roman"/>
          <w:sz w:val="24"/>
          <w:szCs w:val="24"/>
        </w:rPr>
        <w:t>semangat</w:t>
      </w:r>
      <w:proofErr w:type="spellEnd"/>
      <w:r w:rsidR="009A6114" w:rsidRPr="00B300E4">
        <w:rPr>
          <w:rFonts w:ascii="Times New Roman" w:hAnsi="Times New Roman" w:cs="Times New Roman"/>
          <w:sz w:val="24"/>
          <w:szCs w:val="24"/>
        </w:rPr>
        <w:t xml:space="preserve">, dan </w:t>
      </w:r>
      <w:proofErr w:type="spellStart"/>
      <w:r w:rsidR="009A6114" w:rsidRPr="00B300E4">
        <w:rPr>
          <w:rFonts w:ascii="Times New Roman" w:hAnsi="Times New Roman" w:cs="Times New Roman"/>
          <w:sz w:val="24"/>
          <w:szCs w:val="24"/>
        </w:rPr>
        <w:t>doa</w:t>
      </w:r>
      <w:proofErr w:type="spellEnd"/>
      <w:r w:rsidR="009A6114" w:rsidRPr="00B300E4">
        <w:rPr>
          <w:rFonts w:ascii="Times New Roman" w:hAnsi="Times New Roman" w:cs="Times New Roman"/>
          <w:sz w:val="24"/>
          <w:szCs w:val="24"/>
        </w:rPr>
        <w:t xml:space="preserve"> </w:t>
      </w:r>
      <w:proofErr w:type="spellStart"/>
      <w:r w:rsidR="009A6114" w:rsidRPr="00B300E4">
        <w:rPr>
          <w:rFonts w:ascii="Times New Roman" w:hAnsi="Times New Roman" w:cs="Times New Roman"/>
          <w:sz w:val="24"/>
          <w:szCs w:val="24"/>
        </w:rPr>
        <w:t>kepada</w:t>
      </w:r>
      <w:proofErr w:type="spellEnd"/>
      <w:r w:rsidR="009A6114" w:rsidRPr="00B300E4">
        <w:rPr>
          <w:rFonts w:ascii="Times New Roman" w:hAnsi="Times New Roman" w:cs="Times New Roman"/>
          <w:sz w:val="24"/>
          <w:szCs w:val="24"/>
        </w:rPr>
        <w:t xml:space="preserve"> </w:t>
      </w:r>
      <w:proofErr w:type="spellStart"/>
      <w:r w:rsidR="009A6114" w:rsidRPr="00B300E4">
        <w:rPr>
          <w:rFonts w:ascii="Times New Roman" w:hAnsi="Times New Roman" w:cs="Times New Roman"/>
          <w:sz w:val="24"/>
          <w:szCs w:val="24"/>
        </w:rPr>
        <w:t>penulis</w:t>
      </w:r>
      <w:proofErr w:type="spellEnd"/>
      <w:r w:rsidR="009A6114" w:rsidRPr="00B300E4">
        <w:rPr>
          <w:rFonts w:ascii="Times New Roman" w:hAnsi="Times New Roman" w:cs="Times New Roman"/>
          <w:sz w:val="24"/>
          <w:szCs w:val="24"/>
        </w:rPr>
        <w:t xml:space="preserve">, </w:t>
      </w:r>
      <w:proofErr w:type="spellStart"/>
      <w:r w:rsidR="009A6114" w:rsidRPr="00B300E4">
        <w:rPr>
          <w:rFonts w:ascii="Times New Roman" w:hAnsi="Times New Roman" w:cs="Times New Roman"/>
          <w:sz w:val="24"/>
          <w:szCs w:val="24"/>
        </w:rPr>
        <w:t>sehingga</w:t>
      </w:r>
      <w:proofErr w:type="spellEnd"/>
      <w:r w:rsidR="009A6114" w:rsidRPr="00B300E4">
        <w:rPr>
          <w:rFonts w:ascii="Times New Roman" w:hAnsi="Times New Roman" w:cs="Times New Roman"/>
          <w:sz w:val="24"/>
          <w:szCs w:val="24"/>
        </w:rPr>
        <w:t xml:space="preserve"> </w:t>
      </w:r>
      <w:proofErr w:type="spellStart"/>
      <w:r w:rsidR="009A6114" w:rsidRPr="00B300E4">
        <w:rPr>
          <w:rFonts w:ascii="Times New Roman" w:hAnsi="Times New Roman" w:cs="Times New Roman"/>
          <w:sz w:val="24"/>
          <w:szCs w:val="24"/>
        </w:rPr>
        <w:t>penulis</w:t>
      </w:r>
      <w:proofErr w:type="spellEnd"/>
      <w:r w:rsidR="009A6114" w:rsidRPr="00B300E4">
        <w:rPr>
          <w:rFonts w:ascii="Times New Roman" w:hAnsi="Times New Roman" w:cs="Times New Roman"/>
          <w:sz w:val="24"/>
          <w:szCs w:val="24"/>
        </w:rPr>
        <w:t xml:space="preserve"> </w:t>
      </w:r>
      <w:proofErr w:type="spellStart"/>
      <w:r w:rsidR="009A6114" w:rsidRPr="00B300E4">
        <w:rPr>
          <w:rFonts w:ascii="Times New Roman" w:hAnsi="Times New Roman" w:cs="Times New Roman"/>
          <w:sz w:val="24"/>
          <w:szCs w:val="24"/>
        </w:rPr>
        <w:t>dapat</w:t>
      </w:r>
      <w:proofErr w:type="spellEnd"/>
      <w:r w:rsidR="009A6114" w:rsidRPr="00B300E4">
        <w:rPr>
          <w:rFonts w:ascii="Times New Roman" w:hAnsi="Times New Roman" w:cs="Times New Roman"/>
          <w:sz w:val="24"/>
          <w:szCs w:val="24"/>
        </w:rPr>
        <w:t xml:space="preserve"> </w:t>
      </w:r>
      <w:proofErr w:type="spellStart"/>
      <w:r w:rsidR="009A6114" w:rsidRPr="00B300E4">
        <w:rPr>
          <w:rFonts w:ascii="Times New Roman" w:hAnsi="Times New Roman" w:cs="Times New Roman"/>
          <w:sz w:val="24"/>
          <w:szCs w:val="24"/>
        </w:rPr>
        <w:t>menyelesaikan</w:t>
      </w:r>
      <w:proofErr w:type="spellEnd"/>
      <w:r w:rsidR="009A6114" w:rsidRPr="00B300E4">
        <w:rPr>
          <w:rFonts w:ascii="Times New Roman" w:hAnsi="Times New Roman" w:cs="Times New Roman"/>
          <w:sz w:val="24"/>
          <w:szCs w:val="24"/>
        </w:rPr>
        <w:t xml:space="preserve"> </w:t>
      </w:r>
      <w:proofErr w:type="spellStart"/>
      <w:r w:rsidR="009A6114" w:rsidRPr="00B300E4">
        <w:rPr>
          <w:rFonts w:ascii="Times New Roman" w:hAnsi="Times New Roman" w:cs="Times New Roman"/>
          <w:sz w:val="24"/>
          <w:szCs w:val="24"/>
        </w:rPr>
        <w:t>skripsi</w:t>
      </w:r>
      <w:proofErr w:type="spellEnd"/>
      <w:r w:rsidR="009A6114" w:rsidRPr="00B300E4">
        <w:rPr>
          <w:rFonts w:ascii="Times New Roman" w:hAnsi="Times New Roman" w:cs="Times New Roman"/>
          <w:sz w:val="24"/>
          <w:szCs w:val="24"/>
        </w:rPr>
        <w:t xml:space="preserve"> </w:t>
      </w:r>
      <w:proofErr w:type="spellStart"/>
      <w:r w:rsidR="009A6114" w:rsidRPr="00B300E4">
        <w:rPr>
          <w:rFonts w:ascii="Times New Roman" w:hAnsi="Times New Roman" w:cs="Times New Roman"/>
          <w:sz w:val="24"/>
          <w:szCs w:val="24"/>
        </w:rPr>
        <w:t>ini</w:t>
      </w:r>
      <w:proofErr w:type="spellEnd"/>
      <w:r w:rsidR="009A6114" w:rsidRPr="00B300E4">
        <w:rPr>
          <w:rFonts w:ascii="Times New Roman" w:hAnsi="Times New Roman" w:cs="Times New Roman"/>
          <w:sz w:val="24"/>
          <w:szCs w:val="24"/>
        </w:rPr>
        <w:t xml:space="preserve"> </w:t>
      </w:r>
      <w:proofErr w:type="spellStart"/>
      <w:r w:rsidR="009A6114" w:rsidRPr="00B300E4">
        <w:rPr>
          <w:rFonts w:ascii="Times New Roman" w:hAnsi="Times New Roman" w:cs="Times New Roman"/>
          <w:sz w:val="24"/>
          <w:szCs w:val="24"/>
        </w:rPr>
        <w:t>dengan</w:t>
      </w:r>
      <w:proofErr w:type="spellEnd"/>
      <w:r w:rsidR="009A6114" w:rsidRPr="00B300E4">
        <w:rPr>
          <w:rFonts w:ascii="Times New Roman" w:hAnsi="Times New Roman" w:cs="Times New Roman"/>
          <w:sz w:val="24"/>
          <w:szCs w:val="24"/>
        </w:rPr>
        <w:t xml:space="preserve"> </w:t>
      </w:r>
      <w:proofErr w:type="spellStart"/>
      <w:r w:rsidR="009A6114" w:rsidRPr="00B300E4">
        <w:rPr>
          <w:rFonts w:ascii="Times New Roman" w:hAnsi="Times New Roman" w:cs="Times New Roman"/>
          <w:sz w:val="24"/>
          <w:szCs w:val="24"/>
        </w:rPr>
        <w:t>baik</w:t>
      </w:r>
      <w:proofErr w:type="spellEnd"/>
      <w:r w:rsidR="009A6114" w:rsidRPr="00B300E4">
        <w:rPr>
          <w:rFonts w:ascii="Times New Roman" w:hAnsi="Times New Roman" w:cs="Times New Roman"/>
          <w:sz w:val="24"/>
          <w:szCs w:val="24"/>
        </w:rPr>
        <w:t>;</w:t>
      </w:r>
    </w:p>
    <w:p w14:paraId="3DD1CADC" w14:textId="77777777" w:rsidR="009A6114" w:rsidRPr="00B300E4" w:rsidRDefault="009A6114" w:rsidP="0056564E">
      <w:pPr>
        <w:pStyle w:val="ListParagraph"/>
        <w:numPr>
          <w:ilvl w:val="0"/>
          <w:numId w:val="37"/>
        </w:numPr>
        <w:spacing w:line="360" w:lineRule="auto"/>
        <w:jc w:val="both"/>
        <w:rPr>
          <w:rFonts w:ascii="Times New Roman" w:hAnsi="Times New Roman" w:cs="Times New Roman"/>
          <w:sz w:val="24"/>
          <w:szCs w:val="24"/>
        </w:rPr>
      </w:pPr>
      <w:r w:rsidRPr="00B300E4">
        <w:rPr>
          <w:rFonts w:ascii="Times New Roman" w:hAnsi="Times New Roman" w:cs="Times New Roman"/>
          <w:sz w:val="24"/>
          <w:szCs w:val="24"/>
        </w:rPr>
        <w:t xml:space="preserve">Teman </w:t>
      </w:r>
      <w:proofErr w:type="spellStart"/>
      <w:r w:rsidRPr="00B300E4">
        <w:rPr>
          <w:rFonts w:ascii="Times New Roman" w:hAnsi="Times New Roman" w:cs="Times New Roman"/>
          <w:sz w:val="24"/>
          <w:szCs w:val="24"/>
        </w:rPr>
        <w:t>spesial</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Miladania</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Rizqi</w:t>
      </w:r>
      <w:proofErr w:type="spellEnd"/>
      <w:r w:rsidRPr="00B300E4">
        <w:rPr>
          <w:rFonts w:ascii="Times New Roman" w:hAnsi="Times New Roman" w:cs="Times New Roman"/>
          <w:sz w:val="24"/>
          <w:szCs w:val="24"/>
        </w:rPr>
        <w:t xml:space="preserve"> Rahmawati </w:t>
      </w:r>
      <w:proofErr w:type="spellStart"/>
      <w:r w:rsidRPr="00B300E4">
        <w:rPr>
          <w:rFonts w:ascii="Times New Roman" w:hAnsi="Times New Roman" w:cs="Times New Roman"/>
          <w:sz w:val="24"/>
          <w:szCs w:val="24"/>
        </w:rPr>
        <w:t>selaku</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perempuan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hebat</w:t>
      </w:r>
      <w:proofErr w:type="spellEnd"/>
      <w:r w:rsidRPr="00B300E4">
        <w:rPr>
          <w:rFonts w:ascii="Times New Roman" w:hAnsi="Times New Roman" w:cs="Times New Roman"/>
          <w:sz w:val="24"/>
          <w:szCs w:val="24"/>
        </w:rPr>
        <w:t xml:space="preserve"> yang </w:t>
      </w:r>
      <w:proofErr w:type="spellStart"/>
      <w:r w:rsidRPr="00B300E4">
        <w:rPr>
          <w:rFonts w:ascii="Times New Roman" w:hAnsi="Times New Roman" w:cs="Times New Roman"/>
          <w:sz w:val="24"/>
          <w:szCs w:val="24"/>
        </w:rPr>
        <w:t>telah</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mengisi</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setengah</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dari</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lembaran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hidup</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saya</w:t>
      </w:r>
      <w:proofErr w:type="spellEnd"/>
      <w:r w:rsidRPr="00B300E4">
        <w:rPr>
          <w:rFonts w:ascii="Times New Roman" w:hAnsi="Times New Roman" w:cs="Times New Roman"/>
          <w:sz w:val="24"/>
          <w:szCs w:val="24"/>
        </w:rPr>
        <w:t xml:space="preserve">, yang juga </w:t>
      </w:r>
      <w:proofErr w:type="spellStart"/>
      <w:r w:rsidRPr="00B300E4">
        <w:rPr>
          <w:rFonts w:ascii="Times New Roman" w:hAnsi="Times New Roman" w:cs="Times New Roman"/>
          <w:sz w:val="24"/>
          <w:szCs w:val="24"/>
        </w:rPr>
        <w:t>banyak</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membantu</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saya</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dalam</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penulisan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skripsi</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ini</w:t>
      </w:r>
      <w:proofErr w:type="spellEnd"/>
      <w:r w:rsidRPr="00B300E4">
        <w:rPr>
          <w:rFonts w:ascii="Times New Roman" w:hAnsi="Times New Roman" w:cs="Times New Roman"/>
          <w:sz w:val="24"/>
          <w:szCs w:val="24"/>
        </w:rPr>
        <w:t>.</w:t>
      </w:r>
    </w:p>
    <w:p w14:paraId="6A49CA87" w14:textId="71559333" w:rsidR="009A6114" w:rsidRPr="00B300E4" w:rsidRDefault="009A6114" w:rsidP="0056564E">
      <w:pPr>
        <w:pStyle w:val="ListParagraph"/>
        <w:numPr>
          <w:ilvl w:val="0"/>
          <w:numId w:val="37"/>
        </w:numPr>
        <w:spacing w:line="360" w:lineRule="auto"/>
        <w:jc w:val="both"/>
        <w:rPr>
          <w:rFonts w:ascii="Times New Roman" w:hAnsi="Times New Roman" w:cs="Times New Roman"/>
          <w:sz w:val="24"/>
          <w:szCs w:val="24"/>
        </w:rPr>
      </w:pPr>
      <w:proofErr w:type="spellStart"/>
      <w:r w:rsidRPr="00B300E4">
        <w:rPr>
          <w:rFonts w:ascii="Times New Roman" w:hAnsi="Times New Roman" w:cs="Times New Roman"/>
          <w:sz w:val="24"/>
          <w:szCs w:val="24"/>
        </w:rPr>
        <w:t>Sahabat</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terbaik</w:t>
      </w:r>
      <w:proofErr w:type="spellEnd"/>
      <w:r w:rsidRPr="00B300E4">
        <w:rPr>
          <w:rFonts w:ascii="Times New Roman" w:hAnsi="Times New Roman" w:cs="Times New Roman"/>
          <w:sz w:val="24"/>
          <w:szCs w:val="24"/>
        </w:rPr>
        <w:t xml:space="preserve"> yang paling </w:t>
      </w:r>
      <w:proofErr w:type="spellStart"/>
      <w:r w:rsidRPr="00B300E4">
        <w:rPr>
          <w:rFonts w:ascii="Times New Roman" w:hAnsi="Times New Roman" w:cs="Times New Roman"/>
          <w:sz w:val="24"/>
          <w:szCs w:val="24"/>
        </w:rPr>
        <w:t>mengerti</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saya</w:t>
      </w:r>
      <w:proofErr w:type="spellEnd"/>
      <w:r w:rsidRPr="00B300E4">
        <w:rPr>
          <w:rFonts w:ascii="Times New Roman" w:hAnsi="Times New Roman" w:cs="Times New Roman"/>
          <w:sz w:val="24"/>
          <w:szCs w:val="24"/>
        </w:rPr>
        <w:t xml:space="preserve">, Helmi Hanif </w:t>
      </w:r>
      <w:proofErr w:type="spellStart"/>
      <w:r w:rsidRPr="00B300E4">
        <w:rPr>
          <w:rFonts w:ascii="Times New Roman" w:hAnsi="Times New Roman" w:cs="Times New Roman"/>
          <w:sz w:val="24"/>
          <w:szCs w:val="24"/>
        </w:rPr>
        <w:t>Ahmada</w:t>
      </w:r>
      <w:proofErr w:type="spellEnd"/>
      <w:r w:rsidR="00CA6948"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Nasywa</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Athaya</w:t>
      </w:r>
      <w:proofErr w:type="spellEnd"/>
      <w:r w:rsidRPr="00B300E4">
        <w:rPr>
          <w:rFonts w:ascii="Times New Roman" w:hAnsi="Times New Roman" w:cs="Times New Roman"/>
          <w:sz w:val="24"/>
          <w:szCs w:val="24"/>
        </w:rPr>
        <w:t xml:space="preserve"> Putra, Nanda, </w:t>
      </w:r>
      <w:proofErr w:type="spellStart"/>
      <w:r w:rsidRPr="00B300E4">
        <w:rPr>
          <w:rFonts w:ascii="Times New Roman" w:hAnsi="Times New Roman" w:cs="Times New Roman"/>
          <w:sz w:val="24"/>
          <w:szCs w:val="24"/>
        </w:rPr>
        <w:t>faishal</w:t>
      </w:r>
      <w:proofErr w:type="spellEnd"/>
      <w:r w:rsidRPr="00B300E4">
        <w:rPr>
          <w:rFonts w:ascii="Times New Roman" w:hAnsi="Times New Roman" w:cs="Times New Roman"/>
          <w:sz w:val="24"/>
          <w:szCs w:val="24"/>
        </w:rPr>
        <w:t xml:space="preserve">, Hatta, Amar, dan </w:t>
      </w:r>
      <w:proofErr w:type="spellStart"/>
      <w:r w:rsidRPr="00B300E4">
        <w:rPr>
          <w:rFonts w:ascii="Times New Roman" w:hAnsi="Times New Roman" w:cs="Times New Roman"/>
          <w:sz w:val="24"/>
          <w:szCs w:val="24"/>
        </w:rPr>
        <w:t>Umam</w:t>
      </w:r>
      <w:proofErr w:type="spellEnd"/>
      <w:r w:rsidRPr="00B300E4">
        <w:rPr>
          <w:rFonts w:ascii="Times New Roman" w:hAnsi="Times New Roman" w:cs="Times New Roman"/>
          <w:sz w:val="24"/>
          <w:szCs w:val="24"/>
        </w:rPr>
        <w:t>.</w:t>
      </w:r>
    </w:p>
    <w:p w14:paraId="778B317A" w14:textId="4C8D612C" w:rsidR="009A6114" w:rsidRPr="00B300E4" w:rsidRDefault="009A6114" w:rsidP="0056564E">
      <w:pPr>
        <w:pStyle w:val="ListParagraph"/>
        <w:numPr>
          <w:ilvl w:val="0"/>
          <w:numId w:val="37"/>
        </w:numPr>
        <w:spacing w:line="360" w:lineRule="auto"/>
        <w:jc w:val="both"/>
        <w:rPr>
          <w:rFonts w:ascii="Times New Roman" w:hAnsi="Times New Roman" w:cs="Times New Roman"/>
          <w:sz w:val="24"/>
          <w:szCs w:val="24"/>
        </w:rPr>
      </w:pPr>
      <w:r w:rsidRPr="00B300E4">
        <w:rPr>
          <w:rFonts w:ascii="Times New Roman" w:hAnsi="Times New Roman" w:cs="Times New Roman"/>
          <w:sz w:val="24"/>
          <w:szCs w:val="24"/>
        </w:rPr>
        <w:t xml:space="preserve">Bapak dan </w:t>
      </w:r>
      <w:proofErr w:type="spellStart"/>
      <w:r w:rsidRPr="00B300E4">
        <w:rPr>
          <w:rFonts w:ascii="Times New Roman" w:hAnsi="Times New Roman" w:cs="Times New Roman"/>
          <w:sz w:val="24"/>
          <w:szCs w:val="24"/>
        </w:rPr>
        <w:t>ibu</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dosen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beserta</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staf</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akademik</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staf</w:t>
      </w:r>
      <w:proofErr w:type="spellEnd"/>
      <w:r w:rsidRPr="00B300E4">
        <w:rPr>
          <w:rFonts w:ascii="Times New Roman" w:hAnsi="Times New Roman" w:cs="Times New Roman"/>
          <w:sz w:val="24"/>
          <w:szCs w:val="24"/>
        </w:rPr>
        <w:t xml:space="preserve"> tata </w:t>
      </w:r>
      <w:proofErr w:type="spellStart"/>
      <w:r w:rsidRPr="00B300E4">
        <w:rPr>
          <w:rFonts w:ascii="Times New Roman" w:hAnsi="Times New Roman" w:cs="Times New Roman"/>
          <w:sz w:val="24"/>
          <w:szCs w:val="24"/>
        </w:rPr>
        <w:t>usaha</w:t>
      </w:r>
      <w:proofErr w:type="spellEnd"/>
      <w:r w:rsidRPr="00B300E4">
        <w:rPr>
          <w:rFonts w:ascii="Times New Roman" w:hAnsi="Times New Roman" w:cs="Times New Roman"/>
          <w:sz w:val="24"/>
          <w:szCs w:val="24"/>
        </w:rPr>
        <w:t xml:space="preserve">, dan </w:t>
      </w:r>
      <w:proofErr w:type="spellStart"/>
      <w:r w:rsidRPr="00B300E4">
        <w:rPr>
          <w:rFonts w:ascii="Times New Roman" w:hAnsi="Times New Roman" w:cs="Times New Roman"/>
          <w:sz w:val="24"/>
          <w:szCs w:val="24"/>
        </w:rPr>
        <w:t>seluruh</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staf</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karyawan</w:t>
      </w:r>
      <w:proofErr w:type="spellEnd"/>
      <w:r w:rsidRPr="00B300E4">
        <w:rPr>
          <w:rFonts w:ascii="Times New Roman" w:hAnsi="Times New Roman" w:cs="Times New Roman"/>
          <w:sz w:val="24"/>
          <w:szCs w:val="24"/>
        </w:rPr>
        <w:t xml:space="preserve"> FH UII.</w:t>
      </w:r>
    </w:p>
    <w:p w14:paraId="66D5B09F" w14:textId="537FC983" w:rsidR="00491FF9" w:rsidRPr="00B300E4" w:rsidRDefault="00491FF9" w:rsidP="0056564E">
      <w:pPr>
        <w:pStyle w:val="ListParagraph"/>
        <w:numPr>
          <w:ilvl w:val="0"/>
          <w:numId w:val="37"/>
        </w:numPr>
        <w:spacing w:line="360" w:lineRule="auto"/>
        <w:jc w:val="both"/>
        <w:rPr>
          <w:rFonts w:ascii="Times New Roman" w:hAnsi="Times New Roman" w:cs="Times New Roman"/>
          <w:sz w:val="24"/>
          <w:szCs w:val="24"/>
        </w:rPr>
      </w:pPr>
      <w:proofErr w:type="spellStart"/>
      <w:r w:rsidRPr="00B300E4">
        <w:rPr>
          <w:rFonts w:ascii="Times New Roman" w:hAnsi="Times New Roman" w:cs="Times New Roman"/>
          <w:sz w:val="24"/>
          <w:szCs w:val="24"/>
        </w:rPr>
        <w:lastRenderedPageBreak/>
        <w:t>Terakhir</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kepada</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diri</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saya</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sendiri</w:t>
      </w:r>
      <w:proofErr w:type="spellEnd"/>
      <w:r w:rsidRPr="00B300E4">
        <w:rPr>
          <w:rFonts w:ascii="Times New Roman" w:hAnsi="Times New Roman" w:cs="Times New Roman"/>
          <w:sz w:val="24"/>
          <w:szCs w:val="24"/>
        </w:rPr>
        <w:t xml:space="preserve"> yang </w:t>
      </w:r>
      <w:proofErr w:type="spellStart"/>
      <w:r w:rsidRPr="00B300E4">
        <w:rPr>
          <w:rFonts w:ascii="Times New Roman" w:hAnsi="Times New Roman" w:cs="Times New Roman"/>
          <w:sz w:val="24"/>
          <w:szCs w:val="24"/>
        </w:rPr>
        <w:t>telah</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kuat</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dalam</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menyelesaikan</w:t>
      </w:r>
      <w:proofErr w:type="spellEnd"/>
      <w:r w:rsidRPr="00B300E4">
        <w:rPr>
          <w:rFonts w:ascii="Times New Roman" w:hAnsi="Times New Roman" w:cs="Times New Roman"/>
          <w:sz w:val="24"/>
          <w:szCs w:val="24"/>
        </w:rPr>
        <w:t xml:space="preserve"> Tugas Akhir </w:t>
      </w:r>
      <w:proofErr w:type="spellStart"/>
      <w:r w:rsidRPr="00B300E4">
        <w:rPr>
          <w:rFonts w:ascii="Times New Roman" w:hAnsi="Times New Roman" w:cs="Times New Roman"/>
          <w:sz w:val="24"/>
          <w:szCs w:val="24"/>
        </w:rPr>
        <w:t>ini</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dengan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sebaik-baiknya</w:t>
      </w:r>
      <w:proofErr w:type="spellEnd"/>
      <w:r w:rsidRPr="00B300E4">
        <w:rPr>
          <w:rFonts w:ascii="Times New Roman" w:hAnsi="Times New Roman" w:cs="Times New Roman"/>
          <w:sz w:val="24"/>
          <w:szCs w:val="24"/>
        </w:rPr>
        <w:t>.</w:t>
      </w:r>
    </w:p>
    <w:p w14:paraId="31F60EA1" w14:textId="77777777" w:rsidR="009A6114" w:rsidRPr="00B300E4" w:rsidRDefault="009A6114" w:rsidP="00C92F2E">
      <w:pPr>
        <w:spacing w:line="360" w:lineRule="auto"/>
        <w:ind w:left="360" w:firstLine="360"/>
        <w:jc w:val="both"/>
        <w:rPr>
          <w:rFonts w:ascii="Times New Roman" w:hAnsi="Times New Roman" w:cs="Times New Roman"/>
          <w:sz w:val="24"/>
          <w:szCs w:val="24"/>
        </w:rPr>
      </w:pPr>
      <w:proofErr w:type="spellStart"/>
      <w:r w:rsidRPr="00B300E4">
        <w:rPr>
          <w:rFonts w:ascii="Times New Roman" w:hAnsi="Times New Roman" w:cs="Times New Roman"/>
          <w:sz w:val="24"/>
          <w:szCs w:val="24"/>
        </w:rPr>
        <w:t>Begitupun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dalam</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penyusunan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skripsi</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ini</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dengan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kerendahan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hati</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penulis</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menantikan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adanya</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masukan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baik</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berupa</w:t>
      </w:r>
      <w:proofErr w:type="spellEnd"/>
      <w:r w:rsidRPr="00B300E4">
        <w:rPr>
          <w:rFonts w:ascii="Times New Roman" w:hAnsi="Times New Roman" w:cs="Times New Roman"/>
          <w:sz w:val="24"/>
          <w:szCs w:val="24"/>
        </w:rPr>
        <w:t xml:space="preserve"> saran </w:t>
      </w:r>
      <w:proofErr w:type="spellStart"/>
      <w:r w:rsidRPr="00B300E4">
        <w:rPr>
          <w:rFonts w:ascii="Times New Roman" w:hAnsi="Times New Roman" w:cs="Times New Roman"/>
          <w:sz w:val="24"/>
          <w:szCs w:val="24"/>
        </w:rPr>
        <w:t>maupun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kritik</w:t>
      </w:r>
      <w:proofErr w:type="spellEnd"/>
      <w:r w:rsidRPr="00B300E4">
        <w:rPr>
          <w:rFonts w:ascii="Times New Roman" w:hAnsi="Times New Roman" w:cs="Times New Roman"/>
          <w:sz w:val="24"/>
          <w:szCs w:val="24"/>
        </w:rPr>
        <w:t xml:space="preserve"> yang </w:t>
      </w:r>
      <w:proofErr w:type="spellStart"/>
      <w:r w:rsidRPr="00B300E4">
        <w:rPr>
          <w:rFonts w:ascii="Times New Roman" w:hAnsi="Times New Roman" w:cs="Times New Roman"/>
          <w:sz w:val="24"/>
          <w:szCs w:val="24"/>
        </w:rPr>
        <w:t>bersifat</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membangun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guna</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perbaikan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dalam</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penulisan-penulisan</w:t>
      </w:r>
      <w:proofErr w:type="spellEnd"/>
      <w:r w:rsidRPr="00B300E4">
        <w:rPr>
          <w:rFonts w:ascii="Times New Roman" w:hAnsi="Times New Roman" w:cs="Times New Roman"/>
          <w:sz w:val="24"/>
          <w:szCs w:val="24"/>
        </w:rPr>
        <w:t xml:space="preserve"> yang </w:t>
      </w:r>
      <w:proofErr w:type="spellStart"/>
      <w:r w:rsidRPr="00B300E4">
        <w:rPr>
          <w:rFonts w:ascii="Times New Roman" w:hAnsi="Times New Roman" w:cs="Times New Roman"/>
          <w:sz w:val="24"/>
          <w:szCs w:val="24"/>
        </w:rPr>
        <w:t>akan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datang</w:t>
      </w:r>
      <w:proofErr w:type="spellEnd"/>
      <w:r w:rsidRPr="00B300E4">
        <w:rPr>
          <w:rFonts w:ascii="Times New Roman" w:hAnsi="Times New Roman" w:cs="Times New Roman"/>
          <w:sz w:val="24"/>
          <w:szCs w:val="24"/>
        </w:rPr>
        <w:t>.</w:t>
      </w:r>
    </w:p>
    <w:p w14:paraId="43736FE9" w14:textId="7EF11608" w:rsidR="009A6114" w:rsidRPr="00B300E4" w:rsidRDefault="009A6114" w:rsidP="009A6114">
      <w:pPr>
        <w:spacing w:line="360" w:lineRule="auto"/>
        <w:ind w:left="360" w:firstLine="360"/>
        <w:jc w:val="both"/>
        <w:rPr>
          <w:rFonts w:ascii="Times New Roman" w:hAnsi="Times New Roman" w:cs="Times New Roman"/>
          <w:sz w:val="24"/>
          <w:szCs w:val="24"/>
        </w:rPr>
      </w:pPr>
      <w:proofErr w:type="spellStart"/>
      <w:r w:rsidRPr="00B300E4">
        <w:rPr>
          <w:rFonts w:ascii="Times New Roman" w:hAnsi="Times New Roman" w:cs="Times New Roman"/>
          <w:sz w:val="24"/>
          <w:szCs w:val="24"/>
        </w:rPr>
        <w:t>Semoga</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penulisan</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skripsi</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ini</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dapat</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bermanfaat</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bagi</w:t>
      </w:r>
      <w:proofErr w:type="spellEnd"/>
      <w:r w:rsidRPr="00B300E4">
        <w:rPr>
          <w:rFonts w:ascii="Times New Roman" w:hAnsi="Times New Roman" w:cs="Times New Roman"/>
          <w:sz w:val="24"/>
          <w:szCs w:val="24"/>
        </w:rPr>
        <w:t xml:space="preserve"> para </w:t>
      </w:r>
      <w:proofErr w:type="spellStart"/>
      <w:r w:rsidRPr="00B300E4">
        <w:rPr>
          <w:rFonts w:ascii="Times New Roman" w:hAnsi="Times New Roman" w:cs="Times New Roman"/>
          <w:sz w:val="24"/>
          <w:szCs w:val="24"/>
        </w:rPr>
        <w:t>pembaca</w:t>
      </w:r>
      <w:proofErr w:type="spellEnd"/>
      <w:r w:rsidRPr="00B300E4">
        <w:rPr>
          <w:rFonts w:ascii="Times New Roman" w:hAnsi="Times New Roman" w:cs="Times New Roman"/>
          <w:sz w:val="24"/>
          <w:szCs w:val="24"/>
        </w:rPr>
        <w:t xml:space="preserve"> dan </w:t>
      </w:r>
      <w:proofErr w:type="spellStart"/>
      <w:r w:rsidRPr="00B300E4">
        <w:rPr>
          <w:rFonts w:ascii="Times New Roman" w:hAnsi="Times New Roman" w:cs="Times New Roman"/>
          <w:sz w:val="24"/>
          <w:szCs w:val="24"/>
        </w:rPr>
        <w:t>semua</w:t>
      </w:r>
      <w:proofErr w:type="spellEnd"/>
      <w:r w:rsidRPr="00B300E4">
        <w:rPr>
          <w:rFonts w:ascii="Times New Roman" w:hAnsi="Times New Roman" w:cs="Times New Roman"/>
          <w:sz w:val="24"/>
          <w:szCs w:val="24"/>
        </w:rPr>
        <w:t xml:space="preserve"> </w:t>
      </w:r>
      <w:proofErr w:type="spellStart"/>
      <w:r w:rsidRPr="00B300E4">
        <w:rPr>
          <w:rFonts w:ascii="Times New Roman" w:hAnsi="Times New Roman" w:cs="Times New Roman"/>
          <w:sz w:val="24"/>
          <w:szCs w:val="24"/>
        </w:rPr>
        <w:t>pihak</w:t>
      </w:r>
      <w:proofErr w:type="spellEnd"/>
      <w:r w:rsidRPr="00B300E4">
        <w:rPr>
          <w:rFonts w:ascii="Times New Roman" w:hAnsi="Times New Roman" w:cs="Times New Roman"/>
          <w:sz w:val="24"/>
          <w:szCs w:val="24"/>
        </w:rPr>
        <w:t xml:space="preserve"> yang </w:t>
      </w:r>
      <w:proofErr w:type="spellStart"/>
      <w:r w:rsidRPr="00B300E4">
        <w:rPr>
          <w:rFonts w:ascii="Times New Roman" w:hAnsi="Times New Roman" w:cs="Times New Roman"/>
          <w:sz w:val="24"/>
          <w:szCs w:val="24"/>
        </w:rPr>
        <w:t>memerlukan</w:t>
      </w:r>
      <w:proofErr w:type="spellEnd"/>
      <w:r w:rsidRPr="00B300E4">
        <w:rPr>
          <w:rFonts w:ascii="Times New Roman" w:hAnsi="Times New Roman" w:cs="Times New Roman"/>
          <w:sz w:val="24"/>
          <w:szCs w:val="24"/>
        </w:rPr>
        <w:t>.</w:t>
      </w:r>
    </w:p>
    <w:p w14:paraId="28DF8B5D" w14:textId="77777777" w:rsidR="009A6114" w:rsidRPr="00B300E4" w:rsidRDefault="009A6114" w:rsidP="009A6114">
      <w:pPr>
        <w:tabs>
          <w:tab w:val="left" w:pos="1588"/>
        </w:tabs>
        <w:jc w:val="center"/>
        <w:rPr>
          <w:rFonts w:ascii="Times New Roman" w:hAnsi="Times New Roman" w:cs="Times New Roman"/>
          <w:b/>
          <w:bCs/>
          <w:sz w:val="24"/>
          <w:szCs w:val="24"/>
        </w:rPr>
      </w:pPr>
    </w:p>
    <w:p w14:paraId="017CE50D" w14:textId="77777777" w:rsidR="00491FF9" w:rsidRPr="00B300E4" w:rsidRDefault="00491FF9" w:rsidP="009A6114">
      <w:pPr>
        <w:tabs>
          <w:tab w:val="left" w:pos="1588"/>
        </w:tabs>
        <w:jc w:val="center"/>
        <w:rPr>
          <w:rFonts w:ascii="Times New Roman" w:hAnsi="Times New Roman" w:cs="Times New Roman"/>
          <w:b/>
          <w:bCs/>
          <w:sz w:val="24"/>
          <w:szCs w:val="24"/>
        </w:rPr>
      </w:pPr>
    </w:p>
    <w:p w14:paraId="57E388EC" w14:textId="77777777" w:rsidR="00491FF9" w:rsidRPr="00B300E4" w:rsidRDefault="00491FF9" w:rsidP="009A6114">
      <w:pPr>
        <w:tabs>
          <w:tab w:val="left" w:pos="1588"/>
        </w:tabs>
        <w:jc w:val="center"/>
        <w:rPr>
          <w:rFonts w:ascii="Times New Roman" w:hAnsi="Times New Roman" w:cs="Times New Roman"/>
          <w:b/>
          <w:bCs/>
          <w:sz w:val="24"/>
          <w:szCs w:val="24"/>
        </w:rPr>
      </w:pPr>
    </w:p>
    <w:p w14:paraId="1B3E90C3" w14:textId="77777777" w:rsidR="00491FF9" w:rsidRPr="00B300E4" w:rsidRDefault="00491FF9" w:rsidP="009A6114">
      <w:pPr>
        <w:tabs>
          <w:tab w:val="left" w:pos="1588"/>
        </w:tabs>
        <w:jc w:val="center"/>
        <w:rPr>
          <w:rFonts w:ascii="Times New Roman" w:hAnsi="Times New Roman" w:cs="Times New Roman"/>
          <w:b/>
          <w:bCs/>
          <w:sz w:val="24"/>
          <w:szCs w:val="24"/>
        </w:rPr>
      </w:pPr>
    </w:p>
    <w:p w14:paraId="38DBA94D" w14:textId="77777777" w:rsidR="00491FF9" w:rsidRPr="00B300E4" w:rsidRDefault="00491FF9" w:rsidP="009A6114">
      <w:pPr>
        <w:tabs>
          <w:tab w:val="left" w:pos="1588"/>
        </w:tabs>
        <w:jc w:val="center"/>
        <w:rPr>
          <w:rFonts w:ascii="Times New Roman" w:hAnsi="Times New Roman" w:cs="Times New Roman"/>
          <w:b/>
          <w:bCs/>
          <w:sz w:val="24"/>
          <w:szCs w:val="24"/>
        </w:rPr>
      </w:pPr>
    </w:p>
    <w:p w14:paraId="7A3E567D" w14:textId="77777777" w:rsidR="00491FF9" w:rsidRPr="00B300E4" w:rsidRDefault="00491FF9" w:rsidP="009A6114">
      <w:pPr>
        <w:tabs>
          <w:tab w:val="left" w:pos="1588"/>
        </w:tabs>
        <w:jc w:val="center"/>
        <w:rPr>
          <w:rFonts w:ascii="Times New Roman" w:hAnsi="Times New Roman" w:cs="Times New Roman"/>
          <w:b/>
          <w:bCs/>
          <w:sz w:val="24"/>
          <w:szCs w:val="24"/>
        </w:rPr>
      </w:pPr>
    </w:p>
    <w:p w14:paraId="54615EDA" w14:textId="77777777" w:rsidR="00491FF9" w:rsidRPr="00B300E4" w:rsidRDefault="00491FF9" w:rsidP="009A6114">
      <w:pPr>
        <w:tabs>
          <w:tab w:val="left" w:pos="1588"/>
        </w:tabs>
        <w:jc w:val="center"/>
        <w:rPr>
          <w:rFonts w:ascii="Times New Roman" w:hAnsi="Times New Roman" w:cs="Times New Roman"/>
          <w:b/>
          <w:bCs/>
          <w:sz w:val="24"/>
          <w:szCs w:val="24"/>
        </w:rPr>
      </w:pPr>
    </w:p>
    <w:p w14:paraId="0330D2CC" w14:textId="77777777" w:rsidR="00491FF9" w:rsidRPr="00B300E4" w:rsidRDefault="00491FF9" w:rsidP="009A6114">
      <w:pPr>
        <w:tabs>
          <w:tab w:val="left" w:pos="1588"/>
        </w:tabs>
        <w:jc w:val="center"/>
        <w:rPr>
          <w:rFonts w:ascii="Times New Roman" w:hAnsi="Times New Roman" w:cs="Times New Roman"/>
          <w:b/>
          <w:bCs/>
          <w:sz w:val="24"/>
          <w:szCs w:val="24"/>
        </w:rPr>
      </w:pPr>
    </w:p>
    <w:p w14:paraId="1F16AF13" w14:textId="77777777" w:rsidR="00491FF9" w:rsidRPr="00B300E4" w:rsidRDefault="00491FF9" w:rsidP="009A6114">
      <w:pPr>
        <w:tabs>
          <w:tab w:val="left" w:pos="1588"/>
        </w:tabs>
        <w:jc w:val="center"/>
        <w:rPr>
          <w:rFonts w:ascii="Times New Roman" w:hAnsi="Times New Roman" w:cs="Times New Roman"/>
          <w:b/>
          <w:bCs/>
          <w:sz w:val="24"/>
          <w:szCs w:val="24"/>
        </w:rPr>
      </w:pPr>
    </w:p>
    <w:p w14:paraId="705E1AD6" w14:textId="77777777" w:rsidR="00491FF9" w:rsidRPr="00B300E4" w:rsidRDefault="00491FF9" w:rsidP="005B6352">
      <w:pPr>
        <w:tabs>
          <w:tab w:val="left" w:pos="1588"/>
        </w:tabs>
        <w:rPr>
          <w:rFonts w:ascii="Times New Roman" w:hAnsi="Times New Roman" w:cs="Times New Roman"/>
          <w:b/>
          <w:bCs/>
          <w:sz w:val="24"/>
          <w:szCs w:val="24"/>
        </w:rPr>
      </w:pPr>
    </w:p>
    <w:p w14:paraId="34B0523F" w14:textId="77777777" w:rsidR="00491FF9" w:rsidRPr="00B300E4" w:rsidRDefault="00491FF9" w:rsidP="00491FF9">
      <w:pPr>
        <w:tabs>
          <w:tab w:val="left" w:pos="1588"/>
        </w:tabs>
        <w:rPr>
          <w:rFonts w:ascii="Times New Roman" w:hAnsi="Times New Roman" w:cs="Times New Roman"/>
          <w:b/>
          <w:bCs/>
          <w:sz w:val="24"/>
          <w:szCs w:val="24"/>
        </w:rPr>
      </w:pPr>
    </w:p>
    <w:p w14:paraId="78A2A779" w14:textId="77777777" w:rsidR="00491FF9" w:rsidRPr="00B300E4" w:rsidRDefault="00491FF9" w:rsidP="009A6114">
      <w:pPr>
        <w:tabs>
          <w:tab w:val="left" w:pos="1588"/>
        </w:tabs>
        <w:jc w:val="center"/>
        <w:rPr>
          <w:rFonts w:ascii="Times New Roman" w:hAnsi="Times New Roman" w:cs="Times New Roman"/>
          <w:b/>
          <w:bCs/>
          <w:sz w:val="24"/>
          <w:szCs w:val="24"/>
        </w:rPr>
      </w:pPr>
    </w:p>
    <w:p w14:paraId="3ED8FB3D" w14:textId="439B6CBD" w:rsidR="00491FF9" w:rsidRPr="00B300E4" w:rsidRDefault="00491FF9" w:rsidP="00491FF9">
      <w:pPr>
        <w:tabs>
          <w:tab w:val="left" w:pos="1588"/>
        </w:tabs>
        <w:rPr>
          <w:rFonts w:ascii="Times New Roman" w:hAnsi="Times New Roman" w:cs="Times New Roman"/>
          <w:sz w:val="24"/>
          <w:szCs w:val="24"/>
        </w:rPr>
      </w:pPr>
      <w:r w:rsidRPr="00B300E4">
        <w:rPr>
          <w:rFonts w:ascii="Times New Roman" w:hAnsi="Times New Roman" w:cs="Times New Roman"/>
          <w:b/>
          <w:bCs/>
          <w:sz w:val="24"/>
          <w:szCs w:val="24"/>
        </w:rPr>
        <w:tab/>
      </w:r>
      <w:r w:rsidRPr="00B300E4">
        <w:rPr>
          <w:rFonts w:ascii="Times New Roman" w:hAnsi="Times New Roman" w:cs="Times New Roman"/>
          <w:b/>
          <w:bCs/>
          <w:sz w:val="24"/>
          <w:szCs w:val="24"/>
        </w:rPr>
        <w:tab/>
      </w:r>
      <w:r w:rsidRPr="00B300E4">
        <w:rPr>
          <w:rFonts w:ascii="Times New Roman" w:hAnsi="Times New Roman" w:cs="Times New Roman"/>
          <w:b/>
          <w:bCs/>
          <w:sz w:val="24"/>
          <w:szCs w:val="24"/>
        </w:rPr>
        <w:tab/>
      </w:r>
      <w:r w:rsidRPr="00B300E4">
        <w:rPr>
          <w:rFonts w:ascii="Times New Roman" w:hAnsi="Times New Roman" w:cs="Times New Roman"/>
          <w:b/>
          <w:bCs/>
          <w:sz w:val="24"/>
          <w:szCs w:val="24"/>
        </w:rPr>
        <w:tab/>
      </w:r>
      <w:r w:rsidRPr="00B300E4">
        <w:rPr>
          <w:rFonts w:ascii="Times New Roman" w:hAnsi="Times New Roman" w:cs="Times New Roman"/>
          <w:b/>
          <w:bCs/>
          <w:sz w:val="24"/>
          <w:szCs w:val="24"/>
        </w:rPr>
        <w:tab/>
      </w:r>
      <w:r w:rsidRPr="00B300E4">
        <w:rPr>
          <w:rFonts w:ascii="Times New Roman" w:hAnsi="Times New Roman" w:cs="Times New Roman"/>
          <w:b/>
          <w:bCs/>
          <w:sz w:val="24"/>
          <w:szCs w:val="24"/>
        </w:rPr>
        <w:tab/>
      </w:r>
      <w:r w:rsidRPr="00B300E4">
        <w:rPr>
          <w:rFonts w:ascii="Times New Roman" w:hAnsi="Times New Roman" w:cs="Times New Roman"/>
          <w:sz w:val="24"/>
          <w:szCs w:val="24"/>
        </w:rPr>
        <w:t>Yogyakarta,</w:t>
      </w:r>
      <w:r w:rsidR="00FD512C" w:rsidRPr="00B300E4">
        <w:rPr>
          <w:rFonts w:ascii="Times New Roman" w:hAnsi="Times New Roman" w:cs="Times New Roman"/>
          <w:sz w:val="24"/>
          <w:szCs w:val="24"/>
        </w:rPr>
        <w:t xml:space="preserve"> 27 </w:t>
      </w:r>
      <w:proofErr w:type="spellStart"/>
      <w:r w:rsidR="00FD512C" w:rsidRPr="00B300E4">
        <w:rPr>
          <w:rFonts w:ascii="Times New Roman" w:hAnsi="Times New Roman" w:cs="Times New Roman"/>
          <w:sz w:val="24"/>
          <w:szCs w:val="24"/>
        </w:rPr>
        <w:t>Juli</w:t>
      </w:r>
      <w:proofErr w:type="spellEnd"/>
      <w:r w:rsidR="00FD512C" w:rsidRPr="00B300E4">
        <w:rPr>
          <w:rFonts w:ascii="Times New Roman" w:hAnsi="Times New Roman" w:cs="Times New Roman"/>
          <w:sz w:val="24"/>
          <w:szCs w:val="24"/>
        </w:rPr>
        <w:t xml:space="preserve"> 2023</w:t>
      </w:r>
    </w:p>
    <w:p w14:paraId="69351006" w14:textId="0B66E57F" w:rsidR="00491FF9" w:rsidRPr="00B300E4" w:rsidRDefault="00491FF9" w:rsidP="00491FF9">
      <w:pPr>
        <w:tabs>
          <w:tab w:val="left" w:pos="1588"/>
        </w:tabs>
        <w:rPr>
          <w:rFonts w:ascii="Times New Roman" w:hAnsi="Times New Roman" w:cs="Times New Roman"/>
          <w:sz w:val="24"/>
          <w:szCs w:val="24"/>
        </w:rPr>
      </w:pPr>
      <w:r w:rsidRPr="00B300E4">
        <w:rPr>
          <w:rFonts w:ascii="Times New Roman" w:hAnsi="Times New Roman" w:cs="Times New Roman"/>
          <w:sz w:val="24"/>
          <w:szCs w:val="24"/>
        </w:rPr>
        <w:tab/>
      </w:r>
      <w:r w:rsidRPr="00B300E4">
        <w:rPr>
          <w:rFonts w:ascii="Times New Roman" w:hAnsi="Times New Roman" w:cs="Times New Roman"/>
          <w:sz w:val="24"/>
          <w:szCs w:val="24"/>
        </w:rPr>
        <w:tab/>
      </w:r>
      <w:r w:rsidRPr="00B300E4">
        <w:rPr>
          <w:rFonts w:ascii="Times New Roman" w:hAnsi="Times New Roman" w:cs="Times New Roman"/>
          <w:sz w:val="24"/>
          <w:szCs w:val="24"/>
        </w:rPr>
        <w:tab/>
      </w:r>
      <w:r w:rsidRPr="00B300E4">
        <w:rPr>
          <w:rFonts w:ascii="Times New Roman" w:hAnsi="Times New Roman" w:cs="Times New Roman"/>
          <w:sz w:val="24"/>
          <w:szCs w:val="24"/>
        </w:rPr>
        <w:tab/>
      </w:r>
      <w:r w:rsidRPr="00B300E4">
        <w:rPr>
          <w:rFonts w:ascii="Times New Roman" w:hAnsi="Times New Roman" w:cs="Times New Roman"/>
          <w:sz w:val="24"/>
          <w:szCs w:val="24"/>
        </w:rPr>
        <w:tab/>
      </w:r>
      <w:r w:rsidRPr="00B300E4">
        <w:rPr>
          <w:rFonts w:ascii="Times New Roman" w:hAnsi="Times New Roman" w:cs="Times New Roman"/>
          <w:sz w:val="24"/>
          <w:szCs w:val="24"/>
        </w:rPr>
        <w:tab/>
      </w:r>
      <w:proofErr w:type="spellStart"/>
      <w:r w:rsidRPr="00B300E4">
        <w:rPr>
          <w:rFonts w:ascii="Times New Roman" w:hAnsi="Times New Roman" w:cs="Times New Roman"/>
          <w:sz w:val="24"/>
          <w:szCs w:val="24"/>
        </w:rPr>
        <w:t>Penulis</w:t>
      </w:r>
      <w:proofErr w:type="spellEnd"/>
      <w:r w:rsidRPr="00B300E4">
        <w:rPr>
          <w:rFonts w:ascii="Times New Roman" w:hAnsi="Times New Roman" w:cs="Times New Roman"/>
          <w:sz w:val="24"/>
          <w:szCs w:val="24"/>
        </w:rPr>
        <w:t>,</w:t>
      </w:r>
    </w:p>
    <w:p w14:paraId="31A3FA60" w14:textId="057EF77B" w:rsidR="00491FF9" w:rsidRPr="00B300E4" w:rsidRDefault="00FD512C" w:rsidP="00491FF9">
      <w:pPr>
        <w:tabs>
          <w:tab w:val="left" w:pos="1588"/>
        </w:tabs>
        <w:rPr>
          <w:rFonts w:ascii="Times New Roman" w:hAnsi="Times New Roman" w:cs="Times New Roman"/>
          <w:sz w:val="24"/>
          <w:szCs w:val="24"/>
        </w:rPr>
      </w:pPr>
      <w:r w:rsidRPr="00B300E4">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444B7D94" wp14:editId="6565AD85">
                <wp:simplePos x="0" y="0"/>
                <wp:positionH relativeFrom="column">
                  <wp:posOffset>3057525</wp:posOffset>
                </wp:positionH>
                <wp:positionV relativeFrom="paragraph">
                  <wp:posOffset>14605</wp:posOffset>
                </wp:positionV>
                <wp:extent cx="933466" cy="914931"/>
                <wp:effectExtent l="0" t="0" r="19050" b="19050"/>
                <wp:wrapNone/>
                <wp:docPr id="4" name="Freeform: Shape 4"/>
                <wp:cNvGraphicFramePr/>
                <a:graphic xmlns:a="http://schemas.openxmlformats.org/drawingml/2006/main">
                  <a:graphicData uri="http://schemas.microsoft.com/office/word/2010/wordprocessingShape">
                    <wps:wsp>
                      <wps:cNvSpPr/>
                      <wps:spPr>
                        <a:xfrm>
                          <a:off x="0" y="0"/>
                          <a:ext cx="933466" cy="914931"/>
                        </a:xfrm>
                        <a:custGeom>
                          <a:avLst/>
                          <a:gdLst>
                            <a:gd name="connsiteX0" fmla="*/ 0 w 933466"/>
                            <a:gd name="connsiteY0" fmla="*/ 914931 h 914931"/>
                            <a:gd name="connsiteX1" fmla="*/ 28575 w 933466"/>
                            <a:gd name="connsiteY1" fmla="*/ 867306 h 914931"/>
                            <a:gd name="connsiteX2" fmla="*/ 142875 w 933466"/>
                            <a:gd name="connsiteY2" fmla="*/ 714906 h 914931"/>
                            <a:gd name="connsiteX3" fmla="*/ 219075 w 933466"/>
                            <a:gd name="connsiteY3" fmla="*/ 600606 h 914931"/>
                            <a:gd name="connsiteX4" fmla="*/ 276225 w 933466"/>
                            <a:gd name="connsiteY4" fmla="*/ 524406 h 914931"/>
                            <a:gd name="connsiteX5" fmla="*/ 361950 w 933466"/>
                            <a:gd name="connsiteY5" fmla="*/ 381531 h 914931"/>
                            <a:gd name="connsiteX6" fmla="*/ 476250 w 933466"/>
                            <a:gd name="connsiteY6" fmla="*/ 191031 h 914931"/>
                            <a:gd name="connsiteX7" fmla="*/ 504825 w 933466"/>
                            <a:gd name="connsiteY7" fmla="*/ 133881 h 914931"/>
                            <a:gd name="connsiteX8" fmla="*/ 523875 w 933466"/>
                            <a:gd name="connsiteY8" fmla="*/ 67206 h 914931"/>
                            <a:gd name="connsiteX9" fmla="*/ 533400 w 933466"/>
                            <a:gd name="connsiteY9" fmla="*/ 38631 h 914931"/>
                            <a:gd name="connsiteX10" fmla="*/ 419100 w 933466"/>
                            <a:gd name="connsiteY10" fmla="*/ 38631 h 914931"/>
                            <a:gd name="connsiteX11" fmla="*/ 371475 w 933466"/>
                            <a:gd name="connsiteY11" fmla="*/ 95781 h 914931"/>
                            <a:gd name="connsiteX12" fmla="*/ 352425 w 933466"/>
                            <a:gd name="connsiteY12" fmla="*/ 133881 h 914931"/>
                            <a:gd name="connsiteX13" fmla="*/ 323850 w 933466"/>
                            <a:gd name="connsiteY13" fmla="*/ 238656 h 914931"/>
                            <a:gd name="connsiteX14" fmla="*/ 342900 w 933466"/>
                            <a:gd name="connsiteY14" fmla="*/ 486306 h 914931"/>
                            <a:gd name="connsiteX15" fmla="*/ 352425 w 933466"/>
                            <a:gd name="connsiteY15" fmla="*/ 514881 h 914931"/>
                            <a:gd name="connsiteX16" fmla="*/ 371475 w 933466"/>
                            <a:gd name="connsiteY16" fmla="*/ 543456 h 914931"/>
                            <a:gd name="connsiteX17" fmla="*/ 400050 w 933466"/>
                            <a:gd name="connsiteY17" fmla="*/ 572031 h 914931"/>
                            <a:gd name="connsiteX18" fmla="*/ 495300 w 933466"/>
                            <a:gd name="connsiteY18" fmla="*/ 552981 h 914931"/>
                            <a:gd name="connsiteX19" fmla="*/ 533400 w 933466"/>
                            <a:gd name="connsiteY19" fmla="*/ 486306 h 914931"/>
                            <a:gd name="connsiteX20" fmla="*/ 542925 w 933466"/>
                            <a:gd name="connsiteY20" fmla="*/ 514881 h 914931"/>
                            <a:gd name="connsiteX21" fmla="*/ 581025 w 933466"/>
                            <a:gd name="connsiteY21" fmla="*/ 533931 h 914931"/>
                            <a:gd name="connsiteX22" fmla="*/ 628650 w 933466"/>
                            <a:gd name="connsiteY22" fmla="*/ 457731 h 914931"/>
                            <a:gd name="connsiteX23" fmla="*/ 685800 w 933466"/>
                            <a:gd name="connsiteY23" fmla="*/ 505356 h 914931"/>
                            <a:gd name="connsiteX24" fmla="*/ 714375 w 933466"/>
                            <a:gd name="connsiteY24" fmla="*/ 495831 h 914931"/>
                            <a:gd name="connsiteX25" fmla="*/ 742950 w 933466"/>
                            <a:gd name="connsiteY25" fmla="*/ 533931 h 914931"/>
                            <a:gd name="connsiteX26" fmla="*/ 781050 w 933466"/>
                            <a:gd name="connsiteY26" fmla="*/ 543456 h 914931"/>
                            <a:gd name="connsiteX27" fmla="*/ 790575 w 933466"/>
                            <a:gd name="connsiteY27" fmla="*/ 514881 h 914931"/>
                            <a:gd name="connsiteX28" fmla="*/ 819150 w 933466"/>
                            <a:gd name="connsiteY28" fmla="*/ 533931 h 914931"/>
                            <a:gd name="connsiteX29" fmla="*/ 847725 w 933466"/>
                            <a:gd name="connsiteY29" fmla="*/ 543456 h 914931"/>
                            <a:gd name="connsiteX30" fmla="*/ 904875 w 933466"/>
                            <a:gd name="connsiteY30" fmla="*/ 524406 h 914931"/>
                            <a:gd name="connsiteX31" fmla="*/ 914400 w 933466"/>
                            <a:gd name="connsiteY31" fmla="*/ 391056 h 914931"/>
                            <a:gd name="connsiteX32" fmla="*/ 885825 w 933466"/>
                            <a:gd name="connsiteY32" fmla="*/ 829206 h 9149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933466" h="914931">
                              <a:moveTo>
                                <a:pt x="0" y="914931"/>
                              </a:moveTo>
                              <a:cubicBezTo>
                                <a:pt x="9525" y="899056"/>
                                <a:pt x="17814" y="882371"/>
                                <a:pt x="28575" y="867306"/>
                              </a:cubicBezTo>
                              <a:cubicBezTo>
                                <a:pt x="65484" y="815634"/>
                                <a:pt x="107652" y="767741"/>
                                <a:pt x="142875" y="714906"/>
                              </a:cubicBezTo>
                              <a:cubicBezTo>
                                <a:pt x="168275" y="676806"/>
                                <a:pt x="191601" y="637238"/>
                                <a:pt x="219075" y="600606"/>
                              </a:cubicBezTo>
                              <a:cubicBezTo>
                                <a:pt x="238125" y="575206"/>
                                <a:pt x="258881" y="551000"/>
                                <a:pt x="276225" y="524406"/>
                              </a:cubicBezTo>
                              <a:cubicBezTo>
                                <a:pt x="306565" y="477885"/>
                                <a:pt x="333072" y="428973"/>
                                <a:pt x="361950" y="381531"/>
                              </a:cubicBezTo>
                              <a:cubicBezTo>
                                <a:pt x="397052" y="323864"/>
                                <a:pt x="447350" y="248832"/>
                                <a:pt x="476250" y="191031"/>
                              </a:cubicBezTo>
                              <a:cubicBezTo>
                                <a:pt x="485775" y="171981"/>
                                <a:pt x="497179" y="153760"/>
                                <a:pt x="504825" y="133881"/>
                              </a:cubicBezTo>
                              <a:cubicBezTo>
                                <a:pt x="513123" y="112307"/>
                                <a:pt x="517233" y="89346"/>
                                <a:pt x="523875" y="67206"/>
                              </a:cubicBezTo>
                              <a:cubicBezTo>
                                <a:pt x="526760" y="57589"/>
                                <a:pt x="530225" y="48156"/>
                                <a:pt x="533400" y="38631"/>
                              </a:cubicBezTo>
                              <a:cubicBezTo>
                                <a:pt x="501203" y="-9665"/>
                                <a:pt x="510141" y="-15994"/>
                                <a:pt x="419100" y="38631"/>
                              </a:cubicBezTo>
                              <a:cubicBezTo>
                                <a:pt x="397836" y="51389"/>
                                <a:pt x="385695" y="75466"/>
                                <a:pt x="371475" y="95781"/>
                              </a:cubicBezTo>
                              <a:cubicBezTo>
                                <a:pt x="363332" y="107413"/>
                                <a:pt x="357698" y="120698"/>
                                <a:pt x="352425" y="133881"/>
                              </a:cubicBezTo>
                              <a:cubicBezTo>
                                <a:pt x="333089" y="182220"/>
                                <a:pt x="333416" y="190827"/>
                                <a:pt x="323850" y="238656"/>
                              </a:cubicBezTo>
                              <a:cubicBezTo>
                                <a:pt x="330200" y="321206"/>
                                <a:pt x="334381" y="403952"/>
                                <a:pt x="342900" y="486306"/>
                              </a:cubicBezTo>
                              <a:cubicBezTo>
                                <a:pt x="343933" y="496293"/>
                                <a:pt x="347935" y="505901"/>
                                <a:pt x="352425" y="514881"/>
                              </a:cubicBezTo>
                              <a:cubicBezTo>
                                <a:pt x="357545" y="525120"/>
                                <a:pt x="364146" y="534662"/>
                                <a:pt x="371475" y="543456"/>
                              </a:cubicBezTo>
                              <a:cubicBezTo>
                                <a:pt x="380099" y="553804"/>
                                <a:pt x="390525" y="562506"/>
                                <a:pt x="400050" y="572031"/>
                              </a:cubicBezTo>
                              <a:cubicBezTo>
                                <a:pt x="431800" y="565681"/>
                                <a:pt x="465412" y="565434"/>
                                <a:pt x="495300" y="552981"/>
                              </a:cubicBezTo>
                              <a:cubicBezTo>
                                <a:pt x="503803" y="549438"/>
                                <a:pt x="532082" y="488943"/>
                                <a:pt x="533400" y="486306"/>
                              </a:cubicBezTo>
                              <a:cubicBezTo>
                                <a:pt x="536575" y="495831"/>
                                <a:pt x="535825" y="507781"/>
                                <a:pt x="542925" y="514881"/>
                              </a:cubicBezTo>
                              <a:cubicBezTo>
                                <a:pt x="552965" y="524921"/>
                                <a:pt x="567372" y="537832"/>
                                <a:pt x="581025" y="533931"/>
                              </a:cubicBezTo>
                              <a:cubicBezTo>
                                <a:pt x="595451" y="529809"/>
                                <a:pt x="622776" y="469479"/>
                                <a:pt x="628650" y="457731"/>
                              </a:cubicBezTo>
                              <a:cubicBezTo>
                                <a:pt x="646001" y="480865"/>
                                <a:pt x="653073" y="505356"/>
                                <a:pt x="685800" y="505356"/>
                              </a:cubicBezTo>
                              <a:cubicBezTo>
                                <a:pt x="695840" y="505356"/>
                                <a:pt x="704850" y="499006"/>
                                <a:pt x="714375" y="495831"/>
                              </a:cubicBezTo>
                              <a:cubicBezTo>
                                <a:pt x="735301" y="412126"/>
                                <a:pt x="710623" y="485440"/>
                                <a:pt x="742950" y="533931"/>
                              </a:cubicBezTo>
                              <a:cubicBezTo>
                                <a:pt x="750212" y="544823"/>
                                <a:pt x="768350" y="540281"/>
                                <a:pt x="781050" y="543456"/>
                              </a:cubicBezTo>
                              <a:cubicBezTo>
                                <a:pt x="784225" y="533931"/>
                                <a:pt x="780835" y="517316"/>
                                <a:pt x="790575" y="514881"/>
                              </a:cubicBezTo>
                              <a:cubicBezTo>
                                <a:pt x="801681" y="512105"/>
                                <a:pt x="808911" y="528811"/>
                                <a:pt x="819150" y="533931"/>
                              </a:cubicBezTo>
                              <a:cubicBezTo>
                                <a:pt x="828130" y="538421"/>
                                <a:pt x="838200" y="540281"/>
                                <a:pt x="847725" y="543456"/>
                              </a:cubicBezTo>
                              <a:cubicBezTo>
                                <a:pt x="866775" y="537106"/>
                                <a:pt x="889867" y="537747"/>
                                <a:pt x="904875" y="524406"/>
                              </a:cubicBezTo>
                              <a:cubicBezTo>
                                <a:pt x="954314" y="480460"/>
                                <a:pt x="927361" y="442901"/>
                                <a:pt x="914400" y="391056"/>
                              </a:cubicBezTo>
                              <a:cubicBezTo>
                                <a:pt x="843462" y="580224"/>
                                <a:pt x="885825" y="440129"/>
                                <a:pt x="885825" y="829206"/>
                              </a:cubicBezTo>
                            </a:path>
                          </a:pathLst>
                        </a:cu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6AB844F" id="Freeform: Shape 4" o:spid="_x0000_s1026" style="position:absolute;margin-left:240.75pt;margin-top:1.15pt;width:73.5pt;height:72.05pt;z-index:251665408;visibility:visible;mso-wrap-style:square;mso-wrap-distance-left:9pt;mso-wrap-distance-top:0;mso-wrap-distance-right:9pt;mso-wrap-distance-bottom:0;mso-position-horizontal:absolute;mso-position-horizontal-relative:text;mso-position-vertical:absolute;mso-position-vertical-relative:text;v-text-anchor:middle" coordsize="933466,9149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" path="m,914931c9525,899056,17814,882371,28575,867306,65484,815634,107652,767741,142875,714906v25400,-38100,48726,-77668,76200,-114300c238125,575206,258881,551000,276225,524406v30340,-46521,56847,-95433,85725,-142875c397052,323864,447350,248832,476250,191031v9525,-19050,20929,-37271,28575,-57150c513123,112307,517233,89346,523875,67206v2885,-9617,6350,-19050,9525,-28575c501203,-9665,510141,-15994,419100,38631,397836,51389,385695,75466,371475,95781v-8143,11632,-13777,24917,-19050,38100c333089,182220,333416,190827,323850,238656v6350,82550,10531,165296,19050,247650c343933,496293,347935,505901,352425,514881v5120,10239,11721,19781,19050,28575c380099,553804,390525,562506,400050,572031v31750,-6350,65362,-6597,95250,-19050c503803,549438,532082,488943,533400,486306v3175,9525,2425,21475,9525,28575c552965,524921,567372,537832,581025,533931v14426,-4122,41751,-64452,47625,-76200c646001,480865,653073,505356,685800,505356v10040,,19050,-6350,28575,-9525c735301,412126,710623,485440,742950,533931v7262,10892,25400,6350,38100,9525c784225,533931,780835,517316,790575,514881v11106,-2776,18336,13930,28575,19050c828130,538421,838200,540281,847725,543456v19050,-6350,42142,-5709,57150,-19050c954314,480460,927361,442901,914400,391056v-70938,189168,-28575,49073,-28575,438150e" filled="f" strokecolor="black [3200]" strokeweight="1pt">
                <v:stroke joinstyle="miter"/>
                <v:path arrowok="t" o:connecttype="custom" o:connectlocs="0,914931;28575,867306;142875,714906;219075,600606;276225,524406;361950,381531;476250,191031;504825,133881;523875,67206;533400,38631;419100,38631;371475,95781;352425,133881;323850,238656;342900,486306;352425,514881;371475,543456;400050,572031;495300,552981;533400,486306;542925,514881;581025,533931;628650,457731;685800,505356;714375,495831;742950,533931;781050,543456;790575,514881;819150,533931;847725,543456;904875,524406;914400,391056;885825,829206" o:connectangles="0,0,0,0,0,0,0,0,0,0,0,0,0,0,0,0,0,0,0,0,0,0,0,0,0,0,0,0,0,0,0,0,0"/>
              </v:shape>
            </w:pict>
          </mc:Fallback>
        </mc:AlternateContent>
      </w:r>
    </w:p>
    <w:p w14:paraId="0EBC2EDA" w14:textId="21058F1B" w:rsidR="00491FF9" w:rsidRPr="00B300E4" w:rsidRDefault="00FD512C" w:rsidP="00491FF9">
      <w:pPr>
        <w:tabs>
          <w:tab w:val="left" w:pos="1588"/>
        </w:tabs>
        <w:rPr>
          <w:rFonts w:ascii="Times New Roman" w:hAnsi="Times New Roman" w:cs="Times New Roman"/>
          <w:sz w:val="24"/>
          <w:szCs w:val="24"/>
        </w:rPr>
      </w:pPr>
      <w:r w:rsidRPr="00B300E4">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47789BDA" wp14:editId="15E599F0">
                <wp:simplePos x="0" y="0"/>
                <wp:positionH relativeFrom="column">
                  <wp:posOffset>3581400</wp:posOffset>
                </wp:positionH>
                <wp:positionV relativeFrom="paragraph">
                  <wp:posOffset>286385</wp:posOffset>
                </wp:positionV>
                <wp:extent cx="619125" cy="200025"/>
                <wp:effectExtent l="0" t="0" r="28575" b="28575"/>
                <wp:wrapNone/>
                <wp:docPr id="5" name="Freeform: Shape 5"/>
                <wp:cNvGraphicFramePr/>
                <a:graphic xmlns:a="http://schemas.openxmlformats.org/drawingml/2006/main">
                  <a:graphicData uri="http://schemas.microsoft.com/office/word/2010/wordprocessingShape">
                    <wps:wsp>
                      <wps:cNvSpPr/>
                      <wps:spPr>
                        <a:xfrm>
                          <a:off x="0" y="0"/>
                          <a:ext cx="619125" cy="200025"/>
                        </a:xfrm>
                        <a:custGeom>
                          <a:avLst/>
                          <a:gdLst>
                            <a:gd name="connsiteX0" fmla="*/ 0 w 619125"/>
                            <a:gd name="connsiteY0" fmla="*/ 200025 h 200025"/>
                            <a:gd name="connsiteX1" fmla="*/ 104775 w 619125"/>
                            <a:gd name="connsiteY1" fmla="*/ 161925 h 200025"/>
                            <a:gd name="connsiteX2" fmla="*/ 133350 w 619125"/>
                            <a:gd name="connsiteY2" fmla="*/ 152400 h 200025"/>
                            <a:gd name="connsiteX3" fmla="*/ 171450 w 619125"/>
                            <a:gd name="connsiteY3" fmla="*/ 142875 h 200025"/>
                            <a:gd name="connsiteX4" fmla="*/ 304800 w 619125"/>
                            <a:gd name="connsiteY4" fmla="*/ 95250 h 200025"/>
                            <a:gd name="connsiteX5" fmla="*/ 390525 w 619125"/>
                            <a:gd name="connsiteY5" fmla="*/ 85725 h 200025"/>
                            <a:gd name="connsiteX6" fmla="*/ 485775 w 619125"/>
                            <a:gd name="connsiteY6" fmla="*/ 57150 h 200025"/>
                            <a:gd name="connsiteX7" fmla="*/ 619125 w 619125"/>
                            <a:gd name="connsiteY7" fmla="*/ 0 h 2000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619125" h="200025">
                              <a:moveTo>
                                <a:pt x="0" y="200025"/>
                              </a:moveTo>
                              <a:cubicBezTo>
                                <a:pt x="66269" y="173517"/>
                                <a:pt x="31405" y="186382"/>
                                <a:pt x="104775" y="161925"/>
                              </a:cubicBezTo>
                              <a:cubicBezTo>
                                <a:pt x="114300" y="158750"/>
                                <a:pt x="123610" y="154835"/>
                                <a:pt x="133350" y="152400"/>
                              </a:cubicBezTo>
                              <a:cubicBezTo>
                                <a:pt x="146050" y="149225"/>
                                <a:pt x="159031" y="147015"/>
                                <a:pt x="171450" y="142875"/>
                              </a:cubicBezTo>
                              <a:cubicBezTo>
                                <a:pt x="234527" y="121849"/>
                                <a:pt x="224900" y="113006"/>
                                <a:pt x="304800" y="95250"/>
                              </a:cubicBezTo>
                              <a:cubicBezTo>
                                <a:pt x="332866" y="89013"/>
                                <a:pt x="361950" y="88900"/>
                                <a:pt x="390525" y="85725"/>
                              </a:cubicBezTo>
                              <a:cubicBezTo>
                                <a:pt x="422275" y="76200"/>
                                <a:pt x="454623" y="68478"/>
                                <a:pt x="485775" y="57150"/>
                              </a:cubicBezTo>
                              <a:cubicBezTo>
                                <a:pt x="559630" y="30294"/>
                                <a:pt x="571242" y="23942"/>
                                <a:pt x="619125" y="0"/>
                              </a:cubicBezTo>
                            </a:path>
                          </a:pathLst>
                        </a:cu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94F1F58" id="Freeform: Shape 5" o:spid="_x0000_s1026" style="position:absolute;margin-left:282pt;margin-top:22.55pt;width:48.75pt;height:15.75pt;z-index:251666432;visibility:visible;mso-wrap-style:square;mso-wrap-distance-left:9pt;mso-wrap-distance-top:0;mso-wrap-distance-right:9pt;mso-wrap-distance-bottom:0;mso-position-horizontal:absolute;mso-position-horizontal-relative:text;mso-position-vertical:absolute;mso-position-vertical-relative:text;v-text-anchor:middle" coordsize="619125,200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" path="m,200025c66269,173517,31405,186382,104775,161925v9525,-3175,18835,-7090,28575,-9525c146050,149225,159031,147015,171450,142875v63077,-21026,53450,-29869,133350,-47625c332866,89013,361950,88900,390525,85725v31750,-9525,64098,-17247,95250,-28575c559630,30294,571242,23942,619125,e" filled="f" strokecolor="black [3200]" strokeweight="1pt">
                <v:stroke joinstyle="miter"/>
                <v:path arrowok="t" o:connecttype="custom" o:connectlocs="0,200025;104775,161925;133350,152400;171450,142875;304800,95250;390525,85725;485775,57150;619125,0" o:connectangles="0,0,0,0,0,0,0,0"/>
              </v:shape>
            </w:pict>
          </mc:Fallback>
        </mc:AlternateContent>
      </w:r>
    </w:p>
    <w:p w14:paraId="0BAA355D" w14:textId="7BBFE2C4" w:rsidR="00491FF9" w:rsidRPr="00B300E4" w:rsidRDefault="00491FF9" w:rsidP="00491FF9">
      <w:pPr>
        <w:tabs>
          <w:tab w:val="left" w:pos="1588"/>
        </w:tabs>
        <w:rPr>
          <w:rFonts w:ascii="Times New Roman" w:hAnsi="Times New Roman" w:cs="Times New Roman"/>
          <w:sz w:val="24"/>
          <w:szCs w:val="24"/>
        </w:rPr>
      </w:pPr>
    </w:p>
    <w:p w14:paraId="64BC606D" w14:textId="77777777" w:rsidR="00491FF9" w:rsidRPr="00B300E4" w:rsidRDefault="00491FF9" w:rsidP="00491FF9">
      <w:pPr>
        <w:tabs>
          <w:tab w:val="left" w:pos="1588"/>
        </w:tabs>
        <w:spacing w:after="0"/>
        <w:rPr>
          <w:rFonts w:ascii="Times New Roman" w:hAnsi="Times New Roman" w:cs="Times New Roman"/>
          <w:sz w:val="24"/>
          <w:szCs w:val="24"/>
          <w:u w:val="single"/>
        </w:rPr>
      </w:pPr>
      <w:r w:rsidRPr="00B300E4">
        <w:rPr>
          <w:rFonts w:ascii="Times New Roman" w:hAnsi="Times New Roman" w:cs="Times New Roman"/>
          <w:sz w:val="24"/>
          <w:szCs w:val="24"/>
        </w:rPr>
        <w:tab/>
      </w:r>
      <w:r w:rsidRPr="00B300E4">
        <w:rPr>
          <w:rFonts w:ascii="Times New Roman" w:hAnsi="Times New Roman" w:cs="Times New Roman"/>
          <w:sz w:val="24"/>
          <w:szCs w:val="24"/>
        </w:rPr>
        <w:tab/>
      </w:r>
      <w:r w:rsidRPr="00B300E4">
        <w:rPr>
          <w:rFonts w:ascii="Times New Roman" w:hAnsi="Times New Roman" w:cs="Times New Roman"/>
          <w:sz w:val="24"/>
          <w:szCs w:val="24"/>
        </w:rPr>
        <w:tab/>
      </w:r>
      <w:r w:rsidRPr="00B300E4">
        <w:rPr>
          <w:rFonts w:ascii="Times New Roman" w:hAnsi="Times New Roman" w:cs="Times New Roman"/>
          <w:sz w:val="24"/>
          <w:szCs w:val="24"/>
        </w:rPr>
        <w:tab/>
      </w:r>
      <w:r w:rsidRPr="00B300E4">
        <w:rPr>
          <w:rFonts w:ascii="Times New Roman" w:hAnsi="Times New Roman" w:cs="Times New Roman"/>
          <w:sz w:val="24"/>
          <w:szCs w:val="24"/>
        </w:rPr>
        <w:tab/>
      </w:r>
      <w:r w:rsidRPr="00B300E4">
        <w:rPr>
          <w:rFonts w:ascii="Times New Roman" w:hAnsi="Times New Roman" w:cs="Times New Roman"/>
          <w:sz w:val="24"/>
          <w:szCs w:val="24"/>
        </w:rPr>
        <w:tab/>
      </w:r>
      <w:proofErr w:type="spellStart"/>
      <w:r w:rsidRPr="00B300E4">
        <w:rPr>
          <w:rFonts w:ascii="Times New Roman" w:hAnsi="Times New Roman" w:cs="Times New Roman"/>
          <w:sz w:val="24"/>
          <w:szCs w:val="24"/>
          <w:u w:val="single"/>
        </w:rPr>
        <w:t>Nukhi</w:t>
      </w:r>
      <w:proofErr w:type="spellEnd"/>
      <w:r w:rsidRPr="00B300E4">
        <w:rPr>
          <w:rFonts w:ascii="Times New Roman" w:hAnsi="Times New Roman" w:cs="Times New Roman"/>
          <w:sz w:val="24"/>
          <w:szCs w:val="24"/>
          <w:u w:val="single"/>
        </w:rPr>
        <w:t xml:space="preserve"> </w:t>
      </w:r>
      <w:proofErr w:type="spellStart"/>
      <w:r w:rsidRPr="00B300E4">
        <w:rPr>
          <w:rFonts w:ascii="Times New Roman" w:hAnsi="Times New Roman" w:cs="Times New Roman"/>
          <w:sz w:val="24"/>
          <w:szCs w:val="24"/>
          <w:u w:val="single"/>
        </w:rPr>
        <w:t>Ulul</w:t>
      </w:r>
      <w:proofErr w:type="spellEnd"/>
      <w:r w:rsidRPr="00B300E4">
        <w:rPr>
          <w:rFonts w:ascii="Times New Roman" w:hAnsi="Times New Roman" w:cs="Times New Roman"/>
          <w:sz w:val="24"/>
          <w:szCs w:val="24"/>
          <w:u w:val="single"/>
        </w:rPr>
        <w:t xml:space="preserve"> Albab</w:t>
      </w:r>
    </w:p>
    <w:p w14:paraId="2E18D637" w14:textId="7AB30AE7" w:rsidR="009741FB" w:rsidRPr="00B300E4" w:rsidRDefault="00491FF9" w:rsidP="00491FF9">
      <w:pPr>
        <w:tabs>
          <w:tab w:val="left" w:pos="1588"/>
        </w:tabs>
        <w:spacing w:after="0"/>
        <w:rPr>
          <w:rFonts w:ascii="Times New Roman" w:hAnsi="Times New Roman" w:cs="Times New Roman"/>
          <w:sz w:val="24"/>
          <w:szCs w:val="24"/>
        </w:rPr>
      </w:pPr>
      <w:r w:rsidRPr="00B300E4">
        <w:rPr>
          <w:rFonts w:ascii="Times New Roman" w:hAnsi="Times New Roman" w:cs="Times New Roman"/>
          <w:sz w:val="24"/>
          <w:szCs w:val="24"/>
        </w:rPr>
        <w:tab/>
      </w:r>
      <w:r w:rsidRPr="00B300E4">
        <w:rPr>
          <w:rFonts w:ascii="Times New Roman" w:hAnsi="Times New Roman" w:cs="Times New Roman"/>
          <w:sz w:val="24"/>
          <w:szCs w:val="24"/>
        </w:rPr>
        <w:tab/>
      </w:r>
      <w:r w:rsidRPr="00B300E4">
        <w:rPr>
          <w:rFonts w:ascii="Times New Roman" w:hAnsi="Times New Roman" w:cs="Times New Roman"/>
          <w:sz w:val="24"/>
          <w:szCs w:val="24"/>
        </w:rPr>
        <w:tab/>
      </w:r>
      <w:r w:rsidRPr="00B300E4">
        <w:rPr>
          <w:rFonts w:ascii="Times New Roman" w:hAnsi="Times New Roman" w:cs="Times New Roman"/>
          <w:sz w:val="24"/>
          <w:szCs w:val="24"/>
        </w:rPr>
        <w:tab/>
      </w:r>
      <w:r w:rsidRPr="00B300E4">
        <w:rPr>
          <w:rFonts w:ascii="Times New Roman" w:hAnsi="Times New Roman" w:cs="Times New Roman"/>
          <w:sz w:val="24"/>
          <w:szCs w:val="24"/>
        </w:rPr>
        <w:tab/>
      </w:r>
      <w:r w:rsidRPr="00B300E4">
        <w:rPr>
          <w:rFonts w:ascii="Times New Roman" w:hAnsi="Times New Roman" w:cs="Times New Roman"/>
          <w:sz w:val="24"/>
          <w:szCs w:val="24"/>
        </w:rPr>
        <w:tab/>
        <w:t>Nim: 1941070</w:t>
      </w:r>
      <w:r w:rsidR="009741FB" w:rsidRPr="00B300E4">
        <w:rPr>
          <w:rFonts w:ascii="Times New Roman" w:hAnsi="Times New Roman" w:cs="Times New Roman"/>
          <w:sz w:val="24"/>
          <w:szCs w:val="24"/>
        </w:rPr>
        <w:t>0</w:t>
      </w:r>
    </w:p>
    <w:p w14:paraId="41B63F25" w14:textId="77777777" w:rsidR="00005274" w:rsidRPr="00B300E4" w:rsidRDefault="00005274" w:rsidP="00491FF9">
      <w:pPr>
        <w:tabs>
          <w:tab w:val="left" w:pos="1588"/>
        </w:tabs>
        <w:spacing w:after="0"/>
        <w:rPr>
          <w:rFonts w:ascii="Times New Roman" w:hAnsi="Times New Roman" w:cs="Times New Roman"/>
          <w:sz w:val="24"/>
          <w:szCs w:val="24"/>
        </w:rPr>
      </w:pPr>
    </w:p>
    <w:p w14:paraId="43285D32" w14:textId="77777777" w:rsidR="009F152A" w:rsidRPr="00B300E4" w:rsidRDefault="009F152A" w:rsidP="00491FF9">
      <w:pPr>
        <w:tabs>
          <w:tab w:val="left" w:pos="1588"/>
        </w:tabs>
        <w:spacing w:after="0"/>
        <w:rPr>
          <w:rFonts w:ascii="Times New Roman" w:hAnsi="Times New Roman" w:cs="Times New Roman"/>
          <w:sz w:val="24"/>
          <w:szCs w:val="24"/>
        </w:rPr>
      </w:pPr>
    </w:p>
    <w:sdt>
      <w:sdtPr>
        <w:rPr>
          <w:rFonts w:ascii="Times New Roman" w:eastAsiaTheme="minorHAnsi" w:hAnsi="Times New Roman" w:cs="Times New Roman"/>
          <w:color w:val="auto"/>
          <w:sz w:val="22"/>
          <w:szCs w:val="22"/>
          <w:lang w:val="en-ID"/>
        </w:rPr>
        <w:id w:val="2116781401"/>
        <w:docPartObj>
          <w:docPartGallery w:val="Table of Contents"/>
          <w:docPartUnique/>
        </w:docPartObj>
      </w:sdtPr>
      <w:sdtEndPr>
        <w:rPr>
          <w:b/>
          <w:bCs/>
          <w:noProof/>
        </w:rPr>
      </w:sdtEndPr>
      <w:sdtContent>
        <w:p w14:paraId="1EB2B27C" w14:textId="798A0CA1" w:rsidR="00FF1EED" w:rsidRPr="00B300E4" w:rsidRDefault="00D01633" w:rsidP="00D01633">
          <w:pPr>
            <w:pStyle w:val="TOCHeading"/>
            <w:jc w:val="center"/>
            <w:rPr>
              <w:rFonts w:ascii="Times New Roman" w:hAnsi="Times New Roman" w:cs="Times New Roman"/>
              <w:b/>
              <w:bCs/>
              <w:color w:val="000000" w:themeColor="text1"/>
              <w:sz w:val="24"/>
              <w:szCs w:val="24"/>
            </w:rPr>
          </w:pPr>
          <w:r w:rsidRPr="00B300E4">
            <w:rPr>
              <w:rFonts w:ascii="Times New Roman" w:hAnsi="Times New Roman" w:cs="Times New Roman"/>
              <w:b/>
              <w:bCs/>
              <w:color w:val="000000" w:themeColor="text1"/>
              <w:sz w:val="24"/>
              <w:szCs w:val="24"/>
            </w:rPr>
            <w:t>DAFTAR ISI</w:t>
          </w:r>
        </w:p>
        <w:p w14:paraId="392B74A7" w14:textId="5C8585A8" w:rsidR="00FF1EED" w:rsidRPr="00B300E4" w:rsidRDefault="00FF1EED" w:rsidP="000913F5">
          <w:pPr>
            <w:pStyle w:val="TOC1"/>
            <w:rPr>
              <w:rFonts w:ascii="Times New Roman" w:hAnsi="Times New Roman" w:cs="Times New Roman"/>
            </w:rPr>
          </w:pPr>
          <w:r w:rsidRPr="00B300E4">
            <w:rPr>
              <w:rFonts w:ascii="Times New Roman" w:hAnsi="Times New Roman" w:cs="Times New Roman"/>
            </w:rPr>
            <w:fldChar w:fldCharType="begin"/>
          </w:r>
          <w:r w:rsidRPr="00B300E4">
            <w:rPr>
              <w:rFonts w:ascii="Times New Roman" w:hAnsi="Times New Roman" w:cs="Times New Roman"/>
            </w:rPr>
            <w:instrText xml:space="preserve"> TOC \o "1-3" \h \z \u </w:instrText>
          </w:r>
          <w:r w:rsidRPr="00B300E4">
            <w:rPr>
              <w:rFonts w:ascii="Times New Roman" w:hAnsi="Times New Roman" w:cs="Times New Roman"/>
            </w:rPr>
            <w:fldChar w:fldCharType="separate"/>
          </w:r>
          <w:hyperlink w:anchor="_Toc141199446" w:history="1">
            <w:r w:rsidR="00D01633" w:rsidRPr="00B300E4">
              <w:rPr>
                <w:rStyle w:val="Hyperlink"/>
                <w:rFonts w:ascii="Times New Roman" w:hAnsi="Times New Roman" w:cs="Times New Roman"/>
              </w:rPr>
              <w:t>HALAMAN JUDUL</w:t>
            </w:r>
            <w:r w:rsidRPr="00B300E4">
              <w:rPr>
                <w:rFonts w:ascii="Times New Roman" w:hAnsi="Times New Roman" w:cs="Times New Roman"/>
                <w:webHidden/>
              </w:rPr>
              <w:tab/>
            </w:r>
            <w:r w:rsidRPr="00B300E4">
              <w:rPr>
                <w:rFonts w:ascii="Times New Roman" w:hAnsi="Times New Roman" w:cs="Times New Roman"/>
                <w:webHidden/>
              </w:rPr>
              <w:fldChar w:fldCharType="begin"/>
            </w:r>
            <w:r w:rsidRPr="00B300E4">
              <w:rPr>
                <w:rFonts w:ascii="Times New Roman" w:hAnsi="Times New Roman" w:cs="Times New Roman"/>
                <w:webHidden/>
              </w:rPr>
              <w:instrText xml:space="preserve"> PAGEREF _Toc141199446 \h </w:instrText>
            </w:r>
            <w:r w:rsidRPr="00B300E4">
              <w:rPr>
                <w:rFonts w:ascii="Times New Roman" w:hAnsi="Times New Roman" w:cs="Times New Roman"/>
                <w:webHidden/>
              </w:rPr>
            </w:r>
            <w:r w:rsidRPr="00B300E4">
              <w:rPr>
                <w:rFonts w:ascii="Times New Roman" w:hAnsi="Times New Roman" w:cs="Times New Roman"/>
                <w:webHidden/>
              </w:rPr>
              <w:fldChar w:fldCharType="separate"/>
            </w:r>
            <w:r w:rsidR="000E0D4D" w:rsidRPr="00B300E4">
              <w:rPr>
                <w:rFonts w:ascii="Times New Roman" w:hAnsi="Times New Roman" w:cs="Times New Roman"/>
                <w:webHidden/>
              </w:rPr>
              <w:t>i</w:t>
            </w:r>
            <w:r w:rsidRPr="00B300E4">
              <w:rPr>
                <w:rFonts w:ascii="Times New Roman" w:hAnsi="Times New Roman" w:cs="Times New Roman"/>
                <w:webHidden/>
              </w:rPr>
              <w:fldChar w:fldCharType="end"/>
            </w:r>
          </w:hyperlink>
        </w:p>
        <w:p w14:paraId="532700FC" w14:textId="44076C61" w:rsidR="00FF1EED" w:rsidRPr="00B300E4" w:rsidRDefault="0056564E" w:rsidP="000913F5">
          <w:pPr>
            <w:pStyle w:val="TOC1"/>
            <w:rPr>
              <w:rFonts w:ascii="Times New Roman" w:hAnsi="Times New Roman" w:cs="Times New Roman"/>
            </w:rPr>
          </w:pPr>
          <w:hyperlink w:anchor="_Toc141199447" w:history="1">
            <w:r w:rsidR="00D01633" w:rsidRPr="00B300E4">
              <w:rPr>
                <w:rStyle w:val="Hyperlink"/>
                <w:rFonts w:ascii="Times New Roman" w:hAnsi="Times New Roman" w:cs="Times New Roman"/>
              </w:rPr>
              <w:t>HALAMAN PENGAJUAN</w:t>
            </w:r>
            <w:r w:rsidR="00FF1EED" w:rsidRPr="00B300E4">
              <w:rPr>
                <w:rFonts w:ascii="Times New Roman" w:hAnsi="Times New Roman" w:cs="Times New Roman"/>
                <w:webHidden/>
              </w:rPr>
              <w:tab/>
            </w:r>
            <w:r w:rsidR="00FF1EED" w:rsidRPr="00B300E4">
              <w:rPr>
                <w:rFonts w:ascii="Times New Roman" w:hAnsi="Times New Roman" w:cs="Times New Roman"/>
                <w:webHidden/>
              </w:rPr>
              <w:fldChar w:fldCharType="begin"/>
            </w:r>
            <w:r w:rsidR="00FF1EED" w:rsidRPr="00B300E4">
              <w:rPr>
                <w:rFonts w:ascii="Times New Roman" w:hAnsi="Times New Roman" w:cs="Times New Roman"/>
                <w:webHidden/>
              </w:rPr>
              <w:instrText xml:space="preserve"> PAGEREF _Toc141199447 \h </w:instrText>
            </w:r>
            <w:r w:rsidR="00FF1EED" w:rsidRPr="00B300E4">
              <w:rPr>
                <w:rFonts w:ascii="Times New Roman" w:hAnsi="Times New Roman" w:cs="Times New Roman"/>
                <w:webHidden/>
              </w:rPr>
            </w:r>
            <w:r w:rsidR="00FF1EED" w:rsidRPr="00B300E4">
              <w:rPr>
                <w:rFonts w:ascii="Times New Roman" w:hAnsi="Times New Roman" w:cs="Times New Roman"/>
                <w:webHidden/>
              </w:rPr>
              <w:fldChar w:fldCharType="separate"/>
            </w:r>
            <w:r w:rsidR="000E0D4D" w:rsidRPr="00B300E4">
              <w:rPr>
                <w:rFonts w:ascii="Times New Roman" w:hAnsi="Times New Roman" w:cs="Times New Roman"/>
                <w:webHidden/>
              </w:rPr>
              <w:t>ii</w:t>
            </w:r>
            <w:r w:rsidR="00FF1EED" w:rsidRPr="00B300E4">
              <w:rPr>
                <w:rFonts w:ascii="Times New Roman" w:hAnsi="Times New Roman" w:cs="Times New Roman"/>
                <w:webHidden/>
              </w:rPr>
              <w:fldChar w:fldCharType="end"/>
            </w:r>
          </w:hyperlink>
        </w:p>
        <w:p w14:paraId="1A5DA6FB" w14:textId="7CCEB93D" w:rsidR="00FF1EED" w:rsidRPr="00B300E4" w:rsidRDefault="0056564E" w:rsidP="000913F5">
          <w:pPr>
            <w:pStyle w:val="TOC1"/>
            <w:rPr>
              <w:rFonts w:ascii="Times New Roman" w:hAnsi="Times New Roman" w:cs="Times New Roman"/>
            </w:rPr>
          </w:pPr>
          <w:hyperlink w:anchor="_Toc141199448" w:history="1">
            <w:r w:rsidR="00D01633" w:rsidRPr="00B300E4">
              <w:rPr>
                <w:rStyle w:val="Hyperlink"/>
                <w:rFonts w:ascii="Times New Roman" w:hAnsi="Times New Roman" w:cs="Times New Roman"/>
              </w:rPr>
              <w:t>HALAMAN PERSETUJUAN</w:t>
            </w:r>
            <w:r w:rsidR="00FF1EED" w:rsidRPr="00B300E4">
              <w:rPr>
                <w:rFonts w:ascii="Times New Roman" w:hAnsi="Times New Roman" w:cs="Times New Roman"/>
                <w:webHidden/>
              </w:rPr>
              <w:tab/>
            </w:r>
            <w:r w:rsidR="00FF1EED" w:rsidRPr="00B300E4">
              <w:rPr>
                <w:rFonts w:ascii="Times New Roman" w:hAnsi="Times New Roman" w:cs="Times New Roman"/>
                <w:webHidden/>
              </w:rPr>
              <w:fldChar w:fldCharType="begin"/>
            </w:r>
            <w:r w:rsidR="00FF1EED" w:rsidRPr="00B300E4">
              <w:rPr>
                <w:rFonts w:ascii="Times New Roman" w:hAnsi="Times New Roman" w:cs="Times New Roman"/>
                <w:webHidden/>
              </w:rPr>
              <w:instrText xml:space="preserve"> PAGEREF _Toc141199448 \h </w:instrText>
            </w:r>
            <w:r w:rsidR="00FF1EED" w:rsidRPr="00B300E4">
              <w:rPr>
                <w:rFonts w:ascii="Times New Roman" w:hAnsi="Times New Roman" w:cs="Times New Roman"/>
                <w:webHidden/>
              </w:rPr>
            </w:r>
            <w:r w:rsidR="00FF1EED" w:rsidRPr="00B300E4">
              <w:rPr>
                <w:rFonts w:ascii="Times New Roman" w:hAnsi="Times New Roman" w:cs="Times New Roman"/>
                <w:webHidden/>
              </w:rPr>
              <w:fldChar w:fldCharType="separate"/>
            </w:r>
            <w:r w:rsidR="000E0D4D" w:rsidRPr="00B300E4">
              <w:rPr>
                <w:rFonts w:ascii="Times New Roman" w:hAnsi="Times New Roman" w:cs="Times New Roman"/>
                <w:webHidden/>
              </w:rPr>
              <w:t>iii</w:t>
            </w:r>
            <w:r w:rsidR="00FF1EED" w:rsidRPr="00B300E4">
              <w:rPr>
                <w:rFonts w:ascii="Times New Roman" w:hAnsi="Times New Roman" w:cs="Times New Roman"/>
                <w:webHidden/>
              </w:rPr>
              <w:fldChar w:fldCharType="end"/>
            </w:r>
          </w:hyperlink>
        </w:p>
        <w:p w14:paraId="15DBA016" w14:textId="5BE6FE9F" w:rsidR="00FF1EED" w:rsidRPr="00B300E4" w:rsidRDefault="0056564E" w:rsidP="000913F5">
          <w:pPr>
            <w:pStyle w:val="TOC1"/>
            <w:rPr>
              <w:rFonts w:ascii="Times New Roman" w:hAnsi="Times New Roman" w:cs="Times New Roman"/>
            </w:rPr>
          </w:pPr>
          <w:hyperlink w:anchor="_Toc141199449" w:history="1">
            <w:r w:rsidR="00D01633" w:rsidRPr="00B300E4">
              <w:rPr>
                <w:rStyle w:val="Hyperlink"/>
                <w:rFonts w:ascii="Times New Roman" w:hAnsi="Times New Roman" w:cs="Times New Roman"/>
              </w:rPr>
              <w:t>HALAMAN PENGESAHAN</w:t>
            </w:r>
            <w:r w:rsidR="00FF1EED" w:rsidRPr="00B300E4">
              <w:rPr>
                <w:rFonts w:ascii="Times New Roman" w:hAnsi="Times New Roman" w:cs="Times New Roman"/>
                <w:webHidden/>
              </w:rPr>
              <w:tab/>
            </w:r>
            <w:r w:rsidR="00FF1EED" w:rsidRPr="00B300E4">
              <w:rPr>
                <w:rFonts w:ascii="Times New Roman" w:hAnsi="Times New Roman" w:cs="Times New Roman"/>
                <w:webHidden/>
              </w:rPr>
              <w:fldChar w:fldCharType="begin"/>
            </w:r>
            <w:r w:rsidR="00FF1EED" w:rsidRPr="00B300E4">
              <w:rPr>
                <w:rFonts w:ascii="Times New Roman" w:hAnsi="Times New Roman" w:cs="Times New Roman"/>
                <w:webHidden/>
              </w:rPr>
              <w:instrText xml:space="preserve"> PAGEREF _Toc141199449 \h </w:instrText>
            </w:r>
            <w:r w:rsidR="00FF1EED" w:rsidRPr="00B300E4">
              <w:rPr>
                <w:rFonts w:ascii="Times New Roman" w:hAnsi="Times New Roman" w:cs="Times New Roman"/>
                <w:webHidden/>
              </w:rPr>
            </w:r>
            <w:r w:rsidR="00FF1EED" w:rsidRPr="00B300E4">
              <w:rPr>
                <w:rFonts w:ascii="Times New Roman" w:hAnsi="Times New Roman" w:cs="Times New Roman"/>
                <w:webHidden/>
              </w:rPr>
              <w:fldChar w:fldCharType="separate"/>
            </w:r>
            <w:r w:rsidR="000E0D4D" w:rsidRPr="00B300E4">
              <w:rPr>
                <w:rFonts w:ascii="Times New Roman" w:hAnsi="Times New Roman" w:cs="Times New Roman"/>
                <w:webHidden/>
              </w:rPr>
              <w:t>iv</w:t>
            </w:r>
            <w:r w:rsidR="00FF1EED" w:rsidRPr="00B300E4">
              <w:rPr>
                <w:rFonts w:ascii="Times New Roman" w:hAnsi="Times New Roman" w:cs="Times New Roman"/>
                <w:webHidden/>
              </w:rPr>
              <w:fldChar w:fldCharType="end"/>
            </w:r>
          </w:hyperlink>
        </w:p>
        <w:p w14:paraId="2599289C" w14:textId="1FBCED74" w:rsidR="00FF1EED" w:rsidRPr="00B300E4" w:rsidRDefault="0056564E" w:rsidP="000913F5">
          <w:pPr>
            <w:pStyle w:val="TOC1"/>
            <w:rPr>
              <w:rFonts w:ascii="Times New Roman" w:hAnsi="Times New Roman" w:cs="Times New Roman"/>
            </w:rPr>
          </w:pPr>
          <w:hyperlink w:anchor="_Toc141199450" w:history="1">
            <w:r w:rsidR="00D01633" w:rsidRPr="00B300E4">
              <w:rPr>
                <w:rStyle w:val="Hyperlink"/>
                <w:rFonts w:ascii="Times New Roman" w:hAnsi="Times New Roman" w:cs="Times New Roman"/>
              </w:rPr>
              <w:t>PERNYATAAN ORISINALITAS</w:t>
            </w:r>
            <w:r w:rsidR="00FF1EED" w:rsidRPr="00B300E4">
              <w:rPr>
                <w:rFonts w:ascii="Times New Roman" w:hAnsi="Times New Roman" w:cs="Times New Roman"/>
                <w:webHidden/>
              </w:rPr>
              <w:tab/>
            </w:r>
            <w:r w:rsidR="00FF1EED" w:rsidRPr="00B300E4">
              <w:rPr>
                <w:rFonts w:ascii="Times New Roman" w:hAnsi="Times New Roman" w:cs="Times New Roman"/>
                <w:webHidden/>
              </w:rPr>
              <w:fldChar w:fldCharType="begin"/>
            </w:r>
            <w:r w:rsidR="00FF1EED" w:rsidRPr="00B300E4">
              <w:rPr>
                <w:rFonts w:ascii="Times New Roman" w:hAnsi="Times New Roman" w:cs="Times New Roman"/>
                <w:webHidden/>
              </w:rPr>
              <w:instrText xml:space="preserve"> PAGEREF _Toc141199450 \h </w:instrText>
            </w:r>
            <w:r w:rsidR="00FF1EED" w:rsidRPr="00B300E4">
              <w:rPr>
                <w:rFonts w:ascii="Times New Roman" w:hAnsi="Times New Roman" w:cs="Times New Roman"/>
                <w:webHidden/>
              </w:rPr>
            </w:r>
            <w:r w:rsidR="00FF1EED" w:rsidRPr="00B300E4">
              <w:rPr>
                <w:rFonts w:ascii="Times New Roman" w:hAnsi="Times New Roman" w:cs="Times New Roman"/>
                <w:webHidden/>
              </w:rPr>
              <w:fldChar w:fldCharType="separate"/>
            </w:r>
            <w:r w:rsidR="000E0D4D" w:rsidRPr="00B300E4">
              <w:rPr>
                <w:rFonts w:ascii="Times New Roman" w:hAnsi="Times New Roman" w:cs="Times New Roman"/>
                <w:webHidden/>
              </w:rPr>
              <w:t>v</w:t>
            </w:r>
            <w:r w:rsidR="00FF1EED" w:rsidRPr="00B300E4">
              <w:rPr>
                <w:rFonts w:ascii="Times New Roman" w:hAnsi="Times New Roman" w:cs="Times New Roman"/>
                <w:webHidden/>
              </w:rPr>
              <w:fldChar w:fldCharType="end"/>
            </w:r>
          </w:hyperlink>
        </w:p>
        <w:p w14:paraId="476050C1" w14:textId="2611CE7A" w:rsidR="00FF1EED" w:rsidRPr="00B300E4" w:rsidRDefault="0056564E" w:rsidP="000913F5">
          <w:pPr>
            <w:pStyle w:val="TOC1"/>
            <w:rPr>
              <w:rFonts w:ascii="Times New Roman" w:hAnsi="Times New Roman" w:cs="Times New Roman"/>
            </w:rPr>
          </w:pPr>
          <w:hyperlink w:anchor="_Toc141199452" w:history="1">
            <w:r w:rsidR="00FF1EED" w:rsidRPr="00B300E4">
              <w:rPr>
                <w:rStyle w:val="Hyperlink"/>
                <w:rFonts w:ascii="Times New Roman" w:hAnsi="Times New Roman" w:cs="Times New Roman"/>
              </w:rPr>
              <w:t>CURRICULUM VITAE</w:t>
            </w:r>
            <w:r w:rsidR="00FF1EED" w:rsidRPr="00B300E4">
              <w:rPr>
                <w:rFonts w:ascii="Times New Roman" w:hAnsi="Times New Roman" w:cs="Times New Roman"/>
                <w:webHidden/>
              </w:rPr>
              <w:tab/>
            </w:r>
            <w:r w:rsidR="00FF1EED" w:rsidRPr="00B300E4">
              <w:rPr>
                <w:rFonts w:ascii="Times New Roman" w:hAnsi="Times New Roman" w:cs="Times New Roman"/>
                <w:webHidden/>
              </w:rPr>
              <w:fldChar w:fldCharType="begin"/>
            </w:r>
            <w:r w:rsidR="00FF1EED" w:rsidRPr="00B300E4">
              <w:rPr>
                <w:rFonts w:ascii="Times New Roman" w:hAnsi="Times New Roman" w:cs="Times New Roman"/>
                <w:webHidden/>
              </w:rPr>
              <w:instrText xml:space="preserve"> PAGEREF _Toc141199452 \h </w:instrText>
            </w:r>
            <w:r w:rsidR="00FF1EED" w:rsidRPr="00B300E4">
              <w:rPr>
                <w:rFonts w:ascii="Times New Roman" w:hAnsi="Times New Roman" w:cs="Times New Roman"/>
                <w:webHidden/>
              </w:rPr>
            </w:r>
            <w:r w:rsidR="00FF1EED" w:rsidRPr="00B300E4">
              <w:rPr>
                <w:rFonts w:ascii="Times New Roman" w:hAnsi="Times New Roman" w:cs="Times New Roman"/>
                <w:webHidden/>
              </w:rPr>
              <w:fldChar w:fldCharType="separate"/>
            </w:r>
            <w:r w:rsidR="000E0D4D" w:rsidRPr="00B300E4">
              <w:rPr>
                <w:rFonts w:ascii="Times New Roman" w:hAnsi="Times New Roman" w:cs="Times New Roman"/>
                <w:webHidden/>
              </w:rPr>
              <w:t>vii</w:t>
            </w:r>
            <w:r w:rsidR="00FF1EED" w:rsidRPr="00B300E4">
              <w:rPr>
                <w:rFonts w:ascii="Times New Roman" w:hAnsi="Times New Roman" w:cs="Times New Roman"/>
                <w:webHidden/>
              </w:rPr>
              <w:fldChar w:fldCharType="end"/>
            </w:r>
          </w:hyperlink>
        </w:p>
        <w:p w14:paraId="5506D1C1" w14:textId="4CAD8F07" w:rsidR="00FF1EED" w:rsidRPr="00B300E4" w:rsidRDefault="0056564E" w:rsidP="000913F5">
          <w:pPr>
            <w:pStyle w:val="TOC1"/>
            <w:rPr>
              <w:rFonts w:ascii="Times New Roman" w:hAnsi="Times New Roman" w:cs="Times New Roman"/>
            </w:rPr>
          </w:pPr>
          <w:hyperlink w:anchor="_Toc141199453" w:history="1">
            <w:r w:rsidR="00FF1EED" w:rsidRPr="00B300E4">
              <w:rPr>
                <w:rStyle w:val="Hyperlink"/>
                <w:rFonts w:ascii="Times New Roman" w:hAnsi="Times New Roman" w:cs="Times New Roman"/>
              </w:rPr>
              <w:t>HALAMAN MOTTO</w:t>
            </w:r>
            <w:r w:rsidR="00FF1EED" w:rsidRPr="00B300E4">
              <w:rPr>
                <w:rFonts w:ascii="Times New Roman" w:hAnsi="Times New Roman" w:cs="Times New Roman"/>
                <w:webHidden/>
              </w:rPr>
              <w:tab/>
            </w:r>
            <w:r w:rsidR="00FF1EED" w:rsidRPr="00B300E4">
              <w:rPr>
                <w:rFonts w:ascii="Times New Roman" w:hAnsi="Times New Roman" w:cs="Times New Roman"/>
                <w:webHidden/>
              </w:rPr>
              <w:fldChar w:fldCharType="begin"/>
            </w:r>
            <w:r w:rsidR="00FF1EED" w:rsidRPr="00B300E4">
              <w:rPr>
                <w:rFonts w:ascii="Times New Roman" w:hAnsi="Times New Roman" w:cs="Times New Roman"/>
                <w:webHidden/>
              </w:rPr>
              <w:instrText xml:space="preserve"> PAGEREF _Toc141199453 \h </w:instrText>
            </w:r>
            <w:r w:rsidR="00FF1EED" w:rsidRPr="00B300E4">
              <w:rPr>
                <w:rFonts w:ascii="Times New Roman" w:hAnsi="Times New Roman" w:cs="Times New Roman"/>
                <w:webHidden/>
              </w:rPr>
            </w:r>
            <w:r w:rsidR="00FF1EED" w:rsidRPr="00B300E4">
              <w:rPr>
                <w:rFonts w:ascii="Times New Roman" w:hAnsi="Times New Roman" w:cs="Times New Roman"/>
                <w:webHidden/>
              </w:rPr>
              <w:fldChar w:fldCharType="separate"/>
            </w:r>
            <w:r w:rsidR="000E0D4D" w:rsidRPr="00B300E4">
              <w:rPr>
                <w:rFonts w:ascii="Times New Roman" w:hAnsi="Times New Roman" w:cs="Times New Roman"/>
                <w:webHidden/>
              </w:rPr>
              <w:t>viii</w:t>
            </w:r>
            <w:r w:rsidR="00FF1EED" w:rsidRPr="00B300E4">
              <w:rPr>
                <w:rFonts w:ascii="Times New Roman" w:hAnsi="Times New Roman" w:cs="Times New Roman"/>
                <w:webHidden/>
              </w:rPr>
              <w:fldChar w:fldCharType="end"/>
            </w:r>
          </w:hyperlink>
        </w:p>
        <w:p w14:paraId="01A9CA8F" w14:textId="06DC7983" w:rsidR="00FF1EED" w:rsidRPr="00B300E4" w:rsidRDefault="0056564E" w:rsidP="000913F5">
          <w:pPr>
            <w:pStyle w:val="TOC1"/>
            <w:rPr>
              <w:rFonts w:ascii="Times New Roman" w:hAnsi="Times New Roman" w:cs="Times New Roman"/>
            </w:rPr>
          </w:pPr>
          <w:hyperlink w:anchor="_Toc141199454" w:history="1">
            <w:r w:rsidR="00FF1EED" w:rsidRPr="00B300E4">
              <w:rPr>
                <w:rStyle w:val="Hyperlink"/>
                <w:rFonts w:ascii="Times New Roman" w:hAnsi="Times New Roman" w:cs="Times New Roman"/>
              </w:rPr>
              <w:t>HALAMAN PERSEMBAHAN</w:t>
            </w:r>
            <w:r w:rsidR="00FF1EED" w:rsidRPr="00B300E4">
              <w:rPr>
                <w:rFonts w:ascii="Times New Roman" w:hAnsi="Times New Roman" w:cs="Times New Roman"/>
                <w:webHidden/>
              </w:rPr>
              <w:tab/>
            </w:r>
            <w:r w:rsidR="00256B44" w:rsidRPr="00B300E4">
              <w:rPr>
                <w:rFonts w:ascii="Times New Roman" w:hAnsi="Times New Roman" w:cs="Times New Roman"/>
                <w:webHidden/>
              </w:rPr>
              <w:t xml:space="preserve"> </w:t>
            </w:r>
            <w:r w:rsidR="00FF1EED" w:rsidRPr="00B300E4">
              <w:rPr>
                <w:rFonts w:ascii="Times New Roman" w:hAnsi="Times New Roman" w:cs="Times New Roman"/>
                <w:webHidden/>
              </w:rPr>
              <w:fldChar w:fldCharType="begin"/>
            </w:r>
            <w:r w:rsidR="00FF1EED" w:rsidRPr="00B300E4">
              <w:rPr>
                <w:rFonts w:ascii="Times New Roman" w:hAnsi="Times New Roman" w:cs="Times New Roman"/>
                <w:webHidden/>
              </w:rPr>
              <w:instrText xml:space="preserve"> PAGEREF _Toc141199454 \h </w:instrText>
            </w:r>
            <w:r w:rsidR="00FF1EED" w:rsidRPr="00B300E4">
              <w:rPr>
                <w:rFonts w:ascii="Times New Roman" w:hAnsi="Times New Roman" w:cs="Times New Roman"/>
                <w:webHidden/>
              </w:rPr>
            </w:r>
            <w:r w:rsidR="00FF1EED" w:rsidRPr="00B300E4">
              <w:rPr>
                <w:rFonts w:ascii="Times New Roman" w:hAnsi="Times New Roman" w:cs="Times New Roman"/>
                <w:webHidden/>
              </w:rPr>
              <w:fldChar w:fldCharType="separate"/>
            </w:r>
            <w:r w:rsidR="000E0D4D" w:rsidRPr="00B300E4">
              <w:rPr>
                <w:rFonts w:ascii="Times New Roman" w:hAnsi="Times New Roman" w:cs="Times New Roman"/>
                <w:webHidden/>
              </w:rPr>
              <w:t>ix</w:t>
            </w:r>
            <w:r w:rsidR="00FF1EED" w:rsidRPr="00B300E4">
              <w:rPr>
                <w:rFonts w:ascii="Times New Roman" w:hAnsi="Times New Roman" w:cs="Times New Roman"/>
                <w:webHidden/>
              </w:rPr>
              <w:fldChar w:fldCharType="end"/>
            </w:r>
          </w:hyperlink>
        </w:p>
        <w:p w14:paraId="69CC8393" w14:textId="2FFC3572" w:rsidR="00FF1EED" w:rsidRPr="00B300E4" w:rsidRDefault="0056564E" w:rsidP="000913F5">
          <w:pPr>
            <w:pStyle w:val="TOC1"/>
            <w:rPr>
              <w:rFonts w:ascii="Times New Roman" w:hAnsi="Times New Roman" w:cs="Times New Roman"/>
            </w:rPr>
          </w:pPr>
          <w:hyperlink w:anchor="_Toc141199455" w:history="1">
            <w:r w:rsidR="00FF1EED" w:rsidRPr="00B300E4">
              <w:rPr>
                <w:rStyle w:val="Hyperlink"/>
                <w:rFonts w:ascii="Times New Roman" w:hAnsi="Times New Roman" w:cs="Times New Roman"/>
              </w:rPr>
              <w:t>KATA PENGANTAR</w:t>
            </w:r>
            <w:r w:rsidR="00FF1EED" w:rsidRPr="00B300E4">
              <w:rPr>
                <w:rFonts w:ascii="Times New Roman" w:hAnsi="Times New Roman" w:cs="Times New Roman"/>
                <w:webHidden/>
              </w:rPr>
              <w:tab/>
            </w:r>
            <w:r w:rsidR="00FF1EED" w:rsidRPr="00B300E4">
              <w:rPr>
                <w:rFonts w:ascii="Times New Roman" w:hAnsi="Times New Roman" w:cs="Times New Roman"/>
                <w:webHidden/>
              </w:rPr>
              <w:fldChar w:fldCharType="begin"/>
            </w:r>
            <w:r w:rsidR="00FF1EED" w:rsidRPr="00B300E4">
              <w:rPr>
                <w:rFonts w:ascii="Times New Roman" w:hAnsi="Times New Roman" w:cs="Times New Roman"/>
                <w:webHidden/>
              </w:rPr>
              <w:instrText xml:space="preserve"> PAGEREF _Toc141199455 \h </w:instrText>
            </w:r>
            <w:r w:rsidR="00FF1EED" w:rsidRPr="00B300E4">
              <w:rPr>
                <w:rFonts w:ascii="Times New Roman" w:hAnsi="Times New Roman" w:cs="Times New Roman"/>
                <w:webHidden/>
              </w:rPr>
            </w:r>
            <w:r w:rsidR="00FF1EED" w:rsidRPr="00B300E4">
              <w:rPr>
                <w:rFonts w:ascii="Times New Roman" w:hAnsi="Times New Roman" w:cs="Times New Roman"/>
                <w:webHidden/>
              </w:rPr>
              <w:fldChar w:fldCharType="separate"/>
            </w:r>
            <w:r w:rsidR="000E0D4D" w:rsidRPr="00B300E4">
              <w:rPr>
                <w:rFonts w:ascii="Times New Roman" w:hAnsi="Times New Roman" w:cs="Times New Roman"/>
                <w:webHidden/>
              </w:rPr>
              <w:t>x</w:t>
            </w:r>
            <w:r w:rsidR="00FF1EED" w:rsidRPr="00B300E4">
              <w:rPr>
                <w:rFonts w:ascii="Times New Roman" w:hAnsi="Times New Roman" w:cs="Times New Roman"/>
                <w:webHidden/>
              </w:rPr>
              <w:fldChar w:fldCharType="end"/>
            </w:r>
          </w:hyperlink>
        </w:p>
        <w:p w14:paraId="65E07E03" w14:textId="1F62DC6B" w:rsidR="00FF1EED" w:rsidRPr="00B300E4" w:rsidRDefault="0056564E" w:rsidP="000913F5">
          <w:pPr>
            <w:pStyle w:val="TOC1"/>
            <w:rPr>
              <w:rFonts w:ascii="Times New Roman" w:hAnsi="Times New Roman" w:cs="Times New Roman"/>
            </w:rPr>
          </w:pPr>
          <w:hyperlink w:anchor="_Toc141199456" w:history="1">
            <w:r w:rsidR="00FF1EED" w:rsidRPr="00B300E4">
              <w:rPr>
                <w:rStyle w:val="Hyperlink"/>
                <w:rFonts w:ascii="Times New Roman" w:hAnsi="Times New Roman" w:cs="Times New Roman"/>
              </w:rPr>
              <w:t>DAFTAR ISI</w:t>
            </w:r>
            <w:r w:rsidR="00FF1EED" w:rsidRPr="00B300E4">
              <w:rPr>
                <w:rFonts w:ascii="Times New Roman" w:hAnsi="Times New Roman" w:cs="Times New Roman"/>
                <w:webHidden/>
              </w:rPr>
              <w:tab/>
            </w:r>
            <w:r w:rsidR="00667A24" w:rsidRPr="00B300E4">
              <w:rPr>
                <w:rFonts w:ascii="Times New Roman" w:hAnsi="Times New Roman" w:cs="Times New Roman"/>
                <w:webHidden/>
              </w:rPr>
              <w:t>xii</w:t>
            </w:r>
          </w:hyperlink>
        </w:p>
        <w:p w14:paraId="704F15B3" w14:textId="512CA412" w:rsidR="00FF1EED" w:rsidRPr="00B300E4" w:rsidRDefault="0056564E" w:rsidP="000913F5">
          <w:pPr>
            <w:pStyle w:val="TOC1"/>
            <w:rPr>
              <w:rFonts w:ascii="Times New Roman" w:hAnsi="Times New Roman" w:cs="Times New Roman"/>
            </w:rPr>
          </w:pPr>
          <w:hyperlink w:anchor="_Toc141199457" w:history="1">
            <w:r w:rsidR="00FF1EED" w:rsidRPr="00B300E4">
              <w:rPr>
                <w:rStyle w:val="Hyperlink"/>
                <w:rFonts w:ascii="Times New Roman" w:hAnsi="Times New Roman" w:cs="Times New Roman"/>
                <w:color w:val="000000" w:themeColor="text1"/>
                <w:u w:val="none"/>
              </w:rPr>
              <w:t>ABSTRAK</w:t>
            </w:r>
            <w:r w:rsidR="00FF1EED" w:rsidRPr="00B300E4">
              <w:rPr>
                <w:rFonts w:ascii="Times New Roman" w:hAnsi="Times New Roman" w:cs="Times New Roman"/>
                <w:webHidden/>
              </w:rPr>
              <w:tab/>
            </w:r>
            <w:r w:rsidR="00FF1EED" w:rsidRPr="00B300E4">
              <w:rPr>
                <w:rFonts w:ascii="Times New Roman" w:hAnsi="Times New Roman" w:cs="Times New Roman"/>
                <w:webHidden/>
              </w:rPr>
              <w:fldChar w:fldCharType="begin"/>
            </w:r>
            <w:r w:rsidR="00FF1EED" w:rsidRPr="00B300E4">
              <w:rPr>
                <w:rFonts w:ascii="Times New Roman" w:hAnsi="Times New Roman" w:cs="Times New Roman"/>
                <w:webHidden/>
              </w:rPr>
              <w:instrText xml:space="preserve"> PAGEREF _Toc141199457 \h </w:instrText>
            </w:r>
            <w:r w:rsidR="00FF1EED" w:rsidRPr="00B300E4">
              <w:rPr>
                <w:rFonts w:ascii="Times New Roman" w:hAnsi="Times New Roman" w:cs="Times New Roman"/>
                <w:webHidden/>
              </w:rPr>
            </w:r>
            <w:r w:rsidR="00FF1EED" w:rsidRPr="00B300E4">
              <w:rPr>
                <w:rFonts w:ascii="Times New Roman" w:hAnsi="Times New Roman" w:cs="Times New Roman"/>
                <w:webHidden/>
              </w:rPr>
              <w:fldChar w:fldCharType="separate"/>
            </w:r>
            <w:r w:rsidR="000E0D4D" w:rsidRPr="00B300E4">
              <w:rPr>
                <w:rFonts w:ascii="Times New Roman" w:hAnsi="Times New Roman" w:cs="Times New Roman"/>
                <w:webHidden/>
              </w:rPr>
              <w:t>xiv</w:t>
            </w:r>
            <w:r w:rsidR="00FF1EED" w:rsidRPr="00B300E4">
              <w:rPr>
                <w:rFonts w:ascii="Times New Roman" w:hAnsi="Times New Roman" w:cs="Times New Roman"/>
                <w:webHidden/>
              </w:rPr>
              <w:fldChar w:fldCharType="end"/>
            </w:r>
          </w:hyperlink>
        </w:p>
        <w:p w14:paraId="1AA36DC6" w14:textId="4B763D3D" w:rsidR="00FF1EED" w:rsidRPr="00B300E4" w:rsidRDefault="00D01633" w:rsidP="000913F5">
          <w:pPr>
            <w:pStyle w:val="TOC1"/>
            <w:rPr>
              <w:rFonts w:ascii="Times New Roman" w:hAnsi="Times New Roman" w:cs="Times New Roman"/>
            </w:rPr>
          </w:pPr>
          <w:r w:rsidRPr="00B300E4">
            <w:rPr>
              <w:rStyle w:val="Hyperlink"/>
              <w:rFonts w:ascii="Times New Roman" w:hAnsi="Times New Roman" w:cs="Times New Roman"/>
              <w:color w:val="000000" w:themeColor="text1"/>
              <w:u w:val="none"/>
            </w:rPr>
            <w:t xml:space="preserve">BAB I </w:t>
          </w:r>
          <w:hyperlink w:anchor="_Toc141199459" w:history="1">
            <w:r w:rsidR="00FF1EED" w:rsidRPr="00B300E4">
              <w:rPr>
                <w:rStyle w:val="Hyperlink"/>
                <w:rFonts w:ascii="Times New Roman" w:hAnsi="Times New Roman" w:cs="Times New Roman"/>
                <w:color w:val="000000" w:themeColor="text1"/>
                <w:u w:val="none"/>
              </w:rPr>
              <w:t>PENDAHULUAN</w:t>
            </w:r>
            <w:r w:rsidR="00FF1EED" w:rsidRPr="00B300E4">
              <w:rPr>
                <w:rFonts w:ascii="Times New Roman" w:hAnsi="Times New Roman" w:cs="Times New Roman"/>
                <w:webHidden/>
              </w:rPr>
              <w:tab/>
            </w:r>
            <w:r w:rsidR="00FF1EED" w:rsidRPr="00B300E4">
              <w:rPr>
                <w:rFonts w:ascii="Times New Roman" w:hAnsi="Times New Roman" w:cs="Times New Roman"/>
                <w:webHidden/>
              </w:rPr>
              <w:fldChar w:fldCharType="begin"/>
            </w:r>
            <w:r w:rsidR="00FF1EED" w:rsidRPr="00B300E4">
              <w:rPr>
                <w:rFonts w:ascii="Times New Roman" w:hAnsi="Times New Roman" w:cs="Times New Roman"/>
                <w:webHidden/>
              </w:rPr>
              <w:instrText xml:space="preserve"> PAGEREF _Toc141199459 \h </w:instrText>
            </w:r>
            <w:r w:rsidR="00FF1EED" w:rsidRPr="00B300E4">
              <w:rPr>
                <w:rFonts w:ascii="Times New Roman" w:hAnsi="Times New Roman" w:cs="Times New Roman"/>
                <w:webHidden/>
              </w:rPr>
            </w:r>
            <w:r w:rsidR="00FF1EED" w:rsidRPr="00B300E4">
              <w:rPr>
                <w:rFonts w:ascii="Times New Roman" w:hAnsi="Times New Roman" w:cs="Times New Roman"/>
                <w:webHidden/>
              </w:rPr>
              <w:fldChar w:fldCharType="separate"/>
            </w:r>
            <w:r w:rsidR="000E0D4D" w:rsidRPr="00B300E4">
              <w:rPr>
                <w:rFonts w:ascii="Times New Roman" w:hAnsi="Times New Roman" w:cs="Times New Roman"/>
                <w:webHidden/>
              </w:rPr>
              <w:t>1</w:t>
            </w:r>
            <w:r w:rsidR="00FF1EED" w:rsidRPr="00B300E4">
              <w:rPr>
                <w:rFonts w:ascii="Times New Roman" w:hAnsi="Times New Roman" w:cs="Times New Roman"/>
                <w:webHidden/>
              </w:rPr>
              <w:fldChar w:fldCharType="end"/>
            </w:r>
          </w:hyperlink>
        </w:p>
        <w:p w14:paraId="0AB701A0" w14:textId="432A01D8" w:rsidR="00FF1EED" w:rsidRPr="00B300E4" w:rsidRDefault="0056564E">
          <w:pPr>
            <w:pStyle w:val="TOC2"/>
            <w:tabs>
              <w:tab w:val="left" w:pos="660"/>
              <w:tab w:val="right" w:leader="dot" w:pos="7927"/>
            </w:tabs>
            <w:rPr>
              <w:rFonts w:ascii="Times New Roman" w:hAnsi="Times New Roman" w:cs="Times New Roman"/>
              <w:noProof/>
            </w:rPr>
          </w:pPr>
          <w:hyperlink w:anchor="_Toc141199460" w:history="1">
            <w:r w:rsidR="00FF1EED" w:rsidRPr="00B300E4">
              <w:rPr>
                <w:rStyle w:val="Hyperlink"/>
                <w:rFonts w:ascii="Times New Roman" w:hAnsi="Times New Roman" w:cs="Times New Roman"/>
                <w:noProof/>
              </w:rPr>
              <w:t>A.</w:t>
            </w:r>
            <w:r w:rsidR="00FF1EED" w:rsidRPr="00B300E4">
              <w:rPr>
                <w:rFonts w:ascii="Times New Roman" w:hAnsi="Times New Roman" w:cs="Times New Roman"/>
                <w:noProof/>
              </w:rPr>
              <w:tab/>
            </w:r>
            <w:r w:rsidR="00FF1EED" w:rsidRPr="00B300E4">
              <w:rPr>
                <w:rStyle w:val="Hyperlink"/>
                <w:rFonts w:ascii="Times New Roman" w:hAnsi="Times New Roman" w:cs="Times New Roman"/>
                <w:noProof/>
              </w:rPr>
              <w:t>Latar Belakang</w:t>
            </w:r>
            <w:r w:rsidR="00FF1EED" w:rsidRPr="00B300E4">
              <w:rPr>
                <w:rFonts w:ascii="Times New Roman" w:hAnsi="Times New Roman" w:cs="Times New Roman"/>
                <w:noProof/>
                <w:webHidden/>
              </w:rPr>
              <w:tab/>
            </w:r>
            <w:r w:rsidR="00FF1EED" w:rsidRPr="00B300E4">
              <w:rPr>
                <w:rFonts w:ascii="Times New Roman" w:hAnsi="Times New Roman" w:cs="Times New Roman"/>
                <w:noProof/>
                <w:webHidden/>
              </w:rPr>
              <w:fldChar w:fldCharType="begin"/>
            </w:r>
            <w:r w:rsidR="00FF1EED" w:rsidRPr="00B300E4">
              <w:rPr>
                <w:rFonts w:ascii="Times New Roman" w:hAnsi="Times New Roman" w:cs="Times New Roman"/>
                <w:noProof/>
                <w:webHidden/>
              </w:rPr>
              <w:instrText xml:space="preserve"> PAGEREF _Toc141199460 \h </w:instrText>
            </w:r>
            <w:r w:rsidR="00FF1EED" w:rsidRPr="00B300E4">
              <w:rPr>
                <w:rFonts w:ascii="Times New Roman" w:hAnsi="Times New Roman" w:cs="Times New Roman"/>
                <w:noProof/>
                <w:webHidden/>
              </w:rPr>
            </w:r>
            <w:r w:rsidR="00FF1EED" w:rsidRPr="00B300E4">
              <w:rPr>
                <w:rFonts w:ascii="Times New Roman" w:hAnsi="Times New Roman" w:cs="Times New Roman"/>
                <w:noProof/>
                <w:webHidden/>
              </w:rPr>
              <w:fldChar w:fldCharType="separate"/>
            </w:r>
            <w:r w:rsidR="000E0D4D" w:rsidRPr="00B300E4">
              <w:rPr>
                <w:rFonts w:ascii="Times New Roman" w:hAnsi="Times New Roman" w:cs="Times New Roman"/>
                <w:noProof/>
                <w:webHidden/>
              </w:rPr>
              <w:t>1</w:t>
            </w:r>
            <w:r w:rsidR="00FF1EED" w:rsidRPr="00B300E4">
              <w:rPr>
                <w:rFonts w:ascii="Times New Roman" w:hAnsi="Times New Roman" w:cs="Times New Roman"/>
                <w:noProof/>
                <w:webHidden/>
              </w:rPr>
              <w:fldChar w:fldCharType="end"/>
            </w:r>
          </w:hyperlink>
        </w:p>
        <w:p w14:paraId="29C60F8C" w14:textId="3031767E" w:rsidR="00FF1EED" w:rsidRPr="00B300E4" w:rsidRDefault="0056564E">
          <w:pPr>
            <w:pStyle w:val="TOC2"/>
            <w:tabs>
              <w:tab w:val="left" w:pos="880"/>
              <w:tab w:val="right" w:leader="dot" w:pos="7927"/>
            </w:tabs>
            <w:rPr>
              <w:rFonts w:ascii="Times New Roman" w:hAnsi="Times New Roman" w:cs="Times New Roman"/>
              <w:noProof/>
            </w:rPr>
          </w:pPr>
          <w:hyperlink w:anchor="_Toc141199461" w:history="1">
            <w:r w:rsidR="00FF1EED" w:rsidRPr="00B300E4">
              <w:rPr>
                <w:rStyle w:val="Hyperlink"/>
                <w:rFonts w:ascii="Times New Roman" w:hAnsi="Times New Roman" w:cs="Times New Roman"/>
                <w:noProof/>
              </w:rPr>
              <w:t xml:space="preserve">B. </w:t>
            </w:r>
            <w:r w:rsidR="00F06882" w:rsidRPr="00B300E4">
              <w:rPr>
                <w:rFonts w:ascii="Times New Roman" w:hAnsi="Times New Roman" w:cs="Times New Roman"/>
                <w:noProof/>
              </w:rPr>
              <w:t xml:space="preserve">    </w:t>
            </w:r>
            <w:r w:rsidR="00FF1EED" w:rsidRPr="00B300E4">
              <w:rPr>
                <w:rStyle w:val="Hyperlink"/>
                <w:rFonts w:ascii="Times New Roman" w:hAnsi="Times New Roman" w:cs="Times New Roman"/>
                <w:noProof/>
              </w:rPr>
              <w:t>Rumusan Masalah</w:t>
            </w:r>
            <w:r w:rsidR="00FF1EED" w:rsidRPr="00B300E4">
              <w:rPr>
                <w:rFonts w:ascii="Times New Roman" w:hAnsi="Times New Roman" w:cs="Times New Roman"/>
                <w:noProof/>
                <w:webHidden/>
              </w:rPr>
              <w:tab/>
            </w:r>
            <w:r w:rsidR="00FF1EED" w:rsidRPr="00B300E4">
              <w:rPr>
                <w:rFonts w:ascii="Times New Roman" w:hAnsi="Times New Roman" w:cs="Times New Roman"/>
                <w:noProof/>
                <w:webHidden/>
              </w:rPr>
              <w:fldChar w:fldCharType="begin"/>
            </w:r>
            <w:r w:rsidR="00FF1EED" w:rsidRPr="00B300E4">
              <w:rPr>
                <w:rFonts w:ascii="Times New Roman" w:hAnsi="Times New Roman" w:cs="Times New Roman"/>
                <w:noProof/>
                <w:webHidden/>
              </w:rPr>
              <w:instrText xml:space="preserve"> PAGEREF _Toc141199461 \h </w:instrText>
            </w:r>
            <w:r w:rsidR="00FF1EED" w:rsidRPr="00B300E4">
              <w:rPr>
                <w:rFonts w:ascii="Times New Roman" w:hAnsi="Times New Roman" w:cs="Times New Roman"/>
                <w:noProof/>
                <w:webHidden/>
              </w:rPr>
            </w:r>
            <w:r w:rsidR="00FF1EED" w:rsidRPr="00B300E4">
              <w:rPr>
                <w:rFonts w:ascii="Times New Roman" w:hAnsi="Times New Roman" w:cs="Times New Roman"/>
                <w:noProof/>
                <w:webHidden/>
              </w:rPr>
              <w:fldChar w:fldCharType="separate"/>
            </w:r>
            <w:r w:rsidR="000E0D4D" w:rsidRPr="00B300E4">
              <w:rPr>
                <w:rFonts w:ascii="Times New Roman" w:hAnsi="Times New Roman" w:cs="Times New Roman"/>
                <w:noProof/>
                <w:webHidden/>
              </w:rPr>
              <w:t>7</w:t>
            </w:r>
            <w:r w:rsidR="00FF1EED" w:rsidRPr="00B300E4">
              <w:rPr>
                <w:rFonts w:ascii="Times New Roman" w:hAnsi="Times New Roman" w:cs="Times New Roman"/>
                <w:noProof/>
                <w:webHidden/>
              </w:rPr>
              <w:fldChar w:fldCharType="end"/>
            </w:r>
          </w:hyperlink>
        </w:p>
        <w:p w14:paraId="48EE936E" w14:textId="0C619BC0" w:rsidR="003B26DD" w:rsidRPr="00B300E4" w:rsidRDefault="0056564E" w:rsidP="003B26DD">
          <w:pPr>
            <w:pStyle w:val="TOC2"/>
            <w:tabs>
              <w:tab w:val="left" w:pos="880"/>
              <w:tab w:val="right" w:leader="dot" w:pos="7927"/>
            </w:tabs>
            <w:rPr>
              <w:rFonts w:ascii="Times New Roman" w:hAnsi="Times New Roman" w:cs="Times New Roman"/>
              <w:noProof/>
            </w:rPr>
          </w:pPr>
          <w:hyperlink w:anchor="_Toc141199462" w:history="1">
            <w:r w:rsidR="00FF1EED" w:rsidRPr="00B300E4">
              <w:rPr>
                <w:rStyle w:val="Hyperlink"/>
                <w:rFonts w:ascii="Times New Roman" w:hAnsi="Times New Roman" w:cs="Times New Roman"/>
                <w:noProof/>
              </w:rPr>
              <w:t>C.</w:t>
            </w:r>
            <w:r w:rsidR="00F06882" w:rsidRPr="00B300E4">
              <w:rPr>
                <w:rStyle w:val="Hyperlink"/>
                <w:rFonts w:ascii="Times New Roman" w:hAnsi="Times New Roman" w:cs="Times New Roman"/>
                <w:noProof/>
              </w:rPr>
              <w:t xml:space="preserve">     </w:t>
            </w:r>
            <w:r w:rsidR="00FF1EED" w:rsidRPr="00B300E4">
              <w:rPr>
                <w:rStyle w:val="Hyperlink"/>
                <w:rFonts w:ascii="Times New Roman" w:hAnsi="Times New Roman" w:cs="Times New Roman"/>
                <w:noProof/>
              </w:rPr>
              <w:t>Tujuan Penelitian</w:t>
            </w:r>
            <w:r w:rsidR="00FF1EED" w:rsidRPr="00B300E4">
              <w:rPr>
                <w:rFonts w:ascii="Times New Roman" w:hAnsi="Times New Roman" w:cs="Times New Roman"/>
                <w:noProof/>
                <w:webHidden/>
              </w:rPr>
              <w:tab/>
            </w:r>
            <w:r w:rsidR="00FF1EED" w:rsidRPr="00B300E4">
              <w:rPr>
                <w:rFonts w:ascii="Times New Roman" w:hAnsi="Times New Roman" w:cs="Times New Roman"/>
                <w:noProof/>
                <w:webHidden/>
              </w:rPr>
              <w:fldChar w:fldCharType="begin"/>
            </w:r>
            <w:r w:rsidR="00FF1EED" w:rsidRPr="00B300E4">
              <w:rPr>
                <w:rFonts w:ascii="Times New Roman" w:hAnsi="Times New Roman" w:cs="Times New Roman"/>
                <w:noProof/>
                <w:webHidden/>
              </w:rPr>
              <w:instrText xml:space="preserve"> PAGEREF _Toc141199462 \h </w:instrText>
            </w:r>
            <w:r w:rsidR="00FF1EED" w:rsidRPr="00B300E4">
              <w:rPr>
                <w:rFonts w:ascii="Times New Roman" w:hAnsi="Times New Roman" w:cs="Times New Roman"/>
                <w:noProof/>
                <w:webHidden/>
              </w:rPr>
            </w:r>
            <w:r w:rsidR="00FF1EED" w:rsidRPr="00B300E4">
              <w:rPr>
                <w:rFonts w:ascii="Times New Roman" w:hAnsi="Times New Roman" w:cs="Times New Roman"/>
                <w:noProof/>
                <w:webHidden/>
              </w:rPr>
              <w:fldChar w:fldCharType="separate"/>
            </w:r>
            <w:r w:rsidR="000E0D4D" w:rsidRPr="00B300E4">
              <w:rPr>
                <w:rFonts w:ascii="Times New Roman" w:hAnsi="Times New Roman" w:cs="Times New Roman"/>
                <w:noProof/>
                <w:webHidden/>
              </w:rPr>
              <w:t>7</w:t>
            </w:r>
            <w:r w:rsidR="00FF1EED" w:rsidRPr="00B300E4">
              <w:rPr>
                <w:rFonts w:ascii="Times New Roman" w:hAnsi="Times New Roman" w:cs="Times New Roman"/>
                <w:noProof/>
                <w:webHidden/>
              </w:rPr>
              <w:fldChar w:fldCharType="end"/>
            </w:r>
          </w:hyperlink>
        </w:p>
        <w:p w14:paraId="7455B952" w14:textId="4F01989E" w:rsidR="003B26DD" w:rsidRPr="00B300E4" w:rsidRDefault="0056564E" w:rsidP="003B26DD">
          <w:pPr>
            <w:pStyle w:val="TOC2"/>
            <w:tabs>
              <w:tab w:val="left" w:pos="880"/>
              <w:tab w:val="right" w:leader="dot" w:pos="7927"/>
            </w:tabs>
            <w:rPr>
              <w:rFonts w:ascii="Times New Roman" w:hAnsi="Times New Roman" w:cs="Times New Roman"/>
              <w:noProof/>
            </w:rPr>
          </w:pPr>
          <w:hyperlink w:anchor="_Toc141199462" w:history="1">
            <w:r w:rsidR="003B26DD" w:rsidRPr="00B300E4">
              <w:rPr>
                <w:rStyle w:val="Hyperlink"/>
                <w:rFonts w:ascii="Times New Roman" w:hAnsi="Times New Roman" w:cs="Times New Roman"/>
                <w:noProof/>
              </w:rPr>
              <w:t>D.     Tinjauan Pustaka</w:t>
            </w:r>
            <w:r w:rsidR="003B26DD" w:rsidRPr="00B300E4">
              <w:rPr>
                <w:rFonts w:ascii="Times New Roman" w:hAnsi="Times New Roman" w:cs="Times New Roman"/>
                <w:noProof/>
                <w:webHidden/>
              </w:rPr>
              <w:tab/>
              <w:t>8</w:t>
            </w:r>
          </w:hyperlink>
        </w:p>
        <w:p w14:paraId="3133DE93" w14:textId="0F871B3A" w:rsidR="00FF1EED" w:rsidRPr="00B300E4" w:rsidRDefault="0056564E">
          <w:pPr>
            <w:pStyle w:val="TOC2"/>
            <w:tabs>
              <w:tab w:val="left" w:pos="880"/>
              <w:tab w:val="right" w:leader="dot" w:pos="7927"/>
            </w:tabs>
            <w:rPr>
              <w:rFonts w:ascii="Times New Roman" w:hAnsi="Times New Roman" w:cs="Times New Roman"/>
              <w:noProof/>
            </w:rPr>
          </w:pPr>
          <w:hyperlink w:anchor="_Toc141199463" w:history="1">
            <w:r w:rsidR="00FF1EED" w:rsidRPr="00B300E4">
              <w:rPr>
                <w:rStyle w:val="Hyperlink"/>
                <w:rFonts w:ascii="Times New Roman" w:hAnsi="Times New Roman" w:cs="Times New Roman"/>
                <w:noProof/>
              </w:rPr>
              <w:t xml:space="preserve">E.  </w:t>
            </w:r>
            <w:r w:rsidR="00F06882" w:rsidRPr="00B300E4">
              <w:rPr>
                <w:rFonts w:ascii="Times New Roman" w:hAnsi="Times New Roman" w:cs="Times New Roman"/>
                <w:noProof/>
              </w:rPr>
              <w:t xml:space="preserve">   </w:t>
            </w:r>
            <w:r w:rsidR="00FF1EED" w:rsidRPr="00B300E4">
              <w:rPr>
                <w:rStyle w:val="Hyperlink"/>
                <w:rFonts w:ascii="Times New Roman" w:hAnsi="Times New Roman" w:cs="Times New Roman"/>
                <w:noProof/>
              </w:rPr>
              <w:t>Originalitas Penelitian</w:t>
            </w:r>
            <w:r w:rsidR="00FF1EED" w:rsidRPr="00B300E4">
              <w:rPr>
                <w:rFonts w:ascii="Times New Roman" w:hAnsi="Times New Roman" w:cs="Times New Roman"/>
                <w:noProof/>
                <w:webHidden/>
              </w:rPr>
              <w:tab/>
            </w:r>
            <w:r w:rsidR="00FF1EED" w:rsidRPr="00B300E4">
              <w:rPr>
                <w:rFonts w:ascii="Times New Roman" w:hAnsi="Times New Roman" w:cs="Times New Roman"/>
                <w:noProof/>
                <w:webHidden/>
              </w:rPr>
              <w:fldChar w:fldCharType="begin"/>
            </w:r>
            <w:r w:rsidR="00FF1EED" w:rsidRPr="00B300E4">
              <w:rPr>
                <w:rFonts w:ascii="Times New Roman" w:hAnsi="Times New Roman" w:cs="Times New Roman"/>
                <w:noProof/>
                <w:webHidden/>
              </w:rPr>
              <w:instrText xml:space="preserve"> PAGEREF _Toc141199463 \h </w:instrText>
            </w:r>
            <w:r w:rsidR="00FF1EED" w:rsidRPr="00B300E4">
              <w:rPr>
                <w:rFonts w:ascii="Times New Roman" w:hAnsi="Times New Roman" w:cs="Times New Roman"/>
                <w:noProof/>
                <w:webHidden/>
              </w:rPr>
            </w:r>
            <w:r w:rsidR="00FF1EED" w:rsidRPr="00B300E4">
              <w:rPr>
                <w:rFonts w:ascii="Times New Roman" w:hAnsi="Times New Roman" w:cs="Times New Roman"/>
                <w:noProof/>
                <w:webHidden/>
              </w:rPr>
              <w:fldChar w:fldCharType="separate"/>
            </w:r>
            <w:r w:rsidR="000E0D4D" w:rsidRPr="00B300E4">
              <w:rPr>
                <w:rFonts w:ascii="Times New Roman" w:hAnsi="Times New Roman" w:cs="Times New Roman"/>
                <w:noProof/>
                <w:webHidden/>
              </w:rPr>
              <w:t>18</w:t>
            </w:r>
            <w:r w:rsidR="00FF1EED" w:rsidRPr="00B300E4">
              <w:rPr>
                <w:rFonts w:ascii="Times New Roman" w:hAnsi="Times New Roman" w:cs="Times New Roman"/>
                <w:noProof/>
                <w:webHidden/>
              </w:rPr>
              <w:fldChar w:fldCharType="end"/>
            </w:r>
          </w:hyperlink>
        </w:p>
        <w:p w14:paraId="2DEE6DFE" w14:textId="34520D11" w:rsidR="00FF1EED" w:rsidRPr="00B300E4" w:rsidRDefault="0056564E">
          <w:pPr>
            <w:pStyle w:val="TOC2"/>
            <w:tabs>
              <w:tab w:val="left" w:pos="660"/>
              <w:tab w:val="right" w:leader="dot" w:pos="7927"/>
            </w:tabs>
            <w:rPr>
              <w:rFonts w:ascii="Times New Roman" w:hAnsi="Times New Roman" w:cs="Times New Roman"/>
              <w:noProof/>
            </w:rPr>
          </w:pPr>
          <w:hyperlink w:anchor="_Toc141199464" w:history="1">
            <w:r w:rsidR="00FF1EED" w:rsidRPr="00B300E4">
              <w:rPr>
                <w:rStyle w:val="Hyperlink"/>
                <w:rFonts w:ascii="Times New Roman" w:hAnsi="Times New Roman" w:cs="Times New Roman"/>
                <w:noProof/>
              </w:rPr>
              <w:t>F.</w:t>
            </w:r>
            <w:r w:rsidR="00F06882" w:rsidRPr="00B300E4">
              <w:rPr>
                <w:rFonts w:ascii="Times New Roman" w:hAnsi="Times New Roman" w:cs="Times New Roman"/>
                <w:noProof/>
              </w:rPr>
              <w:t xml:space="preserve">    </w:t>
            </w:r>
            <w:r w:rsidR="00FF1EED" w:rsidRPr="00B300E4">
              <w:rPr>
                <w:rStyle w:val="Hyperlink"/>
                <w:rFonts w:ascii="Times New Roman" w:hAnsi="Times New Roman" w:cs="Times New Roman"/>
                <w:noProof/>
              </w:rPr>
              <w:t xml:space="preserve"> Metode Penelitian</w:t>
            </w:r>
            <w:r w:rsidR="00FF1EED" w:rsidRPr="00B300E4">
              <w:rPr>
                <w:rFonts w:ascii="Times New Roman" w:hAnsi="Times New Roman" w:cs="Times New Roman"/>
                <w:noProof/>
                <w:webHidden/>
              </w:rPr>
              <w:tab/>
            </w:r>
            <w:r w:rsidR="00FF1EED" w:rsidRPr="00B300E4">
              <w:rPr>
                <w:rFonts w:ascii="Times New Roman" w:hAnsi="Times New Roman" w:cs="Times New Roman"/>
                <w:noProof/>
                <w:webHidden/>
              </w:rPr>
              <w:fldChar w:fldCharType="begin"/>
            </w:r>
            <w:r w:rsidR="00FF1EED" w:rsidRPr="00B300E4">
              <w:rPr>
                <w:rFonts w:ascii="Times New Roman" w:hAnsi="Times New Roman" w:cs="Times New Roman"/>
                <w:noProof/>
                <w:webHidden/>
              </w:rPr>
              <w:instrText xml:space="preserve"> PAGEREF _Toc141199464 \h </w:instrText>
            </w:r>
            <w:r w:rsidR="00FF1EED" w:rsidRPr="00B300E4">
              <w:rPr>
                <w:rFonts w:ascii="Times New Roman" w:hAnsi="Times New Roman" w:cs="Times New Roman"/>
                <w:noProof/>
                <w:webHidden/>
              </w:rPr>
            </w:r>
            <w:r w:rsidR="00FF1EED" w:rsidRPr="00B300E4">
              <w:rPr>
                <w:rFonts w:ascii="Times New Roman" w:hAnsi="Times New Roman" w:cs="Times New Roman"/>
                <w:noProof/>
                <w:webHidden/>
              </w:rPr>
              <w:fldChar w:fldCharType="separate"/>
            </w:r>
            <w:r w:rsidR="000E0D4D" w:rsidRPr="00B300E4">
              <w:rPr>
                <w:rFonts w:ascii="Times New Roman" w:hAnsi="Times New Roman" w:cs="Times New Roman"/>
                <w:noProof/>
                <w:webHidden/>
              </w:rPr>
              <w:t>20</w:t>
            </w:r>
            <w:r w:rsidR="00FF1EED" w:rsidRPr="00B300E4">
              <w:rPr>
                <w:rFonts w:ascii="Times New Roman" w:hAnsi="Times New Roman" w:cs="Times New Roman"/>
                <w:noProof/>
                <w:webHidden/>
              </w:rPr>
              <w:fldChar w:fldCharType="end"/>
            </w:r>
          </w:hyperlink>
        </w:p>
        <w:p w14:paraId="72861D66" w14:textId="7EEF1C25" w:rsidR="00FF1EED" w:rsidRPr="00B300E4" w:rsidRDefault="00F06882" w:rsidP="000913F5">
          <w:pPr>
            <w:pStyle w:val="TOC1"/>
            <w:rPr>
              <w:rFonts w:ascii="Times New Roman" w:hAnsi="Times New Roman" w:cs="Times New Roman"/>
            </w:rPr>
          </w:pPr>
          <w:r w:rsidRPr="00B300E4">
            <w:rPr>
              <w:rStyle w:val="Hyperlink"/>
              <w:rFonts w:ascii="Times New Roman" w:hAnsi="Times New Roman" w:cs="Times New Roman"/>
              <w:color w:val="000000" w:themeColor="text1"/>
              <w:u w:val="none"/>
            </w:rPr>
            <w:t xml:space="preserve">BAB II </w:t>
          </w:r>
          <w:hyperlink w:anchor="_Toc141199466" w:history="1">
            <w:r w:rsidR="00FF1EED" w:rsidRPr="00B300E4">
              <w:rPr>
                <w:rStyle w:val="Hyperlink"/>
                <w:rFonts w:ascii="Times New Roman" w:hAnsi="Times New Roman" w:cs="Times New Roman"/>
                <w:color w:val="000000" w:themeColor="text1"/>
                <w:u w:val="none"/>
              </w:rPr>
              <w:t xml:space="preserve">TINJAUAN UMUM MENGENAI PENERAPAN ASAS </w:t>
            </w:r>
            <w:r w:rsidR="00FF1EED" w:rsidRPr="00B300E4">
              <w:rPr>
                <w:rStyle w:val="Hyperlink"/>
                <w:rFonts w:ascii="Times New Roman" w:hAnsi="Times New Roman" w:cs="Times New Roman"/>
                <w:i/>
                <w:iCs/>
                <w:color w:val="000000" w:themeColor="text1"/>
                <w:u w:val="none"/>
              </w:rPr>
              <w:t xml:space="preserve">AUDI ET ATERAM PARTEM </w:t>
            </w:r>
            <w:r w:rsidR="00FF1EED" w:rsidRPr="00B300E4">
              <w:rPr>
                <w:rStyle w:val="Hyperlink"/>
                <w:rFonts w:ascii="Times New Roman" w:hAnsi="Times New Roman" w:cs="Times New Roman"/>
                <w:color w:val="000000" w:themeColor="text1"/>
                <w:u w:val="none"/>
              </w:rPr>
              <w:t xml:space="preserve">DALAM PERKARA PERDATA DENGAN PUTUSAN </w:t>
            </w:r>
            <w:r w:rsidR="005D4CF4" w:rsidRPr="00B300E4">
              <w:rPr>
                <w:rStyle w:val="Hyperlink"/>
                <w:rFonts w:ascii="Times New Roman" w:hAnsi="Times New Roman" w:cs="Times New Roman"/>
                <w:i/>
                <w:iCs/>
                <w:color w:val="000000" w:themeColor="text1"/>
                <w:u w:val="none"/>
              </w:rPr>
              <w:t>VERSTEK</w:t>
            </w:r>
            <w:r w:rsidR="00FF1EED" w:rsidRPr="00B300E4">
              <w:rPr>
                <w:rFonts w:ascii="Times New Roman" w:hAnsi="Times New Roman" w:cs="Times New Roman"/>
                <w:webHidden/>
              </w:rPr>
              <w:tab/>
            </w:r>
            <w:r w:rsidR="00FF1EED" w:rsidRPr="00B300E4">
              <w:rPr>
                <w:rFonts w:ascii="Times New Roman" w:hAnsi="Times New Roman" w:cs="Times New Roman"/>
                <w:webHidden/>
              </w:rPr>
              <w:fldChar w:fldCharType="begin"/>
            </w:r>
            <w:r w:rsidR="00FF1EED" w:rsidRPr="00B300E4">
              <w:rPr>
                <w:rFonts w:ascii="Times New Roman" w:hAnsi="Times New Roman" w:cs="Times New Roman"/>
                <w:webHidden/>
              </w:rPr>
              <w:instrText xml:space="preserve"> PAGEREF _Toc141199466 \h </w:instrText>
            </w:r>
            <w:r w:rsidR="00FF1EED" w:rsidRPr="00B300E4">
              <w:rPr>
                <w:rFonts w:ascii="Times New Roman" w:hAnsi="Times New Roman" w:cs="Times New Roman"/>
                <w:webHidden/>
              </w:rPr>
            </w:r>
            <w:r w:rsidR="00FF1EED" w:rsidRPr="00B300E4">
              <w:rPr>
                <w:rFonts w:ascii="Times New Roman" w:hAnsi="Times New Roman" w:cs="Times New Roman"/>
                <w:webHidden/>
              </w:rPr>
              <w:fldChar w:fldCharType="separate"/>
            </w:r>
            <w:r w:rsidR="000E0D4D" w:rsidRPr="00B300E4">
              <w:rPr>
                <w:rFonts w:ascii="Times New Roman" w:hAnsi="Times New Roman" w:cs="Times New Roman"/>
                <w:webHidden/>
              </w:rPr>
              <w:t>23</w:t>
            </w:r>
            <w:r w:rsidR="00FF1EED" w:rsidRPr="00B300E4">
              <w:rPr>
                <w:rFonts w:ascii="Times New Roman" w:hAnsi="Times New Roman" w:cs="Times New Roman"/>
                <w:webHidden/>
              </w:rPr>
              <w:fldChar w:fldCharType="end"/>
            </w:r>
          </w:hyperlink>
        </w:p>
        <w:p w14:paraId="1E22BB7B" w14:textId="7E438EEF" w:rsidR="00FF1EED" w:rsidRPr="00B300E4" w:rsidRDefault="0056564E">
          <w:pPr>
            <w:pStyle w:val="TOC2"/>
            <w:tabs>
              <w:tab w:val="left" w:pos="660"/>
              <w:tab w:val="right" w:leader="dot" w:pos="7927"/>
            </w:tabs>
            <w:rPr>
              <w:rFonts w:ascii="Times New Roman" w:hAnsi="Times New Roman" w:cs="Times New Roman"/>
              <w:noProof/>
            </w:rPr>
          </w:pPr>
          <w:hyperlink w:anchor="_Toc141199467" w:history="1">
            <w:r w:rsidR="00FF1EED" w:rsidRPr="00B300E4">
              <w:rPr>
                <w:rStyle w:val="Hyperlink"/>
                <w:rFonts w:ascii="Times New Roman" w:hAnsi="Times New Roman" w:cs="Times New Roman"/>
                <w:noProof/>
              </w:rPr>
              <w:t>A.</w:t>
            </w:r>
            <w:r w:rsidR="00FF1EED" w:rsidRPr="00B300E4">
              <w:rPr>
                <w:rFonts w:ascii="Times New Roman" w:hAnsi="Times New Roman" w:cs="Times New Roman"/>
                <w:noProof/>
              </w:rPr>
              <w:tab/>
            </w:r>
            <w:r w:rsidR="00FF1EED" w:rsidRPr="00B300E4">
              <w:rPr>
                <w:rStyle w:val="Hyperlink"/>
                <w:rFonts w:ascii="Times New Roman" w:hAnsi="Times New Roman" w:cs="Times New Roman"/>
                <w:noProof/>
              </w:rPr>
              <w:t>Hukum Acara Perdata</w:t>
            </w:r>
            <w:r w:rsidR="00FF1EED" w:rsidRPr="00B300E4">
              <w:rPr>
                <w:rFonts w:ascii="Times New Roman" w:hAnsi="Times New Roman" w:cs="Times New Roman"/>
                <w:noProof/>
                <w:webHidden/>
              </w:rPr>
              <w:tab/>
            </w:r>
            <w:r w:rsidR="00FF1EED" w:rsidRPr="00B300E4">
              <w:rPr>
                <w:rFonts w:ascii="Times New Roman" w:hAnsi="Times New Roman" w:cs="Times New Roman"/>
                <w:noProof/>
                <w:webHidden/>
              </w:rPr>
              <w:fldChar w:fldCharType="begin"/>
            </w:r>
            <w:r w:rsidR="00FF1EED" w:rsidRPr="00B300E4">
              <w:rPr>
                <w:rFonts w:ascii="Times New Roman" w:hAnsi="Times New Roman" w:cs="Times New Roman"/>
                <w:noProof/>
                <w:webHidden/>
              </w:rPr>
              <w:instrText xml:space="preserve"> PAGEREF _Toc141199467 \h </w:instrText>
            </w:r>
            <w:r w:rsidR="00FF1EED" w:rsidRPr="00B300E4">
              <w:rPr>
                <w:rFonts w:ascii="Times New Roman" w:hAnsi="Times New Roman" w:cs="Times New Roman"/>
                <w:noProof/>
                <w:webHidden/>
              </w:rPr>
            </w:r>
            <w:r w:rsidR="00FF1EED" w:rsidRPr="00B300E4">
              <w:rPr>
                <w:rFonts w:ascii="Times New Roman" w:hAnsi="Times New Roman" w:cs="Times New Roman"/>
                <w:noProof/>
                <w:webHidden/>
              </w:rPr>
              <w:fldChar w:fldCharType="separate"/>
            </w:r>
            <w:r w:rsidR="000E0D4D" w:rsidRPr="00B300E4">
              <w:rPr>
                <w:rFonts w:ascii="Times New Roman" w:hAnsi="Times New Roman" w:cs="Times New Roman"/>
                <w:noProof/>
                <w:webHidden/>
              </w:rPr>
              <w:t>23</w:t>
            </w:r>
            <w:r w:rsidR="00FF1EED" w:rsidRPr="00B300E4">
              <w:rPr>
                <w:rFonts w:ascii="Times New Roman" w:hAnsi="Times New Roman" w:cs="Times New Roman"/>
                <w:noProof/>
                <w:webHidden/>
              </w:rPr>
              <w:fldChar w:fldCharType="end"/>
            </w:r>
          </w:hyperlink>
        </w:p>
        <w:p w14:paraId="357F270A" w14:textId="2D88621F" w:rsidR="00FF1EED" w:rsidRPr="00B300E4" w:rsidRDefault="0056564E">
          <w:pPr>
            <w:pStyle w:val="TOC3"/>
            <w:tabs>
              <w:tab w:val="left" w:pos="880"/>
              <w:tab w:val="right" w:leader="dot" w:pos="7927"/>
            </w:tabs>
            <w:rPr>
              <w:rFonts w:ascii="Times New Roman" w:hAnsi="Times New Roman" w:cs="Times New Roman"/>
              <w:noProof/>
            </w:rPr>
          </w:pPr>
          <w:hyperlink w:anchor="_Toc141199468" w:history="1">
            <w:r w:rsidR="00FF1EED" w:rsidRPr="00B300E4">
              <w:rPr>
                <w:rStyle w:val="Hyperlink"/>
                <w:rFonts w:ascii="Times New Roman" w:hAnsi="Times New Roman" w:cs="Times New Roman"/>
                <w:noProof/>
              </w:rPr>
              <w:t>1.</w:t>
            </w:r>
            <w:r w:rsidR="00FF1EED" w:rsidRPr="00B300E4">
              <w:rPr>
                <w:rFonts w:ascii="Times New Roman" w:hAnsi="Times New Roman" w:cs="Times New Roman"/>
                <w:noProof/>
              </w:rPr>
              <w:tab/>
            </w:r>
            <w:r w:rsidR="00FF1EED" w:rsidRPr="00B300E4">
              <w:rPr>
                <w:rStyle w:val="Hyperlink"/>
                <w:rFonts w:ascii="Times New Roman" w:hAnsi="Times New Roman" w:cs="Times New Roman"/>
                <w:noProof/>
              </w:rPr>
              <w:t>Pengertian Hukum Acara Perdata</w:t>
            </w:r>
            <w:r w:rsidR="00FF1EED" w:rsidRPr="00B300E4">
              <w:rPr>
                <w:rFonts w:ascii="Times New Roman" w:hAnsi="Times New Roman" w:cs="Times New Roman"/>
                <w:noProof/>
                <w:webHidden/>
              </w:rPr>
              <w:tab/>
            </w:r>
            <w:r w:rsidR="00FF1EED" w:rsidRPr="00B300E4">
              <w:rPr>
                <w:rFonts w:ascii="Times New Roman" w:hAnsi="Times New Roman" w:cs="Times New Roman"/>
                <w:noProof/>
                <w:webHidden/>
              </w:rPr>
              <w:fldChar w:fldCharType="begin"/>
            </w:r>
            <w:r w:rsidR="00FF1EED" w:rsidRPr="00B300E4">
              <w:rPr>
                <w:rFonts w:ascii="Times New Roman" w:hAnsi="Times New Roman" w:cs="Times New Roman"/>
                <w:noProof/>
                <w:webHidden/>
              </w:rPr>
              <w:instrText xml:space="preserve"> PAGEREF _Toc141199468 \h </w:instrText>
            </w:r>
            <w:r w:rsidR="00FF1EED" w:rsidRPr="00B300E4">
              <w:rPr>
                <w:rFonts w:ascii="Times New Roman" w:hAnsi="Times New Roman" w:cs="Times New Roman"/>
                <w:noProof/>
                <w:webHidden/>
              </w:rPr>
            </w:r>
            <w:r w:rsidR="00FF1EED" w:rsidRPr="00B300E4">
              <w:rPr>
                <w:rFonts w:ascii="Times New Roman" w:hAnsi="Times New Roman" w:cs="Times New Roman"/>
                <w:noProof/>
                <w:webHidden/>
              </w:rPr>
              <w:fldChar w:fldCharType="separate"/>
            </w:r>
            <w:r w:rsidR="000E0D4D" w:rsidRPr="00B300E4">
              <w:rPr>
                <w:rFonts w:ascii="Times New Roman" w:hAnsi="Times New Roman" w:cs="Times New Roman"/>
                <w:noProof/>
                <w:webHidden/>
              </w:rPr>
              <w:t>23</w:t>
            </w:r>
            <w:r w:rsidR="00FF1EED" w:rsidRPr="00B300E4">
              <w:rPr>
                <w:rFonts w:ascii="Times New Roman" w:hAnsi="Times New Roman" w:cs="Times New Roman"/>
                <w:noProof/>
                <w:webHidden/>
              </w:rPr>
              <w:fldChar w:fldCharType="end"/>
            </w:r>
          </w:hyperlink>
        </w:p>
        <w:p w14:paraId="6A097DCD" w14:textId="16870533" w:rsidR="00FF1EED" w:rsidRPr="00B300E4" w:rsidRDefault="0056564E">
          <w:pPr>
            <w:pStyle w:val="TOC3"/>
            <w:tabs>
              <w:tab w:val="left" w:pos="880"/>
              <w:tab w:val="right" w:leader="dot" w:pos="7927"/>
            </w:tabs>
            <w:rPr>
              <w:rFonts w:ascii="Times New Roman" w:hAnsi="Times New Roman" w:cs="Times New Roman"/>
              <w:noProof/>
            </w:rPr>
          </w:pPr>
          <w:hyperlink w:anchor="_Toc141199469" w:history="1">
            <w:r w:rsidR="00FF1EED" w:rsidRPr="00B300E4">
              <w:rPr>
                <w:rStyle w:val="Hyperlink"/>
                <w:rFonts w:ascii="Times New Roman" w:hAnsi="Times New Roman" w:cs="Times New Roman"/>
                <w:noProof/>
              </w:rPr>
              <w:t>2.</w:t>
            </w:r>
            <w:r w:rsidR="00FF1EED" w:rsidRPr="00B300E4">
              <w:rPr>
                <w:rFonts w:ascii="Times New Roman" w:hAnsi="Times New Roman" w:cs="Times New Roman"/>
                <w:noProof/>
              </w:rPr>
              <w:tab/>
            </w:r>
            <w:r w:rsidR="00FF1EED" w:rsidRPr="00B300E4">
              <w:rPr>
                <w:rStyle w:val="Hyperlink"/>
                <w:rFonts w:ascii="Times New Roman" w:hAnsi="Times New Roman" w:cs="Times New Roman"/>
                <w:noProof/>
              </w:rPr>
              <w:t>Sumber Hukum Acara Perdata</w:t>
            </w:r>
            <w:r w:rsidR="00FF1EED" w:rsidRPr="00B300E4">
              <w:rPr>
                <w:rFonts w:ascii="Times New Roman" w:hAnsi="Times New Roman" w:cs="Times New Roman"/>
                <w:noProof/>
                <w:webHidden/>
              </w:rPr>
              <w:tab/>
            </w:r>
            <w:r w:rsidR="00FF1EED" w:rsidRPr="00B300E4">
              <w:rPr>
                <w:rFonts w:ascii="Times New Roman" w:hAnsi="Times New Roman" w:cs="Times New Roman"/>
                <w:noProof/>
                <w:webHidden/>
              </w:rPr>
              <w:fldChar w:fldCharType="begin"/>
            </w:r>
            <w:r w:rsidR="00FF1EED" w:rsidRPr="00B300E4">
              <w:rPr>
                <w:rFonts w:ascii="Times New Roman" w:hAnsi="Times New Roman" w:cs="Times New Roman"/>
                <w:noProof/>
                <w:webHidden/>
              </w:rPr>
              <w:instrText xml:space="preserve"> PAGEREF _Toc141199469 \h </w:instrText>
            </w:r>
            <w:r w:rsidR="00FF1EED" w:rsidRPr="00B300E4">
              <w:rPr>
                <w:rFonts w:ascii="Times New Roman" w:hAnsi="Times New Roman" w:cs="Times New Roman"/>
                <w:noProof/>
                <w:webHidden/>
              </w:rPr>
            </w:r>
            <w:r w:rsidR="00FF1EED" w:rsidRPr="00B300E4">
              <w:rPr>
                <w:rFonts w:ascii="Times New Roman" w:hAnsi="Times New Roman" w:cs="Times New Roman"/>
                <w:noProof/>
                <w:webHidden/>
              </w:rPr>
              <w:fldChar w:fldCharType="separate"/>
            </w:r>
            <w:r w:rsidR="000E0D4D" w:rsidRPr="00B300E4">
              <w:rPr>
                <w:rFonts w:ascii="Times New Roman" w:hAnsi="Times New Roman" w:cs="Times New Roman"/>
                <w:noProof/>
                <w:webHidden/>
              </w:rPr>
              <w:t>25</w:t>
            </w:r>
            <w:r w:rsidR="00FF1EED" w:rsidRPr="00B300E4">
              <w:rPr>
                <w:rFonts w:ascii="Times New Roman" w:hAnsi="Times New Roman" w:cs="Times New Roman"/>
                <w:noProof/>
                <w:webHidden/>
              </w:rPr>
              <w:fldChar w:fldCharType="end"/>
            </w:r>
          </w:hyperlink>
        </w:p>
        <w:p w14:paraId="092C1324" w14:textId="13F211F9" w:rsidR="00FF1EED" w:rsidRPr="00B300E4" w:rsidRDefault="0056564E">
          <w:pPr>
            <w:pStyle w:val="TOC2"/>
            <w:tabs>
              <w:tab w:val="left" w:pos="660"/>
              <w:tab w:val="right" w:leader="dot" w:pos="7927"/>
            </w:tabs>
            <w:rPr>
              <w:rFonts w:ascii="Times New Roman" w:hAnsi="Times New Roman" w:cs="Times New Roman"/>
              <w:noProof/>
            </w:rPr>
          </w:pPr>
          <w:hyperlink w:anchor="_Toc141199470" w:history="1">
            <w:r w:rsidR="00FF1EED" w:rsidRPr="00B300E4">
              <w:rPr>
                <w:rStyle w:val="Hyperlink"/>
                <w:rFonts w:ascii="Times New Roman" w:hAnsi="Times New Roman" w:cs="Times New Roman"/>
                <w:noProof/>
              </w:rPr>
              <w:t>B.</w:t>
            </w:r>
            <w:r w:rsidR="00FF1EED" w:rsidRPr="00B300E4">
              <w:rPr>
                <w:rFonts w:ascii="Times New Roman" w:hAnsi="Times New Roman" w:cs="Times New Roman"/>
                <w:noProof/>
              </w:rPr>
              <w:tab/>
            </w:r>
            <w:r w:rsidR="00FF1EED" w:rsidRPr="00B300E4">
              <w:rPr>
                <w:rStyle w:val="Hyperlink"/>
                <w:rFonts w:ascii="Times New Roman" w:hAnsi="Times New Roman" w:cs="Times New Roman"/>
                <w:noProof/>
              </w:rPr>
              <w:t>Asas-asas Hukum Acara Perdata</w:t>
            </w:r>
            <w:r w:rsidR="00FF1EED" w:rsidRPr="00B300E4">
              <w:rPr>
                <w:rFonts w:ascii="Times New Roman" w:hAnsi="Times New Roman" w:cs="Times New Roman"/>
                <w:noProof/>
                <w:webHidden/>
              </w:rPr>
              <w:tab/>
            </w:r>
            <w:r w:rsidR="00FF1EED" w:rsidRPr="00B300E4">
              <w:rPr>
                <w:rFonts w:ascii="Times New Roman" w:hAnsi="Times New Roman" w:cs="Times New Roman"/>
                <w:noProof/>
                <w:webHidden/>
              </w:rPr>
              <w:fldChar w:fldCharType="begin"/>
            </w:r>
            <w:r w:rsidR="00FF1EED" w:rsidRPr="00B300E4">
              <w:rPr>
                <w:rFonts w:ascii="Times New Roman" w:hAnsi="Times New Roman" w:cs="Times New Roman"/>
                <w:noProof/>
                <w:webHidden/>
              </w:rPr>
              <w:instrText xml:space="preserve"> PAGEREF _Toc141199470 \h </w:instrText>
            </w:r>
            <w:r w:rsidR="00FF1EED" w:rsidRPr="00B300E4">
              <w:rPr>
                <w:rFonts w:ascii="Times New Roman" w:hAnsi="Times New Roman" w:cs="Times New Roman"/>
                <w:noProof/>
                <w:webHidden/>
              </w:rPr>
            </w:r>
            <w:r w:rsidR="00FF1EED" w:rsidRPr="00B300E4">
              <w:rPr>
                <w:rFonts w:ascii="Times New Roman" w:hAnsi="Times New Roman" w:cs="Times New Roman"/>
                <w:noProof/>
                <w:webHidden/>
              </w:rPr>
              <w:fldChar w:fldCharType="separate"/>
            </w:r>
            <w:r w:rsidR="000E0D4D" w:rsidRPr="00B300E4">
              <w:rPr>
                <w:rFonts w:ascii="Times New Roman" w:hAnsi="Times New Roman" w:cs="Times New Roman"/>
                <w:noProof/>
                <w:webHidden/>
              </w:rPr>
              <w:t>28</w:t>
            </w:r>
            <w:r w:rsidR="00FF1EED" w:rsidRPr="00B300E4">
              <w:rPr>
                <w:rFonts w:ascii="Times New Roman" w:hAnsi="Times New Roman" w:cs="Times New Roman"/>
                <w:noProof/>
                <w:webHidden/>
              </w:rPr>
              <w:fldChar w:fldCharType="end"/>
            </w:r>
          </w:hyperlink>
        </w:p>
        <w:p w14:paraId="7AE7149B" w14:textId="78A92423" w:rsidR="00FF1EED" w:rsidRPr="00B300E4" w:rsidRDefault="0056564E">
          <w:pPr>
            <w:pStyle w:val="TOC2"/>
            <w:tabs>
              <w:tab w:val="left" w:pos="660"/>
              <w:tab w:val="right" w:leader="dot" w:pos="7927"/>
            </w:tabs>
            <w:rPr>
              <w:rFonts w:ascii="Times New Roman" w:hAnsi="Times New Roman" w:cs="Times New Roman"/>
              <w:noProof/>
            </w:rPr>
          </w:pPr>
          <w:hyperlink w:anchor="_Toc141199471" w:history="1">
            <w:r w:rsidR="00FF1EED" w:rsidRPr="00B300E4">
              <w:rPr>
                <w:rStyle w:val="Hyperlink"/>
                <w:rFonts w:ascii="Times New Roman" w:hAnsi="Times New Roman" w:cs="Times New Roman"/>
                <w:noProof/>
              </w:rPr>
              <w:t>C.</w:t>
            </w:r>
            <w:r w:rsidR="00FF1EED" w:rsidRPr="00B300E4">
              <w:rPr>
                <w:rFonts w:ascii="Times New Roman" w:hAnsi="Times New Roman" w:cs="Times New Roman"/>
                <w:noProof/>
              </w:rPr>
              <w:tab/>
            </w:r>
            <w:r w:rsidR="00FF1EED" w:rsidRPr="00B300E4">
              <w:rPr>
                <w:rStyle w:val="Hyperlink"/>
                <w:rFonts w:ascii="Times New Roman" w:hAnsi="Times New Roman" w:cs="Times New Roman"/>
                <w:noProof/>
              </w:rPr>
              <w:t>Penerapan dan Pengaturan Hukum Acara Perata di Indonesia</w:t>
            </w:r>
            <w:r w:rsidR="00FF1EED" w:rsidRPr="00B300E4">
              <w:rPr>
                <w:rFonts w:ascii="Times New Roman" w:hAnsi="Times New Roman" w:cs="Times New Roman"/>
                <w:noProof/>
                <w:webHidden/>
              </w:rPr>
              <w:tab/>
            </w:r>
            <w:r w:rsidR="00FF1EED" w:rsidRPr="00B300E4">
              <w:rPr>
                <w:rFonts w:ascii="Times New Roman" w:hAnsi="Times New Roman" w:cs="Times New Roman"/>
                <w:noProof/>
                <w:webHidden/>
              </w:rPr>
              <w:fldChar w:fldCharType="begin"/>
            </w:r>
            <w:r w:rsidR="00FF1EED" w:rsidRPr="00B300E4">
              <w:rPr>
                <w:rFonts w:ascii="Times New Roman" w:hAnsi="Times New Roman" w:cs="Times New Roman"/>
                <w:noProof/>
                <w:webHidden/>
              </w:rPr>
              <w:instrText xml:space="preserve"> PAGEREF _Toc141199471 \h </w:instrText>
            </w:r>
            <w:r w:rsidR="00FF1EED" w:rsidRPr="00B300E4">
              <w:rPr>
                <w:rFonts w:ascii="Times New Roman" w:hAnsi="Times New Roman" w:cs="Times New Roman"/>
                <w:noProof/>
                <w:webHidden/>
              </w:rPr>
            </w:r>
            <w:r w:rsidR="00FF1EED" w:rsidRPr="00B300E4">
              <w:rPr>
                <w:rFonts w:ascii="Times New Roman" w:hAnsi="Times New Roman" w:cs="Times New Roman"/>
                <w:noProof/>
                <w:webHidden/>
              </w:rPr>
              <w:fldChar w:fldCharType="separate"/>
            </w:r>
            <w:r w:rsidR="000E0D4D" w:rsidRPr="00B300E4">
              <w:rPr>
                <w:rFonts w:ascii="Times New Roman" w:hAnsi="Times New Roman" w:cs="Times New Roman"/>
                <w:noProof/>
                <w:webHidden/>
              </w:rPr>
              <w:t>35</w:t>
            </w:r>
            <w:r w:rsidR="00FF1EED" w:rsidRPr="00B300E4">
              <w:rPr>
                <w:rFonts w:ascii="Times New Roman" w:hAnsi="Times New Roman" w:cs="Times New Roman"/>
                <w:noProof/>
                <w:webHidden/>
              </w:rPr>
              <w:fldChar w:fldCharType="end"/>
            </w:r>
          </w:hyperlink>
        </w:p>
        <w:p w14:paraId="0E0E77EC" w14:textId="1EC4AEC7" w:rsidR="00FF1EED" w:rsidRPr="00B300E4" w:rsidRDefault="0056564E">
          <w:pPr>
            <w:pStyle w:val="TOC2"/>
            <w:tabs>
              <w:tab w:val="right" w:leader="dot" w:pos="7927"/>
            </w:tabs>
            <w:rPr>
              <w:rFonts w:ascii="Times New Roman" w:hAnsi="Times New Roman" w:cs="Times New Roman"/>
              <w:noProof/>
            </w:rPr>
          </w:pPr>
          <w:hyperlink w:anchor="_Toc141199472" w:history="1">
            <w:r w:rsidR="00FF1EED" w:rsidRPr="00B300E4">
              <w:rPr>
                <w:rStyle w:val="Hyperlink"/>
                <w:rFonts w:ascii="Times New Roman" w:hAnsi="Times New Roman" w:cs="Times New Roman"/>
                <w:noProof/>
                <w:lang w:val="en-IN"/>
              </w:rPr>
              <w:t xml:space="preserve">D. </w:t>
            </w:r>
            <w:r w:rsidR="00F06882" w:rsidRPr="00B300E4">
              <w:rPr>
                <w:rStyle w:val="Hyperlink"/>
                <w:rFonts w:ascii="Times New Roman" w:hAnsi="Times New Roman" w:cs="Times New Roman"/>
                <w:noProof/>
                <w:lang w:val="en-IN"/>
              </w:rPr>
              <w:t xml:space="preserve">   </w:t>
            </w:r>
            <w:r w:rsidR="00FF1EED" w:rsidRPr="00B300E4">
              <w:rPr>
                <w:rStyle w:val="Hyperlink"/>
                <w:rFonts w:ascii="Times New Roman" w:hAnsi="Times New Roman" w:cs="Times New Roman"/>
                <w:noProof/>
                <w:lang w:val="en-IN"/>
              </w:rPr>
              <w:t xml:space="preserve"> </w:t>
            </w:r>
            <w:r w:rsidR="00FF1EED" w:rsidRPr="00B300E4">
              <w:rPr>
                <w:rStyle w:val="Hyperlink"/>
                <w:rFonts w:ascii="Times New Roman" w:hAnsi="Times New Roman" w:cs="Times New Roman"/>
                <w:noProof/>
              </w:rPr>
              <w:t>Pembuktian dalam Hukum Acara Perdata</w:t>
            </w:r>
            <w:r w:rsidR="00FF1EED" w:rsidRPr="00B300E4">
              <w:rPr>
                <w:rFonts w:ascii="Times New Roman" w:hAnsi="Times New Roman" w:cs="Times New Roman"/>
                <w:noProof/>
                <w:webHidden/>
              </w:rPr>
              <w:tab/>
            </w:r>
            <w:r w:rsidR="00FF1EED" w:rsidRPr="00B300E4">
              <w:rPr>
                <w:rFonts w:ascii="Times New Roman" w:hAnsi="Times New Roman" w:cs="Times New Roman"/>
                <w:noProof/>
                <w:webHidden/>
              </w:rPr>
              <w:fldChar w:fldCharType="begin"/>
            </w:r>
            <w:r w:rsidR="00FF1EED" w:rsidRPr="00B300E4">
              <w:rPr>
                <w:rFonts w:ascii="Times New Roman" w:hAnsi="Times New Roman" w:cs="Times New Roman"/>
                <w:noProof/>
                <w:webHidden/>
              </w:rPr>
              <w:instrText xml:space="preserve"> PAGEREF _Toc141199472 \h </w:instrText>
            </w:r>
            <w:r w:rsidR="00FF1EED" w:rsidRPr="00B300E4">
              <w:rPr>
                <w:rFonts w:ascii="Times New Roman" w:hAnsi="Times New Roman" w:cs="Times New Roman"/>
                <w:noProof/>
                <w:webHidden/>
              </w:rPr>
            </w:r>
            <w:r w:rsidR="00FF1EED" w:rsidRPr="00B300E4">
              <w:rPr>
                <w:rFonts w:ascii="Times New Roman" w:hAnsi="Times New Roman" w:cs="Times New Roman"/>
                <w:noProof/>
                <w:webHidden/>
              </w:rPr>
              <w:fldChar w:fldCharType="separate"/>
            </w:r>
            <w:r w:rsidR="000E0D4D" w:rsidRPr="00B300E4">
              <w:rPr>
                <w:rFonts w:ascii="Times New Roman" w:hAnsi="Times New Roman" w:cs="Times New Roman"/>
                <w:noProof/>
                <w:webHidden/>
              </w:rPr>
              <w:t>39</w:t>
            </w:r>
            <w:r w:rsidR="00FF1EED" w:rsidRPr="00B300E4">
              <w:rPr>
                <w:rFonts w:ascii="Times New Roman" w:hAnsi="Times New Roman" w:cs="Times New Roman"/>
                <w:noProof/>
                <w:webHidden/>
              </w:rPr>
              <w:fldChar w:fldCharType="end"/>
            </w:r>
          </w:hyperlink>
        </w:p>
        <w:p w14:paraId="5C1B44B7" w14:textId="7AC9C8E1" w:rsidR="00FF1EED" w:rsidRPr="00B300E4" w:rsidRDefault="0056564E">
          <w:pPr>
            <w:pStyle w:val="TOC3"/>
            <w:tabs>
              <w:tab w:val="left" w:pos="880"/>
              <w:tab w:val="right" w:leader="dot" w:pos="7927"/>
            </w:tabs>
            <w:rPr>
              <w:rFonts w:ascii="Times New Roman" w:hAnsi="Times New Roman" w:cs="Times New Roman"/>
              <w:noProof/>
            </w:rPr>
          </w:pPr>
          <w:hyperlink w:anchor="_Toc141199473" w:history="1">
            <w:r w:rsidR="00FF1EED" w:rsidRPr="00B300E4">
              <w:rPr>
                <w:rStyle w:val="Hyperlink"/>
                <w:rFonts w:ascii="Times New Roman" w:hAnsi="Times New Roman" w:cs="Times New Roman"/>
                <w:noProof/>
              </w:rPr>
              <w:t>1.</w:t>
            </w:r>
            <w:r w:rsidR="00FF1EED" w:rsidRPr="00B300E4">
              <w:rPr>
                <w:rFonts w:ascii="Times New Roman" w:hAnsi="Times New Roman" w:cs="Times New Roman"/>
                <w:noProof/>
              </w:rPr>
              <w:tab/>
            </w:r>
            <w:r w:rsidR="00FF1EED" w:rsidRPr="00B300E4">
              <w:rPr>
                <w:rStyle w:val="Hyperlink"/>
                <w:rFonts w:ascii="Times New Roman" w:hAnsi="Times New Roman" w:cs="Times New Roman"/>
                <w:noProof/>
              </w:rPr>
              <w:t>Pengertian Pembuktian</w:t>
            </w:r>
            <w:r w:rsidR="00FF1EED" w:rsidRPr="00B300E4">
              <w:rPr>
                <w:rFonts w:ascii="Times New Roman" w:hAnsi="Times New Roman" w:cs="Times New Roman"/>
                <w:noProof/>
                <w:webHidden/>
              </w:rPr>
              <w:tab/>
            </w:r>
            <w:r w:rsidR="00FF1EED" w:rsidRPr="00B300E4">
              <w:rPr>
                <w:rFonts w:ascii="Times New Roman" w:hAnsi="Times New Roman" w:cs="Times New Roman"/>
                <w:noProof/>
                <w:webHidden/>
              </w:rPr>
              <w:fldChar w:fldCharType="begin"/>
            </w:r>
            <w:r w:rsidR="00FF1EED" w:rsidRPr="00B300E4">
              <w:rPr>
                <w:rFonts w:ascii="Times New Roman" w:hAnsi="Times New Roman" w:cs="Times New Roman"/>
                <w:noProof/>
                <w:webHidden/>
              </w:rPr>
              <w:instrText xml:space="preserve"> PAGEREF _Toc141199473 \h </w:instrText>
            </w:r>
            <w:r w:rsidR="00FF1EED" w:rsidRPr="00B300E4">
              <w:rPr>
                <w:rFonts w:ascii="Times New Roman" w:hAnsi="Times New Roman" w:cs="Times New Roman"/>
                <w:noProof/>
                <w:webHidden/>
              </w:rPr>
            </w:r>
            <w:r w:rsidR="00FF1EED" w:rsidRPr="00B300E4">
              <w:rPr>
                <w:rFonts w:ascii="Times New Roman" w:hAnsi="Times New Roman" w:cs="Times New Roman"/>
                <w:noProof/>
                <w:webHidden/>
              </w:rPr>
              <w:fldChar w:fldCharType="separate"/>
            </w:r>
            <w:r w:rsidR="000E0D4D" w:rsidRPr="00B300E4">
              <w:rPr>
                <w:rFonts w:ascii="Times New Roman" w:hAnsi="Times New Roman" w:cs="Times New Roman"/>
                <w:noProof/>
                <w:webHidden/>
              </w:rPr>
              <w:t>39</w:t>
            </w:r>
            <w:r w:rsidR="00FF1EED" w:rsidRPr="00B300E4">
              <w:rPr>
                <w:rFonts w:ascii="Times New Roman" w:hAnsi="Times New Roman" w:cs="Times New Roman"/>
                <w:noProof/>
                <w:webHidden/>
              </w:rPr>
              <w:fldChar w:fldCharType="end"/>
            </w:r>
          </w:hyperlink>
        </w:p>
        <w:p w14:paraId="1D281239" w14:textId="0124CC6D" w:rsidR="00FF1EED" w:rsidRPr="00B300E4" w:rsidRDefault="0056564E">
          <w:pPr>
            <w:pStyle w:val="TOC3"/>
            <w:tabs>
              <w:tab w:val="left" w:pos="880"/>
              <w:tab w:val="right" w:leader="dot" w:pos="7927"/>
            </w:tabs>
            <w:rPr>
              <w:rFonts w:ascii="Times New Roman" w:hAnsi="Times New Roman" w:cs="Times New Roman"/>
              <w:noProof/>
            </w:rPr>
          </w:pPr>
          <w:hyperlink w:anchor="_Toc141199474" w:history="1">
            <w:r w:rsidR="00FF1EED" w:rsidRPr="00B300E4">
              <w:rPr>
                <w:rStyle w:val="Hyperlink"/>
                <w:rFonts w:ascii="Times New Roman" w:hAnsi="Times New Roman" w:cs="Times New Roman"/>
                <w:noProof/>
              </w:rPr>
              <w:t>2.</w:t>
            </w:r>
            <w:r w:rsidR="00FF1EED" w:rsidRPr="00B300E4">
              <w:rPr>
                <w:rFonts w:ascii="Times New Roman" w:hAnsi="Times New Roman" w:cs="Times New Roman"/>
                <w:noProof/>
              </w:rPr>
              <w:tab/>
            </w:r>
            <w:r w:rsidR="00FF1EED" w:rsidRPr="00B300E4">
              <w:rPr>
                <w:rStyle w:val="Hyperlink"/>
                <w:rFonts w:ascii="Times New Roman" w:hAnsi="Times New Roman" w:cs="Times New Roman"/>
                <w:noProof/>
              </w:rPr>
              <w:t>Tujuan Pembuktian</w:t>
            </w:r>
            <w:r w:rsidR="00FF1EED" w:rsidRPr="00B300E4">
              <w:rPr>
                <w:rFonts w:ascii="Times New Roman" w:hAnsi="Times New Roman" w:cs="Times New Roman"/>
                <w:noProof/>
                <w:webHidden/>
              </w:rPr>
              <w:tab/>
            </w:r>
            <w:r w:rsidR="00FF1EED" w:rsidRPr="00B300E4">
              <w:rPr>
                <w:rFonts w:ascii="Times New Roman" w:hAnsi="Times New Roman" w:cs="Times New Roman"/>
                <w:noProof/>
                <w:webHidden/>
              </w:rPr>
              <w:fldChar w:fldCharType="begin"/>
            </w:r>
            <w:r w:rsidR="00FF1EED" w:rsidRPr="00B300E4">
              <w:rPr>
                <w:rFonts w:ascii="Times New Roman" w:hAnsi="Times New Roman" w:cs="Times New Roman"/>
                <w:noProof/>
                <w:webHidden/>
              </w:rPr>
              <w:instrText xml:space="preserve"> PAGEREF _Toc141199474 \h </w:instrText>
            </w:r>
            <w:r w:rsidR="00FF1EED" w:rsidRPr="00B300E4">
              <w:rPr>
                <w:rFonts w:ascii="Times New Roman" w:hAnsi="Times New Roman" w:cs="Times New Roman"/>
                <w:noProof/>
                <w:webHidden/>
              </w:rPr>
            </w:r>
            <w:r w:rsidR="00FF1EED" w:rsidRPr="00B300E4">
              <w:rPr>
                <w:rFonts w:ascii="Times New Roman" w:hAnsi="Times New Roman" w:cs="Times New Roman"/>
                <w:noProof/>
                <w:webHidden/>
              </w:rPr>
              <w:fldChar w:fldCharType="separate"/>
            </w:r>
            <w:r w:rsidR="000E0D4D" w:rsidRPr="00B300E4">
              <w:rPr>
                <w:rFonts w:ascii="Times New Roman" w:hAnsi="Times New Roman" w:cs="Times New Roman"/>
                <w:noProof/>
                <w:webHidden/>
              </w:rPr>
              <w:t>40</w:t>
            </w:r>
            <w:r w:rsidR="00FF1EED" w:rsidRPr="00B300E4">
              <w:rPr>
                <w:rFonts w:ascii="Times New Roman" w:hAnsi="Times New Roman" w:cs="Times New Roman"/>
                <w:noProof/>
                <w:webHidden/>
              </w:rPr>
              <w:fldChar w:fldCharType="end"/>
            </w:r>
          </w:hyperlink>
        </w:p>
        <w:p w14:paraId="254FE435" w14:textId="465A6D35" w:rsidR="00FF1EED" w:rsidRPr="00B300E4" w:rsidRDefault="0056564E">
          <w:pPr>
            <w:pStyle w:val="TOC2"/>
            <w:tabs>
              <w:tab w:val="left" w:pos="660"/>
              <w:tab w:val="right" w:leader="dot" w:pos="7927"/>
            </w:tabs>
            <w:rPr>
              <w:rFonts w:ascii="Times New Roman" w:hAnsi="Times New Roman" w:cs="Times New Roman"/>
              <w:noProof/>
            </w:rPr>
          </w:pPr>
          <w:hyperlink w:anchor="_Toc141199475" w:history="1">
            <w:r w:rsidR="00FF1EED" w:rsidRPr="00B300E4">
              <w:rPr>
                <w:rStyle w:val="Hyperlink"/>
                <w:rFonts w:ascii="Times New Roman" w:hAnsi="Times New Roman" w:cs="Times New Roman"/>
                <w:noProof/>
              </w:rPr>
              <w:t>E.</w:t>
            </w:r>
            <w:r w:rsidR="00FF1EED" w:rsidRPr="00B300E4">
              <w:rPr>
                <w:rFonts w:ascii="Times New Roman" w:hAnsi="Times New Roman" w:cs="Times New Roman"/>
                <w:noProof/>
              </w:rPr>
              <w:tab/>
            </w:r>
            <w:r w:rsidR="00FF1EED" w:rsidRPr="00B300E4">
              <w:rPr>
                <w:rStyle w:val="Hyperlink"/>
                <w:rFonts w:ascii="Times New Roman" w:hAnsi="Times New Roman" w:cs="Times New Roman"/>
                <w:noProof/>
              </w:rPr>
              <w:t xml:space="preserve">Putusan Gugur dan Putusan </w:t>
            </w:r>
            <w:r w:rsidR="005D4CF4" w:rsidRPr="00B300E4">
              <w:rPr>
                <w:rStyle w:val="Hyperlink"/>
                <w:rFonts w:ascii="Times New Roman" w:hAnsi="Times New Roman" w:cs="Times New Roman"/>
                <w:i/>
                <w:iCs/>
                <w:noProof/>
              </w:rPr>
              <w:t>Verstek</w:t>
            </w:r>
            <w:r w:rsidR="00FF1EED" w:rsidRPr="00B300E4">
              <w:rPr>
                <w:rFonts w:ascii="Times New Roman" w:hAnsi="Times New Roman" w:cs="Times New Roman"/>
                <w:noProof/>
                <w:webHidden/>
              </w:rPr>
              <w:tab/>
            </w:r>
            <w:r w:rsidR="00FF1EED" w:rsidRPr="00B300E4">
              <w:rPr>
                <w:rFonts w:ascii="Times New Roman" w:hAnsi="Times New Roman" w:cs="Times New Roman"/>
                <w:noProof/>
                <w:webHidden/>
              </w:rPr>
              <w:fldChar w:fldCharType="begin"/>
            </w:r>
            <w:r w:rsidR="00FF1EED" w:rsidRPr="00B300E4">
              <w:rPr>
                <w:rFonts w:ascii="Times New Roman" w:hAnsi="Times New Roman" w:cs="Times New Roman"/>
                <w:noProof/>
                <w:webHidden/>
              </w:rPr>
              <w:instrText xml:space="preserve"> PAGEREF _Toc141199475 \h </w:instrText>
            </w:r>
            <w:r w:rsidR="00FF1EED" w:rsidRPr="00B300E4">
              <w:rPr>
                <w:rFonts w:ascii="Times New Roman" w:hAnsi="Times New Roman" w:cs="Times New Roman"/>
                <w:noProof/>
                <w:webHidden/>
              </w:rPr>
            </w:r>
            <w:r w:rsidR="00FF1EED" w:rsidRPr="00B300E4">
              <w:rPr>
                <w:rFonts w:ascii="Times New Roman" w:hAnsi="Times New Roman" w:cs="Times New Roman"/>
                <w:noProof/>
                <w:webHidden/>
              </w:rPr>
              <w:fldChar w:fldCharType="separate"/>
            </w:r>
            <w:r w:rsidR="000E0D4D" w:rsidRPr="00B300E4">
              <w:rPr>
                <w:rFonts w:ascii="Times New Roman" w:hAnsi="Times New Roman" w:cs="Times New Roman"/>
                <w:noProof/>
                <w:webHidden/>
              </w:rPr>
              <w:t>41</w:t>
            </w:r>
            <w:r w:rsidR="00FF1EED" w:rsidRPr="00B300E4">
              <w:rPr>
                <w:rFonts w:ascii="Times New Roman" w:hAnsi="Times New Roman" w:cs="Times New Roman"/>
                <w:noProof/>
                <w:webHidden/>
              </w:rPr>
              <w:fldChar w:fldCharType="end"/>
            </w:r>
          </w:hyperlink>
        </w:p>
        <w:p w14:paraId="04F29462" w14:textId="4D615B57" w:rsidR="00FF1EED" w:rsidRPr="00B300E4" w:rsidRDefault="0056564E">
          <w:pPr>
            <w:pStyle w:val="TOC2"/>
            <w:tabs>
              <w:tab w:val="left" w:pos="660"/>
              <w:tab w:val="right" w:leader="dot" w:pos="7927"/>
            </w:tabs>
            <w:rPr>
              <w:rFonts w:ascii="Times New Roman" w:hAnsi="Times New Roman" w:cs="Times New Roman"/>
              <w:noProof/>
            </w:rPr>
          </w:pPr>
          <w:hyperlink w:anchor="_Toc141199476" w:history="1">
            <w:r w:rsidR="00FF1EED" w:rsidRPr="00B300E4">
              <w:rPr>
                <w:rStyle w:val="Hyperlink"/>
                <w:rFonts w:ascii="Times New Roman" w:hAnsi="Times New Roman" w:cs="Times New Roman"/>
                <w:noProof/>
              </w:rPr>
              <w:t>F.</w:t>
            </w:r>
            <w:r w:rsidR="00FF1EED" w:rsidRPr="00B300E4">
              <w:rPr>
                <w:rFonts w:ascii="Times New Roman" w:hAnsi="Times New Roman" w:cs="Times New Roman"/>
                <w:noProof/>
              </w:rPr>
              <w:tab/>
            </w:r>
            <w:r w:rsidR="00FF1EED" w:rsidRPr="00B300E4">
              <w:rPr>
                <w:rStyle w:val="Hyperlink"/>
                <w:rFonts w:ascii="Times New Roman" w:hAnsi="Times New Roman" w:cs="Times New Roman"/>
                <w:noProof/>
              </w:rPr>
              <w:t>Filsafat Hukum</w:t>
            </w:r>
            <w:r w:rsidR="00FF1EED" w:rsidRPr="00B300E4">
              <w:rPr>
                <w:rFonts w:ascii="Times New Roman" w:hAnsi="Times New Roman" w:cs="Times New Roman"/>
                <w:noProof/>
                <w:webHidden/>
              </w:rPr>
              <w:tab/>
            </w:r>
            <w:r w:rsidR="00FF1EED" w:rsidRPr="00B300E4">
              <w:rPr>
                <w:rFonts w:ascii="Times New Roman" w:hAnsi="Times New Roman" w:cs="Times New Roman"/>
                <w:noProof/>
                <w:webHidden/>
              </w:rPr>
              <w:fldChar w:fldCharType="begin"/>
            </w:r>
            <w:r w:rsidR="00FF1EED" w:rsidRPr="00B300E4">
              <w:rPr>
                <w:rFonts w:ascii="Times New Roman" w:hAnsi="Times New Roman" w:cs="Times New Roman"/>
                <w:noProof/>
                <w:webHidden/>
              </w:rPr>
              <w:instrText xml:space="preserve"> PAGEREF _Toc141199476 \h </w:instrText>
            </w:r>
            <w:r w:rsidR="00FF1EED" w:rsidRPr="00B300E4">
              <w:rPr>
                <w:rFonts w:ascii="Times New Roman" w:hAnsi="Times New Roman" w:cs="Times New Roman"/>
                <w:noProof/>
                <w:webHidden/>
              </w:rPr>
            </w:r>
            <w:r w:rsidR="00FF1EED" w:rsidRPr="00B300E4">
              <w:rPr>
                <w:rFonts w:ascii="Times New Roman" w:hAnsi="Times New Roman" w:cs="Times New Roman"/>
                <w:noProof/>
                <w:webHidden/>
              </w:rPr>
              <w:fldChar w:fldCharType="separate"/>
            </w:r>
            <w:r w:rsidR="000E0D4D" w:rsidRPr="00B300E4">
              <w:rPr>
                <w:rFonts w:ascii="Times New Roman" w:hAnsi="Times New Roman" w:cs="Times New Roman"/>
                <w:noProof/>
                <w:webHidden/>
              </w:rPr>
              <w:t>44</w:t>
            </w:r>
            <w:r w:rsidR="00FF1EED" w:rsidRPr="00B300E4">
              <w:rPr>
                <w:rFonts w:ascii="Times New Roman" w:hAnsi="Times New Roman" w:cs="Times New Roman"/>
                <w:noProof/>
                <w:webHidden/>
              </w:rPr>
              <w:fldChar w:fldCharType="end"/>
            </w:r>
          </w:hyperlink>
        </w:p>
        <w:p w14:paraId="69331FE2" w14:textId="529A484A" w:rsidR="00FF1EED" w:rsidRPr="00B300E4" w:rsidRDefault="0056564E">
          <w:pPr>
            <w:pStyle w:val="TOC2"/>
            <w:tabs>
              <w:tab w:val="left" w:pos="660"/>
              <w:tab w:val="right" w:leader="dot" w:pos="7927"/>
            </w:tabs>
            <w:rPr>
              <w:rFonts w:ascii="Times New Roman" w:hAnsi="Times New Roman" w:cs="Times New Roman"/>
              <w:noProof/>
            </w:rPr>
          </w:pPr>
          <w:hyperlink w:anchor="_Toc141199477" w:history="1">
            <w:r w:rsidR="00FF1EED" w:rsidRPr="00B300E4">
              <w:rPr>
                <w:rStyle w:val="Hyperlink"/>
                <w:rFonts w:ascii="Times New Roman" w:hAnsi="Times New Roman" w:cs="Times New Roman"/>
                <w:noProof/>
              </w:rPr>
              <w:t>G.</w:t>
            </w:r>
            <w:r w:rsidR="00FF1EED" w:rsidRPr="00B300E4">
              <w:rPr>
                <w:rFonts w:ascii="Times New Roman" w:hAnsi="Times New Roman" w:cs="Times New Roman"/>
                <w:noProof/>
              </w:rPr>
              <w:tab/>
            </w:r>
            <w:r w:rsidR="00FF1EED" w:rsidRPr="00B300E4">
              <w:rPr>
                <w:rStyle w:val="Hyperlink"/>
                <w:rFonts w:ascii="Times New Roman" w:hAnsi="Times New Roman" w:cs="Times New Roman"/>
                <w:noProof/>
              </w:rPr>
              <w:t>Teori – Teori Hukum</w:t>
            </w:r>
            <w:r w:rsidR="00FF1EED" w:rsidRPr="00B300E4">
              <w:rPr>
                <w:rFonts w:ascii="Times New Roman" w:hAnsi="Times New Roman" w:cs="Times New Roman"/>
                <w:noProof/>
                <w:webHidden/>
              </w:rPr>
              <w:tab/>
            </w:r>
            <w:r w:rsidR="00FF1EED" w:rsidRPr="00B300E4">
              <w:rPr>
                <w:rFonts w:ascii="Times New Roman" w:hAnsi="Times New Roman" w:cs="Times New Roman"/>
                <w:noProof/>
                <w:webHidden/>
              </w:rPr>
              <w:fldChar w:fldCharType="begin"/>
            </w:r>
            <w:r w:rsidR="00FF1EED" w:rsidRPr="00B300E4">
              <w:rPr>
                <w:rFonts w:ascii="Times New Roman" w:hAnsi="Times New Roman" w:cs="Times New Roman"/>
                <w:noProof/>
                <w:webHidden/>
              </w:rPr>
              <w:instrText xml:space="preserve"> PAGEREF _Toc141199477 \h </w:instrText>
            </w:r>
            <w:r w:rsidR="00FF1EED" w:rsidRPr="00B300E4">
              <w:rPr>
                <w:rFonts w:ascii="Times New Roman" w:hAnsi="Times New Roman" w:cs="Times New Roman"/>
                <w:noProof/>
                <w:webHidden/>
              </w:rPr>
            </w:r>
            <w:r w:rsidR="00FF1EED" w:rsidRPr="00B300E4">
              <w:rPr>
                <w:rFonts w:ascii="Times New Roman" w:hAnsi="Times New Roman" w:cs="Times New Roman"/>
                <w:noProof/>
                <w:webHidden/>
              </w:rPr>
              <w:fldChar w:fldCharType="separate"/>
            </w:r>
            <w:r w:rsidR="000E0D4D" w:rsidRPr="00B300E4">
              <w:rPr>
                <w:rFonts w:ascii="Times New Roman" w:hAnsi="Times New Roman" w:cs="Times New Roman"/>
                <w:noProof/>
                <w:webHidden/>
              </w:rPr>
              <w:t>46</w:t>
            </w:r>
            <w:r w:rsidR="00FF1EED" w:rsidRPr="00B300E4">
              <w:rPr>
                <w:rFonts w:ascii="Times New Roman" w:hAnsi="Times New Roman" w:cs="Times New Roman"/>
                <w:noProof/>
                <w:webHidden/>
              </w:rPr>
              <w:fldChar w:fldCharType="end"/>
            </w:r>
          </w:hyperlink>
        </w:p>
        <w:p w14:paraId="695B085A" w14:textId="7EB3559C" w:rsidR="00FF1EED" w:rsidRPr="00B300E4" w:rsidRDefault="0056564E">
          <w:pPr>
            <w:pStyle w:val="TOC2"/>
            <w:tabs>
              <w:tab w:val="left" w:pos="660"/>
              <w:tab w:val="right" w:leader="dot" w:pos="7927"/>
            </w:tabs>
            <w:rPr>
              <w:rFonts w:ascii="Times New Roman" w:hAnsi="Times New Roman" w:cs="Times New Roman"/>
              <w:noProof/>
            </w:rPr>
          </w:pPr>
          <w:hyperlink w:anchor="_Toc141199478" w:history="1">
            <w:r w:rsidR="00FF1EED" w:rsidRPr="00B300E4">
              <w:rPr>
                <w:rStyle w:val="Hyperlink"/>
                <w:rFonts w:ascii="Times New Roman" w:hAnsi="Times New Roman" w:cs="Times New Roman"/>
                <w:noProof/>
              </w:rPr>
              <w:t>H.</w:t>
            </w:r>
            <w:r w:rsidR="00FF1EED" w:rsidRPr="00B300E4">
              <w:rPr>
                <w:rFonts w:ascii="Times New Roman" w:hAnsi="Times New Roman" w:cs="Times New Roman"/>
                <w:noProof/>
              </w:rPr>
              <w:tab/>
            </w:r>
            <w:r w:rsidR="00FF1EED" w:rsidRPr="00B300E4">
              <w:rPr>
                <w:rStyle w:val="Hyperlink"/>
                <w:rFonts w:ascii="Times New Roman" w:hAnsi="Times New Roman" w:cs="Times New Roman"/>
                <w:noProof/>
              </w:rPr>
              <w:t>Interpretasi Hukum</w:t>
            </w:r>
            <w:r w:rsidR="00FF1EED" w:rsidRPr="00B300E4">
              <w:rPr>
                <w:rFonts w:ascii="Times New Roman" w:hAnsi="Times New Roman" w:cs="Times New Roman"/>
                <w:noProof/>
                <w:webHidden/>
              </w:rPr>
              <w:tab/>
            </w:r>
            <w:r w:rsidR="00FF1EED" w:rsidRPr="00B300E4">
              <w:rPr>
                <w:rFonts w:ascii="Times New Roman" w:hAnsi="Times New Roman" w:cs="Times New Roman"/>
                <w:noProof/>
                <w:webHidden/>
              </w:rPr>
              <w:fldChar w:fldCharType="begin"/>
            </w:r>
            <w:r w:rsidR="00FF1EED" w:rsidRPr="00B300E4">
              <w:rPr>
                <w:rFonts w:ascii="Times New Roman" w:hAnsi="Times New Roman" w:cs="Times New Roman"/>
                <w:noProof/>
                <w:webHidden/>
              </w:rPr>
              <w:instrText xml:space="preserve"> PAGEREF _Toc141199478 \h </w:instrText>
            </w:r>
            <w:r w:rsidR="00FF1EED" w:rsidRPr="00B300E4">
              <w:rPr>
                <w:rFonts w:ascii="Times New Roman" w:hAnsi="Times New Roman" w:cs="Times New Roman"/>
                <w:noProof/>
                <w:webHidden/>
              </w:rPr>
            </w:r>
            <w:r w:rsidR="00FF1EED" w:rsidRPr="00B300E4">
              <w:rPr>
                <w:rFonts w:ascii="Times New Roman" w:hAnsi="Times New Roman" w:cs="Times New Roman"/>
                <w:noProof/>
                <w:webHidden/>
              </w:rPr>
              <w:fldChar w:fldCharType="separate"/>
            </w:r>
            <w:r w:rsidR="000E0D4D" w:rsidRPr="00B300E4">
              <w:rPr>
                <w:rFonts w:ascii="Times New Roman" w:hAnsi="Times New Roman" w:cs="Times New Roman"/>
                <w:noProof/>
                <w:webHidden/>
              </w:rPr>
              <w:t>51</w:t>
            </w:r>
            <w:r w:rsidR="00FF1EED" w:rsidRPr="00B300E4">
              <w:rPr>
                <w:rFonts w:ascii="Times New Roman" w:hAnsi="Times New Roman" w:cs="Times New Roman"/>
                <w:noProof/>
                <w:webHidden/>
              </w:rPr>
              <w:fldChar w:fldCharType="end"/>
            </w:r>
          </w:hyperlink>
        </w:p>
        <w:p w14:paraId="645C4A12" w14:textId="2B72E642" w:rsidR="00FF1EED" w:rsidRPr="00B300E4" w:rsidRDefault="0056564E">
          <w:pPr>
            <w:pStyle w:val="TOC3"/>
            <w:tabs>
              <w:tab w:val="left" w:pos="880"/>
              <w:tab w:val="right" w:leader="dot" w:pos="7927"/>
            </w:tabs>
            <w:rPr>
              <w:rFonts w:ascii="Times New Roman" w:hAnsi="Times New Roman" w:cs="Times New Roman"/>
              <w:noProof/>
            </w:rPr>
          </w:pPr>
          <w:hyperlink w:anchor="_Toc141199479" w:history="1">
            <w:r w:rsidR="00FF1EED" w:rsidRPr="00B300E4">
              <w:rPr>
                <w:rStyle w:val="Hyperlink"/>
                <w:rFonts w:ascii="Times New Roman" w:hAnsi="Times New Roman" w:cs="Times New Roman"/>
                <w:noProof/>
              </w:rPr>
              <w:t>1.</w:t>
            </w:r>
            <w:r w:rsidR="00FF1EED" w:rsidRPr="00B300E4">
              <w:rPr>
                <w:rFonts w:ascii="Times New Roman" w:hAnsi="Times New Roman" w:cs="Times New Roman"/>
                <w:noProof/>
              </w:rPr>
              <w:tab/>
            </w:r>
            <w:r w:rsidR="00FF1EED" w:rsidRPr="00B300E4">
              <w:rPr>
                <w:rStyle w:val="Hyperlink"/>
                <w:rFonts w:ascii="Times New Roman" w:hAnsi="Times New Roman" w:cs="Times New Roman"/>
                <w:noProof/>
              </w:rPr>
              <w:t>Pengertian Interpretasi Hukum</w:t>
            </w:r>
            <w:r w:rsidR="00FF1EED" w:rsidRPr="00B300E4">
              <w:rPr>
                <w:rFonts w:ascii="Times New Roman" w:hAnsi="Times New Roman" w:cs="Times New Roman"/>
                <w:noProof/>
                <w:webHidden/>
              </w:rPr>
              <w:tab/>
            </w:r>
            <w:r w:rsidR="00FF1EED" w:rsidRPr="00B300E4">
              <w:rPr>
                <w:rFonts w:ascii="Times New Roman" w:hAnsi="Times New Roman" w:cs="Times New Roman"/>
                <w:noProof/>
                <w:webHidden/>
              </w:rPr>
              <w:fldChar w:fldCharType="begin"/>
            </w:r>
            <w:r w:rsidR="00FF1EED" w:rsidRPr="00B300E4">
              <w:rPr>
                <w:rFonts w:ascii="Times New Roman" w:hAnsi="Times New Roman" w:cs="Times New Roman"/>
                <w:noProof/>
                <w:webHidden/>
              </w:rPr>
              <w:instrText xml:space="preserve"> PAGEREF _Toc141199479 \h </w:instrText>
            </w:r>
            <w:r w:rsidR="00FF1EED" w:rsidRPr="00B300E4">
              <w:rPr>
                <w:rFonts w:ascii="Times New Roman" w:hAnsi="Times New Roman" w:cs="Times New Roman"/>
                <w:noProof/>
                <w:webHidden/>
              </w:rPr>
            </w:r>
            <w:r w:rsidR="00FF1EED" w:rsidRPr="00B300E4">
              <w:rPr>
                <w:rFonts w:ascii="Times New Roman" w:hAnsi="Times New Roman" w:cs="Times New Roman"/>
                <w:noProof/>
                <w:webHidden/>
              </w:rPr>
              <w:fldChar w:fldCharType="separate"/>
            </w:r>
            <w:r w:rsidR="000E0D4D" w:rsidRPr="00B300E4">
              <w:rPr>
                <w:rFonts w:ascii="Times New Roman" w:hAnsi="Times New Roman" w:cs="Times New Roman"/>
                <w:noProof/>
                <w:webHidden/>
              </w:rPr>
              <w:t>51</w:t>
            </w:r>
            <w:r w:rsidR="00FF1EED" w:rsidRPr="00B300E4">
              <w:rPr>
                <w:rFonts w:ascii="Times New Roman" w:hAnsi="Times New Roman" w:cs="Times New Roman"/>
                <w:noProof/>
                <w:webHidden/>
              </w:rPr>
              <w:fldChar w:fldCharType="end"/>
            </w:r>
          </w:hyperlink>
        </w:p>
        <w:p w14:paraId="43928B86" w14:textId="5BB2976B" w:rsidR="00FF1EED" w:rsidRPr="00B300E4" w:rsidRDefault="0056564E">
          <w:pPr>
            <w:pStyle w:val="TOC3"/>
            <w:tabs>
              <w:tab w:val="left" w:pos="880"/>
              <w:tab w:val="right" w:leader="dot" w:pos="7927"/>
            </w:tabs>
            <w:rPr>
              <w:rFonts w:ascii="Times New Roman" w:hAnsi="Times New Roman" w:cs="Times New Roman"/>
              <w:noProof/>
            </w:rPr>
          </w:pPr>
          <w:hyperlink w:anchor="_Toc141199480" w:history="1">
            <w:r w:rsidR="00FF1EED" w:rsidRPr="00B300E4">
              <w:rPr>
                <w:rStyle w:val="Hyperlink"/>
                <w:rFonts w:ascii="Times New Roman" w:hAnsi="Times New Roman" w:cs="Times New Roman"/>
                <w:noProof/>
              </w:rPr>
              <w:t>2.</w:t>
            </w:r>
            <w:r w:rsidR="00FF1EED" w:rsidRPr="00B300E4">
              <w:rPr>
                <w:rFonts w:ascii="Times New Roman" w:hAnsi="Times New Roman" w:cs="Times New Roman"/>
                <w:noProof/>
              </w:rPr>
              <w:tab/>
            </w:r>
            <w:r w:rsidR="00FF1EED" w:rsidRPr="00B300E4">
              <w:rPr>
                <w:rStyle w:val="Hyperlink"/>
                <w:rFonts w:ascii="Times New Roman" w:hAnsi="Times New Roman" w:cs="Times New Roman"/>
                <w:noProof/>
              </w:rPr>
              <w:t>Jenis-Jenis Interpretasi Hukum</w:t>
            </w:r>
            <w:r w:rsidR="00FF1EED" w:rsidRPr="00B300E4">
              <w:rPr>
                <w:rFonts w:ascii="Times New Roman" w:hAnsi="Times New Roman" w:cs="Times New Roman"/>
                <w:noProof/>
                <w:webHidden/>
              </w:rPr>
              <w:tab/>
            </w:r>
            <w:r w:rsidR="00FF1EED" w:rsidRPr="00B300E4">
              <w:rPr>
                <w:rFonts w:ascii="Times New Roman" w:hAnsi="Times New Roman" w:cs="Times New Roman"/>
                <w:noProof/>
                <w:webHidden/>
              </w:rPr>
              <w:fldChar w:fldCharType="begin"/>
            </w:r>
            <w:r w:rsidR="00FF1EED" w:rsidRPr="00B300E4">
              <w:rPr>
                <w:rFonts w:ascii="Times New Roman" w:hAnsi="Times New Roman" w:cs="Times New Roman"/>
                <w:noProof/>
                <w:webHidden/>
              </w:rPr>
              <w:instrText xml:space="preserve"> PAGEREF _Toc141199480 \h </w:instrText>
            </w:r>
            <w:r w:rsidR="00FF1EED" w:rsidRPr="00B300E4">
              <w:rPr>
                <w:rFonts w:ascii="Times New Roman" w:hAnsi="Times New Roman" w:cs="Times New Roman"/>
                <w:noProof/>
                <w:webHidden/>
              </w:rPr>
            </w:r>
            <w:r w:rsidR="00FF1EED" w:rsidRPr="00B300E4">
              <w:rPr>
                <w:rFonts w:ascii="Times New Roman" w:hAnsi="Times New Roman" w:cs="Times New Roman"/>
                <w:noProof/>
                <w:webHidden/>
              </w:rPr>
              <w:fldChar w:fldCharType="separate"/>
            </w:r>
            <w:r w:rsidR="000E0D4D" w:rsidRPr="00B300E4">
              <w:rPr>
                <w:rFonts w:ascii="Times New Roman" w:hAnsi="Times New Roman" w:cs="Times New Roman"/>
                <w:noProof/>
                <w:webHidden/>
              </w:rPr>
              <w:t>52</w:t>
            </w:r>
            <w:r w:rsidR="00FF1EED" w:rsidRPr="00B300E4">
              <w:rPr>
                <w:rFonts w:ascii="Times New Roman" w:hAnsi="Times New Roman" w:cs="Times New Roman"/>
                <w:noProof/>
                <w:webHidden/>
              </w:rPr>
              <w:fldChar w:fldCharType="end"/>
            </w:r>
          </w:hyperlink>
        </w:p>
        <w:p w14:paraId="67FF7E9A" w14:textId="41896DE8" w:rsidR="00FF1EED" w:rsidRPr="00B300E4" w:rsidRDefault="0056564E">
          <w:pPr>
            <w:pStyle w:val="TOC2"/>
            <w:tabs>
              <w:tab w:val="left" w:pos="660"/>
              <w:tab w:val="right" w:leader="dot" w:pos="7927"/>
            </w:tabs>
            <w:rPr>
              <w:rFonts w:ascii="Times New Roman" w:hAnsi="Times New Roman" w:cs="Times New Roman"/>
              <w:noProof/>
            </w:rPr>
          </w:pPr>
          <w:hyperlink w:anchor="_Toc141199481" w:history="1">
            <w:r w:rsidR="00FF1EED" w:rsidRPr="00B300E4">
              <w:rPr>
                <w:rStyle w:val="Hyperlink"/>
                <w:rFonts w:ascii="Times New Roman" w:hAnsi="Times New Roman" w:cs="Times New Roman"/>
                <w:noProof/>
              </w:rPr>
              <w:t>I.</w:t>
            </w:r>
            <w:r w:rsidR="00FF1EED" w:rsidRPr="00B300E4">
              <w:rPr>
                <w:rFonts w:ascii="Times New Roman" w:hAnsi="Times New Roman" w:cs="Times New Roman"/>
                <w:noProof/>
              </w:rPr>
              <w:tab/>
            </w:r>
            <w:r w:rsidR="00FF1EED" w:rsidRPr="00B300E4">
              <w:rPr>
                <w:rStyle w:val="Hyperlink"/>
                <w:rFonts w:ascii="Times New Roman" w:hAnsi="Times New Roman" w:cs="Times New Roman"/>
                <w:noProof/>
              </w:rPr>
              <w:t>Hukum Acara Perdata dalam Prespektif Islam</w:t>
            </w:r>
            <w:r w:rsidR="00FF1EED" w:rsidRPr="00B300E4">
              <w:rPr>
                <w:rFonts w:ascii="Times New Roman" w:hAnsi="Times New Roman" w:cs="Times New Roman"/>
                <w:noProof/>
                <w:webHidden/>
              </w:rPr>
              <w:tab/>
            </w:r>
            <w:r w:rsidR="00FF1EED" w:rsidRPr="00B300E4">
              <w:rPr>
                <w:rFonts w:ascii="Times New Roman" w:hAnsi="Times New Roman" w:cs="Times New Roman"/>
                <w:noProof/>
                <w:webHidden/>
              </w:rPr>
              <w:fldChar w:fldCharType="begin"/>
            </w:r>
            <w:r w:rsidR="00FF1EED" w:rsidRPr="00B300E4">
              <w:rPr>
                <w:rFonts w:ascii="Times New Roman" w:hAnsi="Times New Roman" w:cs="Times New Roman"/>
                <w:noProof/>
                <w:webHidden/>
              </w:rPr>
              <w:instrText xml:space="preserve"> PAGEREF _Toc141199481 \h </w:instrText>
            </w:r>
            <w:r w:rsidR="00FF1EED" w:rsidRPr="00B300E4">
              <w:rPr>
                <w:rFonts w:ascii="Times New Roman" w:hAnsi="Times New Roman" w:cs="Times New Roman"/>
                <w:noProof/>
                <w:webHidden/>
              </w:rPr>
            </w:r>
            <w:r w:rsidR="00FF1EED" w:rsidRPr="00B300E4">
              <w:rPr>
                <w:rFonts w:ascii="Times New Roman" w:hAnsi="Times New Roman" w:cs="Times New Roman"/>
                <w:noProof/>
                <w:webHidden/>
              </w:rPr>
              <w:fldChar w:fldCharType="separate"/>
            </w:r>
            <w:r w:rsidR="000E0D4D" w:rsidRPr="00B300E4">
              <w:rPr>
                <w:rFonts w:ascii="Times New Roman" w:hAnsi="Times New Roman" w:cs="Times New Roman"/>
                <w:noProof/>
                <w:webHidden/>
              </w:rPr>
              <w:t>54</w:t>
            </w:r>
            <w:r w:rsidR="00FF1EED" w:rsidRPr="00B300E4">
              <w:rPr>
                <w:rFonts w:ascii="Times New Roman" w:hAnsi="Times New Roman" w:cs="Times New Roman"/>
                <w:noProof/>
                <w:webHidden/>
              </w:rPr>
              <w:fldChar w:fldCharType="end"/>
            </w:r>
          </w:hyperlink>
        </w:p>
        <w:p w14:paraId="4FA8BB80" w14:textId="4BF1DDC2" w:rsidR="00FF1EED" w:rsidRPr="00B300E4" w:rsidRDefault="0056564E">
          <w:pPr>
            <w:pStyle w:val="TOC3"/>
            <w:tabs>
              <w:tab w:val="left" w:pos="880"/>
              <w:tab w:val="right" w:leader="dot" w:pos="7927"/>
            </w:tabs>
            <w:rPr>
              <w:rFonts w:ascii="Times New Roman" w:hAnsi="Times New Roman" w:cs="Times New Roman"/>
              <w:noProof/>
            </w:rPr>
          </w:pPr>
          <w:hyperlink w:anchor="_Toc141199482" w:history="1">
            <w:r w:rsidR="00FF1EED" w:rsidRPr="00B300E4">
              <w:rPr>
                <w:rStyle w:val="Hyperlink"/>
                <w:rFonts w:ascii="Times New Roman" w:hAnsi="Times New Roman" w:cs="Times New Roman"/>
                <w:noProof/>
              </w:rPr>
              <w:t>1.</w:t>
            </w:r>
            <w:r w:rsidR="00FF1EED" w:rsidRPr="00B300E4">
              <w:rPr>
                <w:rFonts w:ascii="Times New Roman" w:hAnsi="Times New Roman" w:cs="Times New Roman"/>
                <w:noProof/>
              </w:rPr>
              <w:tab/>
            </w:r>
            <w:r w:rsidR="00FF1EED" w:rsidRPr="00B300E4">
              <w:rPr>
                <w:rStyle w:val="Hyperlink"/>
                <w:rFonts w:ascii="Times New Roman" w:hAnsi="Times New Roman" w:cs="Times New Roman"/>
                <w:noProof/>
              </w:rPr>
              <w:t>Hukum Acara Perdata Islam</w:t>
            </w:r>
            <w:r w:rsidR="00FF1EED" w:rsidRPr="00B300E4">
              <w:rPr>
                <w:rFonts w:ascii="Times New Roman" w:hAnsi="Times New Roman" w:cs="Times New Roman"/>
                <w:noProof/>
                <w:webHidden/>
              </w:rPr>
              <w:tab/>
            </w:r>
            <w:r w:rsidR="00FF1EED" w:rsidRPr="00B300E4">
              <w:rPr>
                <w:rFonts w:ascii="Times New Roman" w:hAnsi="Times New Roman" w:cs="Times New Roman"/>
                <w:noProof/>
                <w:webHidden/>
              </w:rPr>
              <w:fldChar w:fldCharType="begin"/>
            </w:r>
            <w:r w:rsidR="00FF1EED" w:rsidRPr="00B300E4">
              <w:rPr>
                <w:rFonts w:ascii="Times New Roman" w:hAnsi="Times New Roman" w:cs="Times New Roman"/>
                <w:noProof/>
                <w:webHidden/>
              </w:rPr>
              <w:instrText xml:space="preserve"> PAGEREF _Toc141199482 \h </w:instrText>
            </w:r>
            <w:r w:rsidR="00FF1EED" w:rsidRPr="00B300E4">
              <w:rPr>
                <w:rFonts w:ascii="Times New Roman" w:hAnsi="Times New Roman" w:cs="Times New Roman"/>
                <w:noProof/>
                <w:webHidden/>
              </w:rPr>
            </w:r>
            <w:r w:rsidR="00FF1EED" w:rsidRPr="00B300E4">
              <w:rPr>
                <w:rFonts w:ascii="Times New Roman" w:hAnsi="Times New Roman" w:cs="Times New Roman"/>
                <w:noProof/>
                <w:webHidden/>
              </w:rPr>
              <w:fldChar w:fldCharType="separate"/>
            </w:r>
            <w:r w:rsidR="000E0D4D" w:rsidRPr="00B300E4">
              <w:rPr>
                <w:rFonts w:ascii="Times New Roman" w:hAnsi="Times New Roman" w:cs="Times New Roman"/>
                <w:noProof/>
                <w:webHidden/>
              </w:rPr>
              <w:t>54</w:t>
            </w:r>
            <w:r w:rsidR="00FF1EED" w:rsidRPr="00B300E4">
              <w:rPr>
                <w:rFonts w:ascii="Times New Roman" w:hAnsi="Times New Roman" w:cs="Times New Roman"/>
                <w:noProof/>
                <w:webHidden/>
              </w:rPr>
              <w:fldChar w:fldCharType="end"/>
            </w:r>
          </w:hyperlink>
        </w:p>
        <w:p w14:paraId="172E0A60" w14:textId="47BE66D6" w:rsidR="00FF1EED" w:rsidRPr="00B300E4" w:rsidRDefault="0056564E">
          <w:pPr>
            <w:pStyle w:val="TOC3"/>
            <w:tabs>
              <w:tab w:val="left" w:pos="880"/>
              <w:tab w:val="right" w:leader="dot" w:pos="7927"/>
            </w:tabs>
            <w:rPr>
              <w:rFonts w:ascii="Times New Roman" w:hAnsi="Times New Roman" w:cs="Times New Roman"/>
              <w:noProof/>
            </w:rPr>
          </w:pPr>
          <w:hyperlink w:anchor="_Toc141199483" w:history="1">
            <w:r w:rsidR="00FF1EED" w:rsidRPr="00B300E4">
              <w:rPr>
                <w:rStyle w:val="Hyperlink"/>
                <w:rFonts w:ascii="Times New Roman" w:hAnsi="Times New Roman" w:cs="Times New Roman"/>
                <w:noProof/>
              </w:rPr>
              <w:t>2.</w:t>
            </w:r>
            <w:r w:rsidR="00FF1EED" w:rsidRPr="00B300E4">
              <w:rPr>
                <w:rFonts w:ascii="Times New Roman" w:hAnsi="Times New Roman" w:cs="Times New Roman"/>
                <w:noProof/>
              </w:rPr>
              <w:tab/>
            </w:r>
            <w:r w:rsidR="00FF1EED" w:rsidRPr="00B300E4">
              <w:rPr>
                <w:rStyle w:val="Hyperlink"/>
                <w:rFonts w:ascii="Times New Roman" w:hAnsi="Times New Roman" w:cs="Times New Roman"/>
                <w:noProof/>
              </w:rPr>
              <w:t>Pembuktian Menurut Hukum Islam</w:t>
            </w:r>
            <w:r w:rsidR="00FF1EED" w:rsidRPr="00B300E4">
              <w:rPr>
                <w:rFonts w:ascii="Times New Roman" w:hAnsi="Times New Roman" w:cs="Times New Roman"/>
                <w:noProof/>
                <w:webHidden/>
              </w:rPr>
              <w:tab/>
            </w:r>
            <w:r w:rsidR="00FF1EED" w:rsidRPr="00B300E4">
              <w:rPr>
                <w:rFonts w:ascii="Times New Roman" w:hAnsi="Times New Roman" w:cs="Times New Roman"/>
                <w:noProof/>
                <w:webHidden/>
              </w:rPr>
              <w:fldChar w:fldCharType="begin"/>
            </w:r>
            <w:r w:rsidR="00FF1EED" w:rsidRPr="00B300E4">
              <w:rPr>
                <w:rFonts w:ascii="Times New Roman" w:hAnsi="Times New Roman" w:cs="Times New Roman"/>
                <w:noProof/>
                <w:webHidden/>
              </w:rPr>
              <w:instrText xml:space="preserve"> PAGEREF _Toc141199483 \h </w:instrText>
            </w:r>
            <w:r w:rsidR="00FF1EED" w:rsidRPr="00B300E4">
              <w:rPr>
                <w:rFonts w:ascii="Times New Roman" w:hAnsi="Times New Roman" w:cs="Times New Roman"/>
                <w:noProof/>
                <w:webHidden/>
              </w:rPr>
            </w:r>
            <w:r w:rsidR="00FF1EED" w:rsidRPr="00B300E4">
              <w:rPr>
                <w:rFonts w:ascii="Times New Roman" w:hAnsi="Times New Roman" w:cs="Times New Roman"/>
                <w:noProof/>
                <w:webHidden/>
              </w:rPr>
              <w:fldChar w:fldCharType="separate"/>
            </w:r>
            <w:r w:rsidR="000E0D4D" w:rsidRPr="00B300E4">
              <w:rPr>
                <w:rFonts w:ascii="Times New Roman" w:hAnsi="Times New Roman" w:cs="Times New Roman"/>
                <w:noProof/>
                <w:webHidden/>
              </w:rPr>
              <w:t>59</w:t>
            </w:r>
            <w:r w:rsidR="00FF1EED" w:rsidRPr="00B300E4">
              <w:rPr>
                <w:rFonts w:ascii="Times New Roman" w:hAnsi="Times New Roman" w:cs="Times New Roman"/>
                <w:noProof/>
                <w:webHidden/>
              </w:rPr>
              <w:fldChar w:fldCharType="end"/>
            </w:r>
          </w:hyperlink>
        </w:p>
        <w:p w14:paraId="1F4D0B6A" w14:textId="26EE861C" w:rsidR="00FF1EED" w:rsidRPr="00B300E4" w:rsidRDefault="00F06882" w:rsidP="000913F5">
          <w:pPr>
            <w:pStyle w:val="TOC1"/>
            <w:rPr>
              <w:rFonts w:ascii="Times New Roman" w:hAnsi="Times New Roman" w:cs="Times New Roman"/>
            </w:rPr>
          </w:pPr>
          <w:r w:rsidRPr="00B300E4">
            <w:rPr>
              <w:rStyle w:val="Hyperlink"/>
              <w:rFonts w:ascii="Times New Roman" w:hAnsi="Times New Roman" w:cs="Times New Roman"/>
              <w:color w:val="000000" w:themeColor="text1"/>
              <w:u w:val="none"/>
            </w:rPr>
            <w:t xml:space="preserve">BAB III </w:t>
          </w:r>
          <w:hyperlink w:anchor="_Toc141199485" w:history="1">
            <w:r w:rsidR="00FF1EED" w:rsidRPr="00B300E4">
              <w:rPr>
                <w:rStyle w:val="Hyperlink"/>
                <w:rFonts w:ascii="Times New Roman" w:hAnsi="Times New Roman" w:cs="Times New Roman"/>
              </w:rPr>
              <w:t>HASIL PENELITIAN DAN PEMBAHASAN</w:t>
            </w:r>
            <w:r w:rsidR="00FF1EED" w:rsidRPr="00B300E4">
              <w:rPr>
                <w:rFonts w:ascii="Times New Roman" w:hAnsi="Times New Roman" w:cs="Times New Roman"/>
                <w:webHidden/>
              </w:rPr>
              <w:tab/>
            </w:r>
            <w:r w:rsidR="00FF1EED" w:rsidRPr="00B300E4">
              <w:rPr>
                <w:rFonts w:ascii="Times New Roman" w:hAnsi="Times New Roman" w:cs="Times New Roman"/>
                <w:webHidden/>
              </w:rPr>
              <w:fldChar w:fldCharType="begin"/>
            </w:r>
            <w:r w:rsidR="00FF1EED" w:rsidRPr="00B300E4">
              <w:rPr>
                <w:rFonts w:ascii="Times New Roman" w:hAnsi="Times New Roman" w:cs="Times New Roman"/>
                <w:webHidden/>
              </w:rPr>
              <w:instrText xml:space="preserve"> PAGEREF _Toc141199485 \h </w:instrText>
            </w:r>
            <w:r w:rsidR="00FF1EED" w:rsidRPr="00B300E4">
              <w:rPr>
                <w:rFonts w:ascii="Times New Roman" w:hAnsi="Times New Roman" w:cs="Times New Roman"/>
                <w:webHidden/>
              </w:rPr>
            </w:r>
            <w:r w:rsidR="00FF1EED" w:rsidRPr="00B300E4">
              <w:rPr>
                <w:rFonts w:ascii="Times New Roman" w:hAnsi="Times New Roman" w:cs="Times New Roman"/>
                <w:webHidden/>
              </w:rPr>
              <w:fldChar w:fldCharType="separate"/>
            </w:r>
            <w:r w:rsidR="000E0D4D" w:rsidRPr="00B300E4">
              <w:rPr>
                <w:rFonts w:ascii="Times New Roman" w:hAnsi="Times New Roman" w:cs="Times New Roman"/>
                <w:webHidden/>
              </w:rPr>
              <w:t>63</w:t>
            </w:r>
            <w:r w:rsidR="00FF1EED" w:rsidRPr="00B300E4">
              <w:rPr>
                <w:rFonts w:ascii="Times New Roman" w:hAnsi="Times New Roman" w:cs="Times New Roman"/>
                <w:webHidden/>
              </w:rPr>
              <w:fldChar w:fldCharType="end"/>
            </w:r>
          </w:hyperlink>
        </w:p>
        <w:p w14:paraId="69BB9BCD" w14:textId="5CE7BF7B" w:rsidR="00FF1EED" w:rsidRPr="00B300E4" w:rsidRDefault="0056564E">
          <w:pPr>
            <w:pStyle w:val="TOC2"/>
            <w:tabs>
              <w:tab w:val="left" w:pos="660"/>
              <w:tab w:val="right" w:leader="dot" w:pos="7927"/>
            </w:tabs>
            <w:rPr>
              <w:rFonts w:ascii="Times New Roman" w:hAnsi="Times New Roman" w:cs="Times New Roman"/>
              <w:noProof/>
            </w:rPr>
          </w:pPr>
          <w:hyperlink w:anchor="_Toc141199486" w:history="1">
            <w:r w:rsidR="00FF1EED" w:rsidRPr="00B300E4">
              <w:rPr>
                <w:rStyle w:val="Hyperlink"/>
                <w:rFonts w:ascii="Times New Roman" w:hAnsi="Times New Roman" w:cs="Times New Roman"/>
                <w:iCs/>
                <w:noProof/>
              </w:rPr>
              <w:t>A.</w:t>
            </w:r>
            <w:r w:rsidR="00FF1EED" w:rsidRPr="00B300E4">
              <w:rPr>
                <w:rFonts w:ascii="Times New Roman" w:hAnsi="Times New Roman" w:cs="Times New Roman"/>
                <w:noProof/>
              </w:rPr>
              <w:tab/>
            </w:r>
            <w:r w:rsidR="00FF1EED" w:rsidRPr="00B300E4">
              <w:rPr>
                <w:rStyle w:val="Hyperlink"/>
                <w:rFonts w:ascii="Times New Roman" w:hAnsi="Times New Roman" w:cs="Times New Roman"/>
                <w:noProof/>
              </w:rPr>
              <w:t xml:space="preserve">Penerapan Asas </w:t>
            </w:r>
            <w:r w:rsidR="005D4CF4" w:rsidRPr="00B300E4">
              <w:rPr>
                <w:rStyle w:val="Hyperlink"/>
                <w:rFonts w:ascii="Times New Roman" w:hAnsi="Times New Roman" w:cs="Times New Roman"/>
                <w:i/>
                <w:iCs/>
                <w:noProof/>
              </w:rPr>
              <w:t>Audi et alteram partem</w:t>
            </w:r>
            <w:r w:rsidR="00FF1EED" w:rsidRPr="00B300E4">
              <w:rPr>
                <w:rStyle w:val="Hyperlink"/>
                <w:rFonts w:ascii="Times New Roman" w:hAnsi="Times New Roman" w:cs="Times New Roman"/>
                <w:noProof/>
              </w:rPr>
              <w:t xml:space="preserve"> dalam Pemeriksaan Perkara Perdata dengan Putusan </w:t>
            </w:r>
            <w:r w:rsidR="005D4CF4" w:rsidRPr="00B300E4">
              <w:rPr>
                <w:rStyle w:val="Hyperlink"/>
                <w:rFonts w:ascii="Times New Roman" w:hAnsi="Times New Roman" w:cs="Times New Roman"/>
                <w:i/>
                <w:iCs/>
                <w:noProof/>
              </w:rPr>
              <w:t>Verstek</w:t>
            </w:r>
            <w:r w:rsidR="00FF1EED" w:rsidRPr="00B300E4">
              <w:rPr>
                <w:rFonts w:ascii="Times New Roman" w:hAnsi="Times New Roman" w:cs="Times New Roman"/>
                <w:noProof/>
                <w:webHidden/>
              </w:rPr>
              <w:tab/>
            </w:r>
            <w:r w:rsidR="00FF1EED" w:rsidRPr="00B300E4">
              <w:rPr>
                <w:rFonts w:ascii="Times New Roman" w:hAnsi="Times New Roman" w:cs="Times New Roman"/>
                <w:noProof/>
                <w:webHidden/>
              </w:rPr>
              <w:fldChar w:fldCharType="begin"/>
            </w:r>
            <w:r w:rsidR="00FF1EED" w:rsidRPr="00B300E4">
              <w:rPr>
                <w:rFonts w:ascii="Times New Roman" w:hAnsi="Times New Roman" w:cs="Times New Roman"/>
                <w:noProof/>
                <w:webHidden/>
              </w:rPr>
              <w:instrText xml:space="preserve"> PAGEREF _Toc141199486 \h </w:instrText>
            </w:r>
            <w:r w:rsidR="00FF1EED" w:rsidRPr="00B300E4">
              <w:rPr>
                <w:rFonts w:ascii="Times New Roman" w:hAnsi="Times New Roman" w:cs="Times New Roman"/>
                <w:noProof/>
                <w:webHidden/>
              </w:rPr>
            </w:r>
            <w:r w:rsidR="00FF1EED" w:rsidRPr="00B300E4">
              <w:rPr>
                <w:rFonts w:ascii="Times New Roman" w:hAnsi="Times New Roman" w:cs="Times New Roman"/>
                <w:noProof/>
                <w:webHidden/>
              </w:rPr>
              <w:fldChar w:fldCharType="separate"/>
            </w:r>
            <w:r w:rsidR="000E0D4D" w:rsidRPr="00B300E4">
              <w:rPr>
                <w:rFonts w:ascii="Times New Roman" w:hAnsi="Times New Roman" w:cs="Times New Roman"/>
                <w:noProof/>
                <w:webHidden/>
              </w:rPr>
              <w:t>63</w:t>
            </w:r>
            <w:r w:rsidR="00FF1EED" w:rsidRPr="00B300E4">
              <w:rPr>
                <w:rFonts w:ascii="Times New Roman" w:hAnsi="Times New Roman" w:cs="Times New Roman"/>
                <w:noProof/>
                <w:webHidden/>
              </w:rPr>
              <w:fldChar w:fldCharType="end"/>
            </w:r>
          </w:hyperlink>
        </w:p>
        <w:p w14:paraId="5D54ED73" w14:textId="26F4D088" w:rsidR="00FF1EED" w:rsidRPr="00B300E4" w:rsidRDefault="0056564E">
          <w:pPr>
            <w:pStyle w:val="TOC2"/>
            <w:tabs>
              <w:tab w:val="left" w:pos="660"/>
              <w:tab w:val="right" w:leader="dot" w:pos="7927"/>
            </w:tabs>
            <w:rPr>
              <w:rFonts w:ascii="Times New Roman" w:hAnsi="Times New Roman" w:cs="Times New Roman"/>
              <w:noProof/>
            </w:rPr>
          </w:pPr>
          <w:hyperlink w:anchor="_Toc141199487" w:history="1">
            <w:r w:rsidR="00FF1EED" w:rsidRPr="00B300E4">
              <w:rPr>
                <w:rStyle w:val="Hyperlink"/>
                <w:rFonts w:ascii="Times New Roman" w:hAnsi="Times New Roman" w:cs="Times New Roman"/>
                <w:noProof/>
              </w:rPr>
              <w:t>B.</w:t>
            </w:r>
            <w:r w:rsidR="00FF1EED" w:rsidRPr="00B300E4">
              <w:rPr>
                <w:rFonts w:ascii="Times New Roman" w:hAnsi="Times New Roman" w:cs="Times New Roman"/>
                <w:noProof/>
              </w:rPr>
              <w:tab/>
            </w:r>
            <w:r w:rsidR="00FF1EED" w:rsidRPr="00B300E4">
              <w:rPr>
                <w:rStyle w:val="Hyperlink"/>
                <w:rFonts w:ascii="Times New Roman" w:hAnsi="Times New Roman" w:cs="Times New Roman"/>
                <w:noProof/>
              </w:rPr>
              <w:t xml:space="preserve">Pengaturan Asas </w:t>
            </w:r>
            <w:r w:rsidR="005D4CF4" w:rsidRPr="00B300E4">
              <w:rPr>
                <w:rStyle w:val="Hyperlink"/>
                <w:rFonts w:ascii="Times New Roman" w:hAnsi="Times New Roman" w:cs="Times New Roman"/>
                <w:i/>
                <w:iCs/>
                <w:noProof/>
              </w:rPr>
              <w:t>Audi et alteram partem</w:t>
            </w:r>
            <w:r w:rsidR="00FF1EED" w:rsidRPr="00B300E4">
              <w:rPr>
                <w:rStyle w:val="Hyperlink"/>
                <w:rFonts w:ascii="Times New Roman" w:hAnsi="Times New Roman" w:cs="Times New Roman"/>
                <w:noProof/>
              </w:rPr>
              <w:t xml:space="preserve"> Terhadap Putusan </w:t>
            </w:r>
            <w:r w:rsidR="005D4CF4" w:rsidRPr="00B300E4">
              <w:rPr>
                <w:rStyle w:val="Hyperlink"/>
                <w:rFonts w:ascii="Times New Roman" w:hAnsi="Times New Roman" w:cs="Times New Roman"/>
                <w:i/>
                <w:iCs/>
                <w:noProof/>
                <w:lang w:val="en-IN"/>
              </w:rPr>
              <w:t>Verstek</w:t>
            </w:r>
            <w:r w:rsidR="00FF1EED" w:rsidRPr="00B300E4">
              <w:rPr>
                <w:rStyle w:val="Hyperlink"/>
                <w:rFonts w:ascii="Times New Roman" w:hAnsi="Times New Roman" w:cs="Times New Roman"/>
                <w:i/>
                <w:iCs/>
                <w:noProof/>
              </w:rPr>
              <w:t>.</w:t>
            </w:r>
            <w:r w:rsidR="00FF1EED" w:rsidRPr="00B300E4">
              <w:rPr>
                <w:rFonts w:ascii="Times New Roman" w:hAnsi="Times New Roman" w:cs="Times New Roman"/>
                <w:noProof/>
                <w:webHidden/>
              </w:rPr>
              <w:tab/>
            </w:r>
            <w:r w:rsidR="00FF1EED" w:rsidRPr="00B300E4">
              <w:rPr>
                <w:rFonts w:ascii="Times New Roman" w:hAnsi="Times New Roman" w:cs="Times New Roman"/>
                <w:noProof/>
                <w:webHidden/>
              </w:rPr>
              <w:fldChar w:fldCharType="begin"/>
            </w:r>
            <w:r w:rsidR="00FF1EED" w:rsidRPr="00B300E4">
              <w:rPr>
                <w:rFonts w:ascii="Times New Roman" w:hAnsi="Times New Roman" w:cs="Times New Roman"/>
                <w:noProof/>
                <w:webHidden/>
              </w:rPr>
              <w:instrText xml:space="preserve"> PAGEREF _Toc141199487 \h </w:instrText>
            </w:r>
            <w:r w:rsidR="00FF1EED" w:rsidRPr="00B300E4">
              <w:rPr>
                <w:rFonts w:ascii="Times New Roman" w:hAnsi="Times New Roman" w:cs="Times New Roman"/>
                <w:noProof/>
                <w:webHidden/>
              </w:rPr>
            </w:r>
            <w:r w:rsidR="00FF1EED" w:rsidRPr="00B300E4">
              <w:rPr>
                <w:rFonts w:ascii="Times New Roman" w:hAnsi="Times New Roman" w:cs="Times New Roman"/>
                <w:noProof/>
                <w:webHidden/>
              </w:rPr>
              <w:fldChar w:fldCharType="separate"/>
            </w:r>
            <w:r w:rsidR="000E0D4D" w:rsidRPr="00B300E4">
              <w:rPr>
                <w:rFonts w:ascii="Times New Roman" w:hAnsi="Times New Roman" w:cs="Times New Roman"/>
                <w:noProof/>
                <w:webHidden/>
              </w:rPr>
              <w:t>79</w:t>
            </w:r>
            <w:r w:rsidR="00FF1EED" w:rsidRPr="00B300E4">
              <w:rPr>
                <w:rFonts w:ascii="Times New Roman" w:hAnsi="Times New Roman" w:cs="Times New Roman"/>
                <w:noProof/>
                <w:webHidden/>
              </w:rPr>
              <w:fldChar w:fldCharType="end"/>
            </w:r>
          </w:hyperlink>
        </w:p>
        <w:p w14:paraId="3B1086F9" w14:textId="4E393B36" w:rsidR="00FF1EED" w:rsidRPr="00B300E4" w:rsidRDefault="00F06882" w:rsidP="000913F5">
          <w:pPr>
            <w:pStyle w:val="TOC1"/>
            <w:rPr>
              <w:rFonts w:ascii="Times New Roman" w:hAnsi="Times New Roman" w:cs="Times New Roman"/>
            </w:rPr>
          </w:pPr>
          <w:r w:rsidRPr="00B300E4">
            <w:rPr>
              <w:rStyle w:val="Hyperlink"/>
              <w:rFonts w:ascii="Times New Roman" w:hAnsi="Times New Roman" w:cs="Times New Roman"/>
              <w:color w:val="000000" w:themeColor="text1"/>
              <w:u w:val="none"/>
            </w:rPr>
            <w:t xml:space="preserve">BAB IV </w:t>
          </w:r>
          <w:hyperlink w:anchor="_Toc141199489" w:history="1">
            <w:r w:rsidR="00FF1EED" w:rsidRPr="00B300E4">
              <w:rPr>
                <w:rStyle w:val="Hyperlink"/>
                <w:rFonts w:ascii="Times New Roman" w:hAnsi="Times New Roman" w:cs="Times New Roman"/>
                <w:color w:val="000000" w:themeColor="text1"/>
                <w:u w:val="none"/>
              </w:rPr>
              <w:t>PENUTUP</w:t>
            </w:r>
            <w:r w:rsidR="00FF1EED" w:rsidRPr="00B300E4">
              <w:rPr>
                <w:rFonts w:ascii="Times New Roman" w:hAnsi="Times New Roman" w:cs="Times New Roman"/>
                <w:webHidden/>
              </w:rPr>
              <w:tab/>
            </w:r>
            <w:r w:rsidR="00FF1EED" w:rsidRPr="00B300E4">
              <w:rPr>
                <w:rFonts w:ascii="Times New Roman" w:hAnsi="Times New Roman" w:cs="Times New Roman"/>
                <w:webHidden/>
              </w:rPr>
              <w:fldChar w:fldCharType="begin"/>
            </w:r>
            <w:r w:rsidR="00FF1EED" w:rsidRPr="00B300E4">
              <w:rPr>
                <w:rFonts w:ascii="Times New Roman" w:hAnsi="Times New Roman" w:cs="Times New Roman"/>
                <w:webHidden/>
              </w:rPr>
              <w:instrText xml:space="preserve"> PAGEREF _Toc141199489 \h </w:instrText>
            </w:r>
            <w:r w:rsidR="00FF1EED" w:rsidRPr="00B300E4">
              <w:rPr>
                <w:rFonts w:ascii="Times New Roman" w:hAnsi="Times New Roman" w:cs="Times New Roman"/>
                <w:webHidden/>
              </w:rPr>
            </w:r>
            <w:r w:rsidR="00FF1EED" w:rsidRPr="00B300E4">
              <w:rPr>
                <w:rFonts w:ascii="Times New Roman" w:hAnsi="Times New Roman" w:cs="Times New Roman"/>
                <w:webHidden/>
              </w:rPr>
              <w:fldChar w:fldCharType="separate"/>
            </w:r>
            <w:r w:rsidR="000E0D4D" w:rsidRPr="00B300E4">
              <w:rPr>
                <w:rFonts w:ascii="Times New Roman" w:hAnsi="Times New Roman" w:cs="Times New Roman"/>
                <w:webHidden/>
              </w:rPr>
              <w:t>86</w:t>
            </w:r>
            <w:r w:rsidR="00FF1EED" w:rsidRPr="00B300E4">
              <w:rPr>
                <w:rFonts w:ascii="Times New Roman" w:hAnsi="Times New Roman" w:cs="Times New Roman"/>
                <w:webHidden/>
              </w:rPr>
              <w:fldChar w:fldCharType="end"/>
            </w:r>
          </w:hyperlink>
        </w:p>
        <w:p w14:paraId="0416E304" w14:textId="40C43A3C" w:rsidR="00FF1EED" w:rsidRPr="00B300E4" w:rsidRDefault="0056564E">
          <w:pPr>
            <w:pStyle w:val="TOC2"/>
            <w:tabs>
              <w:tab w:val="left" w:pos="660"/>
              <w:tab w:val="right" w:leader="dot" w:pos="7927"/>
            </w:tabs>
            <w:rPr>
              <w:rFonts w:ascii="Times New Roman" w:hAnsi="Times New Roman" w:cs="Times New Roman"/>
              <w:noProof/>
            </w:rPr>
          </w:pPr>
          <w:hyperlink w:anchor="_Toc141199490" w:history="1">
            <w:r w:rsidR="00FF1EED" w:rsidRPr="00B300E4">
              <w:rPr>
                <w:rStyle w:val="Hyperlink"/>
                <w:rFonts w:ascii="Times New Roman" w:hAnsi="Times New Roman" w:cs="Times New Roman"/>
                <w:noProof/>
              </w:rPr>
              <w:t>A.</w:t>
            </w:r>
            <w:r w:rsidR="00FF1EED" w:rsidRPr="00B300E4">
              <w:rPr>
                <w:rFonts w:ascii="Times New Roman" w:hAnsi="Times New Roman" w:cs="Times New Roman"/>
                <w:noProof/>
              </w:rPr>
              <w:tab/>
            </w:r>
            <w:r w:rsidR="00FF1EED" w:rsidRPr="00B300E4">
              <w:rPr>
                <w:rStyle w:val="Hyperlink"/>
                <w:rFonts w:ascii="Times New Roman" w:hAnsi="Times New Roman" w:cs="Times New Roman"/>
                <w:noProof/>
              </w:rPr>
              <w:t>Kesimpulan</w:t>
            </w:r>
            <w:r w:rsidR="00FF1EED" w:rsidRPr="00B300E4">
              <w:rPr>
                <w:rFonts w:ascii="Times New Roman" w:hAnsi="Times New Roman" w:cs="Times New Roman"/>
                <w:noProof/>
                <w:webHidden/>
              </w:rPr>
              <w:tab/>
            </w:r>
            <w:r w:rsidR="00FF1EED" w:rsidRPr="00B300E4">
              <w:rPr>
                <w:rFonts w:ascii="Times New Roman" w:hAnsi="Times New Roman" w:cs="Times New Roman"/>
                <w:noProof/>
                <w:webHidden/>
              </w:rPr>
              <w:fldChar w:fldCharType="begin"/>
            </w:r>
            <w:r w:rsidR="00FF1EED" w:rsidRPr="00B300E4">
              <w:rPr>
                <w:rFonts w:ascii="Times New Roman" w:hAnsi="Times New Roman" w:cs="Times New Roman"/>
                <w:noProof/>
                <w:webHidden/>
              </w:rPr>
              <w:instrText xml:space="preserve"> PAGEREF _Toc141199490 \h </w:instrText>
            </w:r>
            <w:r w:rsidR="00FF1EED" w:rsidRPr="00B300E4">
              <w:rPr>
                <w:rFonts w:ascii="Times New Roman" w:hAnsi="Times New Roman" w:cs="Times New Roman"/>
                <w:noProof/>
                <w:webHidden/>
              </w:rPr>
            </w:r>
            <w:r w:rsidR="00FF1EED" w:rsidRPr="00B300E4">
              <w:rPr>
                <w:rFonts w:ascii="Times New Roman" w:hAnsi="Times New Roman" w:cs="Times New Roman"/>
                <w:noProof/>
                <w:webHidden/>
              </w:rPr>
              <w:fldChar w:fldCharType="separate"/>
            </w:r>
            <w:r w:rsidR="000E0D4D" w:rsidRPr="00B300E4">
              <w:rPr>
                <w:rFonts w:ascii="Times New Roman" w:hAnsi="Times New Roman" w:cs="Times New Roman"/>
                <w:noProof/>
                <w:webHidden/>
              </w:rPr>
              <w:t>86</w:t>
            </w:r>
            <w:r w:rsidR="00FF1EED" w:rsidRPr="00B300E4">
              <w:rPr>
                <w:rFonts w:ascii="Times New Roman" w:hAnsi="Times New Roman" w:cs="Times New Roman"/>
                <w:noProof/>
                <w:webHidden/>
              </w:rPr>
              <w:fldChar w:fldCharType="end"/>
            </w:r>
          </w:hyperlink>
        </w:p>
        <w:p w14:paraId="7D0FBAC9" w14:textId="2BBFE7F8" w:rsidR="00FF1EED" w:rsidRPr="00B300E4" w:rsidRDefault="0056564E">
          <w:pPr>
            <w:pStyle w:val="TOC2"/>
            <w:tabs>
              <w:tab w:val="left" w:pos="660"/>
              <w:tab w:val="right" w:leader="dot" w:pos="7927"/>
            </w:tabs>
            <w:rPr>
              <w:rFonts w:ascii="Times New Roman" w:hAnsi="Times New Roman" w:cs="Times New Roman"/>
              <w:noProof/>
            </w:rPr>
          </w:pPr>
          <w:hyperlink w:anchor="_Toc141199491" w:history="1">
            <w:r w:rsidR="00FF1EED" w:rsidRPr="00B300E4">
              <w:rPr>
                <w:rStyle w:val="Hyperlink"/>
                <w:rFonts w:ascii="Times New Roman" w:hAnsi="Times New Roman" w:cs="Times New Roman"/>
                <w:noProof/>
              </w:rPr>
              <w:t>B.</w:t>
            </w:r>
            <w:r w:rsidR="00FF1EED" w:rsidRPr="00B300E4">
              <w:rPr>
                <w:rFonts w:ascii="Times New Roman" w:hAnsi="Times New Roman" w:cs="Times New Roman"/>
                <w:noProof/>
              </w:rPr>
              <w:tab/>
            </w:r>
            <w:r w:rsidR="00FF1EED" w:rsidRPr="00B300E4">
              <w:rPr>
                <w:rStyle w:val="Hyperlink"/>
                <w:rFonts w:ascii="Times New Roman" w:hAnsi="Times New Roman" w:cs="Times New Roman"/>
                <w:noProof/>
              </w:rPr>
              <w:t>Saran</w:t>
            </w:r>
            <w:r w:rsidR="00FF1EED" w:rsidRPr="00B300E4">
              <w:rPr>
                <w:rFonts w:ascii="Times New Roman" w:hAnsi="Times New Roman" w:cs="Times New Roman"/>
                <w:noProof/>
                <w:webHidden/>
              </w:rPr>
              <w:tab/>
            </w:r>
            <w:r w:rsidR="00FF1EED" w:rsidRPr="00B300E4">
              <w:rPr>
                <w:rFonts w:ascii="Times New Roman" w:hAnsi="Times New Roman" w:cs="Times New Roman"/>
                <w:noProof/>
                <w:webHidden/>
              </w:rPr>
              <w:fldChar w:fldCharType="begin"/>
            </w:r>
            <w:r w:rsidR="00FF1EED" w:rsidRPr="00B300E4">
              <w:rPr>
                <w:rFonts w:ascii="Times New Roman" w:hAnsi="Times New Roman" w:cs="Times New Roman"/>
                <w:noProof/>
                <w:webHidden/>
              </w:rPr>
              <w:instrText xml:space="preserve"> PAGEREF _Toc141199491 \h </w:instrText>
            </w:r>
            <w:r w:rsidR="00FF1EED" w:rsidRPr="00B300E4">
              <w:rPr>
                <w:rFonts w:ascii="Times New Roman" w:hAnsi="Times New Roman" w:cs="Times New Roman"/>
                <w:noProof/>
                <w:webHidden/>
              </w:rPr>
            </w:r>
            <w:r w:rsidR="00FF1EED" w:rsidRPr="00B300E4">
              <w:rPr>
                <w:rFonts w:ascii="Times New Roman" w:hAnsi="Times New Roman" w:cs="Times New Roman"/>
                <w:noProof/>
                <w:webHidden/>
              </w:rPr>
              <w:fldChar w:fldCharType="separate"/>
            </w:r>
            <w:r w:rsidR="000E0D4D" w:rsidRPr="00B300E4">
              <w:rPr>
                <w:rFonts w:ascii="Times New Roman" w:hAnsi="Times New Roman" w:cs="Times New Roman"/>
                <w:noProof/>
                <w:webHidden/>
              </w:rPr>
              <w:t>87</w:t>
            </w:r>
            <w:r w:rsidR="00FF1EED" w:rsidRPr="00B300E4">
              <w:rPr>
                <w:rFonts w:ascii="Times New Roman" w:hAnsi="Times New Roman" w:cs="Times New Roman"/>
                <w:noProof/>
                <w:webHidden/>
              </w:rPr>
              <w:fldChar w:fldCharType="end"/>
            </w:r>
          </w:hyperlink>
        </w:p>
        <w:p w14:paraId="5F7DA2E9" w14:textId="48C8BB36" w:rsidR="00FF1EED" w:rsidRPr="00B300E4" w:rsidRDefault="0056564E" w:rsidP="000913F5">
          <w:pPr>
            <w:pStyle w:val="TOC1"/>
            <w:rPr>
              <w:rFonts w:ascii="Times New Roman" w:hAnsi="Times New Roman" w:cs="Times New Roman"/>
            </w:rPr>
          </w:pPr>
          <w:hyperlink w:anchor="_Toc141199492" w:history="1">
            <w:r w:rsidR="00FF1EED" w:rsidRPr="00B300E4">
              <w:rPr>
                <w:rStyle w:val="Hyperlink"/>
                <w:rFonts w:ascii="Times New Roman" w:hAnsi="Times New Roman" w:cs="Times New Roman"/>
              </w:rPr>
              <w:t>DAFTAR PUSTAKA</w:t>
            </w:r>
            <w:r w:rsidR="00FF1EED" w:rsidRPr="00B300E4">
              <w:rPr>
                <w:rFonts w:ascii="Times New Roman" w:hAnsi="Times New Roman" w:cs="Times New Roman"/>
                <w:webHidden/>
              </w:rPr>
              <w:tab/>
            </w:r>
            <w:r w:rsidR="00FF1EED" w:rsidRPr="00B300E4">
              <w:rPr>
                <w:rFonts w:ascii="Times New Roman" w:hAnsi="Times New Roman" w:cs="Times New Roman"/>
                <w:webHidden/>
              </w:rPr>
              <w:fldChar w:fldCharType="begin"/>
            </w:r>
            <w:r w:rsidR="00FF1EED" w:rsidRPr="00B300E4">
              <w:rPr>
                <w:rFonts w:ascii="Times New Roman" w:hAnsi="Times New Roman" w:cs="Times New Roman"/>
                <w:webHidden/>
              </w:rPr>
              <w:instrText xml:space="preserve"> PAGEREF _Toc141199492 \h </w:instrText>
            </w:r>
            <w:r w:rsidR="00FF1EED" w:rsidRPr="00B300E4">
              <w:rPr>
                <w:rFonts w:ascii="Times New Roman" w:hAnsi="Times New Roman" w:cs="Times New Roman"/>
                <w:webHidden/>
              </w:rPr>
            </w:r>
            <w:r w:rsidR="00FF1EED" w:rsidRPr="00B300E4">
              <w:rPr>
                <w:rFonts w:ascii="Times New Roman" w:hAnsi="Times New Roman" w:cs="Times New Roman"/>
                <w:webHidden/>
              </w:rPr>
              <w:fldChar w:fldCharType="separate"/>
            </w:r>
            <w:r w:rsidR="000E0D4D" w:rsidRPr="00B300E4">
              <w:rPr>
                <w:rFonts w:ascii="Times New Roman" w:hAnsi="Times New Roman" w:cs="Times New Roman"/>
                <w:webHidden/>
              </w:rPr>
              <w:t>88</w:t>
            </w:r>
            <w:r w:rsidR="00FF1EED" w:rsidRPr="00B300E4">
              <w:rPr>
                <w:rFonts w:ascii="Times New Roman" w:hAnsi="Times New Roman" w:cs="Times New Roman"/>
                <w:webHidden/>
              </w:rPr>
              <w:fldChar w:fldCharType="end"/>
            </w:r>
          </w:hyperlink>
        </w:p>
        <w:p w14:paraId="19AC452C" w14:textId="77777777" w:rsidR="00FF1EED" w:rsidRPr="00B300E4" w:rsidRDefault="00FF1EED">
          <w:pPr>
            <w:rPr>
              <w:rFonts w:ascii="Times New Roman" w:hAnsi="Times New Roman" w:cs="Times New Roman"/>
              <w:b/>
              <w:bCs/>
              <w:noProof/>
            </w:rPr>
          </w:pPr>
          <w:r w:rsidRPr="00B300E4">
            <w:rPr>
              <w:rFonts w:ascii="Times New Roman" w:hAnsi="Times New Roman" w:cs="Times New Roman"/>
              <w:b/>
              <w:bCs/>
              <w:noProof/>
            </w:rPr>
            <w:fldChar w:fldCharType="end"/>
          </w:r>
        </w:p>
      </w:sdtContent>
    </w:sdt>
    <w:p w14:paraId="5D46E9E2" w14:textId="77777777" w:rsidR="007E2F45" w:rsidRPr="00B300E4" w:rsidRDefault="007E2F45" w:rsidP="007E2F45">
      <w:pPr>
        <w:rPr>
          <w:rFonts w:ascii="Times New Roman" w:hAnsi="Times New Roman" w:cs="Times New Roman"/>
        </w:rPr>
      </w:pPr>
    </w:p>
    <w:p w14:paraId="5C4C89F3" w14:textId="77777777" w:rsidR="007E2F45" w:rsidRPr="00B300E4" w:rsidRDefault="007E2F45" w:rsidP="007E2F45">
      <w:pPr>
        <w:rPr>
          <w:rFonts w:ascii="Times New Roman" w:hAnsi="Times New Roman" w:cs="Times New Roman"/>
        </w:rPr>
      </w:pPr>
    </w:p>
    <w:p w14:paraId="7CA4B18F" w14:textId="77777777" w:rsidR="007E2F45" w:rsidRPr="00B300E4" w:rsidRDefault="007E2F45" w:rsidP="007E2F45">
      <w:pPr>
        <w:rPr>
          <w:rFonts w:ascii="Times New Roman" w:hAnsi="Times New Roman" w:cs="Times New Roman"/>
        </w:rPr>
      </w:pPr>
    </w:p>
    <w:p w14:paraId="13F06F6C" w14:textId="77777777" w:rsidR="007E2F45" w:rsidRPr="00B300E4" w:rsidRDefault="007E2F45" w:rsidP="007E2F45">
      <w:pPr>
        <w:rPr>
          <w:rFonts w:ascii="Times New Roman" w:hAnsi="Times New Roman" w:cs="Times New Roman"/>
        </w:rPr>
      </w:pPr>
    </w:p>
    <w:p w14:paraId="382041F9" w14:textId="77777777" w:rsidR="007E2F45" w:rsidRPr="00B300E4" w:rsidRDefault="007E2F45" w:rsidP="007E2F45">
      <w:pPr>
        <w:rPr>
          <w:rFonts w:ascii="Times New Roman" w:hAnsi="Times New Roman" w:cs="Times New Roman"/>
        </w:rPr>
      </w:pPr>
    </w:p>
    <w:p w14:paraId="4CA739C2" w14:textId="77777777" w:rsidR="007E2F45" w:rsidRPr="00B300E4" w:rsidRDefault="007E2F45" w:rsidP="007E2F45">
      <w:pPr>
        <w:rPr>
          <w:rFonts w:ascii="Times New Roman" w:hAnsi="Times New Roman" w:cs="Times New Roman"/>
        </w:rPr>
      </w:pPr>
    </w:p>
    <w:p w14:paraId="5E99C823" w14:textId="77777777" w:rsidR="007E2F45" w:rsidRPr="00B300E4" w:rsidRDefault="007E2F45" w:rsidP="007E2F45">
      <w:pPr>
        <w:rPr>
          <w:rFonts w:ascii="Times New Roman" w:hAnsi="Times New Roman" w:cs="Times New Roman"/>
        </w:rPr>
      </w:pPr>
    </w:p>
    <w:p w14:paraId="2BC9C9CC" w14:textId="77777777" w:rsidR="007E2F45" w:rsidRPr="00B300E4" w:rsidRDefault="007E2F45" w:rsidP="007E2F45">
      <w:pPr>
        <w:rPr>
          <w:rFonts w:ascii="Times New Roman" w:hAnsi="Times New Roman" w:cs="Times New Roman"/>
        </w:rPr>
      </w:pPr>
    </w:p>
    <w:p w14:paraId="3B2BE8CA" w14:textId="77777777" w:rsidR="007E2F45" w:rsidRPr="00B300E4" w:rsidRDefault="007E2F45" w:rsidP="007E2F45">
      <w:pPr>
        <w:rPr>
          <w:rFonts w:ascii="Times New Roman" w:hAnsi="Times New Roman" w:cs="Times New Roman"/>
        </w:rPr>
      </w:pPr>
    </w:p>
    <w:p w14:paraId="57CA4B00" w14:textId="7291162E" w:rsidR="007E2F45" w:rsidRPr="00B300E4" w:rsidRDefault="007E2F45" w:rsidP="007E2F45">
      <w:pPr>
        <w:rPr>
          <w:rFonts w:ascii="Times New Roman" w:hAnsi="Times New Roman" w:cs="Times New Roman"/>
          <w:b/>
          <w:bCs/>
          <w:noProof/>
        </w:rPr>
      </w:pPr>
    </w:p>
    <w:p w14:paraId="430CD92C" w14:textId="5EF44D91" w:rsidR="00157514" w:rsidRPr="00B300E4" w:rsidRDefault="00157514" w:rsidP="007E2F45">
      <w:pPr>
        <w:rPr>
          <w:rFonts w:ascii="Times New Roman" w:hAnsi="Times New Roman" w:cs="Times New Roman"/>
          <w:b/>
          <w:bCs/>
          <w:noProof/>
        </w:rPr>
      </w:pPr>
    </w:p>
    <w:p w14:paraId="5D5092AF" w14:textId="771829B3" w:rsidR="00157514" w:rsidRPr="00B300E4" w:rsidRDefault="00157514" w:rsidP="007E2F45">
      <w:pPr>
        <w:rPr>
          <w:rFonts w:ascii="Times New Roman" w:hAnsi="Times New Roman" w:cs="Times New Roman"/>
          <w:b/>
          <w:bCs/>
          <w:noProof/>
        </w:rPr>
      </w:pPr>
    </w:p>
    <w:p w14:paraId="7504A7F8" w14:textId="77777777" w:rsidR="00157514" w:rsidRPr="00B300E4" w:rsidRDefault="00157514" w:rsidP="007E2F45">
      <w:pPr>
        <w:rPr>
          <w:rFonts w:ascii="Times New Roman" w:hAnsi="Times New Roman" w:cs="Times New Roman"/>
          <w:b/>
          <w:bCs/>
          <w:noProof/>
        </w:rPr>
      </w:pPr>
    </w:p>
    <w:p w14:paraId="718E0F64" w14:textId="32C82652" w:rsidR="007E2F45" w:rsidRPr="00B300E4" w:rsidRDefault="007E2F45" w:rsidP="007E2F45">
      <w:pPr>
        <w:tabs>
          <w:tab w:val="left" w:pos="5610"/>
        </w:tabs>
        <w:rPr>
          <w:rFonts w:ascii="Times New Roman" w:hAnsi="Times New Roman" w:cs="Times New Roman"/>
          <w:b/>
          <w:bCs/>
          <w:noProof/>
        </w:rPr>
      </w:pPr>
      <w:r w:rsidRPr="00B300E4">
        <w:rPr>
          <w:rFonts w:ascii="Times New Roman" w:hAnsi="Times New Roman" w:cs="Times New Roman"/>
          <w:b/>
          <w:bCs/>
          <w:noProof/>
        </w:rPr>
        <w:tab/>
      </w:r>
    </w:p>
    <w:p w14:paraId="4372ED95" w14:textId="2B114625" w:rsidR="007E2F45" w:rsidRPr="00B300E4" w:rsidRDefault="007E2F45" w:rsidP="007E2F45">
      <w:pPr>
        <w:tabs>
          <w:tab w:val="left" w:pos="5610"/>
        </w:tabs>
        <w:rPr>
          <w:rFonts w:ascii="Times New Roman" w:hAnsi="Times New Roman" w:cs="Times New Roman"/>
          <w:b/>
          <w:bCs/>
          <w:noProof/>
        </w:rPr>
      </w:pPr>
    </w:p>
    <w:p w14:paraId="50BCCB30" w14:textId="75CBD0CB" w:rsidR="007E2F45" w:rsidRPr="00B300E4" w:rsidRDefault="007E2F45" w:rsidP="007E2F45">
      <w:pPr>
        <w:tabs>
          <w:tab w:val="left" w:pos="5610"/>
        </w:tabs>
        <w:rPr>
          <w:rFonts w:ascii="Times New Roman" w:hAnsi="Times New Roman" w:cs="Times New Roman"/>
          <w:b/>
          <w:bCs/>
          <w:noProof/>
        </w:rPr>
      </w:pPr>
    </w:p>
    <w:p w14:paraId="2715EC37" w14:textId="0F13C630" w:rsidR="007E2F45" w:rsidRPr="00B300E4" w:rsidRDefault="007E2F45" w:rsidP="007E2F45">
      <w:pPr>
        <w:tabs>
          <w:tab w:val="left" w:pos="5610"/>
        </w:tabs>
        <w:rPr>
          <w:rFonts w:ascii="Times New Roman" w:hAnsi="Times New Roman" w:cs="Times New Roman"/>
          <w:b/>
          <w:bCs/>
          <w:noProof/>
        </w:rPr>
      </w:pPr>
    </w:p>
    <w:p w14:paraId="04A6C881" w14:textId="0D669EA9" w:rsidR="007E2F45" w:rsidRPr="00B300E4" w:rsidRDefault="007E2F45" w:rsidP="007E2F45">
      <w:pPr>
        <w:tabs>
          <w:tab w:val="left" w:pos="5610"/>
        </w:tabs>
        <w:rPr>
          <w:rFonts w:ascii="Times New Roman" w:hAnsi="Times New Roman" w:cs="Times New Roman"/>
          <w:b/>
          <w:bCs/>
          <w:noProof/>
        </w:rPr>
      </w:pPr>
    </w:p>
    <w:p w14:paraId="62043ADA" w14:textId="77777777" w:rsidR="007E2F45" w:rsidRPr="00B300E4" w:rsidRDefault="007E2F45" w:rsidP="007E2F45">
      <w:pPr>
        <w:rPr>
          <w:rFonts w:ascii="Times New Roman" w:hAnsi="Times New Roman" w:cs="Times New Roman"/>
          <w:sz w:val="24"/>
          <w:szCs w:val="24"/>
          <w:u w:val="single"/>
        </w:rPr>
      </w:pPr>
    </w:p>
    <w:p w14:paraId="575296F5" w14:textId="77777777" w:rsidR="007E2F45" w:rsidRPr="00B300E4" w:rsidRDefault="007E2F45" w:rsidP="007E2F45">
      <w:pPr>
        <w:tabs>
          <w:tab w:val="left" w:pos="1588"/>
        </w:tabs>
        <w:spacing w:after="0"/>
        <w:rPr>
          <w:rFonts w:ascii="Times New Roman" w:hAnsi="Times New Roman" w:cs="Times New Roman"/>
          <w:sz w:val="24"/>
          <w:szCs w:val="24"/>
          <w:u w:val="single"/>
        </w:rPr>
      </w:pPr>
    </w:p>
    <w:p w14:paraId="16762613" w14:textId="77777777" w:rsidR="007E2F45" w:rsidRPr="00B300E4" w:rsidRDefault="007E2F45" w:rsidP="007E2F45">
      <w:pPr>
        <w:pStyle w:val="Heading1"/>
        <w:rPr>
          <w:rFonts w:ascii="Times New Roman" w:hAnsi="Times New Roman" w:cs="Times New Roman"/>
        </w:rPr>
      </w:pPr>
      <w:bookmarkStart w:id="9" w:name="_Toc141199457"/>
      <w:r w:rsidRPr="00B300E4">
        <w:rPr>
          <w:rFonts w:ascii="Times New Roman" w:hAnsi="Times New Roman" w:cs="Times New Roman"/>
        </w:rPr>
        <w:t>ABSTRAK</w:t>
      </w:r>
      <w:bookmarkEnd w:id="9"/>
    </w:p>
    <w:p w14:paraId="4D9F5E0D" w14:textId="77777777" w:rsidR="007E2F45" w:rsidRPr="00B300E4" w:rsidRDefault="007E2F45" w:rsidP="007E2F45">
      <w:pPr>
        <w:tabs>
          <w:tab w:val="left" w:pos="1588"/>
        </w:tabs>
        <w:spacing w:after="0"/>
        <w:jc w:val="center"/>
        <w:rPr>
          <w:rFonts w:ascii="Times New Roman" w:hAnsi="Times New Roman" w:cs="Times New Roman"/>
          <w:b/>
          <w:bCs/>
          <w:sz w:val="24"/>
          <w:szCs w:val="24"/>
        </w:rPr>
      </w:pPr>
    </w:p>
    <w:p w14:paraId="75E7E692" w14:textId="77777777" w:rsidR="007E2F45" w:rsidRPr="00B300E4" w:rsidRDefault="007E2F45" w:rsidP="007E2F45">
      <w:pPr>
        <w:spacing w:after="0" w:line="240" w:lineRule="auto"/>
        <w:jc w:val="center"/>
        <w:rPr>
          <w:rFonts w:ascii="Times New Roman" w:hAnsi="Times New Roman" w:cs="Times New Roman"/>
          <w:b/>
          <w:bCs/>
          <w:color w:val="000000" w:themeColor="text1"/>
          <w:lang w:val="id-ID"/>
        </w:rPr>
      </w:pPr>
    </w:p>
    <w:p w14:paraId="78956ADB" w14:textId="50EDD6B4" w:rsidR="005D4CF4" w:rsidRPr="00B300E4" w:rsidRDefault="005D4CF4" w:rsidP="005D4CF4">
      <w:pPr>
        <w:spacing w:after="0" w:line="240" w:lineRule="auto"/>
        <w:jc w:val="both"/>
        <w:rPr>
          <w:rFonts w:ascii="Times New Roman" w:hAnsi="Times New Roman" w:cs="Times New Roman"/>
          <w:color w:val="000000" w:themeColor="text1"/>
          <w:sz w:val="24"/>
          <w:szCs w:val="24"/>
          <w:shd w:val="clear" w:color="auto" w:fill="FFFFFF"/>
          <w:lang w:val="id-ID"/>
        </w:rPr>
      </w:pPr>
      <w:r w:rsidRPr="00B300E4">
        <w:rPr>
          <w:rFonts w:ascii="Times New Roman" w:hAnsi="Times New Roman" w:cs="Times New Roman"/>
          <w:color w:val="000000" w:themeColor="text1"/>
          <w:sz w:val="24"/>
          <w:szCs w:val="24"/>
          <w:shd w:val="clear" w:color="auto" w:fill="FFFFFF"/>
          <w:lang w:val="id-ID"/>
        </w:rPr>
        <w:t>Asas</w:t>
      </w:r>
      <w:r w:rsidRPr="00B300E4">
        <w:rPr>
          <w:rFonts w:ascii="Times New Roman" w:hAnsi="Times New Roman" w:cs="Times New Roman"/>
          <w:color w:val="000000" w:themeColor="text1"/>
          <w:sz w:val="24"/>
          <w:szCs w:val="24"/>
          <w:shd w:val="clear" w:color="auto" w:fill="FFFFFF"/>
          <w:lang w:val="en-GB"/>
        </w:rPr>
        <w:t xml:space="preserve"> </w:t>
      </w:r>
      <w:r w:rsidRPr="00B300E4">
        <w:rPr>
          <w:rFonts w:ascii="Times New Roman" w:hAnsi="Times New Roman" w:cs="Times New Roman"/>
          <w:color w:val="000000" w:themeColor="text1"/>
          <w:sz w:val="24"/>
          <w:szCs w:val="24"/>
          <w:shd w:val="clear" w:color="auto" w:fill="FFFFFF"/>
          <w:lang w:val="id-ID"/>
        </w:rPr>
        <w:t xml:space="preserve"> </w:t>
      </w:r>
      <w:r w:rsidRPr="00B300E4">
        <w:rPr>
          <w:rFonts w:ascii="Times New Roman" w:hAnsi="Times New Roman" w:cs="Times New Roman"/>
          <w:i/>
          <w:iCs/>
          <w:color w:val="000000" w:themeColor="text1"/>
          <w:sz w:val="24"/>
          <w:szCs w:val="24"/>
          <w:shd w:val="clear" w:color="auto" w:fill="FFFFFF"/>
          <w:lang w:val="id-ID"/>
        </w:rPr>
        <w:t>audi et alteram partem</w:t>
      </w:r>
      <w:r w:rsidRPr="00B300E4">
        <w:rPr>
          <w:rFonts w:ascii="Times New Roman" w:hAnsi="Times New Roman" w:cs="Times New Roman"/>
          <w:color w:val="000000" w:themeColor="text1"/>
          <w:sz w:val="24"/>
          <w:szCs w:val="24"/>
          <w:shd w:val="clear" w:color="auto" w:fill="FFFFFF"/>
          <w:lang w:val="id-ID"/>
        </w:rPr>
        <w:t xml:space="preserve"> </w:t>
      </w:r>
      <w:r w:rsidRPr="00B300E4">
        <w:rPr>
          <w:rFonts w:ascii="Times New Roman" w:hAnsi="Times New Roman" w:cs="Times New Roman"/>
          <w:color w:val="000000" w:themeColor="text1"/>
          <w:sz w:val="24"/>
          <w:szCs w:val="24"/>
          <w:shd w:val="clear" w:color="auto" w:fill="FFFFFF"/>
          <w:lang w:val="en-GB"/>
        </w:rPr>
        <w:t xml:space="preserve">yang </w:t>
      </w:r>
      <w:r w:rsidRPr="00B300E4">
        <w:rPr>
          <w:rFonts w:ascii="Times New Roman" w:hAnsi="Times New Roman" w:cs="Times New Roman"/>
          <w:color w:val="000000" w:themeColor="text1"/>
          <w:sz w:val="24"/>
          <w:szCs w:val="24"/>
          <w:shd w:val="clear" w:color="auto" w:fill="FFFFFF"/>
          <w:lang w:val="id-ID"/>
        </w:rPr>
        <w:t>dimaknai sebagai mendengarkan kedua belah pihak</w:t>
      </w:r>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color w:val="000000" w:themeColor="text1"/>
          <w:sz w:val="24"/>
          <w:szCs w:val="24"/>
          <w:shd w:val="clear" w:color="auto" w:fill="FFFFFF"/>
          <w:lang w:val="en-GB"/>
        </w:rPr>
        <w:t>bertujuan</w:t>
      </w:r>
      <w:proofErr w:type="spellEnd"/>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color w:val="000000" w:themeColor="text1"/>
          <w:sz w:val="24"/>
          <w:szCs w:val="24"/>
          <w:shd w:val="clear" w:color="auto" w:fill="FFFFFF"/>
          <w:lang w:val="en-GB"/>
        </w:rPr>
        <w:t>untuk</w:t>
      </w:r>
      <w:proofErr w:type="spellEnd"/>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color w:val="000000" w:themeColor="text1"/>
          <w:sz w:val="24"/>
          <w:szCs w:val="24"/>
          <w:shd w:val="clear" w:color="auto" w:fill="FFFFFF"/>
          <w:lang w:val="en-GB"/>
        </w:rPr>
        <w:t>memberikan</w:t>
      </w:r>
      <w:proofErr w:type="spellEnd"/>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color w:val="000000" w:themeColor="text1"/>
          <w:sz w:val="24"/>
          <w:szCs w:val="24"/>
          <w:shd w:val="clear" w:color="auto" w:fill="FFFFFF"/>
          <w:lang w:val="en-GB"/>
        </w:rPr>
        <w:t>kesempatan</w:t>
      </w:r>
      <w:proofErr w:type="spellEnd"/>
      <w:r w:rsidRPr="00B300E4">
        <w:rPr>
          <w:rFonts w:ascii="Times New Roman" w:hAnsi="Times New Roman" w:cs="Times New Roman"/>
          <w:color w:val="000000" w:themeColor="text1"/>
          <w:sz w:val="24"/>
          <w:szCs w:val="24"/>
          <w:shd w:val="clear" w:color="auto" w:fill="FFFFFF"/>
          <w:lang w:val="en-GB"/>
        </w:rPr>
        <w:t xml:space="preserve"> yang </w:t>
      </w:r>
      <w:proofErr w:type="spellStart"/>
      <w:r w:rsidRPr="00B300E4">
        <w:rPr>
          <w:rFonts w:ascii="Times New Roman" w:hAnsi="Times New Roman" w:cs="Times New Roman"/>
          <w:color w:val="000000" w:themeColor="text1"/>
          <w:sz w:val="24"/>
          <w:szCs w:val="24"/>
          <w:shd w:val="clear" w:color="auto" w:fill="FFFFFF"/>
          <w:lang w:val="en-GB"/>
        </w:rPr>
        <w:t>sama</w:t>
      </w:r>
      <w:proofErr w:type="spellEnd"/>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color w:val="000000" w:themeColor="text1"/>
          <w:sz w:val="24"/>
          <w:szCs w:val="24"/>
          <w:shd w:val="clear" w:color="auto" w:fill="FFFFFF"/>
          <w:lang w:val="en-GB"/>
        </w:rPr>
        <w:t>bagi</w:t>
      </w:r>
      <w:proofErr w:type="spellEnd"/>
      <w:r w:rsidRPr="00B300E4">
        <w:rPr>
          <w:rFonts w:ascii="Times New Roman" w:hAnsi="Times New Roman" w:cs="Times New Roman"/>
          <w:color w:val="000000" w:themeColor="text1"/>
          <w:sz w:val="24"/>
          <w:szCs w:val="24"/>
          <w:shd w:val="clear" w:color="auto" w:fill="FFFFFF"/>
          <w:lang w:val="en-GB"/>
        </w:rPr>
        <w:t xml:space="preserve"> para </w:t>
      </w:r>
      <w:proofErr w:type="spellStart"/>
      <w:r w:rsidRPr="00B300E4">
        <w:rPr>
          <w:rFonts w:ascii="Times New Roman" w:hAnsi="Times New Roman" w:cs="Times New Roman"/>
          <w:color w:val="000000" w:themeColor="text1"/>
          <w:sz w:val="24"/>
          <w:szCs w:val="24"/>
          <w:shd w:val="clear" w:color="auto" w:fill="FFFFFF"/>
          <w:lang w:val="en-GB"/>
        </w:rPr>
        <w:t>pihak</w:t>
      </w:r>
      <w:proofErr w:type="spellEnd"/>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color w:val="000000" w:themeColor="text1"/>
          <w:sz w:val="24"/>
          <w:szCs w:val="24"/>
          <w:shd w:val="clear" w:color="auto" w:fill="FFFFFF"/>
          <w:lang w:val="en-GB"/>
        </w:rPr>
        <w:t>untuk</w:t>
      </w:r>
      <w:proofErr w:type="spellEnd"/>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color w:val="000000" w:themeColor="text1"/>
          <w:sz w:val="24"/>
          <w:szCs w:val="24"/>
          <w:shd w:val="clear" w:color="auto" w:fill="FFFFFF"/>
          <w:lang w:val="en-GB"/>
        </w:rPr>
        <w:t>didengarkan</w:t>
      </w:r>
      <w:proofErr w:type="spellEnd"/>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color w:val="000000" w:themeColor="text1"/>
          <w:sz w:val="24"/>
          <w:szCs w:val="24"/>
          <w:shd w:val="clear" w:color="auto" w:fill="FFFFFF"/>
          <w:lang w:val="en-GB"/>
        </w:rPr>
        <w:t>dalam</w:t>
      </w:r>
      <w:proofErr w:type="spellEnd"/>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color w:val="000000" w:themeColor="text1"/>
          <w:sz w:val="24"/>
          <w:szCs w:val="24"/>
          <w:shd w:val="clear" w:color="auto" w:fill="FFFFFF"/>
          <w:lang w:val="en-GB"/>
        </w:rPr>
        <w:t>persidangan</w:t>
      </w:r>
      <w:proofErr w:type="spellEnd"/>
      <w:r w:rsidRPr="00B300E4">
        <w:rPr>
          <w:rFonts w:ascii="Times New Roman" w:hAnsi="Times New Roman" w:cs="Times New Roman"/>
          <w:color w:val="000000" w:themeColor="text1"/>
          <w:sz w:val="24"/>
          <w:szCs w:val="24"/>
          <w:shd w:val="clear" w:color="auto" w:fill="FFFFFF"/>
          <w:lang w:val="en-GB"/>
        </w:rPr>
        <w:t xml:space="preserve">. Di lain </w:t>
      </w:r>
      <w:proofErr w:type="spellStart"/>
      <w:r w:rsidRPr="00B300E4">
        <w:rPr>
          <w:rFonts w:ascii="Times New Roman" w:hAnsi="Times New Roman" w:cs="Times New Roman"/>
          <w:color w:val="000000" w:themeColor="text1"/>
          <w:sz w:val="24"/>
          <w:szCs w:val="24"/>
          <w:shd w:val="clear" w:color="auto" w:fill="FFFFFF"/>
          <w:lang w:val="en-GB"/>
        </w:rPr>
        <w:t>sisi</w:t>
      </w:r>
      <w:proofErr w:type="spellEnd"/>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color w:val="000000" w:themeColor="text1"/>
          <w:sz w:val="24"/>
          <w:szCs w:val="24"/>
          <w:shd w:val="clear" w:color="auto" w:fill="FFFFFF"/>
          <w:lang w:val="en-GB"/>
        </w:rPr>
        <w:t>dalam</w:t>
      </w:r>
      <w:proofErr w:type="spellEnd"/>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color w:val="000000" w:themeColor="text1"/>
          <w:sz w:val="24"/>
          <w:szCs w:val="24"/>
          <w:shd w:val="clear" w:color="auto" w:fill="FFFFFF"/>
          <w:lang w:val="en-GB"/>
        </w:rPr>
        <w:t>hukum</w:t>
      </w:r>
      <w:proofErr w:type="spellEnd"/>
      <w:r w:rsidRPr="00B300E4">
        <w:rPr>
          <w:rFonts w:ascii="Times New Roman" w:hAnsi="Times New Roman" w:cs="Times New Roman"/>
          <w:color w:val="000000" w:themeColor="text1"/>
          <w:sz w:val="24"/>
          <w:szCs w:val="24"/>
          <w:shd w:val="clear" w:color="auto" w:fill="FFFFFF"/>
          <w:lang w:val="en-GB"/>
        </w:rPr>
        <w:t xml:space="preserve"> acara </w:t>
      </w:r>
      <w:proofErr w:type="spellStart"/>
      <w:r w:rsidRPr="00B300E4">
        <w:rPr>
          <w:rFonts w:ascii="Times New Roman" w:hAnsi="Times New Roman" w:cs="Times New Roman"/>
          <w:color w:val="000000" w:themeColor="text1"/>
          <w:sz w:val="24"/>
          <w:szCs w:val="24"/>
          <w:shd w:val="clear" w:color="auto" w:fill="FFFFFF"/>
          <w:lang w:val="en-GB"/>
        </w:rPr>
        <w:t>perdata</w:t>
      </w:r>
      <w:proofErr w:type="spellEnd"/>
      <w:r w:rsidRPr="00B300E4">
        <w:rPr>
          <w:rFonts w:ascii="Times New Roman" w:hAnsi="Times New Roman" w:cs="Times New Roman"/>
          <w:color w:val="000000" w:themeColor="text1"/>
          <w:sz w:val="24"/>
          <w:szCs w:val="24"/>
          <w:shd w:val="clear" w:color="auto" w:fill="FFFFFF"/>
          <w:lang w:val="en-GB"/>
        </w:rPr>
        <w:t xml:space="preserve"> juga </w:t>
      </w:r>
      <w:proofErr w:type="spellStart"/>
      <w:r w:rsidRPr="00B300E4">
        <w:rPr>
          <w:rFonts w:ascii="Times New Roman" w:hAnsi="Times New Roman" w:cs="Times New Roman"/>
          <w:color w:val="000000" w:themeColor="text1"/>
          <w:sz w:val="24"/>
          <w:szCs w:val="24"/>
          <w:shd w:val="clear" w:color="auto" w:fill="FFFFFF"/>
          <w:lang w:val="en-GB"/>
        </w:rPr>
        <w:t>dikenal</w:t>
      </w:r>
      <w:proofErr w:type="spellEnd"/>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color w:val="000000" w:themeColor="text1"/>
          <w:sz w:val="24"/>
          <w:szCs w:val="24"/>
          <w:shd w:val="clear" w:color="auto" w:fill="FFFFFF"/>
          <w:lang w:val="en-GB"/>
        </w:rPr>
        <w:t>putusan</w:t>
      </w:r>
      <w:proofErr w:type="spellEnd"/>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i/>
          <w:iCs/>
          <w:color w:val="000000" w:themeColor="text1"/>
          <w:sz w:val="24"/>
          <w:szCs w:val="24"/>
          <w:shd w:val="clear" w:color="auto" w:fill="FFFFFF"/>
          <w:lang w:val="en-GB"/>
        </w:rPr>
        <w:t>verstek</w:t>
      </w:r>
      <w:proofErr w:type="spellEnd"/>
      <w:r w:rsidRPr="00B300E4">
        <w:rPr>
          <w:rFonts w:ascii="Times New Roman" w:hAnsi="Times New Roman" w:cs="Times New Roman"/>
          <w:color w:val="000000" w:themeColor="text1"/>
          <w:sz w:val="24"/>
          <w:szCs w:val="24"/>
          <w:shd w:val="clear" w:color="auto" w:fill="FFFFFF"/>
          <w:lang w:val="en-GB"/>
        </w:rPr>
        <w:t xml:space="preserve"> yang mana </w:t>
      </w:r>
      <w:proofErr w:type="spellStart"/>
      <w:r w:rsidRPr="00B300E4">
        <w:rPr>
          <w:rFonts w:ascii="Times New Roman" w:hAnsi="Times New Roman" w:cs="Times New Roman"/>
          <w:color w:val="000000" w:themeColor="text1"/>
          <w:sz w:val="24"/>
          <w:szCs w:val="24"/>
          <w:shd w:val="clear" w:color="auto" w:fill="FFFFFF"/>
          <w:lang w:val="en-GB"/>
        </w:rPr>
        <w:t>putusan</w:t>
      </w:r>
      <w:proofErr w:type="spellEnd"/>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color w:val="000000" w:themeColor="text1"/>
          <w:sz w:val="24"/>
          <w:szCs w:val="24"/>
          <w:shd w:val="clear" w:color="auto" w:fill="FFFFFF"/>
          <w:lang w:val="en-GB"/>
        </w:rPr>
        <w:t>tersebut</w:t>
      </w:r>
      <w:proofErr w:type="spellEnd"/>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color w:val="000000" w:themeColor="text1"/>
          <w:sz w:val="24"/>
          <w:szCs w:val="24"/>
          <w:shd w:val="clear" w:color="auto" w:fill="FFFFFF"/>
          <w:lang w:val="en-GB"/>
        </w:rPr>
        <w:t>dalam</w:t>
      </w:r>
      <w:proofErr w:type="spellEnd"/>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color w:val="000000" w:themeColor="text1"/>
          <w:sz w:val="24"/>
          <w:szCs w:val="24"/>
          <w:shd w:val="clear" w:color="auto" w:fill="FFFFFF"/>
          <w:lang w:val="en-GB"/>
        </w:rPr>
        <w:t>pemeriksaan</w:t>
      </w:r>
      <w:proofErr w:type="spellEnd"/>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color w:val="000000" w:themeColor="text1"/>
          <w:sz w:val="24"/>
          <w:szCs w:val="24"/>
          <w:shd w:val="clear" w:color="auto" w:fill="FFFFFF"/>
          <w:lang w:val="en-GB"/>
        </w:rPr>
        <w:t>pihak</w:t>
      </w:r>
      <w:proofErr w:type="spellEnd"/>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color w:val="000000" w:themeColor="text1"/>
          <w:sz w:val="24"/>
          <w:szCs w:val="24"/>
          <w:shd w:val="clear" w:color="auto" w:fill="FFFFFF"/>
          <w:lang w:val="en-GB"/>
        </w:rPr>
        <w:t>tergugat</w:t>
      </w:r>
      <w:proofErr w:type="spellEnd"/>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color w:val="000000" w:themeColor="text1"/>
          <w:sz w:val="24"/>
          <w:szCs w:val="24"/>
          <w:shd w:val="clear" w:color="auto" w:fill="FFFFFF"/>
          <w:lang w:val="en-GB"/>
        </w:rPr>
        <w:t>tidak</w:t>
      </w:r>
      <w:proofErr w:type="spellEnd"/>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color w:val="000000" w:themeColor="text1"/>
          <w:sz w:val="24"/>
          <w:szCs w:val="24"/>
          <w:shd w:val="clear" w:color="auto" w:fill="FFFFFF"/>
          <w:lang w:val="en-GB"/>
        </w:rPr>
        <w:t>dapat</w:t>
      </w:r>
      <w:proofErr w:type="spellEnd"/>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color w:val="000000" w:themeColor="text1"/>
          <w:sz w:val="24"/>
          <w:szCs w:val="24"/>
          <w:shd w:val="clear" w:color="auto" w:fill="FFFFFF"/>
          <w:lang w:val="en-GB"/>
        </w:rPr>
        <w:t>hadir</w:t>
      </w:r>
      <w:proofErr w:type="spellEnd"/>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color w:val="000000" w:themeColor="text1"/>
          <w:sz w:val="24"/>
          <w:szCs w:val="24"/>
          <w:shd w:val="clear" w:color="auto" w:fill="FFFFFF"/>
          <w:lang w:val="en-GB"/>
        </w:rPr>
        <w:t>sehingga</w:t>
      </w:r>
      <w:proofErr w:type="spellEnd"/>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color w:val="000000" w:themeColor="text1"/>
          <w:sz w:val="24"/>
          <w:szCs w:val="24"/>
          <w:shd w:val="clear" w:color="auto" w:fill="FFFFFF"/>
          <w:lang w:val="en-GB"/>
        </w:rPr>
        <w:t>tidak</w:t>
      </w:r>
      <w:proofErr w:type="spellEnd"/>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color w:val="000000" w:themeColor="text1"/>
          <w:sz w:val="24"/>
          <w:szCs w:val="24"/>
          <w:shd w:val="clear" w:color="auto" w:fill="FFFFFF"/>
          <w:lang w:val="en-GB"/>
        </w:rPr>
        <w:t>dapat</w:t>
      </w:r>
      <w:proofErr w:type="spellEnd"/>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color w:val="000000" w:themeColor="text1"/>
          <w:sz w:val="24"/>
          <w:szCs w:val="24"/>
          <w:shd w:val="clear" w:color="auto" w:fill="FFFFFF"/>
          <w:lang w:val="en-GB"/>
        </w:rPr>
        <w:t>didengarkan</w:t>
      </w:r>
      <w:proofErr w:type="spellEnd"/>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color w:val="000000" w:themeColor="text1"/>
          <w:sz w:val="24"/>
          <w:szCs w:val="24"/>
          <w:shd w:val="clear" w:color="auto" w:fill="FFFFFF"/>
          <w:lang w:val="en-GB"/>
        </w:rPr>
        <w:t>pendapat</w:t>
      </w:r>
      <w:proofErr w:type="spellEnd"/>
      <w:r w:rsidRPr="00B300E4">
        <w:rPr>
          <w:rFonts w:ascii="Times New Roman" w:hAnsi="Times New Roman" w:cs="Times New Roman"/>
          <w:color w:val="000000" w:themeColor="text1"/>
          <w:sz w:val="24"/>
          <w:szCs w:val="24"/>
          <w:shd w:val="clear" w:color="auto" w:fill="FFFFFF"/>
          <w:lang w:val="en-GB"/>
        </w:rPr>
        <w:t xml:space="preserve"> dan </w:t>
      </w:r>
      <w:proofErr w:type="spellStart"/>
      <w:r w:rsidRPr="00B300E4">
        <w:rPr>
          <w:rFonts w:ascii="Times New Roman" w:hAnsi="Times New Roman" w:cs="Times New Roman"/>
          <w:color w:val="000000" w:themeColor="text1"/>
          <w:sz w:val="24"/>
          <w:szCs w:val="24"/>
          <w:shd w:val="clear" w:color="auto" w:fill="FFFFFF"/>
          <w:lang w:val="en-GB"/>
        </w:rPr>
        <w:t>jawabannya</w:t>
      </w:r>
      <w:proofErr w:type="spellEnd"/>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color w:val="000000" w:themeColor="text1"/>
          <w:sz w:val="24"/>
          <w:szCs w:val="24"/>
          <w:shd w:val="clear" w:color="auto" w:fill="FFFFFF"/>
          <w:lang w:val="en-GB"/>
        </w:rPr>
        <w:t>Dengan</w:t>
      </w:r>
      <w:proofErr w:type="spellEnd"/>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color w:val="000000" w:themeColor="text1"/>
          <w:sz w:val="24"/>
          <w:szCs w:val="24"/>
          <w:shd w:val="clear" w:color="auto" w:fill="FFFFFF"/>
          <w:lang w:val="en-GB"/>
        </w:rPr>
        <w:t>demikian</w:t>
      </w:r>
      <w:proofErr w:type="spellEnd"/>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color w:val="000000" w:themeColor="text1"/>
          <w:sz w:val="24"/>
          <w:szCs w:val="24"/>
          <w:shd w:val="clear" w:color="auto" w:fill="FFFFFF"/>
          <w:lang w:val="en-GB"/>
        </w:rPr>
        <w:t>asas</w:t>
      </w:r>
      <w:proofErr w:type="spellEnd"/>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i/>
          <w:iCs/>
          <w:color w:val="000000" w:themeColor="text1"/>
          <w:sz w:val="24"/>
          <w:szCs w:val="24"/>
          <w:shd w:val="clear" w:color="auto" w:fill="FFFFFF"/>
          <w:lang w:val="en-GB"/>
        </w:rPr>
        <w:t>audi</w:t>
      </w:r>
      <w:proofErr w:type="spellEnd"/>
      <w:r w:rsidRPr="00B300E4">
        <w:rPr>
          <w:rFonts w:ascii="Times New Roman" w:hAnsi="Times New Roman" w:cs="Times New Roman"/>
          <w:i/>
          <w:iCs/>
          <w:color w:val="000000" w:themeColor="text1"/>
          <w:sz w:val="24"/>
          <w:szCs w:val="24"/>
          <w:shd w:val="clear" w:color="auto" w:fill="FFFFFF"/>
          <w:lang w:val="en-GB"/>
        </w:rPr>
        <w:t xml:space="preserve"> et alteram partem </w:t>
      </w:r>
      <w:proofErr w:type="spellStart"/>
      <w:r w:rsidRPr="00B300E4">
        <w:rPr>
          <w:rFonts w:ascii="Times New Roman" w:hAnsi="Times New Roman" w:cs="Times New Roman"/>
          <w:color w:val="000000" w:themeColor="text1"/>
          <w:sz w:val="24"/>
          <w:szCs w:val="24"/>
          <w:shd w:val="clear" w:color="auto" w:fill="FFFFFF"/>
          <w:lang w:val="en-GB"/>
        </w:rPr>
        <w:t>ketika</w:t>
      </w:r>
      <w:proofErr w:type="spellEnd"/>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color w:val="000000" w:themeColor="text1"/>
          <w:sz w:val="24"/>
          <w:szCs w:val="24"/>
          <w:shd w:val="clear" w:color="auto" w:fill="FFFFFF"/>
          <w:lang w:val="en-GB"/>
        </w:rPr>
        <w:t>diterapkan</w:t>
      </w:r>
      <w:proofErr w:type="spellEnd"/>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color w:val="000000" w:themeColor="text1"/>
          <w:sz w:val="24"/>
          <w:szCs w:val="24"/>
          <w:shd w:val="clear" w:color="auto" w:fill="FFFFFF"/>
          <w:lang w:val="en-GB"/>
        </w:rPr>
        <w:t>dengan</w:t>
      </w:r>
      <w:proofErr w:type="spellEnd"/>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color w:val="000000" w:themeColor="text1"/>
          <w:sz w:val="24"/>
          <w:szCs w:val="24"/>
          <w:shd w:val="clear" w:color="auto" w:fill="FFFFFF"/>
          <w:lang w:val="en-GB"/>
        </w:rPr>
        <w:t>putusan</w:t>
      </w:r>
      <w:proofErr w:type="spellEnd"/>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i/>
          <w:iCs/>
          <w:color w:val="000000" w:themeColor="text1"/>
          <w:sz w:val="24"/>
          <w:szCs w:val="24"/>
          <w:shd w:val="clear" w:color="auto" w:fill="FFFFFF"/>
          <w:lang w:val="en-GB"/>
        </w:rPr>
        <w:t>verstek</w:t>
      </w:r>
      <w:proofErr w:type="spellEnd"/>
      <w:r w:rsidRPr="00B300E4">
        <w:rPr>
          <w:rFonts w:ascii="Times New Roman" w:hAnsi="Times New Roman" w:cs="Times New Roman"/>
          <w:i/>
          <w:iCs/>
          <w:color w:val="000000" w:themeColor="text1"/>
          <w:sz w:val="24"/>
          <w:szCs w:val="24"/>
          <w:shd w:val="clear" w:color="auto" w:fill="FFFFFF"/>
          <w:lang w:val="en-GB"/>
        </w:rPr>
        <w:t xml:space="preserve"> </w:t>
      </w:r>
      <w:proofErr w:type="spellStart"/>
      <w:r w:rsidRPr="00B300E4">
        <w:rPr>
          <w:rFonts w:ascii="Times New Roman" w:hAnsi="Times New Roman" w:cs="Times New Roman"/>
          <w:color w:val="000000" w:themeColor="text1"/>
          <w:sz w:val="24"/>
          <w:szCs w:val="24"/>
          <w:shd w:val="clear" w:color="auto" w:fill="FFFFFF"/>
          <w:lang w:val="en-GB"/>
        </w:rPr>
        <w:t>menjadi</w:t>
      </w:r>
      <w:proofErr w:type="spellEnd"/>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color w:val="000000" w:themeColor="text1"/>
          <w:sz w:val="24"/>
          <w:szCs w:val="24"/>
          <w:shd w:val="clear" w:color="auto" w:fill="FFFFFF"/>
          <w:lang w:val="en-GB"/>
        </w:rPr>
        <w:t>kurang</w:t>
      </w:r>
      <w:proofErr w:type="spellEnd"/>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color w:val="000000" w:themeColor="text1"/>
          <w:sz w:val="24"/>
          <w:szCs w:val="24"/>
          <w:shd w:val="clear" w:color="auto" w:fill="FFFFFF"/>
          <w:lang w:val="en-GB"/>
        </w:rPr>
        <w:t>harmonis</w:t>
      </w:r>
      <w:proofErr w:type="spellEnd"/>
      <w:r w:rsidRPr="00B300E4">
        <w:rPr>
          <w:rFonts w:ascii="Times New Roman" w:hAnsi="Times New Roman" w:cs="Times New Roman"/>
          <w:color w:val="000000" w:themeColor="text1"/>
          <w:sz w:val="24"/>
          <w:szCs w:val="24"/>
          <w:shd w:val="clear" w:color="auto" w:fill="FFFFFF"/>
          <w:lang w:val="en-GB"/>
        </w:rPr>
        <w:t xml:space="preserve">. Selain </w:t>
      </w:r>
      <w:proofErr w:type="spellStart"/>
      <w:r w:rsidRPr="00B300E4">
        <w:rPr>
          <w:rFonts w:ascii="Times New Roman" w:hAnsi="Times New Roman" w:cs="Times New Roman"/>
          <w:color w:val="000000" w:themeColor="text1"/>
          <w:sz w:val="24"/>
          <w:szCs w:val="24"/>
          <w:shd w:val="clear" w:color="auto" w:fill="FFFFFF"/>
          <w:lang w:val="en-GB"/>
        </w:rPr>
        <w:t>itu</w:t>
      </w:r>
      <w:proofErr w:type="spellEnd"/>
      <w:r w:rsidRPr="00B300E4">
        <w:rPr>
          <w:rFonts w:ascii="Times New Roman" w:hAnsi="Times New Roman" w:cs="Times New Roman"/>
          <w:color w:val="000000" w:themeColor="text1"/>
          <w:sz w:val="24"/>
          <w:szCs w:val="24"/>
          <w:shd w:val="clear" w:color="auto" w:fill="FFFFFF"/>
          <w:lang w:val="en-GB"/>
        </w:rPr>
        <w:t xml:space="preserve"> </w:t>
      </w:r>
      <w:r w:rsidRPr="00B300E4">
        <w:rPr>
          <w:rFonts w:ascii="Times New Roman" w:hAnsi="Times New Roman" w:cs="Times New Roman"/>
          <w:color w:val="000000" w:themeColor="text1"/>
          <w:sz w:val="24"/>
          <w:szCs w:val="24"/>
          <w:shd w:val="clear" w:color="auto" w:fill="FFFFFF"/>
          <w:lang w:val="id-ID"/>
        </w:rPr>
        <w:t>pengaturan asas</w:t>
      </w:r>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i/>
          <w:iCs/>
          <w:color w:val="000000" w:themeColor="text1"/>
          <w:sz w:val="24"/>
          <w:szCs w:val="24"/>
          <w:shd w:val="clear" w:color="auto" w:fill="FFFFFF"/>
          <w:lang w:val="en-GB"/>
        </w:rPr>
        <w:t>audi</w:t>
      </w:r>
      <w:proofErr w:type="spellEnd"/>
      <w:r w:rsidRPr="00B300E4">
        <w:rPr>
          <w:rFonts w:ascii="Times New Roman" w:hAnsi="Times New Roman" w:cs="Times New Roman"/>
          <w:i/>
          <w:iCs/>
          <w:color w:val="000000" w:themeColor="text1"/>
          <w:sz w:val="24"/>
          <w:szCs w:val="24"/>
          <w:shd w:val="clear" w:color="auto" w:fill="FFFFFF"/>
          <w:lang w:val="en-GB"/>
        </w:rPr>
        <w:t xml:space="preserve"> et alteram partem</w:t>
      </w:r>
      <w:r w:rsidRPr="00B300E4">
        <w:rPr>
          <w:rFonts w:ascii="Times New Roman" w:hAnsi="Times New Roman" w:cs="Times New Roman"/>
          <w:color w:val="000000" w:themeColor="text1"/>
          <w:sz w:val="24"/>
          <w:szCs w:val="24"/>
          <w:shd w:val="clear" w:color="auto" w:fill="FFFFFF"/>
          <w:lang w:val="id-ID"/>
        </w:rPr>
        <w:t xml:space="preserve"> ini dalam pemeriksaan</w:t>
      </w:r>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color w:val="000000" w:themeColor="text1"/>
          <w:sz w:val="24"/>
          <w:szCs w:val="24"/>
          <w:shd w:val="clear" w:color="auto" w:fill="FFFFFF"/>
          <w:lang w:val="en-GB"/>
        </w:rPr>
        <w:t>berdasarkan</w:t>
      </w:r>
      <w:proofErr w:type="spellEnd"/>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color w:val="000000" w:themeColor="text1"/>
          <w:sz w:val="24"/>
          <w:szCs w:val="24"/>
          <w:shd w:val="clear" w:color="auto" w:fill="FFFFFF"/>
          <w:lang w:val="en-GB"/>
        </w:rPr>
        <w:t>putusan</w:t>
      </w:r>
      <w:proofErr w:type="spellEnd"/>
      <w:r w:rsidRPr="00B300E4">
        <w:rPr>
          <w:rFonts w:ascii="Times New Roman" w:hAnsi="Times New Roman" w:cs="Times New Roman"/>
          <w:color w:val="000000" w:themeColor="text1"/>
          <w:sz w:val="24"/>
          <w:szCs w:val="24"/>
          <w:shd w:val="clear" w:color="auto" w:fill="FFFFFF"/>
          <w:lang w:val="id-ID"/>
        </w:rPr>
        <w:t xml:space="preserve"> </w:t>
      </w:r>
      <w:r w:rsidRPr="00B300E4">
        <w:rPr>
          <w:rFonts w:ascii="Times New Roman" w:hAnsi="Times New Roman" w:cs="Times New Roman"/>
          <w:i/>
          <w:iCs/>
          <w:color w:val="000000" w:themeColor="text1"/>
          <w:sz w:val="24"/>
          <w:szCs w:val="24"/>
          <w:shd w:val="clear" w:color="auto" w:fill="FFFFFF"/>
          <w:lang w:val="id-ID"/>
        </w:rPr>
        <w:t xml:space="preserve">verstek </w:t>
      </w:r>
      <w:r w:rsidRPr="00B300E4">
        <w:rPr>
          <w:rFonts w:ascii="Times New Roman" w:hAnsi="Times New Roman" w:cs="Times New Roman"/>
          <w:color w:val="000000" w:themeColor="text1"/>
          <w:sz w:val="24"/>
          <w:szCs w:val="24"/>
          <w:shd w:val="clear" w:color="auto" w:fill="FFFFFF"/>
          <w:lang w:val="id-ID"/>
        </w:rPr>
        <w:t xml:space="preserve">juga tidak ditemukan secara tegas dan jelas. Penelitian ini merupakan penelitian normatif dengan pendekatan peraturan perundang-undangan dan pendekatan filosofis melalui pengumpulan bahan hukum dengan mengkaji dokumen resmi. Hasil penelitian menunjukan bahwa </w:t>
      </w:r>
      <w:r w:rsidRPr="00B300E4">
        <w:rPr>
          <w:rFonts w:ascii="Times New Roman" w:hAnsi="Times New Roman" w:cs="Times New Roman"/>
          <w:i/>
          <w:iCs/>
          <w:color w:val="000000" w:themeColor="text1"/>
          <w:sz w:val="24"/>
          <w:szCs w:val="24"/>
          <w:shd w:val="clear" w:color="auto" w:fill="FFFFFF"/>
          <w:lang w:val="id-ID"/>
        </w:rPr>
        <w:t>asas audi et alteram partem</w:t>
      </w:r>
      <w:r w:rsidRPr="00B300E4">
        <w:rPr>
          <w:rFonts w:ascii="Times New Roman" w:hAnsi="Times New Roman" w:cs="Times New Roman"/>
          <w:color w:val="000000" w:themeColor="text1"/>
          <w:sz w:val="24"/>
          <w:szCs w:val="24"/>
          <w:shd w:val="clear" w:color="auto" w:fill="FFFFFF"/>
          <w:lang w:val="id-ID"/>
        </w:rPr>
        <w:t xml:space="preserve"> </w:t>
      </w:r>
      <w:bookmarkStart w:id="10" w:name="_Hlk139028096"/>
      <w:r w:rsidRPr="00B300E4">
        <w:rPr>
          <w:rFonts w:ascii="Times New Roman" w:hAnsi="Times New Roman" w:cs="Times New Roman"/>
          <w:color w:val="000000" w:themeColor="text1"/>
          <w:sz w:val="24"/>
          <w:szCs w:val="24"/>
          <w:shd w:val="clear" w:color="auto" w:fill="FFFFFF"/>
          <w:lang w:val="id-ID"/>
        </w:rPr>
        <w:t xml:space="preserve">dalam Pasal 121 dan 122 </w:t>
      </w:r>
      <w:r w:rsidRPr="00B300E4">
        <w:rPr>
          <w:rFonts w:ascii="Times New Roman" w:hAnsi="Times New Roman" w:cs="Times New Roman"/>
          <w:color w:val="000000" w:themeColor="text1"/>
          <w:sz w:val="24"/>
          <w:szCs w:val="24"/>
          <w:shd w:val="clear" w:color="auto" w:fill="FFFFFF"/>
          <w:lang w:val="en-GB"/>
        </w:rPr>
        <w:t xml:space="preserve"> dan 126 </w:t>
      </w:r>
      <w:r w:rsidRPr="00B300E4">
        <w:rPr>
          <w:rFonts w:ascii="Times New Roman" w:hAnsi="Times New Roman" w:cs="Times New Roman"/>
          <w:color w:val="000000" w:themeColor="text1"/>
          <w:sz w:val="24"/>
          <w:szCs w:val="24"/>
          <w:shd w:val="clear" w:color="auto" w:fill="FFFFFF"/>
          <w:lang w:val="id-ID"/>
        </w:rPr>
        <w:t>HIR</w:t>
      </w:r>
      <w:r w:rsidRPr="00B300E4">
        <w:rPr>
          <w:rFonts w:ascii="Times New Roman" w:hAnsi="Times New Roman" w:cs="Times New Roman"/>
          <w:color w:val="000000" w:themeColor="text1"/>
          <w:sz w:val="24"/>
          <w:szCs w:val="24"/>
          <w:shd w:val="clear" w:color="auto" w:fill="FFFFFF"/>
          <w:lang w:val="en-GB"/>
        </w:rPr>
        <w:t xml:space="preserve"> p</w:t>
      </w:r>
      <w:r w:rsidRPr="00B300E4">
        <w:rPr>
          <w:rFonts w:ascii="Times New Roman" w:hAnsi="Times New Roman" w:cs="Times New Roman"/>
          <w:color w:val="000000" w:themeColor="text1"/>
          <w:sz w:val="24"/>
          <w:szCs w:val="24"/>
          <w:shd w:val="clear" w:color="auto" w:fill="FFFFFF"/>
          <w:lang w:val="id-ID"/>
        </w:rPr>
        <w:t xml:space="preserve">ada kalimat "memanggil kedua belah pihak" dapat dimaknai sebagai upaya mendegarkan para pihak secara langsung melalui kehadiran tergugat, serta dimaknai secara tidak langsung yakni dengan memberi kesempatan (mendengar) yang diberikan kepada tergugat dalam persidangan melalui pemanggilan ulang. </w:t>
      </w:r>
      <w:bookmarkEnd w:id="10"/>
      <w:r w:rsidRPr="00B300E4">
        <w:rPr>
          <w:rFonts w:ascii="Times New Roman" w:hAnsi="Times New Roman" w:cs="Times New Roman"/>
          <w:color w:val="000000" w:themeColor="text1"/>
          <w:sz w:val="24"/>
          <w:szCs w:val="24"/>
          <w:shd w:val="clear" w:color="auto" w:fill="FFFFFF"/>
          <w:lang w:val="id-ID"/>
        </w:rPr>
        <w:t xml:space="preserve">Pengaturan asas </w:t>
      </w:r>
      <w:r w:rsidRPr="00B300E4">
        <w:rPr>
          <w:rFonts w:ascii="Times New Roman" w:hAnsi="Times New Roman" w:cs="Times New Roman"/>
          <w:i/>
          <w:iCs/>
          <w:color w:val="000000" w:themeColor="text1"/>
          <w:sz w:val="24"/>
          <w:szCs w:val="24"/>
          <w:shd w:val="clear" w:color="auto" w:fill="FFFFFF"/>
          <w:lang w:val="id-ID"/>
        </w:rPr>
        <w:t xml:space="preserve">audi et alteram </w:t>
      </w:r>
      <w:r w:rsidRPr="00B300E4">
        <w:rPr>
          <w:rFonts w:ascii="Times New Roman" w:hAnsi="Times New Roman" w:cs="Times New Roman"/>
          <w:color w:val="000000" w:themeColor="text1"/>
          <w:sz w:val="24"/>
          <w:szCs w:val="24"/>
          <w:shd w:val="clear" w:color="auto" w:fill="FFFFFF"/>
          <w:lang w:val="id-ID"/>
        </w:rPr>
        <w:t xml:space="preserve">terhadap putusan </w:t>
      </w:r>
      <w:r w:rsidRPr="00B300E4">
        <w:rPr>
          <w:rFonts w:ascii="Times New Roman" w:hAnsi="Times New Roman" w:cs="Times New Roman"/>
          <w:i/>
          <w:iCs/>
          <w:color w:val="000000" w:themeColor="text1"/>
          <w:sz w:val="24"/>
          <w:szCs w:val="24"/>
          <w:shd w:val="clear" w:color="auto" w:fill="FFFFFF"/>
          <w:lang w:val="id-ID"/>
        </w:rPr>
        <w:t>verstek</w:t>
      </w:r>
      <w:r w:rsidRPr="00B300E4">
        <w:rPr>
          <w:rFonts w:ascii="Times New Roman" w:hAnsi="Times New Roman" w:cs="Times New Roman"/>
          <w:color w:val="000000" w:themeColor="text1"/>
          <w:sz w:val="24"/>
          <w:szCs w:val="24"/>
          <w:shd w:val="clear" w:color="auto" w:fill="FFFFFF"/>
          <w:lang w:val="id-ID"/>
        </w:rPr>
        <w:t xml:space="preserve"> termuat secara samar dan tersirat</w:t>
      </w:r>
      <w:r w:rsidRPr="00B300E4">
        <w:rPr>
          <w:rFonts w:ascii="Times New Roman" w:hAnsi="Times New Roman" w:cs="Times New Roman"/>
          <w:color w:val="000000" w:themeColor="text1"/>
          <w:sz w:val="24"/>
          <w:szCs w:val="24"/>
          <w:shd w:val="clear" w:color="auto" w:fill="FFFFFF"/>
          <w:lang w:val="en-GB"/>
        </w:rPr>
        <w:t xml:space="preserve"> yang </w:t>
      </w:r>
      <w:proofErr w:type="spellStart"/>
      <w:r w:rsidRPr="00B300E4">
        <w:rPr>
          <w:rFonts w:ascii="Times New Roman" w:hAnsi="Times New Roman" w:cs="Times New Roman"/>
          <w:color w:val="000000" w:themeColor="text1"/>
          <w:sz w:val="24"/>
          <w:szCs w:val="24"/>
          <w:shd w:val="clear" w:color="auto" w:fill="FFFFFF"/>
          <w:lang w:val="en-GB"/>
        </w:rPr>
        <w:t>ditunjukkan</w:t>
      </w:r>
      <w:proofErr w:type="spellEnd"/>
      <w:r w:rsidRPr="00B300E4">
        <w:rPr>
          <w:rFonts w:ascii="Times New Roman" w:hAnsi="Times New Roman" w:cs="Times New Roman"/>
          <w:color w:val="000000" w:themeColor="text1"/>
          <w:sz w:val="24"/>
          <w:szCs w:val="24"/>
          <w:shd w:val="clear" w:color="auto" w:fill="FFFFFF"/>
          <w:lang w:val="en-GB"/>
        </w:rPr>
        <w:t xml:space="preserve"> </w:t>
      </w:r>
      <w:proofErr w:type="spellStart"/>
      <w:r w:rsidRPr="00B300E4">
        <w:rPr>
          <w:rFonts w:ascii="Times New Roman" w:hAnsi="Times New Roman" w:cs="Times New Roman"/>
          <w:color w:val="000000" w:themeColor="text1"/>
          <w:sz w:val="24"/>
          <w:szCs w:val="24"/>
          <w:shd w:val="clear" w:color="auto" w:fill="FFFFFF"/>
          <w:lang w:val="en-GB"/>
        </w:rPr>
        <w:t>dalam</w:t>
      </w:r>
      <w:proofErr w:type="spellEnd"/>
      <w:r w:rsidRPr="00B300E4">
        <w:rPr>
          <w:rFonts w:ascii="Times New Roman" w:hAnsi="Times New Roman" w:cs="Times New Roman"/>
          <w:color w:val="000000" w:themeColor="text1"/>
          <w:sz w:val="24"/>
          <w:szCs w:val="24"/>
          <w:shd w:val="clear" w:color="auto" w:fill="FFFFFF"/>
          <w:lang w:val="id-ID"/>
        </w:rPr>
        <w:t xml:space="preserve"> </w:t>
      </w:r>
      <w:r w:rsidRPr="00B300E4">
        <w:rPr>
          <w:rFonts w:ascii="Times New Roman" w:hAnsi="Times New Roman" w:cs="Times New Roman"/>
          <w:color w:val="000000" w:themeColor="text1"/>
          <w:sz w:val="24"/>
          <w:szCs w:val="24"/>
          <w:lang w:val="id-ID"/>
        </w:rPr>
        <w:t>Pasal 121 Pasal 122 serta Pasal 126 HIR dan Pasal 4 ayat (1) Undang-Undang Nomor 48 Tahun 2009 tentang Kekuasaan Kehakiman</w:t>
      </w:r>
      <w:r w:rsidRPr="00B300E4">
        <w:rPr>
          <w:rFonts w:ascii="Times New Roman" w:hAnsi="Times New Roman" w:cs="Times New Roman"/>
          <w:color w:val="000000" w:themeColor="text1"/>
          <w:sz w:val="24"/>
          <w:szCs w:val="24"/>
          <w:lang w:val="en-GB"/>
        </w:rPr>
        <w:t xml:space="preserve">. </w:t>
      </w:r>
      <w:proofErr w:type="spellStart"/>
      <w:r w:rsidRPr="00B300E4">
        <w:rPr>
          <w:rFonts w:ascii="Times New Roman" w:hAnsi="Times New Roman" w:cs="Times New Roman"/>
          <w:color w:val="000000" w:themeColor="text1"/>
          <w:sz w:val="24"/>
          <w:szCs w:val="24"/>
          <w:lang w:val="en-GB"/>
        </w:rPr>
        <w:t>Penulis</w:t>
      </w:r>
      <w:proofErr w:type="spellEnd"/>
      <w:r w:rsidRPr="00B300E4">
        <w:rPr>
          <w:rFonts w:ascii="Times New Roman" w:hAnsi="Times New Roman" w:cs="Times New Roman"/>
          <w:color w:val="000000" w:themeColor="text1"/>
          <w:sz w:val="24"/>
          <w:szCs w:val="24"/>
          <w:lang w:val="en-GB"/>
        </w:rPr>
        <w:t xml:space="preserve"> </w:t>
      </w:r>
      <w:proofErr w:type="spellStart"/>
      <w:r w:rsidRPr="00B300E4">
        <w:rPr>
          <w:rFonts w:ascii="Times New Roman" w:hAnsi="Times New Roman" w:cs="Times New Roman"/>
          <w:color w:val="000000" w:themeColor="text1"/>
          <w:sz w:val="24"/>
          <w:szCs w:val="24"/>
          <w:lang w:val="en-GB"/>
        </w:rPr>
        <w:t>memberikan</w:t>
      </w:r>
      <w:proofErr w:type="spellEnd"/>
      <w:r w:rsidRPr="00B300E4">
        <w:rPr>
          <w:rFonts w:ascii="Times New Roman" w:hAnsi="Times New Roman" w:cs="Times New Roman"/>
          <w:color w:val="000000" w:themeColor="text1"/>
          <w:sz w:val="24"/>
          <w:szCs w:val="24"/>
          <w:lang w:val="en-GB"/>
        </w:rPr>
        <w:t xml:space="preserve"> </w:t>
      </w:r>
      <w:r w:rsidRPr="00B300E4">
        <w:rPr>
          <w:rFonts w:ascii="Times New Roman" w:hAnsi="Times New Roman" w:cs="Times New Roman"/>
          <w:color w:val="000000" w:themeColor="text1"/>
          <w:sz w:val="24"/>
          <w:szCs w:val="24"/>
          <w:lang w:val="id-ID"/>
        </w:rPr>
        <w:t xml:space="preserve">saran berupa </w:t>
      </w:r>
      <w:proofErr w:type="spellStart"/>
      <w:r w:rsidRPr="00B300E4">
        <w:rPr>
          <w:rFonts w:ascii="Times New Roman" w:hAnsi="Times New Roman" w:cs="Times New Roman"/>
          <w:color w:val="000000" w:themeColor="text1"/>
          <w:sz w:val="24"/>
          <w:szCs w:val="24"/>
          <w:lang w:val="en-US"/>
        </w:rPr>
        <w:t>adanya</w:t>
      </w:r>
      <w:proofErr w:type="spellEnd"/>
      <w:r w:rsidRPr="00B300E4">
        <w:rPr>
          <w:rFonts w:ascii="Times New Roman" w:hAnsi="Times New Roman" w:cs="Times New Roman"/>
          <w:color w:val="000000" w:themeColor="text1"/>
          <w:sz w:val="24"/>
          <w:szCs w:val="24"/>
          <w:lang w:val="en-US"/>
        </w:rPr>
        <w:t xml:space="preserve"> </w:t>
      </w:r>
      <w:r w:rsidRPr="00B300E4">
        <w:rPr>
          <w:rFonts w:ascii="Times New Roman" w:hAnsi="Times New Roman" w:cs="Times New Roman"/>
          <w:color w:val="000000" w:themeColor="text1"/>
          <w:sz w:val="24"/>
          <w:szCs w:val="24"/>
          <w:lang w:val="id-ID"/>
        </w:rPr>
        <w:t xml:space="preserve">pengaturan mengenai asas </w:t>
      </w:r>
      <w:r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terhadap putusan </w:t>
      </w:r>
      <w:r w:rsidRPr="00B300E4">
        <w:rPr>
          <w:rFonts w:ascii="Times New Roman" w:hAnsi="Times New Roman" w:cs="Times New Roman"/>
          <w:i/>
          <w:iCs/>
          <w:color w:val="000000" w:themeColor="text1"/>
          <w:sz w:val="24"/>
          <w:szCs w:val="24"/>
          <w:lang w:val="id-ID"/>
        </w:rPr>
        <w:t xml:space="preserve">verstek </w:t>
      </w:r>
      <w:r w:rsidRPr="00B300E4">
        <w:rPr>
          <w:rFonts w:ascii="Times New Roman" w:hAnsi="Times New Roman" w:cs="Times New Roman"/>
          <w:color w:val="000000" w:themeColor="text1"/>
          <w:sz w:val="24"/>
          <w:szCs w:val="24"/>
          <w:lang w:val="id-ID"/>
        </w:rPr>
        <w:t>perlu diatur lebih tegas dan jelas dalam Rancangan Undang-Undang Hukum Acara Perdata.</w:t>
      </w:r>
    </w:p>
    <w:p w14:paraId="1731538A" w14:textId="77777777" w:rsidR="005D4CF4" w:rsidRPr="00B300E4" w:rsidRDefault="005D4CF4" w:rsidP="005D4CF4">
      <w:pPr>
        <w:spacing w:after="0" w:line="240" w:lineRule="auto"/>
        <w:jc w:val="both"/>
        <w:rPr>
          <w:rFonts w:ascii="Times New Roman" w:hAnsi="Times New Roman" w:cs="Times New Roman"/>
          <w:color w:val="000000" w:themeColor="text1"/>
          <w:shd w:val="clear" w:color="auto" w:fill="FFFFFF"/>
          <w:lang w:val="id-ID"/>
        </w:rPr>
      </w:pPr>
    </w:p>
    <w:p w14:paraId="5A5E91E6" w14:textId="2FA57E92" w:rsidR="005D4CF4" w:rsidRPr="00B300E4" w:rsidRDefault="005D4CF4" w:rsidP="005D4CF4">
      <w:pPr>
        <w:spacing w:after="0" w:line="240" w:lineRule="auto"/>
        <w:jc w:val="both"/>
        <w:rPr>
          <w:rFonts w:ascii="Times New Roman" w:hAnsi="Times New Roman" w:cs="Times New Roman"/>
          <w:i/>
          <w:iCs/>
          <w:color w:val="000000" w:themeColor="text1"/>
          <w:shd w:val="clear" w:color="auto" w:fill="FFFFFF"/>
          <w:lang w:val="en-IN"/>
        </w:rPr>
      </w:pPr>
      <w:r w:rsidRPr="00B300E4">
        <w:rPr>
          <w:rFonts w:ascii="Times New Roman" w:hAnsi="Times New Roman" w:cs="Times New Roman"/>
          <w:b/>
          <w:bCs/>
          <w:color w:val="000000" w:themeColor="text1"/>
          <w:shd w:val="clear" w:color="auto" w:fill="FFFFFF"/>
          <w:lang w:val="en-GB"/>
        </w:rPr>
        <w:t xml:space="preserve">Kata </w:t>
      </w:r>
      <w:proofErr w:type="spellStart"/>
      <w:r w:rsidRPr="00B300E4">
        <w:rPr>
          <w:rFonts w:ascii="Times New Roman" w:hAnsi="Times New Roman" w:cs="Times New Roman"/>
          <w:b/>
          <w:bCs/>
          <w:color w:val="000000" w:themeColor="text1"/>
          <w:shd w:val="clear" w:color="auto" w:fill="FFFFFF"/>
          <w:lang w:val="en-GB"/>
        </w:rPr>
        <w:t>Kunci</w:t>
      </w:r>
      <w:proofErr w:type="spellEnd"/>
      <w:r w:rsidRPr="00B300E4">
        <w:rPr>
          <w:rFonts w:ascii="Times New Roman" w:hAnsi="Times New Roman" w:cs="Times New Roman"/>
          <w:b/>
          <w:bCs/>
          <w:color w:val="000000" w:themeColor="text1"/>
          <w:shd w:val="clear" w:color="auto" w:fill="FFFFFF"/>
          <w:lang w:val="en-GB"/>
        </w:rPr>
        <w:t>:</w:t>
      </w:r>
      <w:r w:rsidRPr="00B300E4">
        <w:rPr>
          <w:rFonts w:ascii="Times New Roman" w:hAnsi="Times New Roman" w:cs="Times New Roman"/>
          <w:color w:val="000000" w:themeColor="text1"/>
          <w:shd w:val="clear" w:color="auto" w:fill="FFFFFF"/>
          <w:lang w:val="en-GB"/>
        </w:rPr>
        <w:t xml:space="preserve"> </w:t>
      </w:r>
      <w:r w:rsidRPr="00B300E4">
        <w:rPr>
          <w:rFonts w:ascii="Times New Roman" w:hAnsi="Times New Roman" w:cs="Times New Roman"/>
          <w:i/>
          <w:iCs/>
          <w:color w:val="000000" w:themeColor="text1"/>
          <w:shd w:val="clear" w:color="auto" w:fill="FFFFFF"/>
          <w:lang w:val="id-ID"/>
        </w:rPr>
        <w:t xml:space="preserve"> Audi et alteram partem,</w:t>
      </w:r>
      <w:r w:rsidRPr="00B300E4">
        <w:rPr>
          <w:rFonts w:ascii="Times New Roman" w:hAnsi="Times New Roman" w:cs="Times New Roman"/>
          <w:i/>
          <w:iCs/>
          <w:color w:val="000000" w:themeColor="text1"/>
          <w:shd w:val="clear" w:color="auto" w:fill="FFFFFF"/>
          <w:lang w:val="en-IN"/>
        </w:rPr>
        <w:t xml:space="preserve"> </w:t>
      </w:r>
      <w:proofErr w:type="spellStart"/>
      <w:r w:rsidRPr="00B300E4">
        <w:rPr>
          <w:rFonts w:ascii="Times New Roman" w:hAnsi="Times New Roman" w:cs="Times New Roman"/>
          <w:color w:val="000000" w:themeColor="text1"/>
          <w:shd w:val="clear" w:color="auto" w:fill="FFFFFF"/>
          <w:lang w:val="en-GB"/>
        </w:rPr>
        <w:t>Penerapan</w:t>
      </w:r>
      <w:proofErr w:type="spellEnd"/>
      <w:r w:rsidRPr="00B300E4">
        <w:rPr>
          <w:rFonts w:ascii="Times New Roman" w:hAnsi="Times New Roman" w:cs="Times New Roman"/>
          <w:color w:val="000000" w:themeColor="text1"/>
          <w:shd w:val="clear" w:color="auto" w:fill="FFFFFF"/>
          <w:lang w:val="en-IN"/>
        </w:rPr>
        <w:t xml:space="preserve">, </w:t>
      </w:r>
      <w:proofErr w:type="spellStart"/>
      <w:r w:rsidRPr="00B300E4">
        <w:rPr>
          <w:rFonts w:ascii="Times New Roman" w:hAnsi="Times New Roman" w:cs="Times New Roman"/>
          <w:color w:val="000000" w:themeColor="text1"/>
          <w:shd w:val="clear" w:color="auto" w:fill="FFFFFF"/>
          <w:lang w:val="en-GB"/>
        </w:rPr>
        <w:t>Pengaturan</w:t>
      </w:r>
      <w:proofErr w:type="spellEnd"/>
      <w:r w:rsidRPr="00B300E4">
        <w:rPr>
          <w:rFonts w:ascii="Times New Roman" w:hAnsi="Times New Roman" w:cs="Times New Roman"/>
          <w:color w:val="000000" w:themeColor="text1"/>
          <w:shd w:val="clear" w:color="auto" w:fill="FFFFFF"/>
          <w:lang w:val="id-ID"/>
        </w:rPr>
        <w:t xml:space="preserve">, </w:t>
      </w:r>
      <w:r w:rsidRPr="00B300E4">
        <w:rPr>
          <w:rFonts w:ascii="Times New Roman" w:hAnsi="Times New Roman" w:cs="Times New Roman"/>
          <w:i/>
          <w:iCs/>
          <w:color w:val="000000" w:themeColor="text1"/>
          <w:shd w:val="clear" w:color="auto" w:fill="FFFFFF"/>
          <w:lang w:val="id-ID"/>
        </w:rPr>
        <w:t>Verstek</w:t>
      </w:r>
      <w:r w:rsidRPr="00B300E4">
        <w:rPr>
          <w:rFonts w:ascii="Times New Roman" w:hAnsi="Times New Roman" w:cs="Times New Roman"/>
          <w:i/>
          <w:iCs/>
          <w:color w:val="000000" w:themeColor="text1"/>
          <w:shd w:val="clear" w:color="auto" w:fill="FFFFFF"/>
          <w:lang w:val="en-IN"/>
        </w:rPr>
        <w:t>.</w:t>
      </w:r>
    </w:p>
    <w:p w14:paraId="0BD413B2" w14:textId="77777777" w:rsidR="007E2F45" w:rsidRPr="00B300E4" w:rsidRDefault="007E2F45" w:rsidP="007E2F45">
      <w:pPr>
        <w:tabs>
          <w:tab w:val="left" w:pos="5610"/>
        </w:tabs>
        <w:rPr>
          <w:rFonts w:ascii="Times New Roman" w:hAnsi="Times New Roman" w:cs="Times New Roman"/>
          <w:b/>
          <w:bCs/>
          <w:noProof/>
        </w:rPr>
      </w:pPr>
    </w:p>
    <w:p w14:paraId="4D442011" w14:textId="64838DB0" w:rsidR="009F152A" w:rsidRPr="00B300E4" w:rsidRDefault="009F152A" w:rsidP="00011E18">
      <w:pPr>
        <w:tabs>
          <w:tab w:val="left" w:pos="1588"/>
        </w:tabs>
        <w:spacing w:after="0"/>
        <w:rPr>
          <w:rFonts w:ascii="Times New Roman" w:hAnsi="Times New Roman" w:cs="Times New Roman"/>
          <w:b/>
          <w:bCs/>
          <w:sz w:val="24"/>
          <w:szCs w:val="24"/>
        </w:rPr>
        <w:sectPr w:rsidR="009F152A" w:rsidRPr="00B300E4" w:rsidSect="009741FB">
          <w:headerReference w:type="even" r:id="rId21"/>
          <w:headerReference w:type="default" r:id="rId22"/>
          <w:footerReference w:type="even" r:id="rId23"/>
          <w:footerReference w:type="default" r:id="rId24"/>
          <w:footerReference w:type="first" r:id="rId25"/>
          <w:type w:val="continuous"/>
          <w:pgSz w:w="11906" w:h="16838"/>
          <w:pgMar w:top="2268" w:right="1701" w:bottom="1701" w:left="2268" w:header="709" w:footer="709" w:gutter="0"/>
          <w:pgNumType w:fmt="lowerRoman"/>
          <w:cols w:space="708"/>
          <w:titlePg/>
          <w:docGrid w:linePitch="360"/>
        </w:sectPr>
      </w:pPr>
    </w:p>
    <w:p w14:paraId="689942E3" w14:textId="0E50217F" w:rsidR="006F5E81" w:rsidRPr="00B300E4" w:rsidRDefault="006F5E81" w:rsidP="005B6352">
      <w:pPr>
        <w:pStyle w:val="Heading1"/>
        <w:rPr>
          <w:rFonts w:ascii="Times New Roman" w:hAnsi="Times New Roman" w:cs="Times New Roman"/>
        </w:rPr>
      </w:pPr>
      <w:bookmarkStart w:id="11" w:name="_Toc141199458"/>
      <w:r w:rsidRPr="00B300E4">
        <w:rPr>
          <w:rFonts w:ascii="Times New Roman" w:hAnsi="Times New Roman" w:cs="Times New Roman"/>
        </w:rPr>
        <w:lastRenderedPageBreak/>
        <w:t>BAB I</w:t>
      </w:r>
      <w:bookmarkEnd w:id="11"/>
    </w:p>
    <w:p w14:paraId="3321B518" w14:textId="78A8F875" w:rsidR="006F5E81" w:rsidRPr="00B300E4" w:rsidRDefault="006F5E81" w:rsidP="005B6352">
      <w:pPr>
        <w:pStyle w:val="Heading1"/>
        <w:rPr>
          <w:rFonts w:ascii="Times New Roman" w:hAnsi="Times New Roman" w:cs="Times New Roman"/>
        </w:rPr>
      </w:pPr>
      <w:bookmarkStart w:id="12" w:name="_Toc141199459"/>
      <w:r w:rsidRPr="00B300E4">
        <w:rPr>
          <w:rFonts w:ascii="Times New Roman" w:hAnsi="Times New Roman" w:cs="Times New Roman"/>
        </w:rPr>
        <w:t>PENDAHULUAN</w:t>
      </w:r>
      <w:bookmarkEnd w:id="12"/>
    </w:p>
    <w:p w14:paraId="498EFD8C" w14:textId="6FA358F9" w:rsidR="005A17CE" w:rsidRPr="00B300E4" w:rsidRDefault="005A17CE" w:rsidP="005B6352">
      <w:pPr>
        <w:pStyle w:val="Heading2"/>
        <w:rPr>
          <w:rFonts w:ascii="Times New Roman" w:hAnsi="Times New Roman" w:cs="Times New Roman"/>
        </w:rPr>
      </w:pPr>
      <w:bookmarkStart w:id="13" w:name="_Toc141199460"/>
      <w:r w:rsidRPr="00B300E4">
        <w:rPr>
          <w:rFonts w:ascii="Times New Roman" w:hAnsi="Times New Roman" w:cs="Times New Roman"/>
        </w:rPr>
        <w:t>A.</w:t>
      </w:r>
      <w:r w:rsidRPr="00B300E4">
        <w:rPr>
          <w:rFonts w:ascii="Times New Roman" w:hAnsi="Times New Roman" w:cs="Times New Roman"/>
        </w:rPr>
        <w:tab/>
        <w:t>Latar Belakang</w:t>
      </w:r>
      <w:bookmarkEnd w:id="13"/>
    </w:p>
    <w:p w14:paraId="12787C5F" w14:textId="2B811833" w:rsidR="005A17CE" w:rsidRPr="00B300E4" w:rsidRDefault="005A17CE" w:rsidP="00323972">
      <w:pPr>
        <w:spacing w:after="0" w:line="480" w:lineRule="auto"/>
        <w:ind w:firstLine="567"/>
        <w:jc w:val="both"/>
        <w:rPr>
          <w:rFonts w:ascii="Times New Roman" w:hAnsi="Times New Roman" w:cs="Times New Roman"/>
          <w:color w:val="000000" w:themeColor="text1"/>
          <w:sz w:val="24"/>
          <w:szCs w:val="24"/>
          <w:lang w:val="id-ID"/>
        </w:rPr>
      </w:pPr>
      <w:bookmarkStart w:id="14" w:name="_Hlk138000386"/>
      <w:r w:rsidRPr="00B300E4">
        <w:rPr>
          <w:rFonts w:ascii="Times New Roman" w:hAnsi="Times New Roman" w:cs="Times New Roman"/>
          <w:color w:val="000000" w:themeColor="text1"/>
          <w:sz w:val="24"/>
          <w:szCs w:val="24"/>
          <w:lang w:val="id-ID"/>
        </w:rPr>
        <w:t>Pembuktian dalam sebuah peradilan perdata merupakan upaya untuk mencari kebenaran dan keadilan yang obyektif sesuai dengan fakta yang terjadi pada nyatanya. Pembuktian yang dilakukan oleh para hakim dalam mengadili perkara, adalah untuk menentukan hubungan hukum yang sebenarnya terhadap para pihak yang berperkara. Tidak hanya peristiwa-peristiwa saja yang dapat dibuktikan, akan tetapi adanya suatu hak juga dapat di buktikan.</w:t>
      </w:r>
      <w:r w:rsidRPr="00B300E4">
        <w:rPr>
          <w:rStyle w:val="FootnoteReference"/>
          <w:rFonts w:ascii="Times New Roman" w:hAnsi="Times New Roman" w:cs="Times New Roman"/>
          <w:color w:val="000000" w:themeColor="text1"/>
          <w:sz w:val="24"/>
          <w:szCs w:val="24"/>
          <w:lang w:val="id-ID"/>
        </w:rPr>
        <w:footnoteReference w:id="1"/>
      </w:r>
      <w:r w:rsidRPr="00B300E4">
        <w:rPr>
          <w:rFonts w:ascii="Times New Roman" w:hAnsi="Times New Roman" w:cs="Times New Roman"/>
          <w:color w:val="000000" w:themeColor="text1"/>
          <w:sz w:val="24"/>
          <w:szCs w:val="24"/>
          <w:lang w:val="id-ID"/>
        </w:rPr>
        <w:t xml:space="preserve"> Proses pembuktian dilakukan </w:t>
      </w:r>
      <w:r w:rsidR="00FD48C8" w:rsidRPr="00B300E4">
        <w:rPr>
          <w:rFonts w:ascii="Times New Roman" w:hAnsi="Times New Roman" w:cs="Times New Roman"/>
          <w:color w:val="000000" w:themeColor="text1"/>
          <w:sz w:val="24"/>
          <w:szCs w:val="24"/>
          <w:lang w:val="id-ID"/>
        </w:rPr>
        <w:t xml:space="preserve">dengan </w:t>
      </w:r>
      <w:r w:rsidRPr="00B300E4">
        <w:rPr>
          <w:rFonts w:ascii="Times New Roman" w:hAnsi="Times New Roman" w:cs="Times New Roman"/>
          <w:color w:val="000000" w:themeColor="text1"/>
          <w:sz w:val="24"/>
          <w:szCs w:val="24"/>
          <w:lang w:val="id-ID"/>
        </w:rPr>
        <w:t>pemeriksaan mengenai alat-alat bukti yang disampaikan kepada majlis hakim.</w:t>
      </w:r>
      <w:bookmarkStart w:id="15" w:name="_Hlk137728959"/>
      <w:bookmarkEnd w:id="14"/>
      <w:r w:rsidR="00323972" w:rsidRPr="00B300E4">
        <w:rPr>
          <w:rFonts w:ascii="Times New Roman" w:hAnsi="Times New Roman" w:cs="Times New Roman"/>
          <w:color w:val="000000" w:themeColor="text1"/>
          <w:sz w:val="24"/>
          <w:szCs w:val="24"/>
          <w:lang w:val="en-GB"/>
        </w:rPr>
        <w:t xml:space="preserve"> </w:t>
      </w:r>
      <w:r w:rsidRPr="00B300E4">
        <w:rPr>
          <w:rFonts w:ascii="Times New Roman" w:hAnsi="Times New Roman" w:cs="Times New Roman"/>
          <w:color w:val="000000" w:themeColor="text1"/>
          <w:sz w:val="24"/>
          <w:szCs w:val="24"/>
          <w:lang w:val="id-ID"/>
        </w:rPr>
        <w:t>Pemeriksaan yang dilakukan oleh hakim harus mengindahkan dan menerapkan asas-asas dalam proses penegakan hukum acara perdata, setidaknya ada 8 (delapan) asas yang harus diterapkan oleh hakim sesuai dengan hukum acara perdata di antaranya:</w:t>
      </w:r>
    </w:p>
    <w:p w14:paraId="334812C4" w14:textId="77777777" w:rsidR="005A17CE" w:rsidRPr="00B300E4" w:rsidRDefault="005A17CE" w:rsidP="00B27F78">
      <w:pPr>
        <w:pStyle w:val="ListParagraph"/>
        <w:numPr>
          <w:ilvl w:val="0"/>
          <w:numId w:val="3"/>
        </w:numPr>
        <w:spacing w:after="0" w:line="480" w:lineRule="auto"/>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Hakim bersifat menunggu</w:t>
      </w:r>
    </w:p>
    <w:p w14:paraId="6F04C344" w14:textId="77777777" w:rsidR="005A17CE" w:rsidRPr="00B300E4" w:rsidRDefault="005A17CE" w:rsidP="00B27F78">
      <w:pPr>
        <w:pStyle w:val="ListParagraph"/>
        <w:numPr>
          <w:ilvl w:val="0"/>
          <w:numId w:val="3"/>
        </w:numPr>
        <w:spacing w:after="0" w:line="480" w:lineRule="auto"/>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Hakim pasif</w:t>
      </w:r>
    </w:p>
    <w:p w14:paraId="24C3EE48" w14:textId="77777777" w:rsidR="005A17CE" w:rsidRPr="00B300E4" w:rsidRDefault="005A17CE" w:rsidP="00B27F78">
      <w:pPr>
        <w:pStyle w:val="ListParagraph"/>
        <w:numPr>
          <w:ilvl w:val="0"/>
          <w:numId w:val="3"/>
        </w:numPr>
        <w:spacing w:after="0" w:line="480" w:lineRule="auto"/>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Sifat terbukanya persidangan </w:t>
      </w:r>
    </w:p>
    <w:p w14:paraId="0B990D43" w14:textId="77777777" w:rsidR="005A17CE" w:rsidRPr="00B300E4" w:rsidRDefault="005A17CE" w:rsidP="00B27F78">
      <w:pPr>
        <w:pStyle w:val="ListParagraph"/>
        <w:numPr>
          <w:ilvl w:val="0"/>
          <w:numId w:val="3"/>
        </w:numPr>
        <w:spacing w:after="0" w:line="480" w:lineRule="auto"/>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Mendengar kedua belah pihak </w:t>
      </w:r>
    </w:p>
    <w:p w14:paraId="099E734C" w14:textId="77777777" w:rsidR="005A17CE" w:rsidRPr="00B300E4" w:rsidRDefault="005A17CE" w:rsidP="00B27F78">
      <w:pPr>
        <w:pStyle w:val="ListParagraph"/>
        <w:numPr>
          <w:ilvl w:val="0"/>
          <w:numId w:val="3"/>
        </w:numPr>
        <w:spacing w:after="0" w:line="480" w:lineRule="auto"/>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Putusan harus disertai alasan-alasan </w:t>
      </w:r>
    </w:p>
    <w:p w14:paraId="1EB9E7AE" w14:textId="77777777" w:rsidR="005A17CE" w:rsidRPr="00B300E4" w:rsidRDefault="005A17CE" w:rsidP="00B27F78">
      <w:pPr>
        <w:pStyle w:val="ListParagraph"/>
        <w:numPr>
          <w:ilvl w:val="0"/>
          <w:numId w:val="3"/>
        </w:numPr>
        <w:spacing w:after="0" w:line="480" w:lineRule="auto"/>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Beracara dikenkan biaya</w:t>
      </w:r>
    </w:p>
    <w:p w14:paraId="5CF9B31C" w14:textId="77777777" w:rsidR="005A17CE" w:rsidRPr="00B300E4" w:rsidRDefault="005A17CE" w:rsidP="00B27F78">
      <w:pPr>
        <w:pStyle w:val="ListParagraph"/>
        <w:numPr>
          <w:ilvl w:val="0"/>
          <w:numId w:val="3"/>
        </w:numPr>
        <w:spacing w:after="0" w:line="480" w:lineRule="auto"/>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Tidak ada keharusan mewakili</w:t>
      </w:r>
    </w:p>
    <w:p w14:paraId="72591C26" w14:textId="77777777" w:rsidR="005A17CE" w:rsidRPr="00B300E4" w:rsidRDefault="005A17CE" w:rsidP="00B27F78">
      <w:pPr>
        <w:pStyle w:val="ListParagraph"/>
        <w:numPr>
          <w:ilvl w:val="0"/>
          <w:numId w:val="3"/>
        </w:numPr>
        <w:spacing w:after="0" w:line="480" w:lineRule="auto"/>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lastRenderedPageBreak/>
        <w:t>Peradilan dilakukan dengan sederhana, cepat dan biaya ringan</w:t>
      </w:r>
      <w:r w:rsidRPr="00B300E4">
        <w:rPr>
          <w:rStyle w:val="FootnoteReference"/>
          <w:rFonts w:ascii="Times New Roman" w:hAnsi="Times New Roman" w:cs="Times New Roman"/>
          <w:color w:val="000000" w:themeColor="text1"/>
          <w:sz w:val="24"/>
          <w:szCs w:val="24"/>
          <w:lang w:val="id-ID"/>
        </w:rPr>
        <w:footnoteReference w:id="2"/>
      </w:r>
    </w:p>
    <w:p w14:paraId="3B4ED655" w14:textId="532CCFFF" w:rsidR="00323972" w:rsidRPr="00B300E4" w:rsidRDefault="005A17CE" w:rsidP="00323972">
      <w:pPr>
        <w:spacing w:after="0" w:line="480" w:lineRule="auto"/>
        <w:ind w:firstLine="720"/>
        <w:jc w:val="both"/>
        <w:rPr>
          <w:rFonts w:ascii="Times New Roman" w:hAnsi="Times New Roman" w:cs="Times New Roman"/>
          <w:color w:val="000000" w:themeColor="text1"/>
          <w:sz w:val="24"/>
          <w:szCs w:val="24"/>
          <w:lang w:val="en-GB"/>
        </w:rPr>
      </w:pPr>
      <w:r w:rsidRPr="00B300E4">
        <w:rPr>
          <w:rFonts w:ascii="Times New Roman" w:hAnsi="Times New Roman" w:cs="Times New Roman"/>
          <w:color w:val="000000" w:themeColor="text1"/>
          <w:sz w:val="24"/>
          <w:szCs w:val="24"/>
          <w:lang w:val="id-ID"/>
        </w:rPr>
        <w:t xml:space="preserve"> </w:t>
      </w:r>
      <w:bookmarkStart w:id="17" w:name="_Hlk138000409"/>
      <w:r w:rsidRPr="00B300E4">
        <w:rPr>
          <w:rFonts w:ascii="Times New Roman" w:hAnsi="Times New Roman" w:cs="Times New Roman"/>
          <w:color w:val="000000" w:themeColor="text1"/>
          <w:sz w:val="24"/>
          <w:szCs w:val="24"/>
          <w:lang w:val="id-ID"/>
        </w:rPr>
        <w:t>Asas-asas ini berfungsi sebagai pedoman bagi para hakim dalam menjalankan penegakan hukum acara perdata agar sesuai dengan kaidah dan tidak melanggar ataupun melewati batasan-batasan yang telah diatur sehingga dalam menjalankan pembuktian dan pemeriksaan dapat memberikan putusan berdasarkan hukum dan memenuhi nilai-nilai keadilan bagi para pihak</w:t>
      </w:r>
      <w:bookmarkEnd w:id="15"/>
      <w:bookmarkEnd w:id="17"/>
      <w:r w:rsidR="00005274" w:rsidRPr="00B300E4">
        <w:rPr>
          <w:rFonts w:ascii="Times New Roman" w:hAnsi="Times New Roman" w:cs="Times New Roman"/>
          <w:color w:val="000000" w:themeColor="text1"/>
          <w:sz w:val="24"/>
          <w:szCs w:val="24"/>
          <w:lang w:val="en-IN"/>
        </w:rPr>
        <w:t>,</w:t>
      </w:r>
      <w:r w:rsidR="00323972" w:rsidRPr="00B300E4">
        <w:rPr>
          <w:rFonts w:ascii="Times New Roman" w:hAnsi="Times New Roman" w:cs="Times New Roman"/>
          <w:color w:val="000000" w:themeColor="text1"/>
          <w:sz w:val="24"/>
          <w:szCs w:val="24"/>
          <w:lang w:val="en-GB"/>
        </w:rPr>
        <w:t xml:space="preserve"> </w:t>
      </w:r>
      <w:proofErr w:type="spellStart"/>
      <w:r w:rsidR="00323972" w:rsidRPr="00B300E4">
        <w:rPr>
          <w:rFonts w:ascii="Times New Roman" w:hAnsi="Times New Roman" w:cs="Times New Roman"/>
          <w:color w:val="000000" w:themeColor="text1"/>
          <w:sz w:val="24"/>
          <w:szCs w:val="24"/>
          <w:lang w:val="en-GB"/>
        </w:rPr>
        <w:t>sehingga</w:t>
      </w:r>
      <w:proofErr w:type="spellEnd"/>
      <w:r w:rsidR="00323972" w:rsidRPr="00B300E4">
        <w:rPr>
          <w:rFonts w:ascii="Times New Roman" w:hAnsi="Times New Roman" w:cs="Times New Roman"/>
          <w:color w:val="000000" w:themeColor="text1"/>
          <w:sz w:val="24"/>
          <w:szCs w:val="24"/>
          <w:lang w:val="en-GB"/>
        </w:rPr>
        <w:t xml:space="preserve"> </w:t>
      </w:r>
      <w:proofErr w:type="spellStart"/>
      <w:r w:rsidR="00323972" w:rsidRPr="00B300E4">
        <w:rPr>
          <w:rFonts w:ascii="Times New Roman" w:hAnsi="Times New Roman" w:cs="Times New Roman"/>
          <w:color w:val="000000" w:themeColor="text1"/>
          <w:sz w:val="24"/>
          <w:szCs w:val="24"/>
          <w:lang w:val="en-GB"/>
        </w:rPr>
        <w:t>dalam</w:t>
      </w:r>
      <w:proofErr w:type="spellEnd"/>
      <w:r w:rsidR="00323972" w:rsidRPr="00B300E4">
        <w:rPr>
          <w:rFonts w:ascii="Times New Roman" w:hAnsi="Times New Roman" w:cs="Times New Roman"/>
          <w:color w:val="000000" w:themeColor="text1"/>
          <w:sz w:val="24"/>
          <w:szCs w:val="24"/>
          <w:lang w:val="en-GB"/>
        </w:rPr>
        <w:t xml:space="preserve"> </w:t>
      </w:r>
      <w:proofErr w:type="spellStart"/>
      <w:r w:rsidR="00323972" w:rsidRPr="00B300E4">
        <w:rPr>
          <w:rFonts w:ascii="Times New Roman" w:hAnsi="Times New Roman" w:cs="Times New Roman"/>
          <w:color w:val="000000" w:themeColor="text1"/>
          <w:sz w:val="24"/>
          <w:szCs w:val="24"/>
          <w:lang w:val="en-GB"/>
        </w:rPr>
        <w:t>menjalankan</w:t>
      </w:r>
      <w:proofErr w:type="spellEnd"/>
      <w:r w:rsidR="00323972" w:rsidRPr="00B300E4">
        <w:rPr>
          <w:rFonts w:ascii="Times New Roman" w:hAnsi="Times New Roman" w:cs="Times New Roman"/>
          <w:color w:val="000000" w:themeColor="text1"/>
          <w:sz w:val="24"/>
          <w:szCs w:val="24"/>
          <w:lang w:val="en-GB"/>
        </w:rPr>
        <w:t xml:space="preserve"> </w:t>
      </w:r>
      <w:proofErr w:type="spellStart"/>
      <w:r w:rsidR="00323972" w:rsidRPr="00B300E4">
        <w:rPr>
          <w:rFonts w:ascii="Times New Roman" w:hAnsi="Times New Roman" w:cs="Times New Roman"/>
          <w:color w:val="000000" w:themeColor="text1"/>
          <w:sz w:val="24"/>
          <w:szCs w:val="24"/>
          <w:lang w:val="en-GB"/>
        </w:rPr>
        <w:t>pembuktian</w:t>
      </w:r>
      <w:proofErr w:type="spellEnd"/>
      <w:r w:rsidR="00323972" w:rsidRPr="00B300E4">
        <w:rPr>
          <w:rFonts w:ascii="Times New Roman" w:hAnsi="Times New Roman" w:cs="Times New Roman"/>
          <w:color w:val="000000" w:themeColor="text1"/>
          <w:sz w:val="24"/>
          <w:szCs w:val="24"/>
          <w:lang w:val="en-GB"/>
        </w:rPr>
        <w:t xml:space="preserve"> dan </w:t>
      </w:r>
      <w:proofErr w:type="spellStart"/>
      <w:r w:rsidR="00323972" w:rsidRPr="00B300E4">
        <w:rPr>
          <w:rFonts w:ascii="Times New Roman" w:hAnsi="Times New Roman" w:cs="Times New Roman"/>
          <w:color w:val="000000" w:themeColor="text1"/>
          <w:sz w:val="24"/>
          <w:szCs w:val="24"/>
          <w:lang w:val="en-GB"/>
        </w:rPr>
        <w:t>pemeriksaan</w:t>
      </w:r>
      <w:proofErr w:type="spellEnd"/>
      <w:r w:rsidR="00323972" w:rsidRPr="00B300E4">
        <w:rPr>
          <w:rFonts w:ascii="Times New Roman" w:hAnsi="Times New Roman" w:cs="Times New Roman"/>
          <w:color w:val="000000" w:themeColor="text1"/>
          <w:sz w:val="24"/>
          <w:szCs w:val="24"/>
          <w:lang w:val="en-GB"/>
        </w:rPr>
        <w:t xml:space="preserve"> </w:t>
      </w:r>
      <w:proofErr w:type="spellStart"/>
      <w:r w:rsidR="00323972" w:rsidRPr="00B300E4">
        <w:rPr>
          <w:rFonts w:ascii="Times New Roman" w:hAnsi="Times New Roman" w:cs="Times New Roman"/>
          <w:color w:val="000000" w:themeColor="text1"/>
          <w:sz w:val="24"/>
          <w:szCs w:val="24"/>
          <w:lang w:val="en-GB"/>
        </w:rPr>
        <w:t>dapat</w:t>
      </w:r>
      <w:proofErr w:type="spellEnd"/>
      <w:r w:rsidR="00323972" w:rsidRPr="00B300E4">
        <w:rPr>
          <w:rFonts w:ascii="Times New Roman" w:hAnsi="Times New Roman" w:cs="Times New Roman"/>
          <w:color w:val="000000" w:themeColor="text1"/>
          <w:sz w:val="24"/>
          <w:szCs w:val="24"/>
          <w:lang w:val="en-GB"/>
        </w:rPr>
        <w:t xml:space="preserve"> </w:t>
      </w:r>
      <w:proofErr w:type="spellStart"/>
      <w:r w:rsidR="00323972" w:rsidRPr="00B300E4">
        <w:rPr>
          <w:rFonts w:ascii="Times New Roman" w:hAnsi="Times New Roman" w:cs="Times New Roman"/>
          <w:color w:val="000000" w:themeColor="text1"/>
          <w:sz w:val="24"/>
          <w:szCs w:val="24"/>
          <w:lang w:val="en-GB"/>
        </w:rPr>
        <w:t>memberikan</w:t>
      </w:r>
      <w:proofErr w:type="spellEnd"/>
      <w:r w:rsidR="00323972" w:rsidRPr="00B300E4">
        <w:rPr>
          <w:rFonts w:ascii="Times New Roman" w:hAnsi="Times New Roman" w:cs="Times New Roman"/>
          <w:color w:val="000000" w:themeColor="text1"/>
          <w:sz w:val="24"/>
          <w:szCs w:val="24"/>
          <w:lang w:val="en-GB"/>
        </w:rPr>
        <w:t xml:space="preserve"> </w:t>
      </w:r>
      <w:proofErr w:type="spellStart"/>
      <w:r w:rsidR="00323972" w:rsidRPr="00B300E4">
        <w:rPr>
          <w:rFonts w:ascii="Times New Roman" w:hAnsi="Times New Roman" w:cs="Times New Roman"/>
          <w:color w:val="000000" w:themeColor="text1"/>
          <w:sz w:val="24"/>
          <w:szCs w:val="24"/>
          <w:lang w:val="en-GB"/>
        </w:rPr>
        <w:t>putusan</w:t>
      </w:r>
      <w:proofErr w:type="spellEnd"/>
      <w:r w:rsidR="00323972" w:rsidRPr="00B300E4">
        <w:rPr>
          <w:rFonts w:ascii="Times New Roman" w:hAnsi="Times New Roman" w:cs="Times New Roman"/>
          <w:color w:val="000000" w:themeColor="text1"/>
          <w:sz w:val="24"/>
          <w:szCs w:val="24"/>
          <w:lang w:val="en-GB"/>
        </w:rPr>
        <w:t xml:space="preserve"> </w:t>
      </w:r>
      <w:proofErr w:type="spellStart"/>
      <w:r w:rsidR="00323972" w:rsidRPr="00B300E4">
        <w:rPr>
          <w:rFonts w:ascii="Times New Roman" w:hAnsi="Times New Roman" w:cs="Times New Roman"/>
          <w:color w:val="000000" w:themeColor="text1"/>
          <w:sz w:val="24"/>
          <w:szCs w:val="24"/>
          <w:lang w:val="en-GB"/>
        </w:rPr>
        <w:t>berdasarkan</w:t>
      </w:r>
      <w:proofErr w:type="spellEnd"/>
      <w:r w:rsidR="00323972" w:rsidRPr="00B300E4">
        <w:rPr>
          <w:rFonts w:ascii="Times New Roman" w:hAnsi="Times New Roman" w:cs="Times New Roman"/>
          <w:color w:val="000000" w:themeColor="text1"/>
          <w:sz w:val="24"/>
          <w:szCs w:val="24"/>
          <w:lang w:val="en-GB"/>
        </w:rPr>
        <w:t xml:space="preserve"> </w:t>
      </w:r>
      <w:proofErr w:type="spellStart"/>
      <w:r w:rsidR="00323972" w:rsidRPr="00B300E4">
        <w:rPr>
          <w:rFonts w:ascii="Times New Roman" w:hAnsi="Times New Roman" w:cs="Times New Roman"/>
          <w:color w:val="000000" w:themeColor="text1"/>
          <w:sz w:val="24"/>
          <w:szCs w:val="24"/>
          <w:lang w:val="en-GB"/>
        </w:rPr>
        <w:t>hukum</w:t>
      </w:r>
      <w:proofErr w:type="spellEnd"/>
      <w:r w:rsidR="00323972" w:rsidRPr="00B300E4">
        <w:rPr>
          <w:rFonts w:ascii="Times New Roman" w:hAnsi="Times New Roman" w:cs="Times New Roman"/>
          <w:color w:val="000000" w:themeColor="text1"/>
          <w:sz w:val="24"/>
          <w:szCs w:val="24"/>
          <w:lang w:val="en-GB"/>
        </w:rPr>
        <w:t xml:space="preserve"> dan </w:t>
      </w:r>
      <w:proofErr w:type="spellStart"/>
      <w:r w:rsidR="00323972" w:rsidRPr="00B300E4">
        <w:rPr>
          <w:rFonts w:ascii="Times New Roman" w:hAnsi="Times New Roman" w:cs="Times New Roman"/>
          <w:color w:val="000000" w:themeColor="text1"/>
          <w:sz w:val="24"/>
          <w:szCs w:val="24"/>
          <w:lang w:val="en-GB"/>
        </w:rPr>
        <w:t>memenuhi</w:t>
      </w:r>
      <w:proofErr w:type="spellEnd"/>
      <w:r w:rsidR="00323972" w:rsidRPr="00B300E4">
        <w:rPr>
          <w:rFonts w:ascii="Times New Roman" w:hAnsi="Times New Roman" w:cs="Times New Roman"/>
          <w:color w:val="000000" w:themeColor="text1"/>
          <w:sz w:val="24"/>
          <w:szCs w:val="24"/>
          <w:lang w:val="en-GB"/>
        </w:rPr>
        <w:t xml:space="preserve"> </w:t>
      </w:r>
      <w:proofErr w:type="spellStart"/>
      <w:r w:rsidR="00323972" w:rsidRPr="00B300E4">
        <w:rPr>
          <w:rFonts w:ascii="Times New Roman" w:hAnsi="Times New Roman" w:cs="Times New Roman"/>
          <w:color w:val="000000" w:themeColor="text1"/>
          <w:sz w:val="24"/>
          <w:szCs w:val="24"/>
          <w:lang w:val="en-GB"/>
        </w:rPr>
        <w:t>nilai-nilai</w:t>
      </w:r>
      <w:proofErr w:type="spellEnd"/>
      <w:r w:rsidR="00323972" w:rsidRPr="00B300E4">
        <w:rPr>
          <w:rFonts w:ascii="Times New Roman" w:hAnsi="Times New Roman" w:cs="Times New Roman"/>
          <w:color w:val="000000" w:themeColor="text1"/>
          <w:sz w:val="24"/>
          <w:szCs w:val="24"/>
          <w:lang w:val="en-GB"/>
        </w:rPr>
        <w:t xml:space="preserve"> </w:t>
      </w:r>
      <w:proofErr w:type="spellStart"/>
      <w:r w:rsidR="00323972" w:rsidRPr="00B300E4">
        <w:rPr>
          <w:rFonts w:ascii="Times New Roman" w:hAnsi="Times New Roman" w:cs="Times New Roman"/>
          <w:color w:val="000000" w:themeColor="text1"/>
          <w:sz w:val="24"/>
          <w:szCs w:val="24"/>
          <w:lang w:val="en-GB"/>
        </w:rPr>
        <w:t>keadilan</w:t>
      </w:r>
      <w:proofErr w:type="spellEnd"/>
      <w:r w:rsidR="00323972" w:rsidRPr="00B300E4">
        <w:rPr>
          <w:rFonts w:ascii="Times New Roman" w:hAnsi="Times New Roman" w:cs="Times New Roman"/>
          <w:color w:val="000000" w:themeColor="text1"/>
          <w:sz w:val="24"/>
          <w:szCs w:val="24"/>
          <w:lang w:val="en-GB"/>
        </w:rPr>
        <w:t xml:space="preserve"> </w:t>
      </w:r>
      <w:proofErr w:type="spellStart"/>
      <w:r w:rsidR="00323972" w:rsidRPr="00B300E4">
        <w:rPr>
          <w:rFonts w:ascii="Times New Roman" w:hAnsi="Times New Roman" w:cs="Times New Roman"/>
          <w:color w:val="000000" w:themeColor="text1"/>
          <w:sz w:val="24"/>
          <w:szCs w:val="24"/>
          <w:lang w:val="en-GB"/>
        </w:rPr>
        <w:t>bagi</w:t>
      </w:r>
      <w:proofErr w:type="spellEnd"/>
      <w:r w:rsidR="00323972" w:rsidRPr="00B300E4">
        <w:rPr>
          <w:rFonts w:ascii="Times New Roman" w:hAnsi="Times New Roman" w:cs="Times New Roman"/>
          <w:color w:val="000000" w:themeColor="text1"/>
          <w:sz w:val="24"/>
          <w:szCs w:val="24"/>
          <w:lang w:val="en-GB"/>
        </w:rPr>
        <w:t xml:space="preserve"> para </w:t>
      </w:r>
      <w:proofErr w:type="spellStart"/>
      <w:r w:rsidR="00323972" w:rsidRPr="00B300E4">
        <w:rPr>
          <w:rFonts w:ascii="Times New Roman" w:hAnsi="Times New Roman" w:cs="Times New Roman"/>
          <w:color w:val="000000" w:themeColor="text1"/>
          <w:sz w:val="24"/>
          <w:szCs w:val="24"/>
          <w:lang w:val="en-GB"/>
        </w:rPr>
        <w:t>pihak</w:t>
      </w:r>
      <w:proofErr w:type="spellEnd"/>
      <w:r w:rsidR="00323972" w:rsidRPr="00B300E4">
        <w:rPr>
          <w:rFonts w:ascii="Times New Roman" w:hAnsi="Times New Roman" w:cs="Times New Roman"/>
          <w:color w:val="000000" w:themeColor="text1"/>
          <w:sz w:val="24"/>
          <w:szCs w:val="24"/>
          <w:lang w:val="en-GB"/>
        </w:rPr>
        <w:t>.</w:t>
      </w:r>
    </w:p>
    <w:p w14:paraId="2C9927E4" w14:textId="5DD5C9FE" w:rsidR="005A17CE" w:rsidRPr="00B300E4" w:rsidRDefault="005A17CE" w:rsidP="00323972">
      <w:pPr>
        <w:spacing w:after="0" w:line="480" w:lineRule="auto"/>
        <w:ind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i/>
          <w:iCs/>
          <w:color w:val="000000" w:themeColor="text1"/>
          <w:sz w:val="24"/>
          <w:szCs w:val="24"/>
          <w:lang w:val="id-ID"/>
        </w:rPr>
        <w:t xml:space="preserve"> </w:t>
      </w:r>
      <w:r w:rsidRPr="00B300E4">
        <w:rPr>
          <w:rFonts w:ascii="Times New Roman" w:hAnsi="Times New Roman" w:cs="Times New Roman"/>
          <w:color w:val="000000" w:themeColor="text1"/>
          <w:sz w:val="24"/>
          <w:szCs w:val="24"/>
          <w:lang w:val="id-ID"/>
        </w:rPr>
        <w:t xml:space="preserve"> </w:t>
      </w:r>
      <w:r w:rsidR="0089306E" w:rsidRPr="00B300E4">
        <w:rPr>
          <w:rFonts w:ascii="Times New Roman" w:hAnsi="Times New Roman" w:cs="Times New Roman"/>
          <w:color w:val="000000" w:themeColor="text1"/>
          <w:sz w:val="24"/>
          <w:szCs w:val="24"/>
          <w:lang w:val="id-ID"/>
        </w:rPr>
        <w:t xml:space="preserve">yang merupakan salah satu asas dalam hukum acara perdata </w:t>
      </w:r>
      <w:r w:rsidRPr="00B300E4">
        <w:rPr>
          <w:rFonts w:ascii="Times New Roman" w:hAnsi="Times New Roman" w:cs="Times New Roman"/>
          <w:color w:val="000000" w:themeColor="text1"/>
          <w:sz w:val="24"/>
          <w:szCs w:val="24"/>
          <w:lang w:val="id-ID"/>
        </w:rPr>
        <w:t xml:space="preserve">termuat dalam peraturan hukum acara perdata pada Pasal 121 ayat (1) dan (2) HIR atau 145 RBg yang termuat atau tersirat secara samar atau kabur. Hal ini dapat dilihat pada kalimat “pemanggilan kedua belah pihak” dan “menjawab gugatan”. Adapun Pasal 121 HIR </w:t>
      </w:r>
      <w:r w:rsidR="0089306E" w:rsidRPr="00B300E4">
        <w:rPr>
          <w:rFonts w:ascii="Times New Roman" w:hAnsi="Times New Roman" w:cs="Times New Roman"/>
          <w:color w:val="000000" w:themeColor="text1"/>
          <w:sz w:val="24"/>
          <w:szCs w:val="24"/>
          <w:lang w:val="id-ID"/>
        </w:rPr>
        <w:t>berbunyi</w:t>
      </w:r>
      <w:r w:rsidRPr="00B300E4">
        <w:rPr>
          <w:rFonts w:ascii="Times New Roman" w:hAnsi="Times New Roman" w:cs="Times New Roman"/>
          <w:color w:val="000000" w:themeColor="text1"/>
          <w:sz w:val="24"/>
          <w:szCs w:val="24"/>
          <w:lang w:val="id-ID"/>
        </w:rPr>
        <w:t xml:space="preserve"> sebagai berikut:</w:t>
      </w:r>
      <w:r w:rsidRPr="00B300E4">
        <w:rPr>
          <w:rStyle w:val="FootnoteReference"/>
          <w:rFonts w:ascii="Times New Roman" w:hAnsi="Times New Roman" w:cs="Times New Roman"/>
          <w:color w:val="000000" w:themeColor="text1"/>
          <w:sz w:val="24"/>
          <w:szCs w:val="24"/>
          <w:lang w:val="id-ID"/>
        </w:rPr>
        <w:footnoteReference w:id="3"/>
      </w:r>
    </w:p>
    <w:p w14:paraId="0A9C2B66" w14:textId="77777777" w:rsidR="005A17CE" w:rsidRPr="00B300E4" w:rsidRDefault="005A17CE" w:rsidP="00B27F78">
      <w:pPr>
        <w:pStyle w:val="ListParagraph"/>
        <w:numPr>
          <w:ilvl w:val="0"/>
          <w:numId w:val="5"/>
        </w:numPr>
        <w:tabs>
          <w:tab w:val="left" w:pos="7371"/>
        </w:tabs>
        <w:spacing w:after="0" w:line="240" w:lineRule="auto"/>
        <w:ind w:left="993" w:right="566" w:hanging="426"/>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“Sesudah surat tuntutan yang diajukan itu atau catatan yang dibuat itu didaftarkan oleh panitera pengadilan dalam daftar untuk itu, maka ketua itu akan menentukan hari dan jam perkara itu akan diperiksa di muka pengadilan negeri, dan memerintahkan pemanggilan kedua belah pihak, supaya hadir pada yang ditentukan itu disertai oleh saksi-saksi yang mereka kehendaki untuk diperiksa, dengan membawa segala surat keterangan yang hendak dipergunakan”.</w:t>
      </w:r>
    </w:p>
    <w:p w14:paraId="2439AC2B" w14:textId="77777777" w:rsidR="005A17CE" w:rsidRPr="00B300E4" w:rsidRDefault="005A17CE" w:rsidP="00B27F78">
      <w:pPr>
        <w:pStyle w:val="ListParagraph"/>
        <w:numPr>
          <w:ilvl w:val="0"/>
          <w:numId w:val="5"/>
        </w:numPr>
        <w:tabs>
          <w:tab w:val="left" w:pos="7371"/>
        </w:tabs>
        <w:spacing w:after="0" w:line="240" w:lineRule="auto"/>
        <w:ind w:left="993" w:right="566" w:hanging="426"/>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“Ketika memanggil Tergugat, maka beserta itu hendaklah diserahkan juga sehelai salinan surat tuntutan dengan memberitahukan bahwa ia, kalau mau, dapat menjawab tuntutan itu dengan surat”. </w:t>
      </w:r>
    </w:p>
    <w:p w14:paraId="538EA55E" w14:textId="77777777" w:rsidR="005A17CE" w:rsidRPr="00B300E4" w:rsidRDefault="005A17CE" w:rsidP="00B27F78">
      <w:pPr>
        <w:pStyle w:val="ListParagraph"/>
        <w:tabs>
          <w:tab w:val="left" w:pos="7371"/>
        </w:tabs>
        <w:spacing w:after="0" w:line="240" w:lineRule="auto"/>
        <w:ind w:left="851" w:right="566"/>
        <w:jc w:val="both"/>
        <w:rPr>
          <w:rFonts w:ascii="Times New Roman" w:hAnsi="Times New Roman" w:cs="Times New Roman"/>
          <w:color w:val="000000" w:themeColor="text1"/>
          <w:sz w:val="24"/>
          <w:szCs w:val="24"/>
          <w:lang w:val="id-ID"/>
        </w:rPr>
      </w:pPr>
    </w:p>
    <w:p w14:paraId="226AE662" w14:textId="1DE29524" w:rsidR="005A17CE" w:rsidRPr="00B300E4" w:rsidRDefault="005A17CE" w:rsidP="00B27F78">
      <w:pPr>
        <w:spacing w:after="0" w:line="480" w:lineRule="auto"/>
        <w:ind w:firstLine="720"/>
        <w:jc w:val="both"/>
        <w:rPr>
          <w:rFonts w:ascii="Times New Roman" w:hAnsi="Times New Roman" w:cs="Times New Roman"/>
          <w:color w:val="000000" w:themeColor="text1"/>
          <w:sz w:val="24"/>
          <w:szCs w:val="24"/>
          <w:lang w:val="id-ID"/>
        </w:rPr>
      </w:pPr>
      <w:bookmarkStart w:id="18" w:name="_Hlk137727127"/>
      <w:r w:rsidRPr="00B300E4">
        <w:rPr>
          <w:rFonts w:ascii="Times New Roman" w:hAnsi="Times New Roman" w:cs="Times New Roman"/>
          <w:color w:val="000000" w:themeColor="text1"/>
          <w:sz w:val="24"/>
          <w:szCs w:val="24"/>
          <w:lang w:val="id-ID"/>
        </w:rPr>
        <w:lastRenderedPageBreak/>
        <w:t xml:space="preserve">Pasal 4 ayat (1) Undang-Undang Nomor </w:t>
      </w:r>
      <w:r w:rsidR="00927465" w:rsidRPr="00B300E4">
        <w:rPr>
          <w:rFonts w:ascii="Times New Roman" w:hAnsi="Times New Roman" w:cs="Times New Roman"/>
          <w:color w:val="000000" w:themeColor="text1"/>
          <w:sz w:val="24"/>
          <w:szCs w:val="24"/>
          <w:lang w:val="id-ID"/>
        </w:rPr>
        <w:t>48</w:t>
      </w:r>
      <w:r w:rsidRPr="00B300E4">
        <w:rPr>
          <w:rFonts w:ascii="Times New Roman" w:hAnsi="Times New Roman" w:cs="Times New Roman"/>
          <w:color w:val="000000" w:themeColor="text1"/>
          <w:sz w:val="24"/>
          <w:szCs w:val="24"/>
          <w:lang w:val="id-ID"/>
        </w:rPr>
        <w:t xml:space="preserve"> Tahun 2009 tentang Kekuasaan Kehakiman juga tidak menyebutkan secara jelas pengaturan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di dalamnya melainkan secara samar atau kabur yang ditandai dengan kalimat </w:t>
      </w:r>
      <w:bookmarkStart w:id="19" w:name="_Hlk137978742"/>
      <w:r w:rsidRPr="00B300E4">
        <w:rPr>
          <w:rFonts w:ascii="Times New Roman" w:hAnsi="Times New Roman" w:cs="Times New Roman"/>
          <w:color w:val="000000" w:themeColor="text1"/>
          <w:sz w:val="24"/>
          <w:szCs w:val="24"/>
          <w:lang w:val="id-ID"/>
        </w:rPr>
        <w:t>“</w:t>
      </w:r>
      <w:r w:rsidR="006F5E81" w:rsidRPr="00B300E4">
        <w:rPr>
          <w:rFonts w:ascii="Times New Roman" w:hAnsi="Times New Roman" w:cs="Times New Roman"/>
          <w:color w:val="000000" w:themeColor="text1"/>
          <w:sz w:val="24"/>
          <w:szCs w:val="24"/>
          <w:lang w:val="id-ID"/>
        </w:rPr>
        <w:t>p</w:t>
      </w:r>
      <w:r w:rsidRPr="00B300E4">
        <w:rPr>
          <w:rFonts w:ascii="Times New Roman" w:hAnsi="Times New Roman" w:cs="Times New Roman"/>
          <w:color w:val="000000" w:themeColor="text1"/>
          <w:sz w:val="24"/>
          <w:szCs w:val="24"/>
          <w:lang w:val="id-ID"/>
        </w:rPr>
        <w:t>engadilan mengadili menurut hukum dengan tidak membeda-bedakan orang”</w:t>
      </w:r>
      <w:bookmarkEnd w:id="19"/>
      <w:r w:rsidRPr="00B300E4">
        <w:rPr>
          <w:rFonts w:ascii="Times New Roman" w:hAnsi="Times New Roman" w:cs="Times New Roman"/>
          <w:color w:val="000000" w:themeColor="text1"/>
          <w:sz w:val="24"/>
          <w:szCs w:val="24"/>
          <w:lang w:val="id-ID"/>
        </w:rPr>
        <w:t>. Menurut Untung Prasetya kalimat tersebut mengandung arti bahwa di dalam hukum acara perdata yang berperkara harus sama-sama diperhatikan, berhak atas perlakuan yang sama dan adil serta masing-masing harus diberi kesempatan yang sama untuk memberi pendapatnya.</w:t>
      </w:r>
      <w:r w:rsidRPr="00B300E4">
        <w:rPr>
          <w:rStyle w:val="FootnoteReference"/>
          <w:rFonts w:ascii="Times New Roman" w:hAnsi="Times New Roman" w:cs="Times New Roman"/>
          <w:color w:val="000000" w:themeColor="text1"/>
          <w:sz w:val="24"/>
          <w:szCs w:val="24"/>
          <w:lang w:val="id-ID"/>
        </w:rPr>
        <w:footnoteReference w:id="4"/>
      </w:r>
      <w:r w:rsidRPr="00B300E4">
        <w:rPr>
          <w:rFonts w:ascii="Times New Roman" w:hAnsi="Times New Roman" w:cs="Times New Roman"/>
          <w:color w:val="000000" w:themeColor="text1"/>
          <w:sz w:val="24"/>
          <w:szCs w:val="24"/>
          <w:lang w:val="id-ID"/>
        </w:rPr>
        <w:t xml:space="preserve"> Pengadilan di dalam memeriksa, mengadili dan memutuskan perkara berusaha dan berupaya semaksimal mungkin untuk menerapkan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sebagai bentuk pemenuhan hak untuk menyampaikan pendapatnya bagi para pihak.</w:t>
      </w:r>
    </w:p>
    <w:p w14:paraId="7A151244" w14:textId="77777777" w:rsidR="005A17CE" w:rsidRPr="00B300E4" w:rsidRDefault="005A17CE" w:rsidP="00B27F78">
      <w:pPr>
        <w:spacing w:after="0" w:line="480" w:lineRule="auto"/>
        <w:ind w:firstLine="720"/>
        <w:jc w:val="both"/>
        <w:rPr>
          <w:rFonts w:ascii="Times New Roman" w:hAnsi="Times New Roman" w:cs="Times New Roman"/>
          <w:color w:val="000000" w:themeColor="text1"/>
          <w:sz w:val="24"/>
          <w:szCs w:val="24"/>
          <w:lang w:val="id-ID"/>
        </w:rPr>
      </w:pPr>
      <w:bookmarkStart w:id="20" w:name="_Hlk137729125"/>
      <w:bookmarkEnd w:id="18"/>
      <w:r w:rsidRPr="00B300E4">
        <w:rPr>
          <w:rFonts w:ascii="Times New Roman" w:hAnsi="Times New Roman" w:cs="Times New Roman"/>
          <w:color w:val="000000" w:themeColor="text1"/>
          <w:sz w:val="24"/>
          <w:szCs w:val="24"/>
          <w:lang w:val="id-ID"/>
        </w:rPr>
        <w:t>Asas tersebut memiliki dua aspek, yaitu mengakui adanya hak seorang tergugat untuk membela diri, dan adanya jaminan baik langsung maupun tidak langsung oleh ketentuan undang-undang mengenai pengakuan tentang kesamaan kedudukan para pihak. Maksudnya adalah bahwa para pihak yang bersengketa haruslah diberi kesempatan yang sama untuk mempertahankan hak atau kepentingannya, singkatnya secara prosesual para pihak mempunyai kedudukan yang sama.</w:t>
      </w:r>
      <w:r w:rsidRPr="00B300E4">
        <w:rPr>
          <w:rStyle w:val="FootnoteReference"/>
          <w:rFonts w:ascii="Times New Roman" w:hAnsi="Times New Roman" w:cs="Times New Roman"/>
          <w:color w:val="000000" w:themeColor="text1"/>
          <w:sz w:val="24"/>
          <w:szCs w:val="24"/>
          <w:lang w:val="id-ID"/>
        </w:rPr>
        <w:footnoteReference w:id="5"/>
      </w:r>
    </w:p>
    <w:p w14:paraId="2C0DA438" w14:textId="07A67F31" w:rsidR="004527C6" w:rsidRPr="00B300E4" w:rsidRDefault="004527C6" w:rsidP="00323972">
      <w:pPr>
        <w:spacing w:after="0" w:line="480" w:lineRule="auto"/>
        <w:ind w:firstLine="720"/>
        <w:jc w:val="both"/>
        <w:rPr>
          <w:rFonts w:ascii="Times New Roman" w:hAnsi="Times New Roman" w:cs="Times New Roman"/>
          <w:color w:val="000000" w:themeColor="text1"/>
          <w:sz w:val="24"/>
          <w:szCs w:val="24"/>
          <w:lang w:val="id-ID"/>
        </w:rPr>
      </w:pPr>
      <w:bookmarkStart w:id="21" w:name="_Hlk137727167"/>
      <w:bookmarkEnd w:id="20"/>
      <w:r w:rsidRPr="00B300E4">
        <w:rPr>
          <w:rFonts w:ascii="Times New Roman" w:hAnsi="Times New Roman" w:cs="Times New Roman"/>
          <w:color w:val="000000" w:themeColor="text1"/>
          <w:sz w:val="24"/>
          <w:szCs w:val="24"/>
          <w:lang w:val="id-ID"/>
        </w:rPr>
        <w:t>Asas</w:t>
      </w:r>
      <w:r w:rsidRPr="00B300E4">
        <w:rPr>
          <w:rFonts w:ascii="Times New Roman" w:hAnsi="Times New Roman" w:cs="Times New Roman"/>
          <w:i/>
          <w:iCs/>
          <w:color w:val="000000" w:themeColor="text1"/>
          <w:sz w:val="24"/>
          <w:szCs w:val="24"/>
          <w:lang w:val="id-ID"/>
        </w:rPr>
        <w:t xml:space="preserve">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yang secara samar termuat dalam Pasal 121 ayat (1) dan (2) HIR atau 145 RBg, juga dalam Pasal 4 ayat (1) UU 48/2009 </w:t>
      </w:r>
      <w:r w:rsidRPr="00B300E4">
        <w:rPr>
          <w:rFonts w:ascii="Times New Roman" w:hAnsi="Times New Roman" w:cs="Times New Roman"/>
          <w:color w:val="000000" w:themeColor="text1"/>
          <w:sz w:val="24"/>
          <w:szCs w:val="24"/>
          <w:lang w:val="id-ID"/>
        </w:rPr>
        <w:lastRenderedPageBreak/>
        <w:t xml:space="preserve">menunjukan bahwa pengaturan yang samar dan tersirat ini perlu untuk ditinjau kembali sehingga dapat memberikan kepastian hukum secara jelas dan meyakinkan terhadap penegakan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dalam proses peradilan di Indonesia. Pelaksanaan praktik persidangan kerap kali di jumpai salah satu pihak terutama tergugat tidak menghadiri persidangan sejak dibukanya persidangan hingga munculnya putusan yang dikeluarkan oleh hakim meskipun telah dipanggil secara patut dan sah menurut hukum. Tergugat yang tidak menghadiri siding dapat diputus dengan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oleh hakim.</w:t>
      </w:r>
    </w:p>
    <w:p w14:paraId="1C5DFD2C" w14:textId="051CC7AA" w:rsidR="004527C6" w:rsidRPr="00B300E4" w:rsidRDefault="005A17CE" w:rsidP="00323972">
      <w:pPr>
        <w:spacing w:after="0" w:line="480" w:lineRule="auto"/>
        <w:ind w:firstLine="720"/>
        <w:jc w:val="both"/>
        <w:rPr>
          <w:rFonts w:ascii="Times New Roman" w:hAnsi="Times New Roman" w:cs="Times New Roman"/>
          <w:color w:val="000000" w:themeColor="text1"/>
          <w:sz w:val="24"/>
          <w:szCs w:val="24"/>
          <w:lang w:val="en-GB"/>
        </w:rPr>
      </w:pPr>
      <w:bookmarkStart w:id="22" w:name="_Hlk109055126"/>
      <w:bookmarkStart w:id="23" w:name="_Hlk138000502"/>
      <w:bookmarkEnd w:id="21"/>
      <w:r w:rsidRPr="00B300E4">
        <w:rPr>
          <w:rFonts w:ascii="Times New Roman" w:hAnsi="Times New Roman" w:cs="Times New Roman"/>
          <w:color w:val="000000" w:themeColor="text1"/>
          <w:sz w:val="24"/>
          <w:szCs w:val="24"/>
          <w:lang w:val="id-ID"/>
        </w:rPr>
        <w:t xml:space="preserve">Pihak tergugat yang tidak menghadiri persidangan mengakibatkan dijatuhkannya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i/>
          <w:iCs/>
          <w:color w:val="000000" w:themeColor="text1"/>
          <w:sz w:val="24"/>
          <w:szCs w:val="24"/>
          <w:lang w:val="id-ID"/>
        </w:rPr>
        <w:t xml:space="preserve"> </w:t>
      </w:r>
      <w:r w:rsidRPr="00B300E4">
        <w:rPr>
          <w:rFonts w:ascii="Times New Roman" w:hAnsi="Times New Roman" w:cs="Times New Roman"/>
          <w:color w:val="000000" w:themeColor="text1"/>
          <w:sz w:val="24"/>
          <w:szCs w:val="24"/>
          <w:lang w:val="id-ID"/>
        </w:rPr>
        <w:t>yang menyatakan bahwa tergugat tidak hadir pada sidang pertama setah dilakukan pemangilan secara patut dan sah menurut hukum.</w:t>
      </w:r>
      <w:bookmarkEnd w:id="22"/>
      <w:r w:rsidRPr="00B300E4">
        <w:rPr>
          <w:rFonts w:ascii="Times New Roman" w:hAnsi="Times New Roman" w:cs="Times New Roman"/>
          <w:color w:val="000000" w:themeColor="text1"/>
          <w:sz w:val="24"/>
          <w:szCs w:val="24"/>
          <w:lang w:val="id-ID"/>
        </w:rPr>
        <w:t xml:space="preserve">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diatur di dalam </w:t>
      </w:r>
      <w:r w:rsidR="00503D32" w:rsidRPr="00B300E4">
        <w:rPr>
          <w:rFonts w:ascii="Times New Roman" w:hAnsi="Times New Roman" w:cs="Times New Roman"/>
          <w:color w:val="000000" w:themeColor="text1"/>
          <w:sz w:val="24"/>
          <w:szCs w:val="24"/>
          <w:lang w:val="id-ID"/>
        </w:rPr>
        <w:t>P</w:t>
      </w:r>
      <w:r w:rsidRPr="00B300E4">
        <w:rPr>
          <w:rFonts w:ascii="Times New Roman" w:hAnsi="Times New Roman" w:cs="Times New Roman"/>
          <w:color w:val="000000" w:themeColor="text1"/>
          <w:sz w:val="24"/>
          <w:szCs w:val="24"/>
          <w:lang w:val="id-ID"/>
        </w:rPr>
        <w:t xml:space="preserve">asal 125 HIR ayat (1) atau 149 RBg yang menyatakan </w:t>
      </w:r>
      <w:bookmarkStart w:id="24" w:name="_Hlk137980864"/>
      <w:r w:rsidR="004527C6" w:rsidRPr="00B300E4">
        <w:rPr>
          <w:rFonts w:ascii="Times New Roman" w:hAnsi="Times New Roman" w:cs="Times New Roman"/>
          <w:color w:val="000000" w:themeColor="text1"/>
          <w:sz w:val="24"/>
          <w:szCs w:val="24"/>
          <w:lang w:val="en-GB"/>
        </w:rPr>
        <w:t>:</w:t>
      </w:r>
    </w:p>
    <w:p w14:paraId="6D7B3AAF" w14:textId="3F67D9B8" w:rsidR="005A17CE" w:rsidRPr="00B300E4" w:rsidRDefault="004527C6" w:rsidP="004527C6">
      <w:pPr>
        <w:spacing w:after="0" w:line="240" w:lineRule="auto"/>
        <w:ind w:left="720" w:right="849" w:firstLine="720"/>
        <w:jc w:val="both"/>
        <w:rPr>
          <w:rFonts w:ascii="Times New Roman" w:hAnsi="Times New Roman" w:cs="Times New Roman"/>
          <w:color w:val="000000" w:themeColor="text1"/>
          <w:sz w:val="24"/>
          <w:szCs w:val="24"/>
          <w:lang w:val="en-GB"/>
        </w:rPr>
      </w:pPr>
      <w:r w:rsidRPr="00B300E4">
        <w:rPr>
          <w:rFonts w:ascii="Times New Roman" w:hAnsi="Times New Roman" w:cs="Times New Roman"/>
          <w:color w:val="000000" w:themeColor="text1"/>
          <w:sz w:val="24"/>
          <w:szCs w:val="24"/>
          <w:lang w:val="en-GB"/>
        </w:rPr>
        <w:t>“</w:t>
      </w:r>
      <w:proofErr w:type="gramStart"/>
      <w:r w:rsidR="005A17CE" w:rsidRPr="00B300E4">
        <w:rPr>
          <w:rFonts w:ascii="Times New Roman" w:hAnsi="Times New Roman" w:cs="Times New Roman"/>
          <w:color w:val="000000" w:themeColor="text1"/>
          <w:sz w:val="24"/>
          <w:szCs w:val="24"/>
          <w:lang w:val="id-ID"/>
        </w:rPr>
        <w:t>apabila</w:t>
      </w:r>
      <w:proofErr w:type="gramEnd"/>
      <w:r w:rsidR="005A17CE" w:rsidRPr="00B300E4">
        <w:rPr>
          <w:rFonts w:ascii="Times New Roman" w:hAnsi="Times New Roman" w:cs="Times New Roman"/>
          <w:color w:val="000000" w:themeColor="text1"/>
          <w:sz w:val="24"/>
          <w:szCs w:val="24"/>
          <w:lang w:val="id-ID"/>
        </w:rPr>
        <w:t xml:space="preserve"> pada hari yang telah di tentukan, tergugat tidak hadir dan pula ia tidak menyuruh orang lain </w:t>
      </w:r>
      <w:r w:rsidR="00803857" w:rsidRPr="00B300E4">
        <w:rPr>
          <w:rFonts w:ascii="Times New Roman" w:hAnsi="Times New Roman" w:cs="Times New Roman"/>
          <w:color w:val="000000" w:themeColor="text1"/>
          <w:sz w:val="24"/>
          <w:szCs w:val="24"/>
          <w:lang w:val="id-ID"/>
        </w:rPr>
        <w:t>untuk</w:t>
      </w:r>
      <w:r w:rsidR="005A17CE" w:rsidRPr="00B300E4">
        <w:rPr>
          <w:rFonts w:ascii="Times New Roman" w:hAnsi="Times New Roman" w:cs="Times New Roman"/>
          <w:color w:val="000000" w:themeColor="text1"/>
          <w:sz w:val="24"/>
          <w:szCs w:val="24"/>
          <w:lang w:val="id-ID"/>
        </w:rPr>
        <w:t xml:space="preserve"> hadir sebagai wakilnya, padahal ia telah di panggil dengan patut maka gugatan itu diterima dengan putusan tak hadir (</w:t>
      </w:r>
      <w:r w:rsidR="005D4CF4" w:rsidRPr="00B300E4">
        <w:rPr>
          <w:rFonts w:ascii="Times New Roman" w:hAnsi="Times New Roman" w:cs="Times New Roman"/>
          <w:i/>
          <w:iCs/>
          <w:color w:val="000000" w:themeColor="text1"/>
          <w:sz w:val="24"/>
          <w:szCs w:val="24"/>
          <w:lang w:val="id-ID"/>
        </w:rPr>
        <w:t>verstek</w:t>
      </w:r>
      <w:r w:rsidR="005A17CE" w:rsidRPr="00B300E4">
        <w:rPr>
          <w:rFonts w:ascii="Times New Roman" w:hAnsi="Times New Roman" w:cs="Times New Roman"/>
          <w:color w:val="000000" w:themeColor="text1"/>
          <w:sz w:val="24"/>
          <w:szCs w:val="24"/>
          <w:lang w:val="id-ID"/>
        </w:rPr>
        <w:t>), kecuali kalau ternyata bagi pengadilan bahwa gugatan tersebut melawan hak atau tidak beralasan.</w:t>
      </w:r>
      <w:r w:rsidRPr="00B300E4">
        <w:rPr>
          <w:rFonts w:ascii="Times New Roman" w:hAnsi="Times New Roman" w:cs="Times New Roman"/>
          <w:color w:val="000000" w:themeColor="text1"/>
          <w:sz w:val="24"/>
          <w:szCs w:val="24"/>
          <w:lang w:val="en-GB"/>
        </w:rPr>
        <w:t>”</w:t>
      </w:r>
    </w:p>
    <w:bookmarkEnd w:id="23"/>
    <w:bookmarkEnd w:id="24"/>
    <w:p w14:paraId="2B874662" w14:textId="6357ADBE" w:rsidR="005A17CE" w:rsidRPr="00B300E4" w:rsidRDefault="005A17CE" w:rsidP="00B27F78">
      <w:pPr>
        <w:spacing w:after="0" w:line="480" w:lineRule="auto"/>
        <w:ind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Seorang hakim dalam menjatuhkan putusan harus melalui pemeriksaan agar putusan memiliki nilai keadilan yang diperoleh bagi para pihak yang berperkara, dalam hal ini pengadilan mengadili menurut hukum dengan tidak membeda bedakan orang. Hal tersebut terdapat dalam Pasal 4 ayat (1) Undang-Undang Nomor 48 Tahun 2009 tentang Kekuasaan Kehakiman. Penerapan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merupakan salah satu bentuk pemenuhan atas Pasal 4 ayat (1) Undang-Undang Nomor 48 Tahun 2009 tentang Kekuasaan Kehakiman.</w:t>
      </w:r>
    </w:p>
    <w:p w14:paraId="5233A95F" w14:textId="58906E28" w:rsidR="004527C6" w:rsidRPr="00B300E4" w:rsidRDefault="004527C6" w:rsidP="00B27F78">
      <w:pPr>
        <w:spacing w:after="0" w:line="480" w:lineRule="auto"/>
        <w:ind w:firstLine="720"/>
        <w:jc w:val="both"/>
        <w:rPr>
          <w:rFonts w:ascii="Times New Roman" w:hAnsi="Times New Roman" w:cs="Times New Roman"/>
          <w:color w:val="000000" w:themeColor="text1"/>
          <w:sz w:val="24"/>
          <w:szCs w:val="24"/>
          <w:lang w:val="id-ID"/>
        </w:rPr>
      </w:pPr>
      <w:bookmarkStart w:id="25" w:name="_Hlk137727221"/>
      <w:r w:rsidRPr="00B300E4">
        <w:rPr>
          <w:rFonts w:ascii="Times New Roman" w:hAnsi="Times New Roman" w:cs="Times New Roman"/>
          <w:color w:val="000000" w:themeColor="text1"/>
          <w:sz w:val="24"/>
          <w:szCs w:val="24"/>
          <w:lang w:val="id-ID"/>
        </w:rPr>
        <w:lastRenderedPageBreak/>
        <w:t xml:space="preserve">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yang merupakan hasil dari pemeriksaan selama persidangan dan penerapan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yang keduanya tersebut merupakan asas dalam hukum acara perdata yang digunakan oleh para hakim sebagai landasan dalam melaksanakan pemeriksaan dan menjatuhkan putusan terhadap sebuah sengketa perdata di pengadilan, namun penerapan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mengharuskan hadirnya kedua belah pihak yang berperkara untuk dapat didengarkan pendapat dan hak-haknya secara utuh, sedangkan di sisi lain dalam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pihak tergugat tidak hadir dalam persidangan, sehingga menurut penulis terjadi permasalahan dalam penerapan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karena pihak tergugat tidak hadir pada persidangan yang telah dijadwalkan untuk didengarkan pendapat dan hak-haknya oleh hakim.</w:t>
      </w:r>
    </w:p>
    <w:p w14:paraId="1001B435" w14:textId="77777777" w:rsidR="005D4CF4" w:rsidRPr="00B300E4" w:rsidRDefault="000F4870" w:rsidP="008340EC">
      <w:pPr>
        <w:spacing w:after="0" w:line="480" w:lineRule="auto"/>
        <w:ind w:firstLine="720"/>
        <w:jc w:val="both"/>
        <w:rPr>
          <w:rFonts w:ascii="Times New Roman" w:hAnsi="Times New Roman" w:cs="Times New Roman"/>
          <w:color w:val="000000" w:themeColor="text1"/>
          <w:sz w:val="24"/>
          <w:szCs w:val="24"/>
          <w:lang w:val="en-IN"/>
        </w:rPr>
      </w:pPr>
      <w:proofErr w:type="spellStart"/>
      <w:r w:rsidRPr="00B300E4">
        <w:rPr>
          <w:rFonts w:ascii="Times New Roman" w:hAnsi="Times New Roman" w:cs="Times New Roman"/>
          <w:color w:val="000000" w:themeColor="text1"/>
          <w:sz w:val="24"/>
          <w:szCs w:val="24"/>
          <w:lang w:val="en-IN"/>
        </w:rPr>
        <w:t>Sebagai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contoh</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terdapat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suatu</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putusan</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menerangkan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bahwa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asas</w:t>
      </w:r>
      <w:proofErr w:type="spellEnd"/>
      <w:r w:rsidRPr="00B300E4">
        <w:rPr>
          <w:rFonts w:ascii="Times New Roman" w:hAnsi="Times New Roman" w:cs="Times New Roman"/>
          <w:color w:val="000000" w:themeColor="text1"/>
          <w:sz w:val="24"/>
          <w:szCs w:val="24"/>
          <w:lang w:val="en-IN"/>
        </w:rPr>
        <w:t xml:space="preserve"> </w:t>
      </w:r>
      <w:proofErr w:type="spellStart"/>
      <w:r w:rsidR="005D4CF4" w:rsidRPr="00B300E4">
        <w:rPr>
          <w:rFonts w:ascii="Times New Roman" w:hAnsi="Times New Roman" w:cs="Times New Roman"/>
          <w:i/>
          <w:iCs/>
          <w:color w:val="000000" w:themeColor="text1"/>
          <w:sz w:val="24"/>
          <w:szCs w:val="24"/>
          <w:lang w:val="en-IN"/>
        </w:rPr>
        <w:t>audi</w:t>
      </w:r>
      <w:proofErr w:type="spellEnd"/>
      <w:r w:rsidR="005D4CF4" w:rsidRPr="00B300E4">
        <w:rPr>
          <w:rFonts w:ascii="Times New Roman" w:hAnsi="Times New Roman" w:cs="Times New Roman"/>
          <w:i/>
          <w:iCs/>
          <w:color w:val="000000" w:themeColor="text1"/>
          <w:sz w:val="24"/>
          <w:szCs w:val="24"/>
          <w:lang w:val="en-IN"/>
        </w:rPr>
        <w:t xml:space="preserve"> et alteram partem</w:t>
      </w:r>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tidak</w:t>
      </w:r>
      <w:proofErr w:type="spellEnd"/>
      <w:r w:rsidRPr="00B300E4">
        <w:rPr>
          <w:rFonts w:ascii="Times New Roman" w:hAnsi="Times New Roman" w:cs="Times New Roman"/>
          <w:color w:val="000000" w:themeColor="text1"/>
          <w:sz w:val="24"/>
          <w:szCs w:val="24"/>
          <w:lang w:val="en-IN"/>
        </w:rPr>
        <w:t xml:space="preserve"> di </w:t>
      </w:r>
      <w:proofErr w:type="spellStart"/>
      <w:r w:rsidRPr="00B300E4">
        <w:rPr>
          <w:rFonts w:ascii="Times New Roman" w:hAnsi="Times New Roman" w:cs="Times New Roman"/>
          <w:color w:val="000000" w:themeColor="text1"/>
          <w:sz w:val="24"/>
          <w:szCs w:val="24"/>
          <w:lang w:val="en-IN"/>
        </w:rPr>
        <w:t>terapkan</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terdapat</w:t>
      </w:r>
      <w:proofErr w:type="spellEnd"/>
      <w:r w:rsidRPr="00B300E4">
        <w:rPr>
          <w:rFonts w:ascii="Times New Roman" w:hAnsi="Times New Roman" w:cs="Times New Roman"/>
          <w:color w:val="000000" w:themeColor="text1"/>
          <w:sz w:val="24"/>
          <w:szCs w:val="24"/>
          <w:lang w:val="en-IN"/>
        </w:rPr>
        <w:t xml:space="preserve"> </w:t>
      </w:r>
      <w:r w:rsidRPr="00B300E4">
        <w:rPr>
          <w:rFonts w:ascii="Times New Roman" w:hAnsi="Times New Roman" w:cs="Times New Roman"/>
          <w:color w:val="000000" w:themeColor="text1"/>
          <w:sz w:val="24"/>
          <w:szCs w:val="24"/>
          <w:lang w:val="id-ID"/>
        </w:rPr>
        <w:t>dalam putusan nomor 0119/Pdt.g/2019/</w:t>
      </w:r>
      <w:proofErr w:type="gramStart"/>
      <w:r w:rsidRPr="00B300E4">
        <w:rPr>
          <w:rFonts w:ascii="Times New Roman" w:hAnsi="Times New Roman" w:cs="Times New Roman"/>
          <w:color w:val="000000" w:themeColor="text1"/>
          <w:sz w:val="24"/>
          <w:szCs w:val="24"/>
          <w:lang w:val="id-ID"/>
        </w:rPr>
        <w:t>PA.Bgr</w:t>
      </w:r>
      <w:proofErr w:type="gramEnd"/>
      <w:r w:rsidRPr="00B300E4">
        <w:rPr>
          <w:rFonts w:ascii="Times New Roman" w:hAnsi="Times New Roman" w:cs="Times New Roman"/>
          <w:color w:val="000000" w:themeColor="text1"/>
          <w:sz w:val="24"/>
          <w:szCs w:val="24"/>
          <w:lang w:val="id-ID"/>
        </w:rPr>
        <w:t xml:space="preserve"> tentang gugatan hak asuh anak yang mana dalam gugatan tersebut Tergugat sebagai mantan suami tidak diketahui keberadaannya di wilayah republik indonesia atau ghaib sedangkan anak berada dalam pengasuhan Tergugat. Sehingga gugatan tersebut diputus secara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Yang menjadi menarik dalam putusan tentang gugatan hak asuh anak perkara nomor 0119/Pdt.g/PA.Bgr yaitu pertimbangan hakim dalam memutus perkara tersebut yang pada pokoknya adalah Penggugat mampu atau sanggup mengasuh anaknya, Penggugat berakhlak baik, tidak pernah terlibat perbuatan asusila atau narkoba, penggugat tetap menjalankan ajaran agama islam dan mempunyai penghasilan sendiri.</w:t>
      </w:r>
      <w:r w:rsidR="005D4CF4" w:rsidRPr="00B300E4">
        <w:rPr>
          <w:rFonts w:ascii="Times New Roman" w:hAnsi="Times New Roman" w:cs="Times New Roman"/>
          <w:color w:val="000000" w:themeColor="text1"/>
          <w:sz w:val="24"/>
          <w:szCs w:val="24"/>
          <w:lang w:val="en-IN"/>
        </w:rPr>
        <w:t xml:space="preserve"> </w:t>
      </w:r>
    </w:p>
    <w:p w14:paraId="323E3CD7" w14:textId="28C62E1E" w:rsidR="008340EC" w:rsidRPr="00B300E4" w:rsidRDefault="005D4CF4" w:rsidP="008340EC">
      <w:pPr>
        <w:spacing w:after="0" w:line="480" w:lineRule="auto"/>
        <w:ind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en-IN"/>
        </w:rPr>
        <w:lastRenderedPageBreak/>
        <w:t>P</w:t>
      </w:r>
      <w:r w:rsidR="000F4870" w:rsidRPr="00B300E4">
        <w:rPr>
          <w:rFonts w:ascii="Times New Roman" w:hAnsi="Times New Roman" w:cs="Times New Roman"/>
          <w:color w:val="000000" w:themeColor="text1"/>
          <w:sz w:val="24"/>
          <w:szCs w:val="24"/>
          <w:lang w:val="id-ID"/>
        </w:rPr>
        <w:t xml:space="preserve">utusan </w:t>
      </w:r>
      <w:r w:rsidR="00306490" w:rsidRPr="00B300E4">
        <w:rPr>
          <w:rFonts w:ascii="Times New Roman" w:hAnsi="Times New Roman" w:cs="Times New Roman"/>
          <w:color w:val="000000" w:themeColor="text1"/>
          <w:sz w:val="24"/>
          <w:szCs w:val="24"/>
          <w:lang w:val="en-IN"/>
        </w:rPr>
        <w:t xml:space="preserve">di </w:t>
      </w:r>
      <w:proofErr w:type="spellStart"/>
      <w:r w:rsidR="00306490" w:rsidRPr="00B300E4">
        <w:rPr>
          <w:rFonts w:ascii="Times New Roman" w:hAnsi="Times New Roman" w:cs="Times New Roman"/>
          <w:color w:val="000000" w:themeColor="text1"/>
          <w:sz w:val="24"/>
          <w:szCs w:val="24"/>
          <w:lang w:val="en-IN"/>
        </w:rPr>
        <w:t>atas</w:t>
      </w:r>
      <w:proofErr w:type="spellEnd"/>
      <w:r w:rsidR="00306490" w:rsidRPr="00B300E4">
        <w:rPr>
          <w:rFonts w:ascii="Times New Roman" w:hAnsi="Times New Roman" w:cs="Times New Roman"/>
          <w:color w:val="000000" w:themeColor="text1"/>
          <w:sz w:val="24"/>
          <w:szCs w:val="24"/>
          <w:lang w:val="en-IN"/>
        </w:rPr>
        <w:t xml:space="preserve"> </w:t>
      </w:r>
      <w:r w:rsidR="000F4870" w:rsidRPr="00B300E4">
        <w:rPr>
          <w:rFonts w:ascii="Times New Roman" w:hAnsi="Times New Roman" w:cs="Times New Roman"/>
          <w:color w:val="000000" w:themeColor="text1"/>
          <w:sz w:val="24"/>
          <w:szCs w:val="24"/>
          <w:lang w:val="id-ID"/>
        </w:rPr>
        <w:t xml:space="preserve">tersebut hakim memutuskan hak asuh anak jatuh kepada penggugat sebagai Ibu kandung. Akan tetapi kenyataannya anak masih dalam asuhan </w:t>
      </w:r>
      <w:r w:rsidR="00005274" w:rsidRPr="00B300E4">
        <w:rPr>
          <w:rFonts w:ascii="Times New Roman" w:hAnsi="Times New Roman" w:cs="Times New Roman"/>
          <w:color w:val="000000" w:themeColor="text1"/>
          <w:sz w:val="24"/>
          <w:szCs w:val="24"/>
          <w:lang w:val="en-IN"/>
        </w:rPr>
        <w:t>t</w:t>
      </w:r>
      <w:r w:rsidR="000F4870" w:rsidRPr="00B300E4">
        <w:rPr>
          <w:rFonts w:ascii="Times New Roman" w:hAnsi="Times New Roman" w:cs="Times New Roman"/>
          <w:color w:val="000000" w:themeColor="text1"/>
          <w:sz w:val="24"/>
          <w:szCs w:val="24"/>
          <w:lang w:val="id-ID"/>
        </w:rPr>
        <w:t>ergugat</w:t>
      </w:r>
      <w:r w:rsidR="00005274" w:rsidRPr="00B300E4">
        <w:rPr>
          <w:rFonts w:ascii="Times New Roman" w:hAnsi="Times New Roman" w:cs="Times New Roman"/>
          <w:color w:val="000000" w:themeColor="text1"/>
          <w:sz w:val="24"/>
          <w:szCs w:val="24"/>
          <w:lang w:val="en-IN"/>
        </w:rPr>
        <w:t xml:space="preserve"> </w:t>
      </w:r>
      <w:r w:rsidR="000F4870" w:rsidRPr="00B300E4">
        <w:rPr>
          <w:rFonts w:ascii="Times New Roman" w:hAnsi="Times New Roman" w:cs="Times New Roman"/>
          <w:color w:val="000000" w:themeColor="text1"/>
          <w:sz w:val="24"/>
          <w:szCs w:val="24"/>
          <w:lang w:val="id-ID"/>
        </w:rPr>
        <w:t xml:space="preserve">dikarenakan majelis hakim mengabaikan Asas </w:t>
      </w:r>
      <w:r w:rsidRPr="00B300E4">
        <w:rPr>
          <w:rFonts w:ascii="Times New Roman" w:hAnsi="Times New Roman" w:cs="Times New Roman"/>
          <w:i/>
          <w:iCs/>
          <w:color w:val="000000" w:themeColor="text1"/>
          <w:sz w:val="24"/>
          <w:szCs w:val="24"/>
          <w:lang w:val="id-ID"/>
        </w:rPr>
        <w:t>Audi et alteram partem</w:t>
      </w:r>
      <w:r w:rsidR="000F4870" w:rsidRPr="00B300E4">
        <w:rPr>
          <w:rFonts w:ascii="Times New Roman" w:hAnsi="Times New Roman" w:cs="Times New Roman"/>
          <w:color w:val="000000" w:themeColor="text1"/>
          <w:sz w:val="24"/>
          <w:szCs w:val="24"/>
          <w:lang w:val="id-ID"/>
        </w:rPr>
        <w:t xml:space="preserve"> sehingga dalam putusan tersebut secara formil penggugat memenangkan hak asuh anak, namun secara materil penggugat tidak dapat merasakan kemanfaatannya secara langsung karena anak masih dalam pengasuhan Tergugat.</w:t>
      </w:r>
      <w:r w:rsidR="008340EC" w:rsidRPr="00B300E4">
        <w:rPr>
          <w:rFonts w:ascii="Times New Roman" w:hAnsi="Times New Roman" w:cs="Times New Roman"/>
          <w:color w:val="000000" w:themeColor="text1"/>
          <w:sz w:val="24"/>
          <w:szCs w:val="24"/>
          <w:lang w:val="en-IN"/>
        </w:rPr>
        <w:t xml:space="preserve"> </w:t>
      </w:r>
      <w:proofErr w:type="spellStart"/>
      <w:r w:rsidR="008340EC" w:rsidRPr="00B300E4">
        <w:rPr>
          <w:rFonts w:ascii="Times New Roman" w:eastAsia="Times New Roman" w:hAnsi="Times New Roman" w:cs="Times New Roman"/>
          <w:sz w:val="24"/>
          <w:szCs w:val="24"/>
        </w:rPr>
        <w:t>Fenomena</w:t>
      </w:r>
      <w:proofErr w:type="spellEnd"/>
      <w:r w:rsidR="008340EC" w:rsidRPr="00B300E4">
        <w:rPr>
          <w:rFonts w:ascii="Times New Roman" w:eastAsia="Times New Roman" w:hAnsi="Times New Roman" w:cs="Times New Roman"/>
          <w:sz w:val="24"/>
          <w:szCs w:val="24"/>
        </w:rPr>
        <w:t xml:space="preserve"> </w:t>
      </w:r>
      <w:proofErr w:type="spellStart"/>
      <w:r w:rsidR="008340EC" w:rsidRPr="00B300E4">
        <w:rPr>
          <w:rFonts w:ascii="Times New Roman" w:eastAsia="Times New Roman" w:hAnsi="Times New Roman" w:cs="Times New Roman"/>
          <w:sz w:val="24"/>
          <w:szCs w:val="24"/>
        </w:rPr>
        <w:t>ini</w:t>
      </w:r>
      <w:proofErr w:type="spellEnd"/>
      <w:r w:rsidR="008340EC" w:rsidRPr="00B300E4">
        <w:rPr>
          <w:rFonts w:ascii="Times New Roman" w:eastAsia="Times New Roman" w:hAnsi="Times New Roman" w:cs="Times New Roman"/>
          <w:spacing w:val="-2"/>
          <w:sz w:val="24"/>
          <w:szCs w:val="24"/>
        </w:rPr>
        <w:t xml:space="preserve"> </w:t>
      </w:r>
      <w:proofErr w:type="spellStart"/>
      <w:r w:rsidR="008340EC" w:rsidRPr="00B300E4">
        <w:rPr>
          <w:rFonts w:ascii="Times New Roman" w:eastAsia="Times New Roman" w:hAnsi="Times New Roman" w:cs="Times New Roman"/>
          <w:sz w:val="24"/>
          <w:szCs w:val="24"/>
        </w:rPr>
        <w:t>b</w:t>
      </w:r>
      <w:r w:rsidR="008340EC" w:rsidRPr="00B300E4">
        <w:rPr>
          <w:rFonts w:ascii="Times New Roman" w:eastAsia="Times New Roman" w:hAnsi="Times New Roman" w:cs="Times New Roman"/>
          <w:spacing w:val="-1"/>
          <w:sz w:val="24"/>
          <w:szCs w:val="24"/>
        </w:rPr>
        <w:t>e</w:t>
      </w:r>
      <w:r w:rsidR="008340EC" w:rsidRPr="00B300E4">
        <w:rPr>
          <w:rFonts w:ascii="Times New Roman" w:eastAsia="Times New Roman" w:hAnsi="Times New Roman" w:cs="Times New Roman"/>
          <w:spacing w:val="1"/>
          <w:sz w:val="24"/>
          <w:szCs w:val="24"/>
        </w:rPr>
        <w:t>r</w:t>
      </w:r>
      <w:r w:rsidR="008340EC" w:rsidRPr="00B300E4">
        <w:rPr>
          <w:rFonts w:ascii="Times New Roman" w:eastAsia="Times New Roman" w:hAnsi="Times New Roman" w:cs="Times New Roman"/>
          <w:sz w:val="24"/>
          <w:szCs w:val="24"/>
        </w:rPr>
        <w:t>tent</w:t>
      </w:r>
      <w:r w:rsidR="008340EC" w:rsidRPr="00B300E4">
        <w:rPr>
          <w:rFonts w:ascii="Times New Roman" w:eastAsia="Times New Roman" w:hAnsi="Times New Roman" w:cs="Times New Roman"/>
          <w:spacing w:val="-1"/>
          <w:sz w:val="24"/>
          <w:szCs w:val="24"/>
        </w:rPr>
        <w:t>a</w:t>
      </w:r>
      <w:r w:rsidR="008340EC" w:rsidRPr="00B300E4">
        <w:rPr>
          <w:rFonts w:ascii="Times New Roman" w:eastAsia="Times New Roman" w:hAnsi="Times New Roman" w:cs="Times New Roman"/>
          <w:sz w:val="24"/>
          <w:szCs w:val="24"/>
        </w:rPr>
        <w:t>ng</w:t>
      </w:r>
      <w:r w:rsidR="008340EC" w:rsidRPr="00B300E4">
        <w:rPr>
          <w:rFonts w:ascii="Times New Roman" w:eastAsia="Times New Roman" w:hAnsi="Times New Roman" w:cs="Times New Roman"/>
          <w:spacing w:val="-1"/>
          <w:sz w:val="24"/>
          <w:szCs w:val="24"/>
        </w:rPr>
        <w:t>a</w:t>
      </w:r>
      <w:r w:rsidR="008340EC" w:rsidRPr="00B300E4">
        <w:rPr>
          <w:rFonts w:ascii="Times New Roman" w:eastAsia="Times New Roman" w:hAnsi="Times New Roman" w:cs="Times New Roman"/>
          <w:sz w:val="24"/>
          <w:szCs w:val="24"/>
        </w:rPr>
        <w:t>n</w:t>
      </w:r>
      <w:proofErr w:type="spellEnd"/>
      <w:r w:rsidR="008340EC" w:rsidRPr="00B300E4">
        <w:rPr>
          <w:rFonts w:ascii="Times New Roman" w:eastAsia="Times New Roman" w:hAnsi="Times New Roman" w:cs="Times New Roman"/>
          <w:spacing w:val="-3"/>
          <w:sz w:val="24"/>
          <w:szCs w:val="24"/>
        </w:rPr>
        <w:t xml:space="preserve"> </w:t>
      </w:r>
      <w:proofErr w:type="spellStart"/>
      <w:r w:rsidR="008340EC" w:rsidRPr="00B300E4">
        <w:rPr>
          <w:rFonts w:ascii="Times New Roman" w:eastAsia="Times New Roman" w:hAnsi="Times New Roman" w:cs="Times New Roman"/>
          <w:sz w:val="24"/>
          <w:szCs w:val="24"/>
        </w:rPr>
        <w:t>d</w:t>
      </w:r>
      <w:r w:rsidR="008340EC" w:rsidRPr="00B300E4">
        <w:rPr>
          <w:rFonts w:ascii="Times New Roman" w:eastAsia="Times New Roman" w:hAnsi="Times New Roman" w:cs="Times New Roman"/>
          <w:spacing w:val="-1"/>
          <w:sz w:val="24"/>
          <w:szCs w:val="24"/>
        </w:rPr>
        <w:t>e</w:t>
      </w:r>
      <w:r w:rsidR="008340EC" w:rsidRPr="00B300E4">
        <w:rPr>
          <w:rFonts w:ascii="Times New Roman" w:eastAsia="Times New Roman" w:hAnsi="Times New Roman" w:cs="Times New Roman"/>
          <w:sz w:val="24"/>
          <w:szCs w:val="24"/>
        </w:rPr>
        <w:t>ng</w:t>
      </w:r>
      <w:r w:rsidR="008340EC" w:rsidRPr="00B300E4">
        <w:rPr>
          <w:rFonts w:ascii="Times New Roman" w:eastAsia="Times New Roman" w:hAnsi="Times New Roman" w:cs="Times New Roman"/>
          <w:spacing w:val="-1"/>
          <w:sz w:val="24"/>
          <w:szCs w:val="24"/>
        </w:rPr>
        <w:t>a</w:t>
      </w:r>
      <w:r w:rsidR="008340EC" w:rsidRPr="00B300E4">
        <w:rPr>
          <w:rFonts w:ascii="Times New Roman" w:eastAsia="Times New Roman" w:hAnsi="Times New Roman" w:cs="Times New Roman"/>
          <w:sz w:val="24"/>
          <w:szCs w:val="24"/>
        </w:rPr>
        <w:t>n</w:t>
      </w:r>
      <w:proofErr w:type="spellEnd"/>
      <w:r w:rsidR="008340EC" w:rsidRPr="00B300E4">
        <w:rPr>
          <w:rFonts w:ascii="Times New Roman" w:eastAsia="Times New Roman" w:hAnsi="Times New Roman" w:cs="Times New Roman"/>
          <w:spacing w:val="1"/>
          <w:sz w:val="24"/>
          <w:szCs w:val="24"/>
        </w:rPr>
        <w:t xml:space="preserve"> </w:t>
      </w:r>
      <w:r w:rsidR="008340EC" w:rsidRPr="00B300E4">
        <w:rPr>
          <w:rFonts w:ascii="Times New Roman" w:eastAsia="Times New Roman" w:hAnsi="Times New Roman" w:cs="Times New Roman"/>
          <w:i/>
          <w:spacing w:val="2"/>
          <w:sz w:val="24"/>
          <w:szCs w:val="24"/>
        </w:rPr>
        <w:t>A</w:t>
      </w:r>
      <w:r w:rsidR="008340EC" w:rsidRPr="00B300E4">
        <w:rPr>
          <w:rFonts w:ascii="Times New Roman" w:eastAsia="Times New Roman" w:hAnsi="Times New Roman" w:cs="Times New Roman"/>
          <w:i/>
          <w:spacing w:val="-2"/>
          <w:sz w:val="24"/>
          <w:szCs w:val="24"/>
        </w:rPr>
        <w:t>s</w:t>
      </w:r>
      <w:r w:rsidR="008340EC" w:rsidRPr="00B300E4">
        <w:rPr>
          <w:rFonts w:ascii="Times New Roman" w:eastAsia="Times New Roman" w:hAnsi="Times New Roman" w:cs="Times New Roman"/>
          <w:i/>
          <w:sz w:val="24"/>
          <w:szCs w:val="24"/>
        </w:rPr>
        <w:t>as</w:t>
      </w:r>
      <w:r w:rsidR="008340EC" w:rsidRPr="00B300E4">
        <w:rPr>
          <w:rFonts w:ascii="Times New Roman" w:eastAsia="Times New Roman" w:hAnsi="Times New Roman" w:cs="Times New Roman"/>
          <w:i/>
          <w:spacing w:val="-5"/>
          <w:sz w:val="24"/>
          <w:szCs w:val="24"/>
        </w:rPr>
        <w:t xml:space="preserve"> </w:t>
      </w:r>
      <w:r w:rsidRPr="00B300E4">
        <w:rPr>
          <w:rFonts w:ascii="Times New Roman" w:eastAsia="Times New Roman" w:hAnsi="Times New Roman" w:cs="Times New Roman"/>
          <w:i/>
          <w:iCs/>
          <w:spacing w:val="2"/>
          <w:sz w:val="24"/>
          <w:szCs w:val="24"/>
        </w:rPr>
        <w:t>Audi et alteram partem</w:t>
      </w:r>
      <w:r w:rsidR="008340EC" w:rsidRPr="00B300E4">
        <w:rPr>
          <w:rFonts w:ascii="Times New Roman" w:eastAsia="Times New Roman" w:hAnsi="Times New Roman" w:cs="Times New Roman"/>
          <w:i/>
          <w:sz w:val="24"/>
          <w:szCs w:val="24"/>
        </w:rPr>
        <w:t xml:space="preserve"> </w:t>
      </w:r>
      <w:proofErr w:type="spellStart"/>
      <w:r w:rsidR="008340EC" w:rsidRPr="00B300E4">
        <w:rPr>
          <w:rFonts w:ascii="Times New Roman" w:eastAsia="Times New Roman" w:hAnsi="Times New Roman" w:cs="Times New Roman"/>
          <w:sz w:val="24"/>
          <w:szCs w:val="24"/>
        </w:rPr>
        <w:t>dika</w:t>
      </w:r>
      <w:r w:rsidR="008340EC" w:rsidRPr="00B300E4">
        <w:rPr>
          <w:rFonts w:ascii="Times New Roman" w:eastAsia="Times New Roman" w:hAnsi="Times New Roman" w:cs="Times New Roman"/>
          <w:spacing w:val="1"/>
          <w:sz w:val="24"/>
          <w:szCs w:val="24"/>
        </w:rPr>
        <w:t>r</w:t>
      </w:r>
      <w:r w:rsidR="008340EC" w:rsidRPr="00B300E4">
        <w:rPr>
          <w:rFonts w:ascii="Times New Roman" w:eastAsia="Times New Roman" w:hAnsi="Times New Roman" w:cs="Times New Roman"/>
          <w:spacing w:val="-1"/>
          <w:sz w:val="24"/>
          <w:szCs w:val="24"/>
        </w:rPr>
        <w:t>e</w:t>
      </w:r>
      <w:r w:rsidR="008340EC" w:rsidRPr="00B300E4">
        <w:rPr>
          <w:rFonts w:ascii="Times New Roman" w:eastAsia="Times New Roman" w:hAnsi="Times New Roman" w:cs="Times New Roman"/>
          <w:sz w:val="24"/>
          <w:szCs w:val="24"/>
        </w:rPr>
        <w:t>n</w:t>
      </w:r>
      <w:r w:rsidR="008340EC" w:rsidRPr="00B300E4">
        <w:rPr>
          <w:rFonts w:ascii="Times New Roman" w:eastAsia="Times New Roman" w:hAnsi="Times New Roman" w:cs="Times New Roman"/>
          <w:spacing w:val="-1"/>
          <w:sz w:val="24"/>
          <w:szCs w:val="24"/>
        </w:rPr>
        <w:t>a</w:t>
      </w:r>
      <w:r w:rsidR="008340EC" w:rsidRPr="00B300E4">
        <w:rPr>
          <w:rFonts w:ascii="Times New Roman" w:eastAsia="Times New Roman" w:hAnsi="Times New Roman" w:cs="Times New Roman"/>
          <w:sz w:val="24"/>
          <w:szCs w:val="24"/>
        </w:rPr>
        <w:t>k</w:t>
      </w:r>
      <w:r w:rsidR="008340EC" w:rsidRPr="00B300E4">
        <w:rPr>
          <w:rFonts w:ascii="Times New Roman" w:eastAsia="Times New Roman" w:hAnsi="Times New Roman" w:cs="Times New Roman"/>
          <w:spacing w:val="-1"/>
          <w:sz w:val="24"/>
          <w:szCs w:val="24"/>
        </w:rPr>
        <w:t>a</w:t>
      </w:r>
      <w:r w:rsidR="008340EC" w:rsidRPr="00B300E4">
        <w:rPr>
          <w:rFonts w:ascii="Times New Roman" w:eastAsia="Times New Roman" w:hAnsi="Times New Roman" w:cs="Times New Roman"/>
          <w:sz w:val="24"/>
          <w:szCs w:val="24"/>
        </w:rPr>
        <w:t>n</w:t>
      </w:r>
      <w:proofErr w:type="spellEnd"/>
      <w:r w:rsidR="008340EC" w:rsidRPr="00B300E4">
        <w:rPr>
          <w:rFonts w:ascii="Times New Roman" w:eastAsia="Times New Roman" w:hAnsi="Times New Roman" w:cs="Times New Roman"/>
          <w:spacing w:val="4"/>
          <w:sz w:val="24"/>
          <w:szCs w:val="24"/>
        </w:rPr>
        <w:t xml:space="preserve"> </w:t>
      </w:r>
      <w:proofErr w:type="spellStart"/>
      <w:r w:rsidR="008340EC" w:rsidRPr="00B300E4">
        <w:rPr>
          <w:rFonts w:ascii="Times New Roman" w:eastAsia="Times New Roman" w:hAnsi="Times New Roman" w:cs="Times New Roman"/>
          <w:spacing w:val="-2"/>
          <w:sz w:val="24"/>
          <w:szCs w:val="24"/>
        </w:rPr>
        <w:t>s</w:t>
      </w:r>
      <w:r w:rsidR="008340EC" w:rsidRPr="00B300E4">
        <w:rPr>
          <w:rFonts w:ascii="Times New Roman" w:eastAsia="Times New Roman" w:hAnsi="Times New Roman" w:cs="Times New Roman"/>
          <w:spacing w:val="-1"/>
          <w:sz w:val="24"/>
          <w:szCs w:val="24"/>
        </w:rPr>
        <w:t>e</w:t>
      </w:r>
      <w:r w:rsidR="008340EC" w:rsidRPr="00B300E4">
        <w:rPr>
          <w:rFonts w:ascii="Times New Roman" w:eastAsia="Times New Roman" w:hAnsi="Times New Roman" w:cs="Times New Roman"/>
          <w:sz w:val="24"/>
          <w:szCs w:val="24"/>
        </w:rPr>
        <w:t>lama</w:t>
      </w:r>
      <w:proofErr w:type="spellEnd"/>
      <w:r w:rsidR="008340EC" w:rsidRPr="00B300E4">
        <w:rPr>
          <w:rFonts w:ascii="Times New Roman" w:eastAsia="Times New Roman" w:hAnsi="Times New Roman" w:cs="Times New Roman"/>
          <w:spacing w:val="3"/>
          <w:sz w:val="24"/>
          <w:szCs w:val="24"/>
        </w:rPr>
        <w:t xml:space="preserve"> </w:t>
      </w:r>
      <w:proofErr w:type="spellStart"/>
      <w:r w:rsidR="008340EC" w:rsidRPr="00B300E4">
        <w:rPr>
          <w:rFonts w:ascii="Times New Roman" w:eastAsia="Times New Roman" w:hAnsi="Times New Roman" w:cs="Times New Roman"/>
          <w:sz w:val="24"/>
          <w:szCs w:val="24"/>
        </w:rPr>
        <w:t>p</w:t>
      </w:r>
      <w:r w:rsidR="008340EC" w:rsidRPr="00B300E4">
        <w:rPr>
          <w:rFonts w:ascii="Times New Roman" w:eastAsia="Times New Roman" w:hAnsi="Times New Roman" w:cs="Times New Roman"/>
          <w:spacing w:val="-1"/>
          <w:sz w:val="24"/>
          <w:szCs w:val="24"/>
        </w:rPr>
        <w:t>e</w:t>
      </w:r>
      <w:r w:rsidR="008340EC" w:rsidRPr="00B300E4">
        <w:rPr>
          <w:rFonts w:ascii="Times New Roman" w:eastAsia="Times New Roman" w:hAnsi="Times New Roman" w:cs="Times New Roman"/>
          <w:spacing w:val="1"/>
          <w:sz w:val="24"/>
          <w:szCs w:val="24"/>
        </w:rPr>
        <w:t>r</w:t>
      </w:r>
      <w:r w:rsidR="008340EC" w:rsidRPr="00B300E4">
        <w:rPr>
          <w:rFonts w:ascii="Times New Roman" w:eastAsia="Times New Roman" w:hAnsi="Times New Roman" w:cs="Times New Roman"/>
          <w:spacing w:val="-2"/>
          <w:sz w:val="24"/>
          <w:szCs w:val="24"/>
        </w:rPr>
        <w:t>s</w:t>
      </w:r>
      <w:r w:rsidR="008340EC" w:rsidRPr="00B300E4">
        <w:rPr>
          <w:rFonts w:ascii="Times New Roman" w:eastAsia="Times New Roman" w:hAnsi="Times New Roman" w:cs="Times New Roman"/>
          <w:sz w:val="24"/>
          <w:szCs w:val="24"/>
        </w:rPr>
        <w:t>idang</w:t>
      </w:r>
      <w:r w:rsidR="008340EC" w:rsidRPr="00B300E4">
        <w:rPr>
          <w:rFonts w:ascii="Times New Roman" w:eastAsia="Times New Roman" w:hAnsi="Times New Roman" w:cs="Times New Roman"/>
          <w:spacing w:val="-1"/>
          <w:sz w:val="24"/>
          <w:szCs w:val="24"/>
        </w:rPr>
        <w:t>a</w:t>
      </w:r>
      <w:r w:rsidR="008340EC" w:rsidRPr="00B300E4">
        <w:rPr>
          <w:rFonts w:ascii="Times New Roman" w:eastAsia="Times New Roman" w:hAnsi="Times New Roman" w:cs="Times New Roman"/>
          <w:sz w:val="24"/>
          <w:szCs w:val="24"/>
        </w:rPr>
        <w:t>n</w:t>
      </w:r>
      <w:proofErr w:type="spellEnd"/>
      <w:r w:rsidR="008340EC" w:rsidRPr="00B300E4">
        <w:rPr>
          <w:rFonts w:ascii="Times New Roman" w:eastAsia="Times New Roman" w:hAnsi="Times New Roman" w:cs="Times New Roman"/>
          <w:spacing w:val="4"/>
          <w:sz w:val="24"/>
          <w:szCs w:val="24"/>
        </w:rPr>
        <w:t xml:space="preserve"> </w:t>
      </w:r>
      <w:r w:rsidR="008340EC" w:rsidRPr="00B300E4">
        <w:rPr>
          <w:rFonts w:ascii="Times New Roman" w:eastAsia="Times New Roman" w:hAnsi="Times New Roman" w:cs="Times New Roman"/>
          <w:sz w:val="24"/>
          <w:szCs w:val="24"/>
        </w:rPr>
        <w:t>h</w:t>
      </w:r>
      <w:r w:rsidR="008340EC" w:rsidRPr="00B300E4">
        <w:rPr>
          <w:rFonts w:ascii="Times New Roman" w:eastAsia="Times New Roman" w:hAnsi="Times New Roman" w:cs="Times New Roman"/>
          <w:spacing w:val="-1"/>
          <w:sz w:val="24"/>
          <w:szCs w:val="24"/>
        </w:rPr>
        <w:t>a</w:t>
      </w:r>
      <w:r w:rsidR="008340EC" w:rsidRPr="00B300E4">
        <w:rPr>
          <w:rFonts w:ascii="Times New Roman" w:eastAsia="Times New Roman" w:hAnsi="Times New Roman" w:cs="Times New Roman"/>
          <w:sz w:val="24"/>
          <w:szCs w:val="24"/>
        </w:rPr>
        <w:t>kim</w:t>
      </w:r>
      <w:r w:rsidR="008340EC" w:rsidRPr="00B300E4">
        <w:rPr>
          <w:rFonts w:ascii="Times New Roman" w:eastAsia="Times New Roman" w:hAnsi="Times New Roman" w:cs="Times New Roman"/>
          <w:spacing w:val="5"/>
          <w:sz w:val="24"/>
          <w:szCs w:val="24"/>
        </w:rPr>
        <w:t xml:space="preserve"> </w:t>
      </w:r>
      <w:proofErr w:type="spellStart"/>
      <w:r w:rsidR="008340EC" w:rsidRPr="00B300E4">
        <w:rPr>
          <w:rFonts w:ascii="Times New Roman" w:eastAsia="Times New Roman" w:hAnsi="Times New Roman" w:cs="Times New Roman"/>
          <w:sz w:val="24"/>
          <w:szCs w:val="24"/>
        </w:rPr>
        <w:t>t</w:t>
      </w:r>
      <w:r w:rsidR="008340EC" w:rsidRPr="00B300E4">
        <w:rPr>
          <w:rFonts w:ascii="Times New Roman" w:eastAsia="Times New Roman" w:hAnsi="Times New Roman" w:cs="Times New Roman"/>
          <w:spacing w:val="1"/>
          <w:sz w:val="24"/>
          <w:szCs w:val="24"/>
        </w:rPr>
        <w:t>i</w:t>
      </w:r>
      <w:r w:rsidR="008340EC" w:rsidRPr="00B300E4">
        <w:rPr>
          <w:rFonts w:ascii="Times New Roman" w:eastAsia="Times New Roman" w:hAnsi="Times New Roman" w:cs="Times New Roman"/>
          <w:sz w:val="24"/>
          <w:szCs w:val="24"/>
        </w:rPr>
        <w:t>d</w:t>
      </w:r>
      <w:r w:rsidR="008340EC" w:rsidRPr="00B300E4">
        <w:rPr>
          <w:rFonts w:ascii="Times New Roman" w:eastAsia="Times New Roman" w:hAnsi="Times New Roman" w:cs="Times New Roman"/>
          <w:spacing w:val="-1"/>
          <w:sz w:val="24"/>
          <w:szCs w:val="24"/>
        </w:rPr>
        <w:t>a</w:t>
      </w:r>
      <w:r w:rsidR="008340EC" w:rsidRPr="00B300E4">
        <w:rPr>
          <w:rFonts w:ascii="Times New Roman" w:eastAsia="Times New Roman" w:hAnsi="Times New Roman" w:cs="Times New Roman"/>
          <w:sz w:val="24"/>
          <w:szCs w:val="24"/>
        </w:rPr>
        <w:t>k</w:t>
      </w:r>
      <w:proofErr w:type="spellEnd"/>
      <w:r w:rsidR="008340EC" w:rsidRPr="00B300E4">
        <w:rPr>
          <w:rFonts w:ascii="Times New Roman" w:eastAsia="Times New Roman" w:hAnsi="Times New Roman" w:cs="Times New Roman"/>
          <w:sz w:val="24"/>
          <w:szCs w:val="24"/>
        </w:rPr>
        <w:t xml:space="preserve"> </w:t>
      </w:r>
      <w:proofErr w:type="spellStart"/>
      <w:r w:rsidR="008340EC" w:rsidRPr="00B300E4">
        <w:rPr>
          <w:rFonts w:ascii="Times New Roman" w:eastAsia="Times New Roman" w:hAnsi="Times New Roman" w:cs="Times New Roman"/>
          <w:sz w:val="24"/>
          <w:szCs w:val="24"/>
        </w:rPr>
        <w:t>m</w:t>
      </w:r>
      <w:r w:rsidR="008340EC" w:rsidRPr="00B300E4">
        <w:rPr>
          <w:rFonts w:ascii="Times New Roman" w:eastAsia="Times New Roman" w:hAnsi="Times New Roman" w:cs="Times New Roman"/>
          <w:spacing w:val="-5"/>
          <w:sz w:val="24"/>
          <w:szCs w:val="24"/>
        </w:rPr>
        <w:t>e</w:t>
      </w:r>
      <w:r w:rsidR="008340EC" w:rsidRPr="00B300E4">
        <w:rPr>
          <w:rFonts w:ascii="Times New Roman" w:eastAsia="Times New Roman" w:hAnsi="Times New Roman" w:cs="Times New Roman"/>
          <w:sz w:val="24"/>
          <w:szCs w:val="24"/>
        </w:rPr>
        <w:t>nd</w:t>
      </w:r>
      <w:r w:rsidR="008340EC" w:rsidRPr="00B300E4">
        <w:rPr>
          <w:rFonts w:ascii="Times New Roman" w:eastAsia="Times New Roman" w:hAnsi="Times New Roman" w:cs="Times New Roman"/>
          <w:spacing w:val="-1"/>
          <w:sz w:val="24"/>
          <w:szCs w:val="24"/>
        </w:rPr>
        <w:t>e</w:t>
      </w:r>
      <w:r w:rsidR="008340EC" w:rsidRPr="00B300E4">
        <w:rPr>
          <w:rFonts w:ascii="Times New Roman" w:eastAsia="Times New Roman" w:hAnsi="Times New Roman" w:cs="Times New Roman"/>
          <w:sz w:val="24"/>
          <w:szCs w:val="24"/>
        </w:rPr>
        <w:t>ng</w:t>
      </w:r>
      <w:r w:rsidR="008340EC" w:rsidRPr="00B300E4">
        <w:rPr>
          <w:rFonts w:ascii="Times New Roman" w:eastAsia="Times New Roman" w:hAnsi="Times New Roman" w:cs="Times New Roman"/>
          <w:spacing w:val="-1"/>
          <w:sz w:val="24"/>
          <w:szCs w:val="24"/>
        </w:rPr>
        <w:t>a</w:t>
      </w:r>
      <w:r w:rsidR="008340EC" w:rsidRPr="00B300E4">
        <w:rPr>
          <w:rFonts w:ascii="Times New Roman" w:eastAsia="Times New Roman" w:hAnsi="Times New Roman" w:cs="Times New Roman"/>
          <w:spacing w:val="1"/>
          <w:sz w:val="24"/>
          <w:szCs w:val="24"/>
        </w:rPr>
        <w:t>r</w:t>
      </w:r>
      <w:r w:rsidR="008340EC" w:rsidRPr="00B300E4">
        <w:rPr>
          <w:rFonts w:ascii="Times New Roman" w:eastAsia="Times New Roman" w:hAnsi="Times New Roman" w:cs="Times New Roman"/>
          <w:sz w:val="24"/>
          <w:szCs w:val="24"/>
        </w:rPr>
        <w:t>k</w:t>
      </w:r>
      <w:r w:rsidR="008340EC" w:rsidRPr="00B300E4">
        <w:rPr>
          <w:rFonts w:ascii="Times New Roman" w:eastAsia="Times New Roman" w:hAnsi="Times New Roman" w:cs="Times New Roman"/>
          <w:spacing w:val="-1"/>
          <w:sz w:val="24"/>
          <w:szCs w:val="24"/>
        </w:rPr>
        <w:t>a</w:t>
      </w:r>
      <w:r w:rsidR="008340EC" w:rsidRPr="00B300E4">
        <w:rPr>
          <w:rFonts w:ascii="Times New Roman" w:eastAsia="Times New Roman" w:hAnsi="Times New Roman" w:cs="Times New Roman"/>
          <w:sz w:val="24"/>
          <w:szCs w:val="24"/>
        </w:rPr>
        <w:t>n</w:t>
      </w:r>
      <w:proofErr w:type="spellEnd"/>
      <w:r w:rsidR="008340EC" w:rsidRPr="00B300E4">
        <w:rPr>
          <w:rFonts w:ascii="Times New Roman" w:eastAsia="Times New Roman" w:hAnsi="Times New Roman" w:cs="Times New Roman"/>
          <w:spacing w:val="4"/>
          <w:sz w:val="24"/>
          <w:szCs w:val="24"/>
        </w:rPr>
        <w:t xml:space="preserve"> </w:t>
      </w:r>
      <w:proofErr w:type="spellStart"/>
      <w:r w:rsidR="008340EC" w:rsidRPr="00B300E4">
        <w:rPr>
          <w:rFonts w:ascii="Times New Roman" w:eastAsia="Times New Roman" w:hAnsi="Times New Roman" w:cs="Times New Roman"/>
          <w:sz w:val="24"/>
          <w:szCs w:val="24"/>
        </w:rPr>
        <w:t>k</w:t>
      </w:r>
      <w:r w:rsidR="008340EC" w:rsidRPr="00B300E4">
        <w:rPr>
          <w:rFonts w:ascii="Times New Roman" w:eastAsia="Times New Roman" w:hAnsi="Times New Roman" w:cs="Times New Roman"/>
          <w:spacing w:val="-1"/>
          <w:sz w:val="24"/>
          <w:szCs w:val="24"/>
        </w:rPr>
        <w:t>e</w:t>
      </w:r>
      <w:r w:rsidR="008340EC" w:rsidRPr="00B300E4">
        <w:rPr>
          <w:rFonts w:ascii="Times New Roman" w:eastAsia="Times New Roman" w:hAnsi="Times New Roman" w:cs="Times New Roman"/>
          <w:sz w:val="24"/>
          <w:szCs w:val="24"/>
        </w:rPr>
        <w:t>dua</w:t>
      </w:r>
      <w:proofErr w:type="spellEnd"/>
      <w:r w:rsidR="008340EC" w:rsidRPr="00B300E4">
        <w:rPr>
          <w:rFonts w:ascii="Times New Roman" w:eastAsia="Times New Roman" w:hAnsi="Times New Roman" w:cs="Times New Roman"/>
          <w:spacing w:val="3"/>
          <w:sz w:val="24"/>
          <w:szCs w:val="24"/>
        </w:rPr>
        <w:t xml:space="preserve"> </w:t>
      </w:r>
      <w:proofErr w:type="spellStart"/>
      <w:r w:rsidR="008340EC" w:rsidRPr="00B300E4">
        <w:rPr>
          <w:rFonts w:ascii="Times New Roman" w:eastAsia="Times New Roman" w:hAnsi="Times New Roman" w:cs="Times New Roman"/>
          <w:sz w:val="24"/>
          <w:szCs w:val="24"/>
        </w:rPr>
        <w:t>b</w:t>
      </w:r>
      <w:r w:rsidR="008340EC" w:rsidRPr="00B300E4">
        <w:rPr>
          <w:rFonts w:ascii="Times New Roman" w:eastAsia="Times New Roman" w:hAnsi="Times New Roman" w:cs="Times New Roman"/>
          <w:spacing w:val="-1"/>
          <w:sz w:val="24"/>
          <w:szCs w:val="24"/>
        </w:rPr>
        <w:t>e</w:t>
      </w:r>
      <w:r w:rsidR="008340EC" w:rsidRPr="00B300E4">
        <w:rPr>
          <w:rFonts w:ascii="Times New Roman" w:eastAsia="Times New Roman" w:hAnsi="Times New Roman" w:cs="Times New Roman"/>
          <w:sz w:val="24"/>
          <w:szCs w:val="24"/>
        </w:rPr>
        <w:t>lah</w:t>
      </w:r>
      <w:proofErr w:type="spellEnd"/>
      <w:r w:rsidR="008340EC" w:rsidRPr="00B300E4">
        <w:rPr>
          <w:rFonts w:ascii="Times New Roman" w:eastAsia="Times New Roman" w:hAnsi="Times New Roman" w:cs="Times New Roman"/>
          <w:spacing w:val="4"/>
          <w:sz w:val="24"/>
          <w:szCs w:val="24"/>
        </w:rPr>
        <w:t xml:space="preserve"> </w:t>
      </w:r>
      <w:proofErr w:type="spellStart"/>
      <w:r w:rsidR="008340EC" w:rsidRPr="00B300E4">
        <w:rPr>
          <w:rFonts w:ascii="Times New Roman" w:eastAsia="Times New Roman" w:hAnsi="Times New Roman" w:cs="Times New Roman"/>
          <w:sz w:val="24"/>
          <w:szCs w:val="24"/>
        </w:rPr>
        <w:t>pihak</w:t>
      </w:r>
      <w:proofErr w:type="spellEnd"/>
      <w:r w:rsidR="008340EC" w:rsidRPr="00B300E4">
        <w:rPr>
          <w:rFonts w:ascii="Times New Roman" w:eastAsia="Times New Roman" w:hAnsi="Times New Roman" w:cs="Times New Roman"/>
          <w:sz w:val="24"/>
          <w:szCs w:val="24"/>
        </w:rPr>
        <w:t xml:space="preserve"> </w:t>
      </w:r>
      <w:proofErr w:type="spellStart"/>
      <w:r w:rsidR="008340EC" w:rsidRPr="00B300E4">
        <w:rPr>
          <w:rFonts w:ascii="Times New Roman" w:eastAsia="Times New Roman" w:hAnsi="Times New Roman" w:cs="Times New Roman"/>
          <w:spacing w:val="-2"/>
          <w:sz w:val="24"/>
          <w:szCs w:val="24"/>
        </w:rPr>
        <w:t>s</w:t>
      </w:r>
      <w:r w:rsidR="008340EC" w:rsidRPr="00B300E4">
        <w:rPr>
          <w:rFonts w:ascii="Times New Roman" w:eastAsia="Times New Roman" w:hAnsi="Times New Roman" w:cs="Times New Roman"/>
          <w:spacing w:val="-1"/>
          <w:sz w:val="24"/>
          <w:szCs w:val="24"/>
        </w:rPr>
        <w:t>eca</w:t>
      </w:r>
      <w:r w:rsidR="008340EC" w:rsidRPr="00B300E4">
        <w:rPr>
          <w:rFonts w:ascii="Times New Roman" w:eastAsia="Times New Roman" w:hAnsi="Times New Roman" w:cs="Times New Roman"/>
          <w:spacing w:val="1"/>
          <w:sz w:val="24"/>
          <w:szCs w:val="24"/>
        </w:rPr>
        <w:t>r</w:t>
      </w:r>
      <w:r w:rsidR="008340EC" w:rsidRPr="00B300E4">
        <w:rPr>
          <w:rFonts w:ascii="Times New Roman" w:eastAsia="Times New Roman" w:hAnsi="Times New Roman" w:cs="Times New Roman"/>
          <w:sz w:val="24"/>
          <w:szCs w:val="24"/>
        </w:rPr>
        <w:t>a</w:t>
      </w:r>
      <w:proofErr w:type="spellEnd"/>
      <w:r w:rsidR="008340EC" w:rsidRPr="00B300E4">
        <w:rPr>
          <w:rFonts w:ascii="Times New Roman" w:eastAsia="Times New Roman" w:hAnsi="Times New Roman" w:cs="Times New Roman"/>
          <w:spacing w:val="5"/>
          <w:sz w:val="24"/>
          <w:szCs w:val="24"/>
        </w:rPr>
        <w:t xml:space="preserve"> </w:t>
      </w:r>
      <w:proofErr w:type="spellStart"/>
      <w:r w:rsidR="008340EC" w:rsidRPr="00B300E4">
        <w:rPr>
          <w:rFonts w:ascii="Times New Roman" w:eastAsia="Times New Roman" w:hAnsi="Times New Roman" w:cs="Times New Roman"/>
          <w:sz w:val="24"/>
          <w:szCs w:val="24"/>
        </w:rPr>
        <w:t>b</w:t>
      </w:r>
      <w:r w:rsidR="008340EC" w:rsidRPr="00B300E4">
        <w:rPr>
          <w:rFonts w:ascii="Times New Roman" w:eastAsia="Times New Roman" w:hAnsi="Times New Roman" w:cs="Times New Roman"/>
          <w:spacing w:val="-1"/>
          <w:sz w:val="24"/>
          <w:szCs w:val="24"/>
        </w:rPr>
        <w:t>e</w:t>
      </w:r>
      <w:r w:rsidR="008340EC" w:rsidRPr="00B300E4">
        <w:rPr>
          <w:rFonts w:ascii="Times New Roman" w:eastAsia="Times New Roman" w:hAnsi="Times New Roman" w:cs="Times New Roman"/>
          <w:spacing w:val="1"/>
          <w:sz w:val="24"/>
          <w:szCs w:val="24"/>
        </w:rPr>
        <w:t>r</w:t>
      </w:r>
      <w:r w:rsidR="008340EC" w:rsidRPr="00B300E4">
        <w:rPr>
          <w:rFonts w:ascii="Times New Roman" w:eastAsia="Times New Roman" w:hAnsi="Times New Roman" w:cs="Times New Roman"/>
          <w:spacing w:val="-2"/>
          <w:sz w:val="24"/>
          <w:szCs w:val="24"/>
        </w:rPr>
        <w:t>s</w:t>
      </w:r>
      <w:r w:rsidR="008340EC" w:rsidRPr="00B300E4">
        <w:rPr>
          <w:rFonts w:ascii="Times New Roman" w:eastAsia="Times New Roman" w:hAnsi="Times New Roman" w:cs="Times New Roman"/>
          <w:spacing w:val="-1"/>
          <w:sz w:val="24"/>
          <w:szCs w:val="24"/>
        </w:rPr>
        <w:t>a</w:t>
      </w:r>
      <w:r w:rsidR="008340EC" w:rsidRPr="00B300E4">
        <w:rPr>
          <w:rFonts w:ascii="Times New Roman" w:eastAsia="Times New Roman" w:hAnsi="Times New Roman" w:cs="Times New Roman"/>
          <w:sz w:val="24"/>
          <w:szCs w:val="24"/>
        </w:rPr>
        <w:t>ma</w:t>
      </w:r>
      <w:r w:rsidR="008340EC" w:rsidRPr="00B300E4">
        <w:rPr>
          <w:rFonts w:ascii="Times New Roman" w:eastAsia="Times New Roman" w:hAnsi="Times New Roman" w:cs="Times New Roman"/>
          <w:spacing w:val="2"/>
          <w:sz w:val="24"/>
          <w:szCs w:val="24"/>
        </w:rPr>
        <w:t>-</w:t>
      </w:r>
      <w:r w:rsidR="008340EC" w:rsidRPr="00B300E4">
        <w:rPr>
          <w:rFonts w:ascii="Times New Roman" w:eastAsia="Times New Roman" w:hAnsi="Times New Roman" w:cs="Times New Roman"/>
          <w:spacing w:val="-2"/>
          <w:sz w:val="24"/>
          <w:szCs w:val="24"/>
        </w:rPr>
        <w:t>s</w:t>
      </w:r>
      <w:r w:rsidR="008340EC" w:rsidRPr="00B300E4">
        <w:rPr>
          <w:rFonts w:ascii="Times New Roman" w:eastAsia="Times New Roman" w:hAnsi="Times New Roman" w:cs="Times New Roman"/>
          <w:spacing w:val="-1"/>
          <w:sz w:val="24"/>
          <w:szCs w:val="24"/>
        </w:rPr>
        <w:t>a</w:t>
      </w:r>
      <w:r w:rsidR="008340EC" w:rsidRPr="00B300E4">
        <w:rPr>
          <w:rFonts w:ascii="Times New Roman" w:eastAsia="Times New Roman" w:hAnsi="Times New Roman" w:cs="Times New Roman"/>
          <w:sz w:val="24"/>
          <w:szCs w:val="24"/>
        </w:rPr>
        <w:t>ma</w:t>
      </w:r>
      <w:proofErr w:type="spellEnd"/>
      <w:r w:rsidR="008340EC" w:rsidRPr="00B300E4">
        <w:rPr>
          <w:rFonts w:ascii="Times New Roman" w:eastAsia="Times New Roman" w:hAnsi="Times New Roman" w:cs="Times New Roman"/>
          <w:spacing w:val="6"/>
          <w:sz w:val="24"/>
          <w:szCs w:val="24"/>
        </w:rPr>
        <w:t xml:space="preserve"> </w:t>
      </w:r>
      <w:r w:rsidR="008340EC" w:rsidRPr="00B300E4">
        <w:rPr>
          <w:rFonts w:ascii="Times New Roman" w:eastAsia="Times New Roman" w:hAnsi="Times New Roman" w:cs="Times New Roman"/>
          <w:sz w:val="24"/>
          <w:szCs w:val="24"/>
        </w:rPr>
        <w:t>d</w:t>
      </w:r>
      <w:r w:rsidR="008340EC" w:rsidRPr="00B300E4">
        <w:rPr>
          <w:rFonts w:ascii="Times New Roman" w:eastAsia="Times New Roman" w:hAnsi="Times New Roman" w:cs="Times New Roman"/>
          <w:spacing w:val="-1"/>
          <w:sz w:val="24"/>
          <w:szCs w:val="24"/>
        </w:rPr>
        <w:t>a</w:t>
      </w:r>
      <w:r w:rsidR="008340EC" w:rsidRPr="00B300E4">
        <w:rPr>
          <w:rFonts w:ascii="Times New Roman" w:eastAsia="Times New Roman" w:hAnsi="Times New Roman" w:cs="Times New Roman"/>
          <w:sz w:val="24"/>
          <w:szCs w:val="24"/>
        </w:rPr>
        <w:t>n</w:t>
      </w:r>
      <w:r w:rsidR="008340EC" w:rsidRPr="00B300E4">
        <w:rPr>
          <w:rFonts w:ascii="Times New Roman" w:eastAsia="Times New Roman" w:hAnsi="Times New Roman" w:cs="Times New Roman"/>
          <w:spacing w:val="6"/>
          <w:sz w:val="24"/>
          <w:szCs w:val="24"/>
        </w:rPr>
        <w:t xml:space="preserve"> </w:t>
      </w:r>
      <w:r w:rsidR="008340EC" w:rsidRPr="00B300E4">
        <w:rPr>
          <w:rFonts w:ascii="Times New Roman" w:eastAsia="Times New Roman" w:hAnsi="Times New Roman" w:cs="Times New Roman"/>
          <w:sz w:val="24"/>
          <w:szCs w:val="24"/>
        </w:rPr>
        <w:t>di</w:t>
      </w:r>
      <w:r w:rsidR="008340EC" w:rsidRPr="00B300E4">
        <w:rPr>
          <w:rFonts w:ascii="Times New Roman" w:eastAsia="Times New Roman" w:hAnsi="Times New Roman" w:cs="Times New Roman"/>
          <w:spacing w:val="1"/>
          <w:sz w:val="24"/>
          <w:szCs w:val="24"/>
        </w:rPr>
        <w:t xml:space="preserve"> </w:t>
      </w:r>
      <w:proofErr w:type="spellStart"/>
      <w:r w:rsidR="008340EC" w:rsidRPr="00B300E4">
        <w:rPr>
          <w:rFonts w:ascii="Times New Roman" w:eastAsia="Times New Roman" w:hAnsi="Times New Roman" w:cs="Times New Roman"/>
          <w:spacing w:val="-2"/>
          <w:sz w:val="24"/>
          <w:szCs w:val="24"/>
        </w:rPr>
        <w:t>s</w:t>
      </w:r>
      <w:r w:rsidR="008340EC" w:rsidRPr="00B300E4">
        <w:rPr>
          <w:rFonts w:ascii="Times New Roman" w:eastAsia="Times New Roman" w:hAnsi="Times New Roman" w:cs="Times New Roman"/>
          <w:spacing w:val="-1"/>
          <w:sz w:val="24"/>
          <w:szCs w:val="24"/>
        </w:rPr>
        <w:t>aa</w:t>
      </w:r>
      <w:r w:rsidR="008340EC" w:rsidRPr="00B300E4">
        <w:rPr>
          <w:rFonts w:ascii="Times New Roman" w:eastAsia="Times New Roman" w:hAnsi="Times New Roman" w:cs="Times New Roman"/>
          <w:sz w:val="24"/>
          <w:szCs w:val="24"/>
        </w:rPr>
        <w:t>t</w:t>
      </w:r>
      <w:proofErr w:type="spellEnd"/>
      <w:r w:rsidR="008340EC" w:rsidRPr="00B300E4">
        <w:rPr>
          <w:rFonts w:ascii="Times New Roman" w:eastAsia="Times New Roman" w:hAnsi="Times New Roman" w:cs="Times New Roman"/>
          <w:spacing w:val="6"/>
          <w:sz w:val="24"/>
          <w:szCs w:val="24"/>
        </w:rPr>
        <w:t xml:space="preserve"> </w:t>
      </w:r>
      <w:proofErr w:type="spellStart"/>
      <w:r w:rsidR="008340EC" w:rsidRPr="00B300E4">
        <w:rPr>
          <w:rFonts w:ascii="Times New Roman" w:eastAsia="Times New Roman" w:hAnsi="Times New Roman" w:cs="Times New Roman"/>
          <w:spacing w:val="-2"/>
          <w:sz w:val="24"/>
          <w:szCs w:val="24"/>
        </w:rPr>
        <w:t>s</w:t>
      </w:r>
      <w:r w:rsidR="008340EC" w:rsidRPr="00B300E4">
        <w:rPr>
          <w:rFonts w:ascii="Times New Roman" w:eastAsia="Times New Roman" w:hAnsi="Times New Roman" w:cs="Times New Roman"/>
          <w:sz w:val="24"/>
          <w:szCs w:val="24"/>
        </w:rPr>
        <w:t>idang</w:t>
      </w:r>
      <w:proofErr w:type="spellEnd"/>
      <w:r w:rsidR="008340EC" w:rsidRPr="00B300E4">
        <w:rPr>
          <w:rFonts w:ascii="Times New Roman" w:eastAsia="Times New Roman" w:hAnsi="Times New Roman" w:cs="Times New Roman"/>
          <w:spacing w:val="5"/>
          <w:sz w:val="24"/>
          <w:szCs w:val="24"/>
        </w:rPr>
        <w:t xml:space="preserve"> </w:t>
      </w:r>
      <w:proofErr w:type="spellStart"/>
      <w:r w:rsidR="008340EC" w:rsidRPr="00B300E4">
        <w:rPr>
          <w:rFonts w:ascii="Times New Roman" w:eastAsia="Times New Roman" w:hAnsi="Times New Roman" w:cs="Times New Roman"/>
          <w:sz w:val="24"/>
          <w:szCs w:val="24"/>
        </w:rPr>
        <w:t>p</w:t>
      </w:r>
      <w:r w:rsidR="008340EC" w:rsidRPr="00B300E4">
        <w:rPr>
          <w:rFonts w:ascii="Times New Roman" w:eastAsia="Times New Roman" w:hAnsi="Times New Roman" w:cs="Times New Roman"/>
          <w:spacing w:val="-1"/>
          <w:sz w:val="24"/>
          <w:szCs w:val="24"/>
        </w:rPr>
        <w:t>e</w:t>
      </w:r>
      <w:r w:rsidR="008340EC" w:rsidRPr="00B300E4">
        <w:rPr>
          <w:rFonts w:ascii="Times New Roman" w:eastAsia="Times New Roman" w:hAnsi="Times New Roman" w:cs="Times New Roman"/>
          <w:sz w:val="24"/>
          <w:szCs w:val="24"/>
        </w:rPr>
        <w:t>mbuk</w:t>
      </w:r>
      <w:r w:rsidR="008340EC" w:rsidRPr="00B300E4">
        <w:rPr>
          <w:rFonts w:ascii="Times New Roman" w:eastAsia="Times New Roman" w:hAnsi="Times New Roman" w:cs="Times New Roman"/>
          <w:spacing w:val="1"/>
          <w:sz w:val="24"/>
          <w:szCs w:val="24"/>
        </w:rPr>
        <w:t>t</w:t>
      </w:r>
      <w:r w:rsidR="008340EC" w:rsidRPr="00B300E4">
        <w:rPr>
          <w:rFonts w:ascii="Times New Roman" w:eastAsia="Times New Roman" w:hAnsi="Times New Roman" w:cs="Times New Roman"/>
          <w:spacing w:val="-4"/>
          <w:sz w:val="24"/>
          <w:szCs w:val="24"/>
        </w:rPr>
        <w:t>i</w:t>
      </w:r>
      <w:r w:rsidR="008340EC" w:rsidRPr="00B300E4">
        <w:rPr>
          <w:rFonts w:ascii="Times New Roman" w:eastAsia="Times New Roman" w:hAnsi="Times New Roman" w:cs="Times New Roman"/>
          <w:spacing w:val="-1"/>
          <w:sz w:val="24"/>
          <w:szCs w:val="24"/>
        </w:rPr>
        <w:t>a</w:t>
      </w:r>
      <w:r w:rsidR="008340EC" w:rsidRPr="00B300E4">
        <w:rPr>
          <w:rFonts w:ascii="Times New Roman" w:eastAsia="Times New Roman" w:hAnsi="Times New Roman" w:cs="Times New Roman"/>
          <w:sz w:val="24"/>
          <w:szCs w:val="24"/>
        </w:rPr>
        <w:t>n</w:t>
      </w:r>
      <w:proofErr w:type="spellEnd"/>
      <w:r w:rsidR="008340EC" w:rsidRPr="00B300E4">
        <w:rPr>
          <w:rFonts w:ascii="Times New Roman" w:eastAsia="Times New Roman" w:hAnsi="Times New Roman" w:cs="Times New Roman"/>
          <w:spacing w:val="6"/>
          <w:sz w:val="24"/>
          <w:szCs w:val="24"/>
        </w:rPr>
        <w:t xml:space="preserve"> </w:t>
      </w:r>
      <w:r w:rsidR="008340EC" w:rsidRPr="00B300E4">
        <w:rPr>
          <w:rFonts w:ascii="Times New Roman" w:eastAsia="Times New Roman" w:hAnsi="Times New Roman" w:cs="Times New Roman"/>
          <w:sz w:val="24"/>
          <w:szCs w:val="24"/>
        </w:rPr>
        <w:t>h</w:t>
      </w:r>
      <w:r w:rsidR="008340EC" w:rsidRPr="00B300E4">
        <w:rPr>
          <w:rFonts w:ascii="Times New Roman" w:eastAsia="Times New Roman" w:hAnsi="Times New Roman" w:cs="Times New Roman"/>
          <w:spacing w:val="-1"/>
          <w:sz w:val="24"/>
          <w:szCs w:val="24"/>
        </w:rPr>
        <w:t>a</w:t>
      </w:r>
      <w:r w:rsidR="008340EC" w:rsidRPr="00B300E4">
        <w:rPr>
          <w:rFonts w:ascii="Times New Roman" w:eastAsia="Times New Roman" w:hAnsi="Times New Roman" w:cs="Times New Roman"/>
          <w:sz w:val="24"/>
          <w:szCs w:val="24"/>
        </w:rPr>
        <w:t>kim</w:t>
      </w:r>
      <w:r w:rsidR="008340EC" w:rsidRPr="00B300E4">
        <w:rPr>
          <w:rFonts w:ascii="Times New Roman" w:eastAsia="Times New Roman" w:hAnsi="Times New Roman" w:cs="Times New Roman"/>
          <w:spacing w:val="2"/>
          <w:sz w:val="24"/>
          <w:szCs w:val="24"/>
        </w:rPr>
        <w:t xml:space="preserve"> </w:t>
      </w:r>
      <w:proofErr w:type="spellStart"/>
      <w:r w:rsidR="008340EC" w:rsidRPr="00B300E4">
        <w:rPr>
          <w:rFonts w:ascii="Times New Roman" w:eastAsia="Times New Roman" w:hAnsi="Times New Roman" w:cs="Times New Roman"/>
          <w:sz w:val="24"/>
          <w:szCs w:val="24"/>
        </w:rPr>
        <w:t>h</w:t>
      </w:r>
      <w:r w:rsidR="008340EC" w:rsidRPr="00B300E4">
        <w:rPr>
          <w:rFonts w:ascii="Times New Roman" w:eastAsia="Times New Roman" w:hAnsi="Times New Roman" w:cs="Times New Roman"/>
          <w:spacing w:val="-1"/>
          <w:sz w:val="24"/>
          <w:szCs w:val="24"/>
        </w:rPr>
        <w:t>a</w:t>
      </w:r>
      <w:r w:rsidR="008340EC" w:rsidRPr="00B300E4">
        <w:rPr>
          <w:rFonts w:ascii="Times New Roman" w:eastAsia="Times New Roman" w:hAnsi="Times New Roman" w:cs="Times New Roman"/>
          <w:sz w:val="24"/>
          <w:szCs w:val="24"/>
        </w:rPr>
        <w:t>nya</w:t>
      </w:r>
      <w:proofErr w:type="spellEnd"/>
      <w:r w:rsidR="008340EC" w:rsidRPr="00B300E4">
        <w:rPr>
          <w:rFonts w:ascii="Times New Roman" w:eastAsia="Times New Roman" w:hAnsi="Times New Roman" w:cs="Times New Roman"/>
          <w:spacing w:val="5"/>
          <w:sz w:val="24"/>
          <w:szCs w:val="24"/>
        </w:rPr>
        <w:t xml:space="preserve"> </w:t>
      </w:r>
      <w:proofErr w:type="spellStart"/>
      <w:r w:rsidR="008340EC" w:rsidRPr="00B300E4">
        <w:rPr>
          <w:rFonts w:ascii="Times New Roman" w:eastAsia="Times New Roman" w:hAnsi="Times New Roman" w:cs="Times New Roman"/>
          <w:sz w:val="24"/>
          <w:szCs w:val="24"/>
        </w:rPr>
        <w:t>mem</w:t>
      </w:r>
      <w:r w:rsidR="008340EC" w:rsidRPr="00B300E4">
        <w:rPr>
          <w:rFonts w:ascii="Times New Roman" w:eastAsia="Times New Roman" w:hAnsi="Times New Roman" w:cs="Times New Roman"/>
          <w:spacing w:val="-1"/>
          <w:sz w:val="24"/>
          <w:szCs w:val="24"/>
        </w:rPr>
        <w:t>e</w:t>
      </w:r>
      <w:r w:rsidR="008340EC" w:rsidRPr="00B300E4">
        <w:rPr>
          <w:rFonts w:ascii="Times New Roman" w:eastAsia="Times New Roman" w:hAnsi="Times New Roman" w:cs="Times New Roman"/>
          <w:spacing w:val="1"/>
          <w:sz w:val="24"/>
          <w:szCs w:val="24"/>
        </w:rPr>
        <w:t>r</w:t>
      </w:r>
      <w:r w:rsidR="008340EC" w:rsidRPr="00B300E4">
        <w:rPr>
          <w:rFonts w:ascii="Times New Roman" w:eastAsia="Times New Roman" w:hAnsi="Times New Roman" w:cs="Times New Roman"/>
          <w:sz w:val="24"/>
          <w:szCs w:val="24"/>
        </w:rPr>
        <w:t>ik</w:t>
      </w:r>
      <w:r w:rsidR="008340EC" w:rsidRPr="00B300E4">
        <w:rPr>
          <w:rFonts w:ascii="Times New Roman" w:eastAsia="Times New Roman" w:hAnsi="Times New Roman" w:cs="Times New Roman"/>
          <w:spacing w:val="-2"/>
          <w:sz w:val="24"/>
          <w:szCs w:val="24"/>
        </w:rPr>
        <w:t>s</w:t>
      </w:r>
      <w:r w:rsidR="008340EC" w:rsidRPr="00B300E4">
        <w:rPr>
          <w:rFonts w:ascii="Times New Roman" w:eastAsia="Times New Roman" w:hAnsi="Times New Roman" w:cs="Times New Roman"/>
          <w:sz w:val="24"/>
          <w:szCs w:val="24"/>
        </w:rPr>
        <w:t>a</w:t>
      </w:r>
      <w:proofErr w:type="spellEnd"/>
      <w:r w:rsidR="008340EC" w:rsidRPr="00B300E4">
        <w:rPr>
          <w:rFonts w:ascii="Times New Roman" w:eastAsia="Times New Roman" w:hAnsi="Times New Roman" w:cs="Times New Roman"/>
          <w:sz w:val="24"/>
          <w:szCs w:val="24"/>
        </w:rPr>
        <w:t xml:space="preserve"> </w:t>
      </w:r>
      <w:proofErr w:type="spellStart"/>
      <w:r w:rsidR="008340EC" w:rsidRPr="00B300E4">
        <w:rPr>
          <w:rFonts w:ascii="Times New Roman" w:eastAsia="Times New Roman" w:hAnsi="Times New Roman" w:cs="Times New Roman"/>
          <w:spacing w:val="-1"/>
          <w:sz w:val="24"/>
          <w:szCs w:val="24"/>
        </w:rPr>
        <w:t>a</w:t>
      </w:r>
      <w:r w:rsidR="008340EC" w:rsidRPr="00B300E4">
        <w:rPr>
          <w:rFonts w:ascii="Times New Roman" w:eastAsia="Times New Roman" w:hAnsi="Times New Roman" w:cs="Times New Roman"/>
          <w:sz w:val="24"/>
          <w:szCs w:val="24"/>
        </w:rPr>
        <w:t>lat</w:t>
      </w:r>
      <w:proofErr w:type="spellEnd"/>
      <w:r w:rsidR="008340EC" w:rsidRPr="00B300E4">
        <w:rPr>
          <w:rFonts w:ascii="Times New Roman" w:eastAsia="Times New Roman" w:hAnsi="Times New Roman" w:cs="Times New Roman"/>
          <w:sz w:val="24"/>
          <w:szCs w:val="24"/>
        </w:rPr>
        <w:t xml:space="preserve"> </w:t>
      </w:r>
      <w:proofErr w:type="spellStart"/>
      <w:r w:rsidR="008340EC" w:rsidRPr="00B300E4">
        <w:rPr>
          <w:rFonts w:ascii="Times New Roman" w:eastAsia="Times New Roman" w:hAnsi="Times New Roman" w:cs="Times New Roman"/>
          <w:sz w:val="24"/>
          <w:szCs w:val="24"/>
        </w:rPr>
        <w:t>bukti</w:t>
      </w:r>
      <w:proofErr w:type="spellEnd"/>
      <w:r w:rsidR="008340EC" w:rsidRPr="00B300E4">
        <w:rPr>
          <w:rFonts w:ascii="Times New Roman" w:eastAsia="Times New Roman" w:hAnsi="Times New Roman" w:cs="Times New Roman"/>
          <w:spacing w:val="6"/>
          <w:sz w:val="24"/>
          <w:szCs w:val="24"/>
        </w:rPr>
        <w:t xml:space="preserve"> </w:t>
      </w:r>
      <w:proofErr w:type="spellStart"/>
      <w:r w:rsidR="008340EC" w:rsidRPr="00B300E4">
        <w:rPr>
          <w:rFonts w:ascii="Times New Roman" w:eastAsia="Times New Roman" w:hAnsi="Times New Roman" w:cs="Times New Roman"/>
          <w:sz w:val="24"/>
          <w:szCs w:val="24"/>
        </w:rPr>
        <w:t>d</w:t>
      </w:r>
      <w:r w:rsidR="008340EC" w:rsidRPr="00B300E4">
        <w:rPr>
          <w:rFonts w:ascii="Times New Roman" w:eastAsia="Times New Roman" w:hAnsi="Times New Roman" w:cs="Times New Roman"/>
          <w:spacing w:val="-1"/>
          <w:sz w:val="24"/>
          <w:szCs w:val="24"/>
        </w:rPr>
        <w:t>a</w:t>
      </w:r>
      <w:r w:rsidR="008340EC" w:rsidRPr="00B300E4">
        <w:rPr>
          <w:rFonts w:ascii="Times New Roman" w:eastAsia="Times New Roman" w:hAnsi="Times New Roman" w:cs="Times New Roman"/>
          <w:spacing w:val="1"/>
          <w:sz w:val="24"/>
          <w:szCs w:val="24"/>
        </w:rPr>
        <w:t>r</w:t>
      </w:r>
      <w:r w:rsidR="008340EC" w:rsidRPr="00B300E4">
        <w:rPr>
          <w:rFonts w:ascii="Times New Roman" w:eastAsia="Times New Roman" w:hAnsi="Times New Roman" w:cs="Times New Roman"/>
          <w:sz w:val="24"/>
          <w:szCs w:val="24"/>
        </w:rPr>
        <w:t>i</w:t>
      </w:r>
      <w:proofErr w:type="spellEnd"/>
      <w:r w:rsidR="008340EC" w:rsidRPr="00B300E4">
        <w:rPr>
          <w:rFonts w:ascii="Times New Roman" w:eastAsia="Times New Roman" w:hAnsi="Times New Roman" w:cs="Times New Roman"/>
          <w:spacing w:val="1"/>
          <w:sz w:val="24"/>
          <w:szCs w:val="24"/>
        </w:rPr>
        <w:t xml:space="preserve"> </w:t>
      </w:r>
      <w:proofErr w:type="spellStart"/>
      <w:r w:rsidR="008340EC" w:rsidRPr="00B300E4">
        <w:rPr>
          <w:rFonts w:ascii="Times New Roman" w:eastAsia="Times New Roman" w:hAnsi="Times New Roman" w:cs="Times New Roman"/>
          <w:spacing w:val="-2"/>
          <w:sz w:val="24"/>
          <w:szCs w:val="24"/>
        </w:rPr>
        <w:t>s</w:t>
      </w:r>
      <w:r w:rsidR="008340EC" w:rsidRPr="00B300E4">
        <w:rPr>
          <w:rFonts w:ascii="Times New Roman" w:eastAsia="Times New Roman" w:hAnsi="Times New Roman" w:cs="Times New Roman"/>
          <w:spacing w:val="-1"/>
          <w:sz w:val="24"/>
          <w:szCs w:val="24"/>
        </w:rPr>
        <w:t>a</w:t>
      </w:r>
      <w:r w:rsidR="008340EC" w:rsidRPr="00B300E4">
        <w:rPr>
          <w:rFonts w:ascii="Times New Roman" w:eastAsia="Times New Roman" w:hAnsi="Times New Roman" w:cs="Times New Roman"/>
          <w:sz w:val="24"/>
          <w:szCs w:val="24"/>
        </w:rPr>
        <w:t>tu</w:t>
      </w:r>
      <w:proofErr w:type="spellEnd"/>
      <w:r w:rsidR="008340EC" w:rsidRPr="00B300E4">
        <w:rPr>
          <w:rFonts w:ascii="Times New Roman" w:eastAsia="Times New Roman" w:hAnsi="Times New Roman" w:cs="Times New Roman"/>
          <w:spacing w:val="1"/>
          <w:sz w:val="24"/>
          <w:szCs w:val="24"/>
        </w:rPr>
        <w:t xml:space="preserve"> </w:t>
      </w:r>
      <w:proofErr w:type="spellStart"/>
      <w:r w:rsidR="008340EC" w:rsidRPr="00B300E4">
        <w:rPr>
          <w:rFonts w:ascii="Times New Roman" w:eastAsia="Times New Roman" w:hAnsi="Times New Roman" w:cs="Times New Roman"/>
          <w:sz w:val="24"/>
          <w:szCs w:val="24"/>
        </w:rPr>
        <w:t>pihak</w:t>
      </w:r>
      <w:proofErr w:type="spellEnd"/>
      <w:r w:rsidR="008340EC" w:rsidRPr="00B300E4">
        <w:rPr>
          <w:rFonts w:ascii="Times New Roman" w:eastAsia="Times New Roman" w:hAnsi="Times New Roman" w:cs="Times New Roman"/>
          <w:sz w:val="24"/>
          <w:szCs w:val="24"/>
        </w:rPr>
        <w:t xml:space="preserve"> </w:t>
      </w:r>
      <w:proofErr w:type="spellStart"/>
      <w:r w:rsidR="008340EC" w:rsidRPr="00B300E4">
        <w:rPr>
          <w:rFonts w:ascii="Times New Roman" w:eastAsia="Times New Roman" w:hAnsi="Times New Roman" w:cs="Times New Roman"/>
          <w:spacing w:val="-2"/>
          <w:sz w:val="24"/>
          <w:szCs w:val="24"/>
        </w:rPr>
        <w:t>s</w:t>
      </w:r>
      <w:r w:rsidR="008340EC" w:rsidRPr="00B300E4">
        <w:rPr>
          <w:rFonts w:ascii="Times New Roman" w:eastAsia="Times New Roman" w:hAnsi="Times New Roman" w:cs="Times New Roman"/>
          <w:spacing w:val="-1"/>
          <w:sz w:val="24"/>
          <w:szCs w:val="24"/>
        </w:rPr>
        <w:t>a</w:t>
      </w:r>
      <w:r w:rsidR="008340EC" w:rsidRPr="00B300E4">
        <w:rPr>
          <w:rFonts w:ascii="Times New Roman" w:eastAsia="Times New Roman" w:hAnsi="Times New Roman" w:cs="Times New Roman"/>
          <w:sz w:val="24"/>
          <w:szCs w:val="24"/>
        </w:rPr>
        <w:t>ja</w:t>
      </w:r>
      <w:proofErr w:type="spellEnd"/>
      <w:r w:rsidR="008340EC" w:rsidRPr="00B300E4">
        <w:rPr>
          <w:rFonts w:ascii="Times New Roman" w:eastAsia="Times New Roman" w:hAnsi="Times New Roman" w:cs="Times New Roman"/>
          <w:sz w:val="24"/>
          <w:szCs w:val="24"/>
        </w:rPr>
        <w:t>.</w:t>
      </w:r>
      <w:r w:rsidR="008340EC" w:rsidRPr="00B300E4">
        <w:rPr>
          <w:rStyle w:val="FootnoteReference"/>
          <w:rFonts w:ascii="Times New Roman" w:eastAsia="Times New Roman" w:hAnsi="Times New Roman" w:cs="Times New Roman"/>
          <w:sz w:val="24"/>
          <w:szCs w:val="24"/>
        </w:rPr>
        <w:footnoteReference w:id="6"/>
      </w:r>
    </w:p>
    <w:p w14:paraId="42BA85A4" w14:textId="57E9C6B3" w:rsidR="004527C6" w:rsidRPr="00B300E4" w:rsidRDefault="004527C6" w:rsidP="00B27F78">
      <w:pPr>
        <w:spacing w:after="0" w:line="480" w:lineRule="auto"/>
        <w:ind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yang seharusnya mengakomodir penerapan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menjadi </w:t>
      </w:r>
      <w:proofErr w:type="spellStart"/>
      <w:r w:rsidRPr="00B300E4">
        <w:rPr>
          <w:rFonts w:ascii="Times New Roman" w:hAnsi="Times New Roman" w:cs="Times New Roman"/>
          <w:color w:val="000000" w:themeColor="text1"/>
          <w:sz w:val="24"/>
          <w:szCs w:val="24"/>
          <w:lang w:val="en-GB"/>
        </w:rPr>
        <w:t>kurang</w:t>
      </w:r>
      <w:proofErr w:type="spellEnd"/>
      <w:r w:rsidRPr="00B300E4">
        <w:rPr>
          <w:rFonts w:ascii="Times New Roman" w:hAnsi="Times New Roman" w:cs="Times New Roman"/>
          <w:color w:val="000000" w:themeColor="text1"/>
          <w:sz w:val="24"/>
          <w:szCs w:val="24"/>
          <w:lang w:val="en-GB"/>
        </w:rPr>
        <w:t xml:space="preserve"> </w:t>
      </w:r>
      <w:proofErr w:type="spellStart"/>
      <w:r w:rsidRPr="00B300E4">
        <w:rPr>
          <w:rFonts w:ascii="Times New Roman" w:hAnsi="Times New Roman" w:cs="Times New Roman"/>
          <w:color w:val="000000" w:themeColor="text1"/>
          <w:sz w:val="24"/>
          <w:szCs w:val="24"/>
          <w:lang w:val="en-GB"/>
        </w:rPr>
        <w:t>harmonis</w:t>
      </w:r>
      <w:proofErr w:type="spellEnd"/>
      <w:r w:rsidRPr="00B300E4">
        <w:rPr>
          <w:rFonts w:ascii="Times New Roman" w:hAnsi="Times New Roman" w:cs="Times New Roman"/>
          <w:color w:val="000000" w:themeColor="text1"/>
          <w:sz w:val="24"/>
          <w:szCs w:val="24"/>
          <w:lang w:val="id-ID"/>
        </w:rPr>
        <w:t xml:space="preserve"> untuk diterapkan karena tidak adanya pengaturan yang jelas dan tegas sebagai pedoman bagi para hakim dalam menjatuhkan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Pada Pasal 121 dan 122 HIR pada kalimat "memanggil kedua belah pihak" yang mana pada kalimat tersebut secara samar dan kabur menerapkan nilai mendengarkan kedua belah pihak. Mengingat hukum acara perdata memiliki sifat </w:t>
      </w:r>
      <w:r w:rsidRPr="00B300E4">
        <w:rPr>
          <w:rFonts w:ascii="Times New Roman" w:hAnsi="Times New Roman" w:cs="Times New Roman"/>
          <w:i/>
          <w:iCs/>
          <w:color w:val="000000" w:themeColor="text1"/>
          <w:sz w:val="24"/>
          <w:szCs w:val="24"/>
          <w:lang w:val="id-ID"/>
        </w:rPr>
        <w:t>dwingend recht</w:t>
      </w:r>
      <w:r w:rsidRPr="00B300E4">
        <w:rPr>
          <w:rFonts w:ascii="Times New Roman" w:hAnsi="Times New Roman" w:cs="Times New Roman"/>
          <w:color w:val="000000" w:themeColor="text1"/>
          <w:sz w:val="24"/>
          <w:szCs w:val="24"/>
          <w:lang w:val="id-ID"/>
        </w:rPr>
        <w:t xml:space="preserve"> bahwa hukum acara perdata wajib di taati serta bersifat kaku maka segala bentuk pengaturan harus di atur secara jelas dan baku. Penulis melihat bahwa pengaturan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terhadap pejatuhan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menjadi suatu permasalahan, maka perlu untuk dilakukan </w:t>
      </w:r>
      <w:r w:rsidRPr="00B300E4">
        <w:rPr>
          <w:rFonts w:ascii="Times New Roman" w:hAnsi="Times New Roman" w:cs="Times New Roman"/>
          <w:color w:val="000000" w:themeColor="text1"/>
          <w:sz w:val="24"/>
          <w:szCs w:val="24"/>
          <w:lang w:val="id-ID"/>
        </w:rPr>
        <w:lastRenderedPageBreak/>
        <w:t xml:space="preserve">kajian lebih mendalam untuk mendapat jawaban atas pengaturan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terhadap penjatuhan putusan</w:t>
      </w:r>
      <w:r w:rsidRPr="00B300E4">
        <w:rPr>
          <w:rFonts w:ascii="Times New Roman" w:hAnsi="Times New Roman" w:cs="Times New Roman"/>
          <w:i/>
          <w:iCs/>
          <w:color w:val="000000" w:themeColor="text1"/>
          <w:sz w:val="24"/>
          <w:szCs w:val="24"/>
          <w:lang w:val="id-ID"/>
        </w:rPr>
        <w:t xml:space="preserve">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i/>
          <w:iCs/>
          <w:color w:val="000000" w:themeColor="text1"/>
          <w:sz w:val="24"/>
          <w:szCs w:val="24"/>
          <w:lang w:val="id-ID"/>
        </w:rPr>
        <w:t xml:space="preserve"> </w:t>
      </w:r>
      <w:r w:rsidRPr="00B300E4">
        <w:rPr>
          <w:rFonts w:ascii="Times New Roman" w:hAnsi="Times New Roman" w:cs="Times New Roman"/>
          <w:color w:val="000000" w:themeColor="text1"/>
          <w:sz w:val="24"/>
          <w:szCs w:val="24"/>
          <w:lang w:val="id-ID"/>
        </w:rPr>
        <w:t>dalam persidangan.</w:t>
      </w:r>
    </w:p>
    <w:p w14:paraId="4EAF0EDD" w14:textId="18BDDE35" w:rsidR="005A17CE" w:rsidRPr="00B300E4" w:rsidRDefault="00302EE1" w:rsidP="00B27F78">
      <w:pPr>
        <w:spacing w:after="0" w:line="480" w:lineRule="auto"/>
        <w:ind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Berdasarkan uraian singkat latar belakang di atas, penulis tertarik untuk meneliti penerapan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i/>
          <w:iCs/>
          <w:color w:val="000000" w:themeColor="text1"/>
          <w:sz w:val="24"/>
          <w:szCs w:val="24"/>
          <w:lang w:val="id-ID"/>
        </w:rPr>
        <w:t xml:space="preserve"> </w:t>
      </w:r>
      <w:r w:rsidRPr="00B300E4">
        <w:rPr>
          <w:rFonts w:ascii="Times New Roman" w:hAnsi="Times New Roman" w:cs="Times New Roman"/>
          <w:color w:val="000000" w:themeColor="text1"/>
          <w:sz w:val="24"/>
          <w:szCs w:val="24"/>
          <w:lang w:val="id-ID"/>
        </w:rPr>
        <w:t xml:space="preserve">terhadap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dengan judul “</w:t>
      </w:r>
      <w:r w:rsidRPr="00B300E4">
        <w:rPr>
          <w:rFonts w:ascii="Times New Roman" w:hAnsi="Times New Roman" w:cs="Times New Roman"/>
          <w:b/>
          <w:bCs/>
          <w:color w:val="000000" w:themeColor="text1"/>
          <w:sz w:val="24"/>
          <w:szCs w:val="24"/>
          <w:lang w:val="id-ID"/>
        </w:rPr>
        <w:t xml:space="preserve">PENERAPAN ASAS </w:t>
      </w:r>
      <w:r w:rsidR="005D4CF4" w:rsidRPr="00B300E4">
        <w:rPr>
          <w:rFonts w:ascii="Times New Roman" w:hAnsi="Times New Roman" w:cs="Times New Roman"/>
          <w:b/>
          <w:bCs/>
          <w:i/>
          <w:iCs/>
          <w:color w:val="000000" w:themeColor="text1"/>
          <w:sz w:val="24"/>
          <w:szCs w:val="24"/>
          <w:lang w:val="id-ID"/>
        </w:rPr>
        <w:t>AUDI ET ALTERAM PARTEM</w:t>
      </w:r>
      <w:r w:rsidRPr="00B300E4">
        <w:rPr>
          <w:rFonts w:ascii="Times New Roman" w:hAnsi="Times New Roman" w:cs="Times New Roman"/>
          <w:b/>
          <w:bCs/>
          <w:color w:val="000000" w:themeColor="text1"/>
          <w:sz w:val="24"/>
          <w:szCs w:val="24"/>
          <w:lang w:val="id-ID"/>
        </w:rPr>
        <w:t xml:space="preserve"> DALAM PEMERIKSAAN PERKARA PERDATA DENGAN PUTUSAN </w:t>
      </w:r>
      <w:r w:rsidR="005D4CF4" w:rsidRPr="00B300E4">
        <w:rPr>
          <w:rFonts w:ascii="Times New Roman" w:hAnsi="Times New Roman" w:cs="Times New Roman"/>
          <w:b/>
          <w:bCs/>
          <w:i/>
          <w:iCs/>
          <w:color w:val="000000" w:themeColor="text1"/>
          <w:sz w:val="24"/>
          <w:szCs w:val="24"/>
          <w:lang w:val="id-ID"/>
        </w:rPr>
        <w:t>VERSTEK</w:t>
      </w:r>
      <w:r w:rsidRPr="00B300E4">
        <w:rPr>
          <w:rFonts w:ascii="Times New Roman" w:hAnsi="Times New Roman" w:cs="Times New Roman"/>
          <w:b/>
          <w:bCs/>
          <w:color w:val="000000" w:themeColor="text1"/>
          <w:sz w:val="24"/>
          <w:szCs w:val="24"/>
          <w:lang w:val="id-ID"/>
        </w:rPr>
        <w:t xml:space="preserve"> </w:t>
      </w:r>
      <w:r w:rsidRPr="00B300E4">
        <w:rPr>
          <w:rFonts w:ascii="Times New Roman" w:hAnsi="Times New Roman" w:cs="Times New Roman"/>
          <w:color w:val="000000" w:themeColor="text1"/>
          <w:sz w:val="24"/>
          <w:szCs w:val="24"/>
          <w:lang w:val="id-ID"/>
        </w:rPr>
        <w:t>”</w:t>
      </w:r>
      <w:bookmarkEnd w:id="25"/>
    </w:p>
    <w:p w14:paraId="1AB91737" w14:textId="77777777" w:rsidR="000C39DC" w:rsidRPr="00B300E4" w:rsidRDefault="000C39DC" w:rsidP="00B27F78">
      <w:pPr>
        <w:spacing w:after="0" w:line="480" w:lineRule="auto"/>
        <w:ind w:firstLine="720"/>
        <w:jc w:val="both"/>
        <w:rPr>
          <w:rFonts w:ascii="Times New Roman" w:hAnsi="Times New Roman" w:cs="Times New Roman"/>
          <w:color w:val="000000" w:themeColor="text1"/>
          <w:sz w:val="24"/>
          <w:szCs w:val="24"/>
          <w:lang w:val="id-ID"/>
        </w:rPr>
      </w:pPr>
    </w:p>
    <w:p w14:paraId="24A9AD4A" w14:textId="1E369E0D" w:rsidR="00005274" w:rsidRPr="00B300E4" w:rsidRDefault="005A17CE" w:rsidP="00005274">
      <w:pPr>
        <w:pStyle w:val="Heading2"/>
        <w:rPr>
          <w:rFonts w:ascii="Times New Roman" w:hAnsi="Times New Roman" w:cs="Times New Roman"/>
        </w:rPr>
      </w:pPr>
      <w:bookmarkStart w:id="26" w:name="_Toc141199461"/>
      <w:r w:rsidRPr="00B300E4">
        <w:rPr>
          <w:rFonts w:ascii="Times New Roman" w:hAnsi="Times New Roman" w:cs="Times New Roman"/>
        </w:rPr>
        <w:t xml:space="preserve">B. </w:t>
      </w:r>
      <w:r w:rsidRPr="00B300E4">
        <w:rPr>
          <w:rFonts w:ascii="Times New Roman" w:hAnsi="Times New Roman" w:cs="Times New Roman"/>
        </w:rPr>
        <w:tab/>
        <w:t>Rumusan Masalah</w:t>
      </w:r>
      <w:bookmarkEnd w:id="26"/>
      <w:r w:rsidR="00005274" w:rsidRPr="00B300E4">
        <w:rPr>
          <w:rFonts w:ascii="Times New Roman" w:hAnsi="Times New Roman" w:cs="Times New Roman"/>
          <w:lang w:val="en-IN"/>
        </w:rPr>
        <w:t xml:space="preserve"> </w:t>
      </w:r>
    </w:p>
    <w:p w14:paraId="0B955B0E" w14:textId="355E081C" w:rsidR="00005274" w:rsidRPr="00B300E4" w:rsidRDefault="00005274" w:rsidP="00005274">
      <w:pPr>
        <w:spacing w:after="0" w:line="480" w:lineRule="auto"/>
        <w:jc w:val="both"/>
        <w:rPr>
          <w:rFonts w:ascii="Times New Roman" w:hAnsi="Times New Roman" w:cs="Times New Roman"/>
          <w:color w:val="000000" w:themeColor="text1"/>
          <w:sz w:val="24"/>
          <w:szCs w:val="24"/>
          <w:lang w:val="en-IN"/>
        </w:rPr>
      </w:pPr>
      <w:bookmarkStart w:id="27" w:name="_Hlk137727256"/>
      <w:r w:rsidRPr="00B300E4">
        <w:rPr>
          <w:rFonts w:ascii="Times New Roman" w:hAnsi="Times New Roman" w:cs="Times New Roman"/>
          <w:color w:val="000000" w:themeColor="text1"/>
          <w:sz w:val="24"/>
          <w:szCs w:val="24"/>
          <w:lang w:val="id-ID"/>
        </w:rPr>
        <w:tab/>
        <w:t xml:space="preserve">Terhadap latar belakang yang telah diuraikan </w:t>
      </w:r>
      <w:proofErr w:type="spellStart"/>
      <w:r w:rsidR="004D6904" w:rsidRPr="00B300E4">
        <w:rPr>
          <w:rFonts w:ascii="Times New Roman" w:hAnsi="Times New Roman" w:cs="Times New Roman"/>
          <w:color w:val="000000" w:themeColor="text1"/>
          <w:sz w:val="24"/>
          <w:szCs w:val="24"/>
          <w:lang w:val="en-IN"/>
        </w:rPr>
        <w:t>diatas</w:t>
      </w:r>
      <w:proofErr w:type="spellEnd"/>
      <w:r w:rsidRPr="00B300E4">
        <w:rPr>
          <w:rFonts w:ascii="Times New Roman" w:hAnsi="Times New Roman" w:cs="Times New Roman"/>
          <w:color w:val="000000" w:themeColor="text1"/>
          <w:sz w:val="24"/>
          <w:szCs w:val="24"/>
          <w:lang w:val="id-ID"/>
        </w:rPr>
        <w:t xml:space="preserve"> maka dapat ditemukan beberapa rumusan masalah yang</w:t>
      </w:r>
      <w:r w:rsidR="004D6904" w:rsidRPr="00B300E4">
        <w:rPr>
          <w:rFonts w:ascii="Times New Roman" w:hAnsi="Times New Roman" w:cs="Times New Roman"/>
          <w:color w:val="000000" w:themeColor="text1"/>
          <w:sz w:val="24"/>
          <w:szCs w:val="24"/>
          <w:lang w:val="en-IN"/>
        </w:rPr>
        <w:t xml:space="preserve"> </w:t>
      </w:r>
      <w:proofErr w:type="spellStart"/>
      <w:r w:rsidR="004D6904" w:rsidRPr="00B300E4">
        <w:rPr>
          <w:rFonts w:ascii="Times New Roman" w:hAnsi="Times New Roman" w:cs="Times New Roman"/>
          <w:color w:val="000000" w:themeColor="text1"/>
          <w:sz w:val="24"/>
          <w:szCs w:val="24"/>
          <w:lang w:val="en-IN"/>
        </w:rPr>
        <w:t>akan</w:t>
      </w:r>
      <w:proofErr w:type="spellEnd"/>
      <w:r w:rsidR="004D6904" w:rsidRPr="00B300E4">
        <w:rPr>
          <w:rFonts w:ascii="Times New Roman" w:hAnsi="Times New Roman" w:cs="Times New Roman"/>
          <w:color w:val="000000" w:themeColor="text1"/>
          <w:sz w:val="24"/>
          <w:szCs w:val="24"/>
          <w:lang w:val="en-IN"/>
        </w:rPr>
        <w:t xml:space="preserve"> di </w:t>
      </w:r>
      <w:proofErr w:type="spellStart"/>
      <w:r w:rsidR="004D6904" w:rsidRPr="00B300E4">
        <w:rPr>
          <w:rFonts w:ascii="Times New Roman" w:hAnsi="Times New Roman" w:cs="Times New Roman"/>
          <w:color w:val="000000" w:themeColor="text1"/>
          <w:sz w:val="24"/>
          <w:szCs w:val="24"/>
          <w:lang w:val="en-IN"/>
        </w:rPr>
        <w:t>analisis</w:t>
      </w:r>
      <w:proofErr w:type="spellEnd"/>
      <w:r w:rsidR="004D6904" w:rsidRPr="00B300E4">
        <w:rPr>
          <w:rFonts w:ascii="Times New Roman" w:hAnsi="Times New Roman" w:cs="Times New Roman"/>
          <w:color w:val="000000" w:themeColor="text1"/>
          <w:sz w:val="24"/>
          <w:szCs w:val="24"/>
          <w:lang w:val="en-IN"/>
        </w:rPr>
        <w:t xml:space="preserve"> dan </w:t>
      </w:r>
      <w:proofErr w:type="spellStart"/>
      <w:r w:rsidR="004D6904" w:rsidRPr="00B300E4">
        <w:rPr>
          <w:rFonts w:ascii="Times New Roman" w:hAnsi="Times New Roman" w:cs="Times New Roman"/>
          <w:color w:val="000000" w:themeColor="text1"/>
          <w:sz w:val="24"/>
          <w:szCs w:val="24"/>
          <w:lang w:val="en-IN"/>
        </w:rPr>
        <w:t>dijawab</w:t>
      </w:r>
      <w:proofErr w:type="spellEnd"/>
      <w:r w:rsidR="004D6904" w:rsidRPr="00B300E4">
        <w:rPr>
          <w:rFonts w:ascii="Times New Roman" w:hAnsi="Times New Roman" w:cs="Times New Roman"/>
          <w:color w:val="000000" w:themeColor="text1"/>
          <w:sz w:val="24"/>
          <w:szCs w:val="24"/>
          <w:lang w:val="en-IN"/>
        </w:rPr>
        <w:t xml:space="preserve"> oleh </w:t>
      </w:r>
      <w:proofErr w:type="spellStart"/>
      <w:r w:rsidR="004D6904" w:rsidRPr="00B300E4">
        <w:rPr>
          <w:rFonts w:ascii="Times New Roman" w:hAnsi="Times New Roman" w:cs="Times New Roman"/>
          <w:color w:val="000000" w:themeColor="text1"/>
          <w:sz w:val="24"/>
          <w:szCs w:val="24"/>
          <w:lang w:val="en-IN"/>
        </w:rPr>
        <w:t>penulis</w:t>
      </w:r>
      <w:proofErr w:type="spellEnd"/>
      <w:r w:rsidR="004D6904" w:rsidRPr="00B300E4">
        <w:rPr>
          <w:rFonts w:ascii="Times New Roman" w:hAnsi="Times New Roman" w:cs="Times New Roman"/>
          <w:color w:val="000000" w:themeColor="text1"/>
          <w:sz w:val="24"/>
          <w:szCs w:val="24"/>
          <w:lang w:val="en-IN"/>
        </w:rPr>
        <w:t xml:space="preserve">, </w:t>
      </w:r>
      <w:proofErr w:type="spellStart"/>
      <w:r w:rsidR="004D6904" w:rsidRPr="00B300E4">
        <w:rPr>
          <w:rFonts w:ascii="Times New Roman" w:hAnsi="Times New Roman" w:cs="Times New Roman"/>
          <w:color w:val="000000" w:themeColor="text1"/>
          <w:sz w:val="24"/>
          <w:szCs w:val="24"/>
          <w:lang w:val="en-IN"/>
        </w:rPr>
        <w:t>rumusan</w:t>
      </w:r>
      <w:proofErr w:type="spellEnd"/>
      <w:r w:rsidR="004D6904" w:rsidRPr="00B300E4">
        <w:rPr>
          <w:rFonts w:ascii="Times New Roman" w:hAnsi="Times New Roman" w:cs="Times New Roman"/>
          <w:color w:val="000000" w:themeColor="text1"/>
          <w:sz w:val="24"/>
          <w:szCs w:val="24"/>
          <w:lang w:val="en-IN"/>
        </w:rPr>
        <w:t xml:space="preserve"> </w:t>
      </w:r>
      <w:proofErr w:type="spellStart"/>
      <w:r w:rsidR="004D6904" w:rsidRPr="00B300E4">
        <w:rPr>
          <w:rFonts w:ascii="Times New Roman" w:hAnsi="Times New Roman" w:cs="Times New Roman"/>
          <w:color w:val="000000" w:themeColor="text1"/>
          <w:sz w:val="24"/>
          <w:szCs w:val="24"/>
          <w:lang w:val="en-IN"/>
        </w:rPr>
        <w:t>masalah</w:t>
      </w:r>
      <w:proofErr w:type="spellEnd"/>
      <w:r w:rsidR="004D6904" w:rsidRPr="00B300E4">
        <w:rPr>
          <w:rFonts w:ascii="Times New Roman" w:hAnsi="Times New Roman" w:cs="Times New Roman"/>
          <w:color w:val="000000" w:themeColor="text1"/>
          <w:sz w:val="24"/>
          <w:szCs w:val="24"/>
          <w:lang w:val="en-IN"/>
        </w:rPr>
        <w:t xml:space="preserve"> yang </w:t>
      </w:r>
      <w:proofErr w:type="spellStart"/>
      <w:r w:rsidR="004D6904" w:rsidRPr="00B300E4">
        <w:rPr>
          <w:rFonts w:ascii="Times New Roman" w:hAnsi="Times New Roman" w:cs="Times New Roman"/>
          <w:color w:val="000000" w:themeColor="text1"/>
          <w:sz w:val="24"/>
          <w:szCs w:val="24"/>
          <w:lang w:val="en-IN"/>
        </w:rPr>
        <w:t>ditemukan</w:t>
      </w:r>
      <w:proofErr w:type="spellEnd"/>
      <w:r w:rsidR="004D6904" w:rsidRPr="00B300E4">
        <w:rPr>
          <w:rFonts w:ascii="Times New Roman" w:hAnsi="Times New Roman" w:cs="Times New Roman"/>
          <w:color w:val="000000" w:themeColor="text1"/>
          <w:sz w:val="24"/>
          <w:szCs w:val="24"/>
          <w:lang w:val="en-IN"/>
        </w:rPr>
        <w:t xml:space="preserve"> </w:t>
      </w:r>
      <w:proofErr w:type="spellStart"/>
      <w:r w:rsidR="004D6904" w:rsidRPr="00B300E4">
        <w:rPr>
          <w:rFonts w:ascii="Times New Roman" w:hAnsi="Times New Roman" w:cs="Times New Roman"/>
          <w:color w:val="000000" w:themeColor="text1"/>
          <w:sz w:val="24"/>
          <w:szCs w:val="24"/>
          <w:lang w:val="en-IN"/>
        </w:rPr>
        <w:t>antara</w:t>
      </w:r>
      <w:proofErr w:type="spellEnd"/>
      <w:r w:rsidR="004D6904" w:rsidRPr="00B300E4">
        <w:rPr>
          <w:rFonts w:ascii="Times New Roman" w:hAnsi="Times New Roman" w:cs="Times New Roman"/>
          <w:color w:val="000000" w:themeColor="text1"/>
          <w:sz w:val="24"/>
          <w:szCs w:val="24"/>
          <w:lang w:val="en-IN"/>
        </w:rPr>
        <w:t xml:space="preserve"> lain :</w:t>
      </w:r>
    </w:p>
    <w:p w14:paraId="43BBBA8A" w14:textId="305A199D" w:rsidR="005A17CE" w:rsidRPr="00B300E4" w:rsidRDefault="005A17CE" w:rsidP="00B27F78">
      <w:pPr>
        <w:pStyle w:val="ListParagraph"/>
        <w:numPr>
          <w:ilvl w:val="0"/>
          <w:numId w:val="1"/>
        </w:numPr>
        <w:spacing w:after="0" w:line="480" w:lineRule="auto"/>
        <w:ind w:left="1134" w:hanging="567"/>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Bagaimana</w:t>
      </w:r>
      <w:r w:rsidR="00306490" w:rsidRPr="00B300E4">
        <w:rPr>
          <w:rFonts w:ascii="Times New Roman" w:hAnsi="Times New Roman" w:cs="Times New Roman"/>
          <w:color w:val="000000" w:themeColor="text1"/>
          <w:sz w:val="24"/>
          <w:szCs w:val="24"/>
          <w:lang w:val="en-IN"/>
        </w:rPr>
        <w:t xml:space="preserve"> </w:t>
      </w:r>
      <w:proofErr w:type="spellStart"/>
      <w:r w:rsidR="00306490" w:rsidRPr="00B300E4">
        <w:rPr>
          <w:rFonts w:ascii="Times New Roman" w:hAnsi="Times New Roman" w:cs="Times New Roman"/>
          <w:color w:val="000000" w:themeColor="text1"/>
          <w:sz w:val="24"/>
          <w:szCs w:val="24"/>
          <w:lang w:val="en-IN"/>
        </w:rPr>
        <w:t>cara</w:t>
      </w:r>
      <w:proofErr w:type="spellEnd"/>
      <w:r w:rsidRPr="00B300E4">
        <w:rPr>
          <w:rFonts w:ascii="Times New Roman" w:hAnsi="Times New Roman" w:cs="Times New Roman"/>
          <w:color w:val="000000" w:themeColor="text1"/>
          <w:sz w:val="24"/>
          <w:szCs w:val="24"/>
          <w:lang w:val="id-ID"/>
        </w:rPr>
        <w:t xml:space="preserve"> penerapan asas </w:t>
      </w:r>
      <w:r w:rsidRPr="00B300E4">
        <w:rPr>
          <w:rFonts w:ascii="Times New Roman" w:hAnsi="Times New Roman" w:cs="Times New Roman"/>
          <w:i/>
          <w:iCs/>
          <w:color w:val="000000" w:themeColor="text1"/>
          <w:sz w:val="24"/>
          <w:szCs w:val="24"/>
          <w:lang w:val="id-ID"/>
        </w:rPr>
        <w:t>audi et alteram pertem</w:t>
      </w:r>
      <w:r w:rsidRPr="00B300E4">
        <w:rPr>
          <w:rFonts w:ascii="Times New Roman" w:hAnsi="Times New Roman" w:cs="Times New Roman"/>
          <w:color w:val="000000" w:themeColor="text1"/>
          <w:sz w:val="24"/>
          <w:szCs w:val="24"/>
          <w:lang w:val="id-ID"/>
        </w:rPr>
        <w:t xml:space="preserve"> dalam pemeriksaan perkara perdata dengan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w:t>
      </w:r>
    </w:p>
    <w:p w14:paraId="13F01A20" w14:textId="3A8DCD19" w:rsidR="005A17CE" w:rsidRPr="00B300E4" w:rsidRDefault="005A17CE" w:rsidP="00B27F78">
      <w:pPr>
        <w:pStyle w:val="ListParagraph"/>
        <w:numPr>
          <w:ilvl w:val="0"/>
          <w:numId w:val="1"/>
        </w:numPr>
        <w:spacing w:after="0" w:line="480" w:lineRule="auto"/>
        <w:ind w:left="1134" w:hanging="567"/>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Bagaimana pengaturan asas </w:t>
      </w:r>
      <w:r w:rsidRPr="00B300E4">
        <w:rPr>
          <w:rFonts w:ascii="Times New Roman" w:hAnsi="Times New Roman" w:cs="Times New Roman"/>
          <w:i/>
          <w:iCs/>
          <w:color w:val="000000" w:themeColor="text1"/>
          <w:sz w:val="24"/>
          <w:szCs w:val="24"/>
          <w:lang w:val="id-ID"/>
        </w:rPr>
        <w:t xml:space="preserve">audi et alteram pertem </w:t>
      </w:r>
      <w:r w:rsidRPr="00B300E4">
        <w:rPr>
          <w:rFonts w:ascii="Times New Roman" w:hAnsi="Times New Roman" w:cs="Times New Roman"/>
          <w:color w:val="000000" w:themeColor="text1"/>
          <w:sz w:val="24"/>
          <w:szCs w:val="24"/>
          <w:lang w:val="id-ID"/>
        </w:rPr>
        <w:t xml:space="preserve">terhadap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w:t>
      </w:r>
    </w:p>
    <w:bookmarkEnd w:id="27"/>
    <w:p w14:paraId="7D26F6DE" w14:textId="77777777" w:rsidR="005A17CE" w:rsidRPr="00B300E4" w:rsidRDefault="005A17CE" w:rsidP="00B27F78">
      <w:pPr>
        <w:tabs>
          <w:tab w:val="left" w:pos="567"/>
        </w:tabs>
        <w:spacing w:after="0" w:line="480" w:lineRule="auto"/>
        <w:jc w:val="both"/>
        <w:rPr>
          <w:rFonts w:ascii="Times New Roman" w:hAnsi="Times New Roman" w:cs="Times New Roman"/>
          <w:b/>
          <w:bCs/>
          <w:color w:val="000000" w:themeColor="text1"/>
          <w:sz w:val="24"/>
          <w:szCs w:val="24"/>
          <w:lang w:val="id-ID"/>
        </w:rPr>
      </w:pPr>
    </w:p>
    <w:p w14:paraId="5AD99A28" w14:textId="77777777" w:rsidR="005A17CE" w:rsidRPr="00B300E4" w:rsidRDefault="005A17CE" w:rsidP="005B6352">
      <w:pPr>
        <w:pStyle w:val="Heading2"/>
        <w:rPr>
          <w:rFonts w:ascii="Times New Roman" w:hAnsi="Times New Roman" w:cs="Times New Roman"/>
        </w:rPr>
      </w:pPr>
      <w:bookmarkStart w:id="28" w:name="_Toc141199462"/>
      <w:r w:rsidRPr="00B300E4">
        <w:rPr>
          <w:rFonts w:ascii="Times New Roman" w:hAnsi="Times New Roman" w:cs="Times New Roman"/>
        </w:rPr>
        <w:t xml:space="preserve">C. </w:t>
      </w:r>
      <w:r w:rsidRPr="00B300E4">
        <w:rPr>
          <w:rFonts w:ascii="Times New Roman" w:hAnsi="Times New Roman" w:cs="Times New Roman"/>
        </w:rPr>
        <w:tab/>
        <w:t>Tujuan Penelitian</w:t>
      </w:r>
      <w:bookmarkEnd w:id="28"/>
    </w:p>
    <w:p w14:paraId="41FC91AF" w14:textId="119755C5" w:rsidR="004D6904" w:rsidRPr="00B300E4" w:rsidRDefault="004D6904" w:rsidP="004D6904">
      <w:pPr>
        <w:spacing w:after="0" w:line="480" w:lineRule="auto"/>
        <w:jc w:val="both"/>
        <w:rPr>
          <w:rFonts w:ascii="Times New Roman" w:hAnsi="Times New Roman" w:cs="Times New Roman"/>
          <w:color w:val="000000" w:themeColor="text1"/>
          <w:sz w:val="24"/>
          <w:szCs w:val="24"/>
          <w:lang w:val="en-IN"/>
        </w:rPr>
      </w:pPr>
      <w:r w:rsidRPr="00B300E4">
        <w:rPr>
          <w:rFonts w:ascii="Times New Roman" w:hAnsi="Times New Roman" w:cs="Times New Roman"/>
          <w:color w:val="000000" w:themeColor="text1"/>
          <w:sz w:val="24"/>
          <w:szCs w:val="24"/>
          <w:lang w:val="id-ID"/>
        </w:rPr>
        <w:tab/>
      </w:r>
      <w:proofErr w:type="spellStart"/>
      <w:r w:rsidRPr="00B300E4">
        <w:rPr>
          <w:rFonts w:ascii="Times New Roman" w:hAnsi="Times New Roman" w:cs="Times New Roman"/>
          <w:color w:val="000000" w:themeColor="text1"/>
          <w:sz w:val="24"/>
          <w:szCs w:val="24"/>
          <w:lang w:val="en-IN"/>
        </w:rPr>
        <w:t>Penelitian</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diangkat</w:t>
      </w:r>
      <w:proofErr w:type="spellEnd"/>
      <w:r w:rsidRPr="00B300E4">
        <w:rPr>
          <w:rFonts w:ascii="Times New Roman" w:hAnsi="Times New Roman" w:cs="Times New Roman"/>
          <w:color w:val="000000" w:themeColor="text1"/>
          <w:sz w:val="24"/>
          <w:szCs w:val="24"/>
          <w:lang w:val="en-IN"/>
        </w:rPr>
        <w:t xml:space="preserve"> oleh </w:t>
      </w:r>
      <w:proofErr w:type="spellStart"/>
      <w:r w:rsidRPr="00B300E4">
        <w:rPr>
          <w:rFonts w:ascii="Times New Roman" w:hAnsi="Times New Roman" w:cs="Times New Roman"/>
          <w:color w:val="000000" w:themeColor="text1"/>
          <w:sz w:val="24"/>
          <w:szCs w:val="24"/>
          <w:lang w:val="en-IN"/>
        </w:rPr>
        <w:t>penulis</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ini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memiliki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beberapa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tujuan</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berfungsi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sebagai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capaian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dalam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melaksanakan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penelitian</w:t>
      </w:r>
      <w:proofErr w:type="spellEnd"/>
      <w:r w:rsidRPr="00B300E4">
        <w:rPr>
          <w:rFonts w:ascii="Times New Roman" w:hAnsi="Times New Roman" w:cs="Times New Roman"/>
          <w:color w:val="000000" w:themeColor="text1"/>
          <w:sz w:val="24"/>
          <w:szCs w:val="24"/>
          <w:lang w:val="en-IN"/>
        </w:rPr>
        <w:t xml:space="preserve">, Adapun </w:t>
      </w:r>
      <w:proofErr w:type="spellStart"/>
      <w:r w:rsidRPr="00B300E4">
        <w:rPr>
          <w:rFonts w:ascii="Times New Roman" w:hAnsi="Times New Roman" w:cs="Times New Roman"/>
          <w:color w:val="000000" w:themeColor="text1"/>
          <w:sz w:val="24"/>
          <w:szCs w:val="24"/>
          <w:lang w:val="en-IN"/>
        </w:rPr>
        <w:t>tujuan</w:t>
      </w:r>
      <w:proofErr w:type="spellEnd"/>
      <w:r w:rsidRPr="00B300E4">
        <w:rPr>
          <w:rFonts w:ascii="Times New Roman" w:hAnsi="Times New Roman" w:cs="Times New Roman"/>
          <w:color w:val="000000" w:themeColor="text1"/>
          <w:sz w:val="24"/>
          <w:szCs w:val="24"/>
          <w:lang w:val="en-IN"/>
        </w:rPr>
        <w:t xml:space="preserve"> – </w:t>
      </w:r>
      <w:proofErr w:type="spellStart"/>
      <w:r w:rsidRPr="00B300E4">
        <w:rPr>
          <w:rFonts w:ascii="Times New Roman" w:hAnsi="Times New Roman" w:cs="Times New Roman"/>
          <w:color w:val="000000" w:themeColor="text1"/>
          <w:sz w:val="24"/>
          <w:szCs w:val="24"/>
          <w:lang w:val="en-IN"/>
        </w:rPr>
        <w:t>tujuan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dalam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penelitian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ini</w:t>
      </w:r>
      <w:proofErr w:type="spellEnd"/>
      <w:r w:rsidRPr="00B300E4">
        <w:rPr>
          <w:rFonts w:ascii="Times New Roman" w:hAnsi="Times New Roman" w:cs="Times New Roman"/>
          <w:color w:val="000000" w:themeColor="text1"/>
          <w:sz w:val="24"/>
          <w:szCs w:val="24"/>
          <w:lang w:val="en-IN"/>
        </w:rPr>
        <w:t xml:space="preserve"> </w:t>
      </w:r>
      <w:proofErr w:type="spellStart"/>
      <w:r w:rsidR="002040DA" w:rsidRPr="00B300E4">
        <w:rPr>
          <w:rFonts w:ascii="Times New Roman" w:hAnsi="Times New Roman" w:cs="Times New Roman"/>
          <w:color w:val="000000" w:themeColor="text1"/>
          <w:sz w:val="24"/>
          <w:szCs w:val="24"/>
          <w:lang w:val="en-IN"/>
        </w:rPr>
        <w:t>antara</w:t>
      </w:r>
      <w:proofErr w:type="spellEnd"/>
      <w:r w:rsidR="002040DA" w:rsidRPr="00B300E4">
        <w:rPr>
          <w:rFonts w:ascii="Times New Roman" w:hAnsi="Times New Roman" w:cs="Times New Roman"/>
          <w:color w:val="000000" w:themeColor="text1"/>
          <w:sz w:val="24"/>
          <w:szCs w:val="24"/>
          <w:lang w:val="en-IN"/>
        </w:rPr>
        <w:t xml:space="preserve"> lain </w:t>
      </w:r>
      <w:proofErr w:type="spellStart"/>
      <w:r w:rsidR="002040DA" w:rsidRPr="00B300E4">
        <w:rPr>
          <w:rFonts w:ascii="Times New Roman" w:hAnsi="Times New Roman" w:cs="Times New Roman"/>
          <w:color w:val="000000" w:themeColor="text1"/>
          <w:sz w:val="24"/>
          <w:szCs w:val="24"/>
          <w:lang w:val="en-IN"/>
        </w:rPr>
        <w:t>yaitu</w:t>
      </w:r>
      <w:proofErr w:type="spellEnd"/>
      <w:r w:rsidR="002040DA" w:rsidRPr="00B300E4">
        <w:rPr>
          <w:rFonts w:ascii="Times New Roman" w:hAnsi="Times New Roman" w:cs="Times New Roman"/>
          <w:color w:val="000000" w:themeColor="text1"/>
          <w:sz w:val="24"/>
          <w:szCs w:val="24"/>
          <w:lang w:val="en-IN"/>
        </w:rPr>
        <w:t>:</w:t>
      </w:r>
    </w:p>
    <w:p w14:paraId="68FBE5F1" w14:textId="7369EED7" w:rsidR="005A17CE" w:rsidRPr="00B300E4" w:rsidRDefault="005A17CE" w:rsidP="00B27F78">
      <w:pPr>
        <w:pStyle w:val="ListParagraph"/>
        <w:numPr>
          <w:ilvl w:val="0"/>
          <w:numId w:val="2"/>
        </w:numPr>
        <w:spacing w:after="0" w:line="480" w:lineRule="auto"/>
        <w:ind w:left="1134" w:hanging="567"/>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Untuk menganalisis bagaimana</w:t>
      </w:r>
      <w:r w:rsidR="00306490" w:rsidRPr="00B300E4">
        <w:rPr>
          <w:rFonts w:ascii="Times New Roman" w:hAnsi="Times New Roman" w:cs="Times New Roman"/>
          <w:color w:val="000000" w:themeColor="text1"/>
          <w:sz w:val="24"/>
          <w:szCs w:val="24"/>
          <w:lang w:val="en-IN"/>
        </w:rPr>
        <w:t xml:space="preserve"> </w:t>
      </w:r>
      <w:proofErr w:type="spellStart"/>
      <w:r w:rsidR="00306490" w:rsidRPr="00B300E4">
        <w:rPr>
          <w:rFonts w:ascii="Times New Roman" w:hAnsi="Times New Roman" w:cs="Times New Roman"/>
          <w:color w:val="000000" w:themeColor="text1"/>
          <w:sz w:val="24"/>
          <w:szCs w:val="24"/>
          <w:lang w:val="en-IN"/>
        </w:rPr>
        <w:t>cara</w:t>
      </w:r>
      <w:proofErr w:type="spellEnd"/>
      <w:r w:rsidRPr="00B300E4">
        <w:rPr>
          <w:rFonts w:ascii="Times New Roman" w:hAnsi="Times New Roman" w:cs="Times New Roman"/>
          <w:color w:val="000000" w:themeColor="text1"/>
          <w:sz w:val="24"/>
          <w:szCs w:val="24"/>
          <w:lang w:val="id-ID"/>
        </w:rPr>
        <w:t xml:space="preserve"> penerapan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dalam pemeriksaan perkara perdata dengan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w:t>
      </w:r>
    </w:p>
    <w:p w14:paraId="5885EDE6" w14:textId="6088F974" w:rsidR="000C39DC" w:rsidRPr="00B300E4" w:rsidRDefault="005A17CE" w:rsidP="00B27F78">
      <w:pPr>
        <w:pStyle w:val="ListParagraph"/>
        <w:numPr>
          <w:ilvl w:val="0"/>
          <w:numId w:val="2"/>
        </w:numPr>
        <w:spacing w:after="0" w:line="480" w:lineRule="auto"/>
        <w:ind w:left="1134" w:hanging="567"/>
        <w:jc w:val="both"/>
        <w:rPr>
          <w:rFonts w:ascii="Times New Roman" w:hAnsi="Times New Roman" w:cs="Times New Roman"/>
          <w:b/>
          <w:bCs/>
          <w:color w:val="000000" w:themeColor="text1"/>
          <w:sz w:val="24"/>
          <w:szCs w:val="24"/>
          <w:lang w:val="id-ID"/>
        </w:rPr>
      </w:pPr>
      <w:r w:rsidRPr="00B300E4">
        <w:rPr>
          <w:rFonts w:ascii="Times New Roman" w:hAnsi="Times New Roman" w:cs="Times New Roman"/>
          <w:color w:val="000000" w:themeColor="text1"/>
          <w:sz w:val="24"/>
          <w:szCs w:val="24"/>
          <w:lang w:val="id-ID"/>
        </w:rPr>
        <w:lastRenderedPageBreak/>
        <w:t xml:space="preserve">Untuk menganalisis bagaimana pengaturan </w:t>
      </w:r>
      <w:r w:rsidRPr="00B300E4">
        <w:rPr>
          <w:rFonts w:ascii="Times New Roman" w:hAnsi="Times New Roman" w:cs="Times New Roman"/>
          <w:i/>
          <w:iCs/>
          <w:color w:val="000000" w:themeColor="text1"/>
          <w:sz w:val="24"/>
          <w:szCs w:val="24"/>
          <w:lang w:val="id-ID"/>
        </w:rPr>
        <w:t>asas audi et alteram pertem</w:t>
      </w:r>
      <w:r w:rsidRPr="00B300E4">
        <w:rPr>
          <w:rFonts w:ascii="Times New Roman" w:hAnsi="Times New Roman" w:cs="Times New Roman"/>
          <w:color w:val="000000" w:themeColor="text1"/>
          <w:sz w:val="24"/>
          <w:szCs w:val="24"/>
          <w:lang w:val="id-ID"/>
        </w:rPr>
        <w:t xml:space="preserve"> terhadap putusan </w:t>
      </w:r>
      <w:r w:rsidR="005D4CF4" w:rsidRPr="00B300E4">
        <w:rPr>
          <w:rFonts w:ascii="Times New Roman" w:hAnsi="Times New Roman" w:cs="Times New Roman"/>
          <w:i/>
          <w:iCs/>
          <w:color w:val="000000" w:themeColor="text1"/>
          <w:sz w:val="24"/>
          <w:szCs w:val="24"/>
          <w:lang w:val="id-ID"/>
        </w:rPr>
        <w:t>verstek</w:t>
      </w:r>
    </w:p>
    <w:p w14:paraId="250FA4BE" w14:textId="77777777" w:rsidR="000C39DC" w:rsidRPr="00B300E4" w:rsidRDefault="000C39DC" w:rsidP="00B27F78">
      <w:pPr>
        <w:spacing w:after="0" w:line="480" w:lineRule="auto"/>
        <w:jc w:val="both"/>
        <w:rPr>
          <w:rFonts w:ascii="Times New Roman" w:hAnsi="Times New Roman" w:cs="Times New Roman"/>
          <w:b/>
          <w:bCs/>
          <w:color w:val="000000" w:themeColor="text1"/>
          <w:sz w:val="24"/>
          <w:szCs w:val="24"/>
          <w:lang w:val="id-ID"/>
        </w:rPr>
      </w:pPr>
    </w:p>
    <w:p w14:paraId="0EE6570D" w14:textId="77777777" w:rsidR="005A17CE" w:rsidRPr="00B300E4" w:rsidRDefault="005A17CE" w:rsidP="003B26DD">
      <w:pPr>
        <w:pStyle w:val="Heading2"/>
        <w:rPr>
          <w:rFonts w:ascii="Times New Roman" w:hAnsi="Times New Roman" w:cs="Times New Roman"/>
        </w:rPr>
      </w:pPr>
      <w:r w:rsidRPr="00B300E4">
        <w:rPr>
          <w:rFonts w:ascii="Times New Roman" w:hAnsi="Times New Roman" w:cs="Times New Roman"/>
        </w:rPr>
        <w:t xml:space="preserve">D. </w:t>
      </w:r>
      <w:r w:rsidRPr="00B300E4">
        <w:rPr>
          <w:rFonts w:ascii="Times New Roman" w:hAnsi="Times New Roman" w:cs="Times New Roman"/>
        </w:rPr>
        <w:tab/>
        <w:t>Tinjauan Pustaka</w:t>
      </w:r>
    </w:p>
    <w:p w14:paraId="35A64086" w14:textId="77777777" w:rsidR="005A17CE" w:rsidRPr="00B300E4" w:rsidRDefault="005A17CE" w:rsidP="00B27F78">
      <w:pPr>
        <w:pStyle w:val="ListParagraph"/>
        <w:numPr>
          <w:ilvl w:val="0"/>
          <w:numId w:val="7"/>
        </w:numPr>
        <w:spacing w:after="0" w:line="480" w:lineRule="auto"/>
        <w:jc w:val="both"/>
        <w:rPr>
          <w:rFonts w:ascii="Times New Roman" w:hAnsi="Times New Roman" w:cs="Times New Roman"/>
          <w:b/>
          <w:bCs/>
          <w:color w:val="000000" w:themeColor="text1"/>
          <w:sz w:val="24"/>
          <w:szCs w:val="24"/>
          <w:lang w:val="id-ID"/>
        </w:rPr>
      </w:pPr>
      <w:r w:rsidRPr="00B300E4">
        <w:rPr>
          <w:rFonts w:ascii="Times New Roman" w:hAnsi="Times New Roman" w:cs="Times New Roman"/>
          <w:b/>
          <w:bCs/>
          <w:color w:val="000000" w:themeColor="text1"/>
          <w:sz w:val="24"/>
          <w:szCs w:val="24"/>
          <w:lang w:val="id-ID"/>
        </w:rPr>
        <w:t>Hukum Acara Perdata</w:t>
      </w:r>
    </w:p>
    <w:p w14:paraId="4606345D" w14:textId="77777777" w:rsidR="005A17CE" w:rsidRPr="00B300E4" w:rsidRDefault="005A17CE" w:rsidP="00B27F78">
      <w:pPr>
        <w:pStyle w:val="ListParagraph"/>
        <w:numPr>
          <w:ilvl w:val="0"/>
          <w:numId w:val="8"/>
        </w:numPr>
        <w:spacing w:after="0" w:line="480" w:lineRule="auto"/>
        <w:jc w:val="both"/>
        <w:rPr>
          <w:rFonts w:ascii="Times New Roman" w:hAnsi="Times New Roman" w:cs="Times New Roman"/>
          <w:b/>
          <w:bCs/>
          <w:color w:val="000000" w:themeColor="text1"/>
          <w:sz w:val="24"/>
          <w:szCs w:val="24"/>
          <w:lang w:val="id-ID"/>
        </w:rPr>
      </w:pPr>
      <w:r w:rsidRPr="00B300E4">
        <w:rPr>
          <w:rFonts w:ascii="Times New Roman" w:hAnsi="Times New Roman" w:cs="Times New Roman"/>
          <w:b/>
          <w:bCs/>
          <w:color w:val="000000" w:themeColor="text1"/>
          <w:sz w:val="24"/>
          <w:szCs w:val="24"/>
          <w:lang w:val="id-ID"/>
        </w:rPr>
        <w:t>Pengertian Hukum Acara Perdata</w:t>
      </w:r>
    </w:p>
    <w:p w14:paraId="7713ABE6" w14:textId="77777777" w:rsidR="005A17CE" w:rsidRPr="00B300E4" w:rsidRDefault="005A17CE" w:rsidP="00B27F78">
      <w:pPr>
        <w:pStyle w:val="ListParagraph"/>
        <w:spacing w:after="0" w:line="480" w:lineRule="auto"/>
        <w:ind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Dalam literatur hukum acara perdata, kita dapat menemukan batasan pengertian dari hukum acara perdata yang dikemukakan oleh para ahli, yang meskipun perumusannya berbeda-beda, tetapi pada prinsipnya mengandung tujuan yang sama, sebagaimana diuraikan di bawah ini.</w:t>
      </w:r>
    </w:p>
    <w:p w14:paraId="48B687C5" w14:textId="548CAD7C" w:rsidR="005A17CE" w:rsidRPr="00B300E4" w:rsidRDefault="005A17CE" w:rsidP="00B27F78">
      <w:pPr>
        <w:pStyle w:val="ListParagraph"/>
        <w:numPr>
          <w:ilvl w:val="0"/>
          <w:numId w:val="9"/>
        </w:numPr>
        <w:spacing w:after="0" w:line="480" w:lineRule="auto"/>
        <w:jc w:val="both"/>
        <w:rPr>
          <w:rFonts w:ascii="Times New Roman" w:hAnsi="Times New Roman" w:cs="Times New Roman"/>
          <w:b/>
          <w:bCs/>
          <w:color w:val="000000" w:themeColor="text1"/>
          <w:sz w:val="24"/>
          <w:szCs w:val="24"/>
          <w:lang w:val="id-ID"/>
        </w:rPr>
      </w:pPr>
      <w:r w:rsidRPr="00B300E4">
        <w:rPr>
          <w:rFonts w:ascii="Times New Roman" w:hAnsi="Times New Roman" w:cs="Times New Roman"/>
          <w:color w:val="000000" w:themeColor="text1"/>
          <w:sz w:val="24"/>
          <w:szCs w:val="24"/>
          <w:lang w:val="id-ID"/>
        </w:rPr>
        <w:t xml:space="preserve">Wiryono Prodjodikoro mengemukakan bahwa hukum acara perdata adalah rangkaian peraturan-peraturan yang memuat cara bagaimana orang harus bertindak terhadap dan di muka pengadilan dan cara bagaimana pengadilan itu harus bertindak satu sama lain </w:t>
      </w:r>
      <w:r w:rsidR="00803857" w:rsidRPr="00B300E4">
        <w:rPr>
          <w:rFonts w:ascii="Times New Roman" w:hAnsi="Times New Roman" w:cs="Times New Roman"/>
          <w:color w:val="000000" w:themeColor="text1"/>
          <w:sz w:val="24"/>
          <w:szCs w:val="24"/>
          <w:lang w:val="id-ID"/>
        </w:rPr>
        <w:t>untuk</w:t>
      </w:r>
      <w:r w:rsidRPr="00B300E4">
        <w:rPr>
          <w:rFonts w:ascii="Times New Roman" w:hAnsi="Times New Roman" w:cs="Times New Roman"/>
          <w:color w:val="000000" w:themeColor="text1"/>
          <w:sz w:val="24"/>
          <w:szCs w:val="24"/>
          <w:lang w:val="id-ID"/>
        </w:rPr>
        <w:t xml:space="preserve"> melaksanakan berjlannya peraturan-peraturan hukum perdata.</w:t>
      </w:r>
      <w:r w:rsidRPr="00B300E4">
        <w:rPr>
          <w:rStyle w:val="FootnoteReference"/>
          <w:rFonts w:ascii="Times New Roman" w:hAnsi="Times New Roman" w:cs="Times New Roman"/>
          <w:color w:val="000000" w:themeColor="text1"/>
          <w:sz w:val="24"/>
          <w:szCs w:val="24"/>
          <w:lang w:val="id-ID"/>
        </w:rPr>
        <w:footnoteReference w:id="7"/>
      </w:r>
    </w:p>
    <w:p w14:paraId="1D837C17" w14:textId="71BB99E4" w:rsidR="005A17CE" w:rsidRPr="00B300E4" w:rsidRDefault="005A17CE" w:rsidP="00B27F78">
      <w:pPr>
        <w:pStyle w:val="ListParagraph"/>
        <w:numPr>
          <w:ilvl w:val="0"/>
          <w:numId w:val="9"/>
        </w:numPr>
        <w:spacing w:after="0" w:line="480" w:lineRule="auto"/>
        <w:jc w:val="both"/>
        <w:rPr>
          <w:rFonts w:ascii="Times New Roman" w:hAnsi="Times New Roman" w:cs="Times New Roman"/>
          <w:b/>
          <w:bCs/>
          <w:color w:val="000000" w:themeColor="text1"/>
          <w:sz w:val="24"/>
          <w:szCs w:val="24"/>
          <w:lang w:val="id-ID"/>
        </w:rPr>
      </w:pPr>
      <w:r w:rsidRPr="00B300E4">
        <w:rPr>
          <w:rFonts w:ascii="Times New Roman" w:hAnsi="Times New Roman" w:cs="Times New Roman"/>
          <w:color w:val="000000" w:themeColor="text1"/>
          <w:sz w:val="24"/>
          <w:szCs w:val="24"/>
          <w:lang w:val="id-ID"/>
        </w:rPr>
        <w:t xml:space="preserve">Subekti merumuskan bahwa hukum acara perdata adalah rangkaian peraturam-peraturan yang diperlukan </w:t>
      </w:r>
      <w:r w:rsidR="00803857" w:rsidRPr="00B300E4">
        <w:rPr>
          <w:rFonts w:ascii="Times New Roman" w:hAnsi="Times New Roman" w:cs="Times New Roman"/>
          <w:color w:val="000000" w:themeColor="text1"/>
          <w:sz w:val="24"/>
          <w:szCs w:val="24"/>
          <w:lang w:val="id-ID"/>
        </w:rPr>
        <w:t>untuk</w:t>
      </w:r>
      <w:r w:rsidRPr="00B300E4">
        <w:rPr>
          <w:rFonts w:ascii="Times New Roman" w:hAnsi="Times New Roman" w:cs="Times New Roman"/>
          <w:color w:val="000000" w:themeColor="text1"/>
          <w:sz w:val="24"/>
          <w:szCs w:val="24"/>
          <w:lang w:val="id-ID"/>
        </w:rPr>
        <w:t xml:space="preserve"> mewujudkan hukum privat, atau dengan perkataan lain suatu rangkaian peraturan-peraturan yang mengabdi pada hukum privat materiil.</w:t>
      </w:r>
      <w:r w:rsidRPr="00B300E4">
        <w:rPr>
          <w:rStyle w:val="FootnoteReference"/>
          <w:rFonts w:ascii="Times New Roman" w:hAnsi="Times New Roman" w:cs="Times New Roman"/>
          <w:color w:val="000000" w:themeColor="text1"/>
          <w:sz w:val="24"/>
          <w:szCs w:val="24"/>
          <w:lang w:val="id-ID"/>
        </w:rPr>
        <w:footnoteReference w:id="8"/>
      </w:r>
    </w:p>
    <w:p w14:paraId="583C4AEE" w14:textId="63C287A5" w:rsidR="005A17CE" w:rsidRPr="00B300E4" w:rsidRDefault="005A17CE" w:rsidP="00B27F78">
      <w:pPr>
        <w:spacing w:after="0" w:line="480" w:lineRule="auto"/>
        <w:ind w:left="720"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Dengan demikian dapat disimpulkan bahwa hukum acara perdata adalah hukum yang mengatur bagaimana caranya orang mengajukan </w:t>
      </w:r>
      <w:r w:rsidRPr="00B300E4">
        <w:rPr>
          <w:rFonts w:ascii="Times New Roman" w:hAnsi="Times New Roman" w:cs="Times New Roman"/>
          <w:color w:val="000000" w:themeColor="text1"/>
          <w:sz w:val="24"/>
          <w:szCs w:val="24"/>
          <w:lang w:val="id-ID"/>
        </w:rPr>
        <w:lastRenderedPageBreak/>
        <w:t>perkara ke pengadilan, bagaimana caranya pihak yang terserang kepentinganya mempertahankan diri, bagaimana hakim bertindak terhadap pihak-pihak yang berperkara sekaligus memutus perkara tersebut dengan adil, bagaimana caranya cara melaksanakan putusan hakim, yang kesemuanya bertujuan agar hak dan kewajiban yang telah diatur dalam hukum perdata materiil itu dapat berjalan sebagaimana mestinya.</w:t>
      </w:r>
      <w:r w:rsidRPr="00B300E4">
        <w:rPr>
          <w:rStyle w:val="FootnoteReference"/>
          <w:rFonts w:ascii="Times New Roman" w:hAnsi="Times New Roman" w:cs="Times New Roman"/>
          <w:color w:val="000000" w:themeColor="text1"/>
          <w:sz w:val="24"/>
          <w:szCs w:val="24"/>
          <w:lang w:val="id-ID"/>
        </w:rPr>
        <w:footnoteReference w:id="9"/>
      </w:r>
    </w:p>
    <w:p w14:paraId="1C137EBB" w14:textId="77777777" w:rsidR="005A17CE" w:rsidRPr="00B300E4" w:rsidRDefault="005A17CE" w:rsidP="00B27F78">
      <w:pPr>
        <w:spacing w:after="0" w:line="480" w:lineRule="auto"/>
        <w:ind w:left="720"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Hukum acara perdata sebagai hukum formal memiliki kedudukan penting dan strategis dalam upaya menegakan dan mempertahankan kedudukan hukum perdata (</w:t>
      </w:r>
      <w:r w:rsidRPr="00B300E4">
        <w:rPr>
          <w:rFonts w:ascii="Times New Roman" w:hAnsi="Times New Roman" w:cs="Times New Roman"/>
          <w:i/>
          <w:iCs/>
          <w:color w:val="000000" w:themeColor="text1"/>
          <w:sz w:val="24"/>
          <w:szCs w:val="24"/>
          <w:lang w:val="id-ID"/>
        </w:rPr>
        <w:t>materiil</w:t>
      </w:r>
      <w:r w:rsidRPr="00B300E4">
        <w:rPr>
          <w:rFonts w:ascii="Times New Roman" w:hAnsi="Times New Roman" w:cs="Times New Roman"/>
          <w:color w:val="000000" w:themeColor="text1"/>
          <w:sz w:val="24"/>
          <w:szCs w:val="24"/>
          <w:lang w:val="id-ID"/>
        </w:rPr>
        <w:t>) dalam praktik melalui Lembaga peradilan. Keberadaan hukum perdata berkaitan erat dengan hukum acara perdata, keduanya merupakan sepasang aturan yang tidak dapat dipisahkan. Hukum perdata tidak mungkin dapat berdiri sendiri lepas dari hukum acara perdata, sebaliknya hukum cara perdata juga tidak mungkin berdiri sendiri tanpa adanya hukum perdata.</w:t>
      </w:r>
    </w:p>
    <w:p w14:paraId="32F17F7C" w14:textId="15231B3A" w:rsidR="005A17CE" w:rsidRPr="00B300E4" w:rsidRDefault="005A17CE" w:rsidP="00B27F78">
      <w:pPr>
        <w:pStyle w:val="ListParagraph"/>
        <w:numPr>
          <w:ilvl w:val="0"/>
          <w:numId w:val="7"/>
        </w:numPr>
        <w:spacing w:after="0" w:line="480" w:lineRule="auto"/>
        <w:jc w:val="both"/>
        <w:rPr>
          <w:rFonts w:ascii="Times New Roman" w:hAnsi="Times New Roman" w:cs="Times New Roman"/>
          <w:b/>
          <w:bCs/>
          <w:color w:val="000000" w:themeColor="text1"/>
          <w:sz w:val="24"/>
          <w:szCs w:val="24"/>
          <w:lang w:val="id-ID"/>
        </w:rPr>
      </w:pPr>
      <w:r w:rsidRPr="00B300E4">
        <w:rPr>
          <w:rFonts w:ascii="Times New Roman" w:hAnsi="Times New Roman" w:cs="Times New Roman"/>
          <w:b/>
          <w:bCs/>
          <w:color w:val="000000" w:themeColor="text1"/>
          <w:sz w:val="24"/>
          <w:szCs w:val="24"/>
          <w:lang w:val="id-ID"/>
        </w:rPr>
        <w:t xml:space="preserve">Asas </w:t>
      </w:r>
      <w:r w:rsidR="005D4CF4" w:rsidRPr="00B300E4">
        <w:rPr>
          <w:rFonts w:ascii="Times New Roman" w:hAnsi="Times New Roman" w:cs="Times New Roman"/>
          <w:b/>
          <w:bCs/>
          <w:i/>
          <w:iCs/>
          <w:color w:val="000000" w:themeColor="text1"/>
          <w:sz w:val="24"/>
          <w:szCs w:val="24"/>
          <w:lang w:val="id-ID"/>
        </w:rPr>
        <w:t>Audi et alteram partem</w:t>
      </w:r>
      <w:r w:rsidRPr="00B300E4">
        <w:rPr>
          <w:rFonts w:ascii="Times New Roman" w:hAnsi="Times New Roman" w:cs="Times New Roman"/>
          <w:b/>
          <w:bCs/>
          <w:i/>
          <w:iCs/>
          <w:color w:val="000000" w:themeColor="text1"/>
          <w:sz w:val="24"/>
          <w:szCs w:val="24"/>
          <w:lang w:val="id-ID"/>
        </w:rPr>
        <w:t xml:space="preserve"> </w:t>
      </w:r>
      <w:r w:rsidRPr="00B300E4">
        <w:rPr>
          <w:rFonts w:ascii="Times New Roman" w:hAnsi="Times New Roman" w:cs="Times New Roman"/>
          <w:b/>
          <w:bCs/>
          <w:color w:val="000000" w:themeColor="text1"/>
          <w:sz w:val="24"/>
          <w:szCs w:val="24"/>
          <w:lang w:val="id-ID"/>
        </w:rPr>
        <w:t>(Mendengar Kedua Be</w:t>
      </w:r>
      <w:r w:rsidR="000C39DC" w:rsidRPr="00B300E4">
        <w:rPr>
          <w:rFonts w:ascii="Times New Roman" w:hAnsi="Times New Roman" w:cs="Times New Roman"/>
          <w:b/>
          <w:bCs/>
          <w:color w:val="000000" w:themeColor="text1"/>
          <w:sz w:val="24"/>
          <w:szCs w:val="24"/>
          <w:lang w:val="id-ID"/>
        </w:rPr>
        <w:t>l</w:t>
      </w:r>
      <w:r w:rsidRPr="00B300E4">
        <w:rPr>
          <w:rFonts w:ascii="Times New Roman" w:hAnsi="Times New Roman" w:cs="Times New Roman"/>
          <w:b/>
          <w:bCs/>
          <w:color w:val="000000" w:themeColor="text1"/>
          <w:sz w:val="24"/>
          <w:szCs w:val="24"/>
          <w:lang w:val="id-ID"/>
        </w:rPr>
        <w:t>ah Pihak)</w:t>
      </w:r>
    </w:p>
    <w:p w14:paraId="75B490AF" w14:textId="4A718EAC" w:rsidR="005A17CE" w:rsidRPr="00B300E4" w:rsidRDefault="005A17CE" w:rsidP="00B27F78">
      <w:pPr>
        <w:pStyle w:val="ListParagraph"/>
        <w:spacing w:after="0" w:line="480" w:lineRule="auto"/>
        <w:ind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merupakan salah satu asas yang terdapat dalam hukum acara perdata yang berfungsi menjamin nilai-nilai keadilan bagi pihak-pihak yang mencari keadilan untuk mengutarakan hak-haknya dan pendapatnya dalam prosedur beracara melalui pengadilan.</w:t>
      </w:r>
      <w:r w:rsidRPr="00B300E4">
        <w:rPr>
          <w:rStyle w:val="FootnoteReference"/>
          <w:rFonts w:ascii="Times New Roman" w:hAnsi="Times New Roman" w:cs="Times New Roman"/>
          <w:color w:val="000000" w:themeColor="text1"/>
          <w:sz w:val="24"/>
          <w:szCs w:val="24"/>
          <w:lang w:val="id-ID"/>
        </w:rPr>
        <w:footnoteReference w:id="10"/>
      </w:r>
    </w:p>
    <w:p w14:paraId="2B1F8535" w14:textId="7107C6FE" w:rsidR="005A17CE" w:rsidRPr="00B300E4" w:rsidRDefault="005A17CE" w:rsidP="00B27F78">
      <w:pPr>
        <w:pStyle w:val="ListParagraph"/>
        <w:spacing w:after="0" w:line="480" w:lineRule="auto"/>
        <w:ind w:firstLine="720"/>
        <w:jc w:val="both"/>
        <w:rPr>
          <w:rFonts w:ascii="Times New Roman" w:hAnsi="Times New Roman" w:cs="Times New Roman"/>
          <w:i/>
          <w:iCs/>
          <w:color w:val="000000" w:themeColor="text1"/>
          <w:sz w:val="24"/>
          <w:szCs w:val="24"/>
          <w:lang w:val="id-ID"/>
        </w:rPr>
      </w:pPr>
      <w:r w:rsidRPr="00B300E4">
        <w:rPr>
          <w:rFonts w:ascii="Times New Roman" w:hAnsi="Times New Roman" w:cs="Times New Roman"/>
          <w:color w:val="000000" w:themeColor="text1"/>
          <w:sz w:val="24"/>
          <w:szCs w:val="24"/>
          <w:lang w:val="id-ID"/>
        </w:rPr>
        <w:t>Hukum acara perdata mensyaratkan bagi para pihak yang berperkara harus diperlakukan sama, adil dan tidak memihak un</w:t>
      </w:r>
      <w:r w:rsidR="00E53B36" w:rsidRPr="00B300E4">
        <w:rPr>
          <w:rFonts w:ascii="Times New Roman" w:hAnsi="Times New Roman" w:cs="Times New Roman"/>
          <w:color w:val="000000" w:themeColor="text1"/>
          <w:sz w:val="24"/>
          <w:szCs w:val="24"/>
          <w:lang w:val="id-ID"/>
        </w:rPr>
        <w:t>tuk</w:t>
      </w:r>
      <w:r w:rsidRPr="00B300E4">
        <w:rPr>
          <w:rFonts w:ascii="Times New Roman" w:hAnsi="Times New Roman" w:cs="Times New Roman"/>
          <w:color w:val="000000" w:themeColor="text1"/>
          <w:sz w:val="24"/>
          <w:szCs w:val="24"/>
          <w:lang w:val="id-ID"/>
        </w:rPr>
        <w:t xml:space="preserve"> membela dan </w:t>
      </w:r>
      <w:r w:rsidRPr="00B300E4">
        <w:rPr>
          <w:rFonts w:ascii="Times New Roman" w:hAnsi="Times New Roman" w:cs="Times New Roman"/>
          <w:color w:val="000000" w:themeColor="text1"/>
          <w:sz w:val="24"/>
          <w:szCs w:val="24"/>
          <w:lang w:val="id-ID"/>
        </w:rPr>
        <w:lastRenderedPageBreak/>
        <w:t xml:space="preserve">melindungi kepentingan yang bersangkutan. Asas ini juga dikenal dengan istilah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i/>
          <w:iCs/>
          <w:color w:val="000000" w:themeColor="text1"/>
          <w:sz w:val="24"/>
          <w:szCs w:val="24"/>
          <w:lang w:val="id-ID"/>
        </w:rPr>
        <w:t>.</w:t>
      </w:r>
      <w:r w:rsidRPr="00B300E4">
        <w:rPr>
          <w:rStyle w:val="FootnoteReference"/>
          <w:rFonts w:ascii="Times New Roman" w:hAnsi="Times New Roman" w:cs="Times New Roman"/>
          <w:i/>
          <w:iCs/>
          <w:color w:val="000000" w:themeColor="text1"/>
          <w:sz w:val="24"/>
          <w:szCs w:val="24"/>
          <w:lang w:val="id-ID"/>
        </w:rPr>
        <w:footnoteReference w:id="11"/>
      </w:r>
    </w:p>
    <w:p w14:paraId="73461100" w14:textId="6EAA8676" w:rsidR="005A17CE" w:rsidRPr="00B300E4" w:rsidRDefault="005A17CE" w:rsidP="00B27F78">
      <w:pPr>
        <w:pStyle w:val="ListParagraph"/>
        <w:spacing w:after="0" w:line="480" w:lineRule="auto"/>
        <w:ind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Hakim tidak boleh menerima keterangan dari salah satu pihak sebagai sesuatu yang benar, tanpa mendengar atau memberikan kesempatan pihak lain </w:t>
      </w:r>
      <w:r w:rsidR="00803857" w:rsidRPr="00B300E4">
        <w:rPr>
          <w:rFonts w:ascii="Times New Roman" w:hAnsi="Times New Roman" w:cs="Times New Roman"/>
          <w:color w:val="000000" w:themeColor="text1"/>
          <w:sz w:val="24"/>
          <w:szCs w:val="24"/>
          <w:lang w:val="id-ID"/>
        </w:rPr>
        <w:t>untuk</w:t>
      </w:r>
      <w:r w:rsidRPr="00B300E4">
        <w:rPr>
          <w:rFonts w:ascii="Times New Roman" w:hAnsi="Times New Roman" w:cs="Times New Roman"/>
          <w:color w:val="000000" w:themeColor="text1"/>
          <w:sz w:val="24"/>
          <w:szCs w:val="24"/>
          <w:lang w:val="id-ID"/>
        </w:rPr>
        <w:t xml:space="preserve"> menyampaikan pendapatnya. Demikian pula pengajuan alat bukti harus dilakukan di muka sidang yang dihadiri kedua belah pihak (Pasal 121,132 HIR/ 145, 157 RBg). </w:t>
      </w:r>
    </w:p>
    <w:p w14:paraId="62072987" w14:textId="23FA22BD" w:rsidR="005A17CE" w:rsidRPr="00B300E4" w:rsidRDefault="005A17CE" w:rsidP="00B27F78">
      <w:pPr>
        <w:pStyle w:val="ListParagraph"/>
        <w:numPr>
          <w:ilvl w:val="0"/>
          <w:numId w:val="7"/>
        </w:numPr>
        <w:spacing w:after="0" w:line="480" w:lineRule="auto"/>
        <w:jc w:val="both"/>
        <w:rPr>
          <w:rFonts w:ascii="Times New Roman" w:hAnsi="Times New Roman" w:cs="Times New Roman"/>
          <w:b/>
          <w:bCs/>
          <w:color w:val="000000" w:themeColor="text1"/>
          <w:sz w:val="24"/>
          <w:szCs w:val="24"/>
          <w:lang w:val="id-ID"/>
        </w:rPr>
      </w:pPr>
      <w:r w:rsidRPr="00B300E4">
        <w:rPr>
          <w:rFonts w:ascii="Times New Roman" w:hAnsi="Times New Roman" w:cs="Times New Roman"/>
          <w:b/>
          <w:bCs/>
          <w:color w:val="000000" w:themeColor="text1"/>
          <w:sz w:val="24"/>
          <w:szCs w:val="24"/>
          <w:lang w:val="id-ID"/>
        </w:rPr>
        <w:t xml:space="preserve">Putusan </w:t>
      </w:r>
      <w:r w:rsidR="005D4CF4" w:rsidRPr="00B300E4">
        <w:rPr>
          <w:rFonts w:ascii="Times New Roman" w:hAnsi="Times New Roman" w:cs="Times New Roman"/>
          <w:b/>
          <w:bCs/>
          <w:i/>
          <w:iCs/>
          <w:color w:val="000000" w:themeColor="text1"/>
          <w:sz w:val="24"/>
          <w:szCs w:val="24"/>
          <w:lang w:val="id-ID"/>
        </w:rPr>
        <w:t>Verstek</w:t>
      </w:r>
      <w:r w:rsidRPr="00B300E4">
        <w:rPr>
          <w:rFonts w:ascii="Times New Roman" w:hAnsi="Times New Roman" w:cs="Times New Roman"/>
          <w:b/>
          <w:bCs/>
          <w:color w:val="000000" w:themeColor="text1"/>
          <w:sz w:val="24"/>
          <w:szCs w:val="24"/>
          <w:lang w:val="id-ID"/>
        </w:rPr>
        <w:t xml:space="preserve"> </w:t>
      </w:r>
    </w:p>
    <w:p w14:paraId="47D11C0D" w14:textId="442042CF" w:rsidR="005A17CE" w:rsidRPr="00B300E4" w:rsidRDefault="005A17CE" w:rsidP="00B27F78">
      <w:pPr>
        <w:pStyle w:val="ListParagraph"/>
        <w:spacing w:after="0" w:line="480" w:lineRule="auto"/>
        <w:ind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Pada sidang pertama yang telah ditentukan dan ternyata yang tidak hadir adalah tergugat tanpa alasan yang dapat dibenarkan dan tidak pula menyuruh wakilnya </w:t>
      </w:r>
      <w:r w:rsidR="00803857" w:rsidRPr="00B300E4">
        <w:rPr>
          <w:rFonts w:ascii="Times New Roman" w:hAnsi="Times New Roman" w:cs="Times New Roman"/>
          <w:color w:val="000000" w:themeColor="text1"/>
          <w:sz w:val="24"/>
          <w:szCs w:val="24"/>
          <w:lang w:val="id-ID"/>
        </w:rPr>
        <w:t>untuk</w:t>
      </w:r>
      <w:r w:rsidRPr="00B300E4">
        <w:rPr>
          <w:rFonts w:ascii="Times New Roman" w:hAnsi="Times New Roman" w:cs="Times New Roman"/>
          <w:color w:val="000000" w:themeColor="text1"/>
          <w:sz w:val="24"/>
          <w:szCs w:val="24"/>
          <w:lang w:val="id-ID"/>
        </w:rPr>
        <w:t xml:space="preserve"> hadir, sedangkan dirinya telah dipanggil secara patut dan sah menurut hukum. Hakim dapat menjatuhkan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kecuali apabila gugatan penggugat melawan hukum atau tidak beralasan (Pasal 125 HIR/149 RBg). </w:t>
      </w:r>
    </w:p>
    <w:p w14:paraId="3C2DE9CD" w14:textId="0325469F" w:rsidR="005A17CE" w:rsidRPr="00B300E4" w:rsidRDefault="005A17CE" w:rsidP="00B27F78">
      <w:pPr>
        <w:pStyle w:val="ListParagraph"/>
        <w:spacing w:after="0" w:line="480" w:lineRule="auto"/>
        <w:ind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Ketidak hadiran tergugat pada sidang pertama yang telah ditentukan jadwalnya tidak selalu harus diputus dengan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sebab menurut Pasal 126 HIR/150 RBg hakim dapat mengambil tindakan lain yaitu memerintahkan Juru Sita untuk memanggil sekali lagi tergugat tersebut supaya hadir pada sidang berikutnya. Hal ini boleh terjadi kata Mr. Tresna, jikalau misalnya hakim memandang sangat penting terhadap suatu perkara yang diajukan sehingga tidak layak bila diputus tanda hadirnya tergugat, sebab bisa saja terjadi meskipun secara formil panggilan telah disampaikan </w:t>
      </w:r>
      <w:r w:rsidRPr="00B300E4">
        <w:rPr>
          <w:rFonts w:ascii="Times New Roman" w:hAnsi="Times New Roman" w:cs="Times New Roman"/>
          <w:color w:val="000000" w:themeColor="text1"/>
          <w:sz w:val="24"/>
          <w:szCs w:val="24"/>
          <w:lang w:val="id-ID"/>
        </w:rPr>
        <w:lastRenderedPageBreak/>
        <w:t>secara sah dan patut, namun tergugat tetap tidak mengetahui perihal panggilan tersebut.</w:t>
      </w:r>
      <w:r w:rsidRPr="00B300E4">
        <w:rPr>
          <w:rStyle w:val="FootnoteReference"/>
          <w:rFonts w:ascii="Times New Roman" w:hAnsi="Times New Roman" w:cs="Times New Roman"/>
          <w:color w:val="000000" w:themeColor="text1"/>
          <w:sz w:val="24"/>
          <w:szCs w:val="24"/>
          <w:lang w:val="id-ID"/>
        </w:rPr>
        <w:footnoteReference w:id="12"/>
      </w:r>
    </w:p>
    <w:p w14:paraId="486F3776" w14:textId="77777777" w:rsidR="005A17CE" w:rsidRPr="00B300E4" w:rsidRDefault="005A17CE" w:rsidP="00B27F78">
      <w:pPr>
        <w:pStyle w:val="ListParagraph"/>
        <w:spacing w:after="0" w:line="480" w:lineRule="auto"/>
        <w:ind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Berdasarkan Pasal 125 ayat (1) HIR, Hakim berwenang menjatuhkan putusan di luar hadir dan atau tanpa hadirnya Tergugat dengan syarat-syarat sebagai berikut: </w:t>
      </w:r>
      <w:r w:rsidRPr="00B300E4">
        <w:rPr>
          <w:rStyle w:val="FootnoteReference"/>
          <w:rFonts w:ascii="Times New Roman" w:hAnsi="Times New Roman" w:cs="Times New Roman"/>
          <w:color w:val="000000" w:themeColor="text1"/>
          <w:sz w:val="24"/>
          <w:szCs w:val="24"/>
          <w:lang w:val="id-ID"/>
        </w:rPr>
        <w:footnoteReference w:id="13"/>
      </w:r>
    </w:p>
    <w:p w14:paraId="6DAF8979" w14:textId="77777777" w:rsidR="005A17CE" w:rsidRPr="00B300E4" w:rsidRDefault="005A17CE" w:rsidP="00B27F78">
      <w:pPr>
        <w:pStyle w:val="ListParagraph"/>
        <w:numPr>
          <w:ilvl w:val="0"/>
          <w:numId w:val="12"/>
        </w:numPr>
        <w:spacing w:after="0" w:line="480" w:lineRule="auto"/>
        <w:ind w:right="-1"/>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Tergugat atau para Tergugat kesemuanya tidak datang pada hari sidang yang telah ditentukan atau tidak mengirimkan jawaban.</w:t>
      </w:r>
    </w:p>
    <w:p w14:paraId="0239DE79" w14:textId="77777777" w:rsidR="005A17CE" w:rsidRPr="00B300E4" w:rsidRDefault="005A17CE" w:rsidP="00B27F78">
      <w:pPr>
        <w:pStyle w:val="ListParagraph"/>
        <w:numPr>
          <w:ilvl w:val="0"/>
          <w:numId w:val="12"/>
        </w:numPr>
        <w:spacing w:after="0" w:line="480" w:lineRule="auto"/>
        <w:ind w:right="-1"/>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Tergugat atau para Tergugat tersebut tidak mengirimkan wakil atau kuasanya yang sah untuk menghadap atau tidak mengirimkan jawaban</w:t>
      </w:r>
    </w:p>
    <w:p w14:paraId="011870A6" w14:textId="77777777" w:rsidR="005A17CE" w:rsidRPr="00B300E4" w:rsidRDefault="005A17CE" w:rsidP="00B27F78">
      <w:pPr>
        <w:pStyle w:val="ListParagraph"/>
        <w:numPr>
          <w:ilvl w:val="0"/>
          <w:numId w:val="12"/>
        </w:numPr>
        <w:spacing w:after="0" w:line="480" w:lineRule="auto"/>
        <w:ind w:right="-1"/>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Tergugat atau para Tergugat tersebut telah dipanggil dengan sah dan patut</w:t>
      </w:r>
    </w:p>
    <w:p w14:paraId="21A635A0" w14:textId="77777777" w:rsidR="005A17CE" w:rsidRPr="00B300E4" w:rsidRDefault="005A17CE" w:rsidP="00B27F78">
      <w:pPr>
        <w:pStyle w:val="ListParagraph"/>
        <w:numPr>
          <w:ilvl w:val="0"/>
          <w:numId w:val="12"/>
        </w:numPr>
        <w:spacing w:after="0" w:line="480" w:lineRule="auto"/>
        <w:ind w:right="-1"/>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Gugatan beralasan dan berdasarkan hukum.</w:t>
      </w:r>
    </w:p>
    <w:p w14:paraId="0063F0C6" w14:textId="77777777" w:rsidR="005A17CE" w:rsidRPr="00B300E4" w:rsidRDefault="005A17CE" w:rsidP="00B27F78">
      <w:pPr>
        <w:spacing w:after="0" w:line="240" w:lineRule="auto"/>
        <w:jc w:val="both"/>
        <w:rPr>
          <w:rFonts w:ascii="Times New Roman" w:hAnsi="Times New Roman" w:cs="Times New Roman"/>
          <w:color w:val="000000" w:themeColor="text1"/>
          <w:sz w:val="24"/>
          <w:szCs w:val="24"/>
          <w:lang w:val="id-ID"/>
        </w:rPr>
      </w:pPr>
    </w:p>
    <w:p w14:paraId="15187E5D" w14:textId="30A3B8B0" w:rsidR="005A17CE" w:rsidRPr="00B300E4" w:rsidRDefault="005A17CE" w:rsidP="00B27F78">
      <w:pPr>
        <w:pStyle w:val="ListParagraph"/>
        <w:spacing w:after="0" w:line="480" w:lineRule="auto"/>
        <w:ind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Dalam proses persidangan di depan Pengadilan Negeri dikenal adanya putusan akhir sebagai putusan yang berfungsi untuk mengakhiri sengketa atau perkara.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sebagai putusan hakim Pengadilan Negeri dalam perkara perdata adalah salah satu putusan yang masuk dalam golongan putusan akhir. Ketidakhadiran para pihak tergugat pada hari sidang yang telah ditentukan adalah salah satu syarat untuk bisa </w:t>
      </w:r>
      <w:r w:rsidRPr="00B300E4">
        <w:rPr>
          <w:rFonts w:ascii="Times New Roman" w:hAnsi="Times New Roman" w:cs="Times New Roman"/>
          <w:color w:val="000000" w:themeColor="text1"/>
          <w:sz w:val="24"/>
          <w:szCs w:val="24"/>
          <w:lang w:val="id-ID"/>
        </w:rPr>
        <w:lastRenderedPageBreak/>
        <w:t xml:space="preserve">dijatuhkannya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oleh hakim Pergadilan Negeri yang memimpin sidang dalam perkara perdata</w:t>
      </w:r>
      <w:r w:rsidRPr="00B300E4">
        <w:rPr>
          <w:rStyle w:val="FootnoteReference"/>
          <w:rFonts w:ascii="Times New Roman" w:hAnsi="Times New Roman" w:cs="Times New Roman"/>
          <w:color w:val="000000" w:themeColor="text1"/>
          <w:sz w:val="24"/>
          <w:szCs w:val="24"/>
          <w:lang w:val="id-ID"/>
        </w:rPr>
        <w:footnoteReference w:id="14"/>
      </w:r>
    </w:p>
    <w:p w14:paraId="67B467E0" w14:textId="77777777" w:rsidR="005A17CE" w:rsidRPr="00B300E4" w:rsidRDefault="005A17CE" w:rsidP="00B27F78">
      <w:pPr>
        <w:pStyle w:val="ListParagraph"/>
        <w:numPr>
          <w:ilvl w:val="0"/>
          <w:numId w:val="7"/>
        </w:numPr>
        <w:spacing w:after="0" w:line="480" w:lineRule="auto"/>
        <w:jc w:val="both"/>
        <w:rPr>
          <w:rFonts w:ascii="Times New Roman" w:hAnsi="Times New Roman" w:cs="Times New Roman"/>
          <w:b/>
          <w:bCs/>
          <w:color w:val="000000" w:themeColor="text1"/>
          <w:sz w:val="24"/>
          <w:szCs w:val="24"/>
          <w:lang w:val="id-ID"/>
        </w:rPr>
      </w:pPr>
      <w:r w:rsidRPr="00B300E4">
        <w:rPr>
          <w:rFonts w:ascii="Times New Roman" w:hAnsi="Times New Roman" w:cs="Times New Roman"/>
          <w:b/>
          <w:bCs/>
          <w:color w:val="000000" w:themeColor="text1"/>
          <w:sz w:val="24"/>
          <w:szCs w:val="24"/>
          <w:lang w:val="id-ID"/>
        </w:rPr>
        <w:t>Teori – Teori Hukum</w:t>
      </w:r>
    </w:p>
    <w:p w14:paraId="0F01E1C6" w14:textId="08BBCB18" w:rsidR="005A17CE" w:rsidRPr="00B300E4" w:rsidRDefault="005A17CE" w:rsidP="00B27F78">
      <w:pPr>
        <w:pStyle w:val="ListParagraph"/>
        <w:spacing w:after="0" w:line="480" w:lineRule="auto"/>
        <w:ind w:firstLine="360"/>
        <w:jc w:val="both"/>
        <w:rPr>
          <w:rFonts w:ascii="Times New Roman" w:hAnsi="Times New Roman" w:cs="Times New Roman"/>
          <w:b/>
          <w:bCs/>
          <w:color w:val="000000" w:themeColor="text1"/>
          <w:sz w:val="24"/>
          <w:szCs w:val="24"/>
          <w:lang w:val="id-ID"/>
        </w:rPr>
      </w:pPr>
      <w:r w:rsidRPr="00B300E4">
        <w:rPr>
          <w:rFonts w:ascii="Times New Roman" w:hAnsi="Times New Roman" w:cs="Times New Roman"/>
          <w:color w:val="000000" w:themeColor="text1"/>
          <w:sz w:val="24"/>
          <w:szCs w:val="24"/>
          <w:lang w:val="id-ID"/>
        </w:rPr>
        <w:t xml:space="preserve">Teori – teori hukum seperti teori keadilan, teori kepastian hukum, teori kemnfaatan hukum akan digunakan </w:t>
      </w:r>
      <w:r w:rsidR="00803857" w:rsidRPr="00B300E4">
        <w:rPr>
          <w:rFonts w:ascii="Times New Roman" w:hAnsi="Times New Roman" w:cs="Times New Roman"/>
          <w:color w:val="000000" w:themeColor="text1"/>
          <w:sz w:val="24"/>
          <w:szCs w:val="24"/>
          <w:lang w:val="id-ID"/>
        </w:rPr>
        <w:t>untuk</w:t>
      </w:r>
      <w:r w:rsidRPr="00B300E4">
        <w:rPr>
          <w:rFonts w:ascii="Times New Roman" w:hAnsi="Times New Roman" w:cs="Times New Roman"/>
          <w:color w:val="000000" w:themeColor="text1"/>
          <w:sz w:val="24"/>
          <w:szCs w:val="24"/>
          <w:lang w:val="id-ID"/>
        </w:rPr>
        <w:t xml:space="preserve"> melakukan pendekatan dalam penelitian ini agar mampu mendapatkan jawaban yang memiliki landasan kuat untuk dapat menjawab isu hukum yang diteliti.</w:t>
      </w:r>
    </w:p>
    <w:p w14:paraId="563F31AF" w14:textId="77777777" w:rsidR="005A17CE" w:rsidRPr="00B300E4" w:rsidRDefault="005A17CE" w:rsidP="00B27F78">
      <w:pPr>
        <w:pStyle w:val="ListParagraph"/>
        <w:numPr>
          <w:ilvl w:val="0"/>
          <w:numId w:val="6"/>
        </w:numPr>
        <w:spacing w:after="0" w:line="480" w:lineRule="auto"/>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Teori keadilan </w:t>
      </w:r>
    </w:p>
    <w:p w14:paraId="5161EEB9" w14:textId="77777777" w:rsidR="005A17CE" w:rsidRPr="00B300E4" w:rsidRDefault="005A17CE" w:rsidP="00B27F78">
      <w:pPr>
        <w:pStyle w:val="ListParagraph"/>
        <w:numPr>
          <w:ilvl w:val="0"/>
          <w:numId w:val="10"/>
        </w:numPr>
        <w:spacing w:after="0" w:line="480" w:lineRule="auto"/>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Teori keadilan prosedural</w:t>
      </w:r>
    </w:p>
    <w:p w14:paraId="35101B7B" w14:textId="2C24D3A4" w:rsidR="005A17CE" w:rsidRPr="00B300E4" w:rsidRDefault="005A17CE" w:rsidP="00B27F78">
      <w:pPr>
        <w:pStyle w:val="ListParagraph"/>
        <w:spacing w:after="0" w:line="480" w:lineRule="auto"/>
        <w:ind w:left="2160"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Keadilan menurut Rawls pada dasarnya merupakan sebuah </w:t>
      </w:r>
      <w:r w:rsidR="001B146D" w:rsidRPr="00B300E4">
        <w:rPr>
          <w:rFonts w:ascii="Times New Roman" w:hAnsi="Times New Roman" w:cs="Times New Roman"/>
          <w:i/>
          <w:iCs/>
          <w:color w:val="000000" w:themeColor="text1"/>
          <w:sz w:val="24"/>
          <w:szCs w:val="24"/>
          <w:lang w:val="id-ID"/>
        </w:rPr>
        <w:t>fair</w:t>
      </w:r>
      <w:r w:rsidRPr="00B300E4">
        <w:rPr>
          <w:rFonts w:ascii="Times New Roman" w:hAnsi="Times New Roman" w:cs="Times New Roman"/>
          <w:i/>
          <w:iCs/>
          <w:color w:val="000000" w:themeColor="text1"/>
          <w:sz w:val="24"/>
          <w:szCs w:val="24"/>
          <w:lang w:val="id-ID"/>
        </w:rPr>
        <w:t>ness</w:t>
      </w:r>
      <w:r w:rsidRPr="00B300E4">
        <w:rPr>
          <w:rFonts w:ascii="Times New Roman" w:hAnsi="Times New Roman" w:cs="Times New Roman"/>
          <w:color w:val="000000" w:themeColor="text1"/>
          <w:sz w:val="24"/>
          <w:szCs w:val="24"/>
          <w:lang w:val="id-ID"/>
        </w:rPr>
        <w:t xml:space="preserve">, atau yang ia sebut sebagai </w:t>
      </w:r>
      <w:r w:rsidRPr="00B300E4">
        <w:rPr>
          <w:rFonts w:ascii="Times New Roman" w:hAnsi="Times New Roman" w:cs="Times New Roman"/>
          <w:i/>
          <w:iCs/>
          <w:color w:val="000000" w:themeColor="text1"/>
          <w:sz w:val="24"/>
          <w:szCs w:val="24"/>
          <w:lang w:val="id-ID"/>
        </w:rPr>
        <w:t>pure procedural justice</w:t>
      </w:r>
      <w:r w:rsidRPr="00B300E4">
        <w:rPr>
          <w:rFonts w:ascii="Times New Roman" w:hAnsi="Times New Roman" w:cs="Times New Roman"/>
          <w:color w:val="000000" w:themeColor="text1"/>
          <w:sz w:val="24"/>
          <w:szCs w:val="24"/>
          <w:lang w:val="id-ID"/>
        </w:rPr>
        <w:t>.</w:t>
      </w:r>
      <w:r w:rsidRPr="00B300E4">
        <w:rPr>
          <w:rStyle w:val="FootnoteReference"/>
          <w:rFonts w:ascii="Times New Roman" w:hAnsi="Times New Roman" w:cs="Times New Roman"/>
          <w:color w:val="000000" w:themeColor="text1"/>
          <w:sz w:val="24"/>
          <w:szCs w:val="24"/>
          <w:lang w:val="id-ID"/>
        </w:rPr>
        <w:footnoteReference w:id="15"/>
      </w:r>
      <w:r w:rsidRPr="00B300E4">
        <w:rPr>
          <w:rFonts w:ascii="Times New Roman" w:hAnsi="Times New Roman" w:cs="Times New Roman"/>
          <w:color w:val="000000" w:themeColor="text1"/>
          <w:sz w:val="24"/>
          <w:szCs w:val="24"/>
          <w:lang w:val="id-ID"/>
        </w:rPr>
        <w:t xml:space="preserve"> Dari gagasan itu, teori keadilan Rawls mengaksentuasikan pentingnya suatu prosedural yang adil dan tidak berpihak yang memungkinkan keputusan-keputusan politik yang lahir dari prosedur itu mampu menjamin kepentingan semua orang. Lebih jauh, </w:t>
      </w:r>
      <w:r w:rsidR="001B146D" w:rsidRPr="00B300E4">
        <w:rPr>
          <w:rFonts w:ascii="Times New Roman" w:hAnsi="Times New Roman" w:cs="Times New Roman"/>
          <w:i/>
          <w:iCs/>
          <w:color w:val="000000" w:themeColor="text1"/>
          <w:sz w:val="24"/>
          <w:szCs w:val="24"/>
          <w:lang w:val="id-ID"/>
        </w:rPr>
        <w:t>fair</w:t>
      </w:r>
      <w:r w:rsidRPr="00B300E4">
        <w:rPr>
          <w:rFonts w:ascii="Times New Roman" w:hAnsi="Times New Roman" w:cs="Times New Roman"/>
          <w:i/>
          <w:iCs/>
          <w:color w:val="000000" w:themeColor="text1"/>
          <w:sz w:val="24"/>
          <w:szCs w:val="24"/>
          <w:lang w:val="id-ID"/>
        </w:rPr>
        <w:t>ness</w:t>
      </w:r>
      <w:r w:rsidRPr="00B300E4">
        <w:rPr>
          <w:rFonts w:ascii="Times New Roman" w:hAnsi="Times New Roman" w:cs="Times New Roman"/>
          <w:color w:val="000000" w:themeColor="text1"/>
          <w:sz w:val="24"/>
          <w:szCs w:val="24"/>
          <w:lang w:val="id-ID"/>
        </w:rPr>
        <w:t xml:space="preserve"> menurut Rawls berbicara mengenai dua hal pokok, pertama, bagaimana masing-masing dari kita dapat dikenai kewajiban, yakni dengan melakukan segala hal secara sukarela persis karena kewajiban itu dilihat sebagai perpanjangan tangan dari kewajiban natural (konsep natural </w:t>
      </w:r>
      <w:r w:rsidRPr="00B300E4">
        <w:rPr>
          <w:rFonts w:ascii="Times New Roman" w:hAnsi="Times New Roman" w:cs="Times New Roman"/>
          <w:color w:val="000000" w:themeColor="text1"/>
          <w:sz w:val="24"/>
          <w:szCs w:val="24"/>
          <w:lang w:val="id-ID"/>
        </w:rPr>
        <w:lastRenderedPageBreak/>
        <w:t>law) untuk bertindak adil, kedua</w:t>
      </w:r>
      <w:r w:rsidR="002040DA" w:rsidRPr="00B300E4">
        <w:rPr>
          <w:rFonts w:ascii="Times New Roman" w:hAnsi="Times New Roman" w:cs="Times New Roman"/>
          <w:color w:val="000000" w:themeColor="text1"/>
          <w:sz w:val="24"/>
          <w:szCs w:val="24"/>
          <w:lang w:val="en-IN"/>
        </w:rPr>
        <w:t xml:space="preserve"> </w:t>
      </w:r>
      <w:proofErr w:type="spellStart"/>
      <w:r w:rsidR="002040DA" w:rsidRPr="00B300E4">
        <w:rPr>
          <w:rFonts w:ascii="Times New Roman" w:hAnsi="Times New Roman" w:cs="Times New Roman"/>
          <w:color w:val="000000" w:themeColor="text1"/>
          <w:sz w:val="24"/>
          <w:szCs w:val="24"/>
          <w:lang w:val="en-IN"/>
        </w:rPr>
        <w:t>yaitu</w:t>
      </w:r>
      <w:proofErr w:type="spellEnd"/>
      <w:r w:rsidRPr="00B300E4">
        <w:rPr>
          <w:rFonts w:ascii="Times New Roman" w:hAnsi="Times New Roman" w:cs="Times New Roman"/>
          <w:color w:val="000000" w:themeColor="text1"/>
          <w:sz w:val="24"/>
          <w:szCs w:val="24"/>
          <w:lang w:val="id-ID"/>
        </w:rPr>
        <w:t xml:space="preserve"> mengenai kondisi untuk apakah institusi (dalam hal ini negara) yang ada harus bersifat adil. Itu berarti kewajiban yang dituntut pada institusi hanya muncul apabila kondisi yang mendasarinya (konstitusi, hukum, peraturan-peraturan di bawahnya) terpenuhi.</w:t>
      </w:r>
    </w:p>
    <w:p w14:paraId="45FB0338" w14:textId="13797BBA" w:rsidR="005A17CE" w:rsidRPr="00B300E4" w:rsidRDefault="005A17CE" w:rsidP="00B27F78">
      <w:pPr>
        <w:pStyle w:val="ListParagraph"/>
        <w:spacing w:after="0" w:line="480" w:lineRule="auto"/>
        <w:ind w:left="2160"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Prinsip keadilan, Rawls menyatakan, haruslah berdasar pada asas hak, bukan manfaat. Jika asas manfaat yang menjadi dasar maka ia akan mengabaikan prosedur yang </w:t>
      </w:r>
      <w:r w:rsidR="001B146D" w:rsidRPr="00B300E4">
        <w:rPr>
          <w:rFonts w:ascii="Times New Roman" w:hAnsi="Times New Roman" w:cs="Times New Roman"/>
          <w:i/>
          <w:iCs/>
          <w:color w:val="000000" w:themeColor="text1"/>
          <w:sz w:val="24"/>
          <w:szCs w:val="24"/>
          <w:lang w:val="id-ID"/>
        </w:rPr>
        <w:t>fair</w:t>
      </w:r>
      <w:r w:rsidRPr="00B300E4">
        <w:rPr>
          <w:rFonts w:ascii="Times New Roman" w:hAnsi="Times New Roman" w:cs="Times New Roman"/>
          <w:color w:val="000000" w:themeColor="text1"/>
          <w:sz w:val="24"/>
          <w:szCs w:val="24"/>
          <w:lang w:val="id-ID"/>
        </w:rPr>
        <w:t xml:space="preserve"> hal yang dianggap utama adalah hasil akhirnya yang memiliki banyak manfaat untuk sebanyak mungkin orang tanpa mengindahkan cara dan prosedurnya </w:t>
      </w:r>
      <w:r w:rsidRPr="00B300E4">
        <w:rPr>
          <w:rFonts w:ascii="Times New Roman" w:hAnsi="Times New Roman" w:cs="Times New Roman"/>
          <w:i/>
          <w:iCs/>
          <w:color w:val="000000" w:themeColor="text1"/>
          <w:sz w:val="24"/>
          <w:szCs w:val="24"/>
          <w:lang w:val="id-ID"/>
        </w:rPr>
        <w:t>(the greatest good for the greatest number)</w:t>
      </w:r>
      <w:r w:rsidRPr="00B300E4">
        <w:rPr>
          <w:rFonts w:ascii="Times New Roman" w:hAnsi="Times New Roman" w:cs="Times New Roman"/>
          <w:color w:val="000000" w:themeColor="text1"/>
          <w:sz w:val="24"/>
          <w:szCs w:val="24"/>
          <w:lang w:val="id-ID"/>
        </w:rPr>
        <w:t xml:space="preserve">. Sebaliknya, prinsip keadilan yang berdasarkan pada asas hak akan melahirkan prosedur yang </w:t>
      </w:r>
      <w:r w:rsidR="001B146D" w:rsidRPr="00B300E4">
        <w:rPr>
          <w:rFonts w:ascii="Times New Roman" w:hAnsi="Times New Roman" w:cs="Times New Roman"/>
          <w:i/>
          <w:iCs/>
          <w:color w:val="000000" w:themeColor="text1"/>
          <w:sz w:val="24"/>
          <w:szCs w:val="24"/>
          <w:lang w:val="id-ID"/>
        </w:rPr>
        <w:t>fair</w:t>
      </w:r>
      <w:r w:rsidRPr="00B300E4">
        <w:rPr>
          <w:rFonts w:ascii="Times New Roman" w:hAnsi="Times New Roman" w:cs="Times New Roman"/>
          <w:color w:val="000000" w:themeColor="text1"/>
          <w:sz w:val="24"/>
          <w:szCs w:val="24"/>
          <w:lang w:val="id-ID"/>
        </w:rPr>
        <w:t xml:space="preserve"> karena berdasar pada hak-hak (individu) yang tak boleh dilanggar (hak-hak individu memang hal yang dengan gigih diperjuangkan Rawls untuk melawan kaum utilitarian).</w:t>
      </w:r>
      <w:r w:rsidRPr="00B300E4">
        <w:rPr>
          <w:rStyle w:val="FootnoteReference"/>
          <w:rFonts w:ascii="Times New Roman" w:hAnsi="Times New Roman" w:cs="Times New Roman"/>
          <w:color w:val="000000" w:themeColor="text1"/>
          <w:sz w:val="24"/>
          <w:szCs w:val="24"/>
          <w:lang w:val="id-ID"/>
        </w:rPr>
        <w:footnoteReference w:id="16"/>
      </w:r>
      <w:r w:rsidRPr="00B300E4">
        <w:rPr>
          <w:rFonts w:ascii="Times New Roman" w:hAnsi="Times New Roman" w:cs="Times New Roman"/>
          <w:color w:val="000000" w:themeColor="text1"/>
          <w:sz w:val="24"/>
          <w:szCs w:val="24"/>
          <w:lang w:val="id-ID"/>
        </w:rPr>
        <w:t xml:space="preserve"> Maka dengan menghindari pelanggaran terhadap hak semua orang sesungguhnya juga akan menciptakan prosedur yang adil (</w:t>
      </w:r>
      <w:r w:rsidR="001B146D" w:rsidRPr="00B300E4">
        <w:rPr>
          <w:rFonts w:ascii="Times New Roman" w:hAnsi="Times New Roman" w:cs="Times New Roman"/>
          <w:i/>
          <w:iCs/>
          <w:color w:val="000000" w:themeColor="text1"/>
          <w:sz w:val="24"/>
          <w:szCs w:val="24"/>
          <w:lang w:val="id-ID"/>
        </w:rPr>
        <w:t>fair</w:t>
      </w:r>
      <w:r w:rsidRPr="00B300E4">
        <w:rPr>
          <w:rFonts w:ascii="Times New Roman" w:hAnsi="Times New Roman" w:cs="Times New Roman"/>
          <w:color w:val="000000" w:themeColor="text1"/>
          <w:sz w:val="24"/>
          <w:szCs w:val="24"/>
          <w:lang w:val="id-ID"/>
        </w:rPr>
        <w:t>), apapun manfaat yang dihasilkannya.</w:t>
      </w:r>
    </w:p>
    <w:p w14:paraId="49B74466" w14:textId="77777777" w:rsidR="005A17CE" w:rsidRPr="00B300E4" w:rsidRDefault="005A17CE" w:rsidP="00B27F78">
      <w:pPr>
        <w:pStyle w:val="ListParagraph"/>
        <w:numPr>
          <w:ilvl w:val="0"/>
          <w:numId w:val="10"/>
        </w:numPr>
        <w:spacing w:after="0" w:line="480" w:lineRule="auto"/>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Teori keadian substansif</w:t>
      </w:r>
    </w:p>
    <w:p w14:paraId="16C7DAB8" w14:textId="77777777" w:rsidR="005A17CE" w:rsidRPr="00B300E4" w:rsidRDefault="005A17CE" w:rsidP="00B27F78">
      <w:pPr>
        <w:pStyle w:val="ListParagraph"/>
        <w:spacing w:after="0" w:line="480" w:lineRule="auto"/>
        <w:ind w:left="216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lastRenderedPageBreak/>
        <w:t>keadilan substantif adalah keadilan yang didasarkan pada nilai-nilai yang lahir dari sumber-sumber hukum yang responsif sesuai hati nurani.</w:t>
      </w:r>
      <w:r w:rsidRPr="00B300E4">
        <w:rPr>
          <w:rStyle w:val="FootnoteReference"/>
          <w:rFonts w:ascii="Times New Roman" w:hAnsi="Times New Roman" w:cs="Times New Roman"/>
          <w:color w:val="000000" w:themeColor="text1"/>
          <w:sz w:val="24"/>
          <w:szCs w:val="24"/>
          <w:lang w:val="id-ID"/>
        </w:rPr>
        <w:footnoteReference w:id="17"/>
      </w:r>
      <w:r w:rsidRPr="00B300E4">
        <w:rPr>
          <w:rFonts w:ascii="Times New Roman" w:hAnsi="Times New Roman" w:cs="Times New Roman"/>
          <w:color w:val="000000" w:themeColor="text1"/>
          <w:sz w:val="24"/>
          <w:szCs w:val="24"/>
          <w:lang w:val="id-ID"/>
        </w:rPr>
        <w:t xml:space="preserve"> Dalam teori keadilan secara substansif ini mengedepankan hati nurani seorang hakim dalam membuat keputusan dari sebuah perkara yang tidak hanya melahirkan putusan yang tekstual sesuai apa yang tertulis dalam Undang-Undang saja melainkan juga harus meihat dan memahami atas nilai-nilai yang berkembang dan hidup dalam masyarakat meskipun tidak tertulis dalam Undang-Undang, sehingga peran hati nurani seorang hakim hidup dan ikut serta dalam mewujudkan keadilan-keadilan yang diminta oleh parapihak.</w:t>
      </w:r>
    </w:p>
    <w:p w14:paraId="286C5C96" w14:textId="4AC5C194" w:rsidR="00421304" w:rsidRPr="00B300E4" w:rsidRDefault="005A17CE" w:rsidP="00B27F78">
      <w:pPr>
        <w:pStyle w:val="ListParagraph"/>
        <w:spacing w:after="0" w:line="480" w:lineRule="auto"/>
        <w:ind w:left="216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ab/>
        <w:t>Keharusan mencari keadilan substansial ini selain dibenarkan UUD</w:t>
      </w:r>
      <w:r w:rsidR="00421304" w:rsidRPr="00B300E4">
        <w:rPr>
          <w:rFonts w:ascii="Times New Roman" w:hAnsi="Times New Roman" w:cs="Times New Roman"/>
          <w:color w:val="000000" w:themeColor="text1"/>
          <w:sz w:val="24"/>
          <w:szCs w:val="24"/>
          <w:lang w:val="id-ID"/>
        </w:rPr>
        <w:t xml:space="preserve"> RI</w:t>
      </w:r>
      <w:r w:rsidRPr="00B300E4">
        <w:rPr>
          <w:rFonts w:ascii="Times New Roman" w:hAnsi="Times New Roman" w:cs="Times New Roman"/>
          <w:color w:val="000000" w:themeColor="text1"/>
          <w:sz w:val="24"/>
          <w:szCs w:val="24"/>
          <w:lang w:val="id-ID"/>
        </w:rPr>
        <w:t xml:space="preserve"> 1945 juga dimuat dalam berbagai U</w:t>
      </w:r>
      <w:r w:rsidR="00421304" w:rsidRPr="00B300E4">
        <w:rPr>
          <w:rFonts w:ascii="Times New Roman" w:hAnsi="Times New Roman" w:cs="Times New Roman"/>
          <w:color w:val="000000" w:themeColor="text1"/>
          <w:sz w:val="24"/>
          <w:szCs w:val="24"/>
          <w:lang w:val="id-ID"/>
        </w:rPr>
        <w:t>ndang-Undang</w:t>
      </w:r>
      <w:r w:rsidRPr="00B300E4">
        <w:rPr>
          <w:rFonts w:ascii="Times New Roman" w:hAnsi="Times New Roman" w:cs="Times New Roman"/>
          <w:color w:val="000000" w:themeColor="text1"/>
          <w:sz w:val="24"/>
          <w:szCs w:val="24"/>
          <w:lang w:val="id-ID"/>
        </w:rPr>
        <w:t xml:space="preserve"> yang terkait langsung dengan penegakkan hukum. </w:t>
      </w:r>
      <w:bookmarkStart w:id="30" w:name="_Hlk137711761"/>
      <w:r w:rsidRPr="00B300E4">
        <w:rPr>
          <w:rFonts w:ascii="Times New Roman" w:hAnsi="Times New Roman" w:cs="Times New Roman"/>
          <w:color w:val="000000" w:themeColor="text1"/>
          <w:sz w:val="24"/>
          <w:szCs w:val="24"/>
          <w:lang w:val="id-ID"/>
        </w:rPr>
        <w:t>U</w:t>
      </w:r>
      <w:r w:rsidR="00421304" w:rsidRPr="00B300E4">
        <w:rPr>
          <w:rFonts w:ascii="Times New Roman" w:hAnsi="Times New Roman" w:cs="Times New Roman"/>
          <w:color w:val="000000" w:themeColor="text1"/>
          <w:sz w:val="24"/>
          <w:szCs w:val="24"/>
          <w:lang w:val="id-ID"/>
        </w:rPr>
        <w:t>ndang-</w:t>
      </w:r>
      <w:r w:rsidRPr="00B300E4">
        <w:rPr>
          <w:rFonts w:ascii="Times New Roman" w:hAnsi="Times New Roman" w:cs="Times New Roman"/>
          <w:color w:val="000000" w:themeColor="text1"/>
          <w:sz w:val="24"/>
          <w:szCs w:val="24"/>
          <w:lang w:val="id-ID"/>
        </w:rPr>
        <w:t>U</w:t>
      </w:r>
      <w:r w:rsidR="00421304" w:rsidRPr="00B300E4">
        <w:rPr>
          <w:rFonts w:ascii="Times New Roman" w:hAnsi="Times New Roman" w:cs="Times New Roman"/>
          <w:color w:val="000000" w:themeColor="text1"/>
          <w:sz w:val="24"/>
          <w:szCs w:val="24"/>
          <w:lang w:val="id-ID"/>
        </w:rPr>
        <w:t>ndang</w:t>
      </w:r>
      <w:r w:rsidRPr="00B300E4">
        <w:rPr>
          <w:rFonts w:ascii="Times New Roman" w:hAnsi="Times New Roman" w:cs="Times New Roman"/>
          <w:color w:val="000000" w:themeColor="text1"/>
          <w:sz w:val="24"/>
          <w:szCs w:val="24"/>
          <w:lang w:val="id-ID"/>
        </w:rPr>
        <w:t xml:space="preserve"> No</w:t>
      </w:r>
      <w:r w:rsidR="00421304" w:rsidRPr="00B300E4">
        <w:rPr>
          <w:rFonts w:ascii="Times New Roman" w:hAnsi="Times New Roman" w:cs="Times New Roman"/>
          <w:color w:val="000000" w:themeColor="text1"/>
          <w:sz w:val="24"/>
          <w:szCs w:val="24"/>
          <w:lang w:val="id-ID"/>
        </w:rPr>
        <w:t>mor</w:t>
      </w:r>
      <w:r w:rsidRPr="00B300E4">
        <w:rPr>
          <w:rFonts w:ascii="Times New Roman" w:hAnsi="Times New Roman" w:cs="Times New Roman"/>
          <w:color w:val="000000" w:themeColor="text1"/>
          <w:sz w:val="24"/>
          <w:szCs w:val="24"/>
          <w:lang w:val="id-ID"/>
        </w:rPr>
        <w:t xml:space="preserve"> </w:t>
      </w:r>
      <w:r w:rsidR="00421304" w:rsidRPr="00B300E4">
        <w:rPr>
          <w:rFonts w:ascii="Times New Roman" w:hAnsi="Times New Roman" w:cs="Times New Roman"/>
          <w:color w:val="000000" w:themeColor="text1"/>
          <w:sz w:val="24"/>
          <w:szCs w:val="24"/>
          <w:lang w:val="id-ID"/>
        </w:rPr>
        <w:t>7</w:t>
      </w:r>
      <w:r w:rsidRPr="00B300E4">
        <w:rPr>
          <w:rFonts w:ascii="Times New Roman" w:hAnsi="Times New Roman" w:cs="Times New Roman"/>
          <w:color w:val="000000" w:themeColor="text1"/>
          <w:sz w:val="24"/>
          <w:szCs w:val="24"/>
          <w:lang w:val="id-ID"/>
        </w:rPr>
        <w:t xml:space="preserve"> Tahun 20</w:t>
      </w:r>
      <w:r w:rsidR="00421304" w:rsidRPr="00B300E4">
        <w:rPr>
          <w:rFonts w:ascii="Times New Roman" w:hAnsi="Times New Roman" w:cs="Times New Roman"/>
          <w:color w:val="000000" w:themeColor="text1"/>
          <w:sz w:val="24"/>
          <w:szCs w:val="24"/>
          <w:lang w:val="id-ID"/>
        </w:rPr>
        <w:t>20</w:t>
      </w:r>
      <w:r w:rsidRPr="00B300E4">
        <w:rPr>
          <w:rFonts w:ascii="Times New Roman" w:hAnsi="Times New Roman" w:cs="Times New Roman"/>
          <w:color w:val="000000" w:themeColor="text1"/>
          <w:sz w:val="24"/>
          <w:szCs w:val="24"/>
          <w:lang w:val="id-ID"/>
        </w:rPr>
        <w:t xml:space="preserve"> tentang Mahkamah Konstitusi</w:t>
      </w:r>
      <w:bookmarkEnd w:id="30"/>
      <w:r w:rsidR="002040DA" w:rsidRPr="00B300E4">
        <w:rPr>
          <w:rFonts w:ascii="Times New Roman" w:hAnsi="Times New Roman" w:cs="Times New Roman"/>
          <w:color w:val="000000" w:themeColor="text1"/>
          <w:sz w:val="24"/>
          <w:szCs w:val="24"/>
          <w:lang w:val="en-IN"/>
        </w:rPr>
        <w:t xml:space="preserve"> pada</w:t>
      </w:r>
      <w:r w:rsidRPr="00B300E4">
        <w:rPr>
          <w:rFonts w:ascii="Times New Roman" w:hAnsi="Times New Roman" w:cs="Times New Roman"/>
          <w:color w:val="000000" w:themeColor="text1"/>
          <w:sz w:val="24"/>
          <w:szCs w:val="24"/>
          <w:lang w:val="id-ID"/>
        </w:rPr>
        <w:t xml:space="preserve"> Pasal 45 Ayat (1) berbunyi,</w:t>
      </w:r>
    </w:p>
    <w:p w14:paraId="0C1E7A45" w14:textId="587BAF86" w:rsidR="005A17CE" w:rsidRPr="00B300E4" w:rsidRDefault="005A17CE" w:rsidP="00B27F78">
      <w:pPr>
        <w:pStyle w:val="ListParagraph"/>
        <w:spacing w:after="0" w:line="240" w:lineRule="auto"/>
        <w:ind w:left="2880" w:right="566"/>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”Mahkamah Konstitusi memutus perkara berdasar Undang-Undang Republik Indonesia Tahun 1945 sesuai dengan alat bukti dan keyakinan hakim.” Pasal itu menyebutkan, bukti dan keyakinan hakim harus menjadi dasar putusan untuk menegakkan keadilan substantif, apalagi jika pihak yang beperkara </w:t>
      </w:r>
      <w:r w:rsidRPr="00B300E4">
        <w:rPr>
          <w:rFonts w:ascii="Times New Roman" w:hAnsi="Times New Roman" w:cs="Times New Roman"/>
          <w:color w:val="000000" w:themeColor="text1"/>
          <w:sz w:val="24"/>
          <w:szCs w:val="24"/>
          <w:lang w:val="id-ID"/>
        </w:rPr>
        <w:lastRenderedPageBreak/>
        <w:t>jelas-jelas meminta ex aequo et bono (putusan adil).</w:t>
      </w:r>
      <w:r w:rsidRPr="00B300E4">
        <w:rPr>
          <w:rStyle w:val="FootnoteReference"/>
          <w:rFonts w:ascii="Times New Roman" w:hAnsi="Times New Roman" w:cs="Times New Roman"/>
          <w:color w:val="000000" w:themeColor="text1"/>
          <w:sz w:val="24"/>
          <w:szCs w:val="24"/>
          <w:lang w:val="id-ID"/>
        </w:rPr>
        <w:footnoteReference w:id="18"/>
      </w:r>
    </w:p>
    <w:p w14:paraId="1C09856B" w14:textId="77777777" w:rsidR="00421304" w:rsidRPr="00B300E4" w:rsidRDefault="00421304" w:rsidP="00B27F78">
      <w:pPr>
        <w:pStyle w:val="ListParagraph"/>
        <w:spacing w:after="0" w:line="240" w:lineRule="auto"/>
        <w:ind w:left="2880" w:right="566"/>
        <w:jc w:val="both"/>
        <w:rPr>
          <w:rFonts w:ascii="Times New Roman" w:hAnsi="Times New Roman" w:cs="Times New Roman"/>
          <w:color w:val="000000" w:themeColor="text1"/>
          <w:sz w:val="24"/>
          <w:szCs w:val="24"/>
          <w:lang w:val="id-ID"/>
        </w:rPr>
      </w:pPr>
    </w:p>
    <w:p w14:paraId="0845701A" w14:textId="77777777" w:rsidR="005A17CE" w:rsidRPr="00B300E4" w:rsidRDefault="005A17CE" w:rsidP="00B27F78">
      <w:pPr>
        <w:pStyle w:val="ListParagraph"/>
        <w:numPr>
          <w:ilvl w:val="0"/>
          <w:numId w:val="6"/>
        </w:numPr>
        <w:spacing w:after="0" w:line="480" w:lineRule="auto"/>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Teori kepastian hukum menurut John Austin</w:t>
      </w:r>
    </w:p>
    <w:p w14:paraId="6AEA5069" w14:textId="77777777" w:rsidR="005A17CE" w:rsidRPr="00B300E4" w:rsidRDefault="005A17CE" w:rsidP="00B27F78">
      <w:pPr>
        <w:spacing w:after="0" w:line="480" w:lineRule="auto"/>
        <w:ind w:left="1440"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Teori kepastian hukum yang di gagas oleh John Austin merupakan salah satu bentuk dari perkembangan dari teori hukum alam yang berkembang dan berubah menuju teori positivisme hukum. Sehingga kepastian hukum dalam era positivisme hukum berupa kepastian hukum yang dihadirkannya membatasi keberlakuan hukum hanya seperti apa yang tercantum dalam perundang-undangan, sehingga tidak ada hukum selain yang tercantum dalam perundang-undangan.</w:t>
      </w:r>
    </w:p>
    <w:p w14:paraId="3A1BCA79" w14:textId="1FA0159F" w:rsidR="005A17CE" w:rsidRPr="00B300E4" w:rsidRDefault="005A17CE" w:rsidP="00B27F78">
      <w:pPr>
        <w:spacing w:after="0" w:line="480" w:lineRule="auto"/>
        <w:ind w:left="1440"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Kepastian hukum menuntut agar prosedur pemuatan penegasan hukum harus jelas dan diketahui oleh masyarakat umum. Kepastian hukum juga menuntut agar hukum itu dibangun secara berkelanjutan dan taat asas.</w:t>
      </w:r>
      <w:r w:rsidRPr="00B300E4">
        <w:rPr>
          <w:rStyle w:val="FootnoteReference"/>
          <w:rFonts w:ascii="Times New Roman" w:hAnsi="Times New Roman" w:cs="Times New Roman"/>
          <w:color w:val="000000" w:themeColor="text1"/>
          <w:sz w:val="24"/>
          <w:szCs w:val="24"/>
          <w:lang w:val="id-ID"/>
        </w:rPr>
        <w:footnoteReference w:id="19"/>
      </w:r>
      <w:r w:rsidRPr="00B300E4">
        <w:rPr>
          <w:rFonts w:ascii="Times New Roman" w:hAnsi="Times New Roman" w:cs="Times New Roman"/>
          <w:color w:val="000000" w:themeColor="text1"/>
          <w:sz w:val="24"/>
          <w:szCs w:val="24"/>
          <w:lang w:val="id-ID"/>
        </w:rPr>
        <w:t xml:space="preserve"> Pada faktnya seorang hakim tidak hanya dapat menggunakan kepastian hukum yang hanya bersumber dari noram-norma tertulis ataupun hukum positif, melainkan </w:t>
      </w:r>
      <w:r w:rsidR="00803857" w:rsidRPr="00B300E4">
        <w:rPr>
          <w:rFonts w:ascii="Times New Roman" w:hAnsi="Times New Roman" w:cs="Times New Roman"/>
          <w:color w:val="000000" w:themeColor="text1"/>
          <w:sz w:val="24"/>
          <w:szCs w:val="24"/>
          <w:lang w:val="id-ID"/>
        </w:rPr>
        <w:t>untuk</w:t>
      </w:r>
      <w:r w:rsidRPr="00B300E4">
        <w:rPr>
          <w:rFonts w:ascii="Times New Roman" w:hAnsi="Times New Roman" w:cs="Times New Roman"/>
          <w:color w:val="000000" w:themeColor="text1"/>
          <w:sz w:val="24"/>
          <w:szCs w:val="24"/>
          <w:lang w:val="id-ID"/>
        </w:rPr>
        <w:t xml:space="preserve"> dapat mewujudkan nilai keadilan seorang hakim juga dituntut untuk mempertimbangkan nilai-nilai yang tidak tertulis namun hidup dalam masyarakat. Dengan demikian maka hakim akan dapat </w:t>
      </w:r>
      <w:r w:rsidRPr="00B300E4">
        <w:rPr>
          <w:rFonts w:ascii="Times New Roman" w:hAnsi="Times New Roman" w:cs="Times New Roman"/>
          <w:color w:val="000000" w:themeColor="text1"/>
          <w:sz w:val="24"/>
          <w:szCs w:val="24"/>
          <w:lang w:val="id-ID"/>
        </w:rPr>
        <w:lastRenderedPageBreak/>
        <w:t>mengisi kekosongan hukum dan mampu memberikan kepastian hukum yang adil dan memenuhi nilai-nilai moral, kebiasaan dan hukum adat yang hidup dalam masyarakta.</w:t>
      </w:r>
    </w:p>
    <w:p w14:paraId="57336763" w14:textId="77777777" w:rsidR="005A17CE" w:rsidRPr="00B300E4" w:rsidRDefault="005A17CE" w:rsidP="00B27F78">
      <w:pPr>
        <w:pStyle w:val="ListParagraph"/>
        <w:numPr>
          <w:ilvl w:val="0"/>
          <w:numId w:val="6"/>
        </w:numPr>
        <w:spacing w:after="0" w:line="480" w:lineRule="auto"/>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Teori kemanfaatan hukum</w:t>
      </w:r>
    </w:p>
    <w:p w14:paraId="6A121C3A" w14:textId="77777777" w:rsidR="005A17CE" w:rsidRPr="00B300E4" w:rsidRDefault="005A17CE" w:rsidP="00B27F78">
      <w:pPr>
        <w:pStyle w:val="ListParagraph"/>
        <w:spacing w:after="0" w:line="480" w:lineRule="auto"/>
        <w:ind w:left="1440"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Kemanfaatan dalam penegakan hukum merupakan hal yang tidak bisa dilepaskan dalam mengukur keberhasilan penegakan hukum di Indonesia. Menurut aliran Utilitarianisme, penegakan hukum mempunyai tujuan berdasarkan manfaat tertentu, dan bukan hanya sekedar membalas perbuatan pembuat pidana, bukanlah sekedar untuk melakukan pembalasan atau pengimbalan kepada orang yang melakukan tindak pidana, tetapi mempunyai tujuan-tujuan tertentu yang bermanfaat. Kemanfaatan disini diartikan sebagai kebahagiaan. Hukum yang baik adalah hukum yang memberikan kebahagiaan bagi banyak orang</w:t>
      </w:r>
      <w:r w:rsidRPr="00B300E4">
        <w:rPr>
          <w:rStyle w:val="FootnoteReference"/>
          <w:rFonts w:ascii="Times New Roman" w:hAnsi="Times New Roman" w:cs="Times New Roman"/>
          <w:color w:val="000000" w:themeColor="text1"/>
          <w:sz w:val="24"/>
          <w:szCs w:val="24"/>
          <w:lang w:val="id-ID"/>
        </w:rPr>
        <w:footnoteReference w:id="20"/>
      </w:r>
    </w:p>
    <w:p w14:paraId="0BECA57B" w14:textId="086859B2" w:rsidR="005A17CE" w:rsidRPr="00B300E4" w:rsidRDefault="005A17CE" w:rsidP="00B27F78">
      <w:pPr>
        <w:pStyle w:val="ListParagraph"/>
        <w:spacing w:after="0" w:line="480" w:lineRule="auto"/>
        <w:ind w:left="1440"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Kemanfaatan yang diharapkan adalah yang mampu memberikan nilai-nilai positif terhadap para pencari keadilan. Sebuah produk hukum yang memberikan nilai kemanfaatan akan lebih dekat dengan keadilan karena didalamnya terkandung kepuasan dan kesenangan bahwa produk tersebut memberikan manfaat dan dapat digunakan oleh orang-orang yang membutuhkan. Hukum yang diterapkan harus memberikan nilai kemanfaatan yang </w:t>
      </w:r>
      <w:r w:rsidRPr="00B300E4">
        <w:rPr>
          <w:rFonts w:ascii="Times New Roman" w:hAnsi="Times New Roman" w:cs="Times New Roman"/>
          <w:color w:val="000000" w:themeColor="text1"/>
          <w:sz w:val="24"/>
          <w:szCs w:val="24"/>
          <w:lang w:val="id-ID"/>
        </w:rPr>
        <w:lastRenderedPageBreak/>
        <w:t>dapat dirasakan oleh berbagai kalangan sehingga hadirnya hukum dapat menjadi jalan keluar yang baik bagi setiap orang yang membutuhkan, dengan demikian kemanfaatan hukum harus termuat dalam setiap produk hukum yang dibuat.</w:t>
      </w:r>
    </w:p>
    <w:p w14:paraId="10950EE4" w14:textId="77777777" w:rsidR="005A17CE" w:rsidRPr="00B300E4" w:rsidRDefault="005A17CE" w:rsidP="00B27F78">
      <w:pPr>
        <w:pStyle w:val="ListParagraph"/>
        <w:numPr>
          <w:ilvl w:val="0"/>
          <w:numId w:val="7"/>
        </w:numPr>
        <w:spacing w:after="0" w:line="480" w:lineRule="auto"/>
        <w:jc w:val="both"/>
        <w:rPr>
          <w:rFonts w:ascii="Times New Roman" w:hAnsi="Times New Roman" w:cs="Times New Roman"/>
          <w:b/>
          <w:bCs/>
          <w:color w:val="000000" w:themeColor="text1"/>
          <w:sz w:val="24"/>
          <w:szCs w:val="24"/>
          <w:lang w:val="id-ID"/>
        </w:rPr>
      </w:pPr>
      <w:r w:rsidRPr="00B300E4">
        <w:rPr>
          <w:rFonts w:ascii="Times New Roman" w:hAnsi="Times New Roman" w:cs="Times New Roman"/>
          <w:b/>
          <w:bCs/>
          <w:color w:val="000000" w:themeColor="text1"/>
          <w:sz w:val="24"/>
          <w:szCs w:val="24"/>
          <w:lang w:val="id-ID"/>
        </w:rPr>
        <w:t>Interpretasi Hukum</w:t>
      </w:r>
    </w:p>
    <w:p w14:paraId="6CFE5D1F" w14:textId="77777777" w:rsidR="00803857" w:rsidRPr="00B300E4" w:rsidRDefault="00146263" w:rsidP="00803857">
      <w:pPr>
        <w:pStyle w:val="ListParagraph"/>
        <w:spacing w:after="0" w:line="480" w:lineRule="auto"/>
        <w:ind w:left="1440" w:firstLine="720"/>
        <w:jc w:val="both"/>
        <w:rPr>
          <w:rFonts w:ascii="Times New Roman" w:hAnsi="Times New Roman" w:cs="Times New Roman"/>
          <w:color w:val="000000" w:themeColor="text1"/>
          <w:sz w:val="24"/>
          <w:szCs w:val="24"/>
          <w:lang w:val="en-IN"/>
        </w:rPr>
      </w:pPr>
      <w:r w:rsidRPr="00B300E4">
        <w:rPr>
          <w:rFonts w:ascii="Times New Roman" w:hAnsi="Times New Roman" w:cs="Times New Roman"/>
          <w:color w:val="000000" w:themeColor="text1"/>
          <w:sz w:val="24"/>
          <w:szCs w:val="24"/>
          <w:lang w:val="en-IN"/>
        </w:rPr>
        <w:t xml:space="preserve">Hukum </w:t>
      </w:r>
      <w:proofErr w:type="spellStart"/>
      <w:r w:rsidRPr="00B300E4">
        <w:rPr>
          <w:rFonts w:ascii="Times New Roman" w:hAnsi="Times New Roman" w:cs="Times New Roman"/>
          <w:color w:val="000000" w:themeColor="text1"/>
          <w:sz w:val="24"/>
          <w:szCs w:val="24"/>
          <w:lang w:val="en-IN"/>
        </w:rPr>
        <w:t>positif</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diterapkan</w:t>
      </w:r>
      <w:proofErr w:type="spellEnd"/>
      <w:r w:rsidRPr="00B300E4">
        <w:rPr>
          <w:rFonts w:ascii="Times New Roman" w:hAnsi="Times New Roman" w:cs="Times New Roman"/>
          <w:color w:val="000000" w:themeColor="text1"/>
          <w:sz w:val="24"/>
          <w:szCs w:val="24"/>
          <w:lang w:val="en-IN"/>
        </w:rPr>
        <w:t xml:space="preserve"> di Indonesia </w:t>
      </w:r>
      <w:proofErr w:type="spellStart"/>
      <w:r w:rsidRPr="00B300E4">
        <w:rPr>
          <w:rFonts w:ascii="Times New Roman" w:hAnsi="Times New Roman" w:cs="Times New Roman"/>
          <w:color w:val="000000" w:themeColor="text1"/>
          <w:sz w:val="24"/>
          <w:szCs w:val="24"/>
          <w:lang w:val="en-IN"/>
        </w:rPr>
        <w:t>mengatur</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mengenai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berbagai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macam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hal</w:t>
      </w:r>
      <w:proofErr w:type="spellEnd"/>
      <w:r w:rsidR="002975E7" w:rsidRPr="00B300E4">
        <w:rPr>
          <w:rFonts w:ascii="Times New Roman" w:hAnsi="Times New Roman" w:cs="Times New Roman"/>
          <w:color w:val="000000" w:themeColor="text1"/>
          <w:sz w:val="24"/>
          <w:szCs w:val="24"/>
          <w:lang w:val="en-IN"/>
        </w:rPr>
        <w:t xml:space="preserve"> yang </w:t>
      </w:r>
      <w:proofErr w:type="spellStart"/>
      <w:r w:rsidR="002975E7" w:rsidRPr="00B300E4">
        <w:rPr>
          <w:rFonts w:ascii="Times New Roman" w:hAnsi="Times New Roman" w:cs="Times New Roman"/>
          <w:color w:val="000000" w:themeColor="text1"/>
          <w:sz w:val="24"/>
          <w:szCs w:val="24"/>
          <w:lang w:val="en-IN"/>
        </w:rPr>
        <w:t>berkaitan</w:t>
      </w:r>
      <w:proofErr w:type="spellEnd"/>
      <w:r w:rsidR="002975E7" w:rsidRPr="00B300E4">
        <w:rPr>
          <w:rFonts w:ascii="Times New Roman" w:hAnsi="Times New Roman" w:cs="Times New Roman"/>
          <w:color w:val="000000" w:themeColor="text1"/>
          <w:sz w:val="24"/>
          <w:szCs w:val="24"/>
          <w:lang w:val="en-IN"/>
        </w:rPr>
        <w:t xml:space="preserve"> </w:t>
      </w:r>
      <w:proofErr w:type="spellStart"/>
      <w:r w:rsidR="002975E7" w:rsidRPr="00B300E4">
        <w:rPr>
          <w:rFonts w:ascii="Times New Roman" w:hAnsi="Times New Roman" w:cs="Times New Roman"/>
          <w:color w:val="000000" w:themeColor="text1"/>
          <w:sz w:val="24"/>
          <w:szCs w:val="24"/>
          <w:lang w:val="en-IN"/>
        </w:rPr>
        <w:t>dengan</w:t>
      </w:r>
      <w:proofErr w:type="spellEnd"/>
      <w:r w:rsidR="002975E7" w:rsidRPr="00B300E4">
        <w:rPr>
          <w:rFonts w:ascii="Times New Roman" w:hAnsi="Times New Roman" w:cs="Times New Roman"/>
          <w:color w:val="000000" w:themeColor="text1"/>
          <w:sz w:val="24"/>
          <w:szCs w:val="24"/>
          <w:lang w:val="en-IN"/>
        </w:rPr>
        <w:t xml:space="preserve"> </w:t>
      </w:r>
      <w:proofErr w:type="spellStart"/>
      <w:r w:rsidR="002975E7" w:rsidRPr="00B300E4">
        <w:rPr>
          <w:rFonts w:ascii="Times New Roman" w:hAnsi="Times New Roman" w:cs="Times New Roman"/>
          <w:color w:val="000000" w:themeColor="text1"/>
          <w:sz w:val="24"/>
          <w:szCs w:val="24"/>
          <w:lang w:val="en-IN"/>
        </w:rPr>
        <w:t>keadilan</w:t>
      </w:r>
      <w:proofErr w:type="spellEnd"/>
      <w:r w:rsidR="002975E7" w:rsidRPr="00B300E4">
        <w:rPr>
          <w:rFonts w:ascii="Times New Roman" w:hAnsi="Times New Roman" w:cs="Times New Roman"/>
          <w:color w:val="000000" w:themeColor="text1"/>
          <w:sz w:val="24"/>
          <w:szCs w:val="24"/>
          <w:lang w:val="en-IN"/>
        </w:rPr>
        <w:t xml:space="preserve"> dan </w:t>
      </w:r>
      <w:proofErr w:type="spellStart"/>
      <w:r w:rsidR="002975E7" w:rsidRPr="00B300E4">
        <w:rPr>
          <w:rFonts w:ascii="Times New Roman" w:hAnsi="Times New Roman" w:cs="Times New Roman"/>
          <w:color w:val="000000" w:themeColor="text1"/>
          <w:sz w:val="24"/>
          <w:szCs w:val="24"/>
          <w:lang w:val="en-IN"/>
        </w:rPr>
        <w:t>kerukunan</w:t>
      </w:r>
      <w:proofErr w:type="spellEnd"/>
      <w:r w:rsidR="002975E7" w:rsidRPr="00B300E4">
        <w:rPr>
          <w:rFonts w:ascii="Times New Roman" w:hAnsi="Times New Roman" w:cs="Times New Roman"/>
          <w:color w:val="000000" w:themeColor="text1"/>
          <w:sz w:val="24"/>
          <w:szCs w:val="24"/>
          <w:lang w:val="en-IN"/>
        </w:rPr>
        <w:t xml:space="preserve"> </w:t>
      </w:r>
      <w:proofErr w:type="spellStart"/>
      <w:r w:rsidR="002975E7" w:rsidRPr="00B300E4">
        <w:rPr>
          <w:rFonts w:ascii="Times New Roman" w:hAnsi="Times New Roman" w:cs="Times New Roman"/>
          <w:color w:val="000000" w:themeColor="text1"/>
          <w:sz w:val="24"/>
          <w:szCs w:val="24"/>
          <w:lang w:val="en-IN"/>
        </w:rPr>
        <w:t>masyarakat</w:t>
      </w:r>
      <w:proofErr w:type="spellEnd"/>
      <w:r w:rsidR="002975E7" w:rsidRPr="00B300E4">
        <w:rPr>
          <w:rFonts w:ascii="Times New Roman" w:hAnsi="Times New Roman" w:cs="Times New Roman"/>
          <w:color w:val="000000" w:themeColor="text1"/>
          <w:sz w:val="24"/>
          <w:szCs w:val="24"/>
          <w:lang w:val="en-IN"/>
        </w:rPr>
        <w:t xml:space="preserve">, </w:t>
      </w:r>
      <w:proofErr w:type="spellStart"/>
      <w:r w:rsidR="002975E7" w:rsidRPr="00B300E4">
        <w:rPr>
          <w:rFonts w:ascii="Times New Roman" w:hAnsi="Times New Roman" w:cs="Times New Roman"/>
          <w:color w:val="000000" w:themeColor="text1"/>
          <w:sz w:val="24"/>
          <w:szCs w:val="24"/>
          <w:lang w:val="en-IN"/>
        </w:rPr>
        <w:t>namun</w:t>
      </w:r>
      <w:proofErr w:type="spellEnd"/>
      <w:r w:rsidR="002975E7" w:rsidRPr="00B300E4">
        <w:rPr>
          <w:rFonts w:ascii="Times New Roman" w:hAnsi="Times New Roman" w:cs="Times New Roman"/>
          <w:color w:val="000000" w:themeColor="text1"/>
          <w:sz w:val="24"/>
          <w:szCs w:val="24"/>
          <w:lang w:val="en-IN"/>
        </w:rPr>
        <w:t xml:space="preserve"> </w:t>
      </w:r>
      <w:proofErr w:type="spellStart"/>
      <w:r w:rsidR="002975E7" w:rsidRPr="00B300E4">
        <w:rPr>
          <w:rFonts w:ascii="Times New Roman" w:hAnsi="Times New Roman" w:cs="Times New Roman"/>
          <w:color w:val="000000" w:themeColor="text1"/>
          <w:sz w:val="24"/>
          <w:szCs w:val="24"/>
          <w:lang w:val="en-IN"/>
        </w:rPr>
        <w:t>untuk</w:t>
      </w:r>
      <w:proofErr w:type="spellEnd"/>
      <w:r w:rsidR="002975E7" w:rsidRPr="00B300E4">
        <w:rPr>
          <w:rFonts w:ascii="Times New Roman" w:hAnsi="Times New Roman" w:cs="Times New Roman"/>
          <w:color w:val="000000" w:themeColor="text1"/>
          <w:sz w:val="24"/>
          <w:szCs w:val="24"/>
          <w:lang w:val="en-IN"/>
        </w:rPr>
        <w:t xml:space="preserve"> </w:t>
      </w:r>
      <w:proofErr w:type="spellStart"/>
      <w:r w:rsidR="002975E7" w:rsidRPr="00B300E4">
        <w:rPr>
          <w:rFonts w:ascii="Times New Roman" w:hAnsi="Times New Roman" w:cs="Times New Roman"/>
          <w:color w:val="000000" w:themeColor="text1"/>
          <w:sz w:val="24"/>
          <w:szCs w:val="24"/>
          <w:lang w:val="en-IN"/>
        </w:rPr>
        <w:t>dapat</w:t>
      </w:r>
      <w:proofErr w:type="spellEnd"/>
      <w:r w:rsidR="002975E7" w:rsidRPr="00B300E4">
        <w:rPr>
          <w:rFonts w:ascii="Times New Roman" w:hAnsi="Times New Roman" w:cs="Times New Roman"/>
          <w:color w:val="000000" w:themeColor="text1"/>
          <w:sz w:val="24"/>
          <w:szCs w:val="24"/>
          <w:lang w:val="en-IN"/>
        </w:rPr>
        <w:t xml:space="preserve"> </w:t>
      </w:r>
      <w:proofErr w:type="spellStart"/>
      <w:r w:rsidR="002975E7" w:rsidRPr="00B300E4">
        <w:rPr>
          <w:rFonts w:ascii="Times New Roman" w:hAnsi="Times New Roman" w:cs="Times New Roman"/>
          <w:color w:val="000000" w:themeColor="text1"/>
          <w:sz w:val="24"/>
          <w:szCs w:val="24"/>
          <w:lang w:val="en-IN"/>
        </w:rPr>
        <w:t>mewujudkan</w:t>
      </w:r>
      <w:proofErr w:type="spellEnd"/>
      <w:r w:rsidR="002975E7" w:rsidRPr="00B300E4">
        <w:rPr>
          <w:rFonts w:ascii="Times New Roman" w:hAnsi="Times New Roman" w:cs="Times New Roman"/>
          <w:color w:val="000000" w:themeColor="text1"/>
          <w:sz w:val="24"/>
          <w:szCs w:val="24"/>
          <w:lang w:val="en-IN"/>
        </w:rPr>
        <w:t xml:space="preserve"> </w:t>
      </w:r>
      <w:proofErr w:type="spellStart"/>
      <w:r w:rsidR="002975E7" w:rsidRPr="00B300E4">
        <w:rPr>
          <w:rFonts w:ascii="Times New Roman" w:hAnsi="Times New Roman" w:cs="Times New Roman"/>
          <w:color w:val="000000" w:themeColor="text1"/>
          <w:sz w:val="24"/>
          <w:szCs w:val="24"/>
          <w:lang w:val="en-IN"/>
        </w:rPr>
        <w:t>cita</w:t>
      </w:r>
      <w:proofErr w:type="spellEnd"/>
      <w:r w:rsidR="002975E7" w:rsidRPr="00B300E4">
        <w:rPr>
          <w:rFonts w:ascii="Times New Roman" w:hAnsi="Times New Roman" w:cs="Times New Roman"/>
          <w:color w:val="000000" w:themeColor="text1"/>
          <w:sz w:val="24"/>
          <w:szCs w:val="24"/>
          <w:lang w:val="en-IN"/>
        </w:rPr>
        <w:t xml:space="preserve">- </w:t>
      </w:r>
      <w:proofErr w:type="spellStart"/>
      <w:r w:rsidR="002975E7" w:rsidRPr="00B300E4">
        <w:rPr>
          <w:rFonts w:ascii="Times New Roman" w:hAnsi="Times New Roman" w:cs="Times New Roman"/>
          <w:color w:val="000000" w:themeColor="text1"/>
          <w:sz w:val="24"/>
          <w:szCs w:val="24"/>
          <w:lang w:val="en-IN"/>
        </w:rPr>
        <w:t>cita</w:t>
      </w:r>
      <w:proofErr w:type="spellEnd"/>
      <w:r w:rsidR="002975E7" w:rsidRPr="00B300E4">
        <w:rPr>
          <w:rFonts w:ascii="Times New Roman" w:hAnsi="Times New Roman" w:cs="Times New Roman"/>
          <w:color w:val="000000" w:themeColor="text1"/>
          <w:sz w:val="24"/>
          <w:szCs w:val="24"/>
          <w:lang w:val="en-IN"/>
        </w:rPr>
        <w:t xml:space="preserve"> </w:t>
      </w:r>
      <w:proofErr w:type="spellStart"/>
      <w:r w:rsidR="002975E7" w:rsidRPr="00B300E4">
        <w:rPr>
          <w:rFonts w:ascii="Times New Roman" w:hAnsi="Times New Roman" w:cs="Times New Roman"/>
          <w:color w:val="000000" w:themeColor="text1"/>
          <w:sz w:val="24"/>
          <w:szCs w:val="24"/>
          <w:lang w:val="en-IN"/>
        </w:rPr>
        <w:t>hukum</w:t>
      </w:r>
      <w:proofErr w:type="spellEnd"/>
      <w:r w:rsidR="002975E7" w:rsidRPr="00B300E4">
        <w:rPr>
          <w:rFonts w:ascii="Times New Roman" w:hAnsi="Times New Roman" w:cs="Times New Roman"/>
          <w:color w:val="000000" w:themeColor="text1"/>
          <w:sz w:val="24"/>
          <w:szCs w:val="24"/>
          <w:lang w:val="en-IN"/>
        </w:rPr>
        <w:t xml:space="preserve"> </w:t>
      </w:r>
      <w:proofErr w:type="spellStart"/>
      <w:r w:rsidR="002975E7" w:rsidRPr="00B300E4">
        <w:rPr>
          <w:rFonts w:ascii="Times New Roman" w:hAnsi="Times New Roman" w:cs="Times New Roman"/>
          <w:color w:val="000000" w:themeColor="text1"/>
          <w:sz w:val="24"/>
          <w:szCs w:val="24"/>
          <w:lang w:val="en-IN"/>
        </w:rPr>
        <w:t>itu</w:t>
      </w:r>
      <w:proofErr w:type="spellEnd"/>
      <w:r w:rsidR="002975E7" w:rsidRPr="00B300E4">
        <w:rPr>
          <w:rFonts w:ascii="Times New Roman" w:hAnsi="Times New Roman" w:cs="Times New Roman"/>
          <w:color w:val="000000" w:themeColor="text1"/>
          <w:sz w:val="24"/>
          <w:szCs w:val="24"/>
          <w:lang w:val="en-IN"/>
        </w:rPr>
        <w:t xml:space="preserve"> </w:t>
      </w:r>
      <w:proofErr w:type="spellStart"/>
      <w:r w:rsidR="002975E7" w:rsidRPr="00B300E4">
        <w:rPr>
          <w:rFonts w:ascii="Times New Roman" w:hAnsi="Times New Roman" w:cs="Times New Roman"/>
          <w:color w:val="000000" w:themeColor="text1"/>
          <w:sz w:val="24"/>
          <w:szCs w:val="24"/>
          <w:lang w:val="en-IN"/>
        </w:rPr>
        <w:t>sendiri</w:t>
      </w:r>
      <w:proofErr w:type="spellEnd"/>
      <w:r w:rsidR="002975E7" w:rsidRPr="00B300E4">
        <w:rPr>
          <w:rFonts w:ascii="Times New Roman" w:hAnsi="Times New Roman" w:cs="Times New Roman"/>
          <w:color w:val="000000" w:themeColor="text1"/>
          <w:sz w:val="24"/>
          <w:szCs w:val="24"/>
          <w:lang w:val="en-IN"/>
        </w:rPr>
        <w:t xml:space="preserve"> </w:t>
      </w:r>
      <w:proofErr w:type="spellStart"/>
      <w:r w:rsidR="002975E7" w:rsidRPr="00B300E4">
        <w:rPr>
          <w:rFonts w:ascii="Times New Roman" w:hAnsi="Times New Roman" w:cs="Times New Roman"/>
          <w:color w:val="000000" w:themeColor="text1"/>
          <w:sz w:val="24"/>
          <w:szCs w:val="24"/>
          <w:lang w:val="en-IN"/>
        </w:rPr>
        <w:t>perlu</w:t>
      </w:r>
      <w:proofErr w:type="spellEnd"/>
      <w:r w:rsidR="002975E7" w:rsidRPr="00B300E4">
        <w:rPr>
          <w:rFonts w:ascii="Times New Roman" w:hAnsi="Times New Roman" w:cs="Times New Roman"/>
          <w:color w:val="000000" w:themeColor="text1"/>
          <w:sz w:val="24"/>
          <w:szCs w:val="24"/>
          <w:lang w:val="en-IN"/>
        </w:rPr>
        <w:t xml:space="preserve"> </w:t>
      </w:r>
      <w:proofErr w:type="spellStart"/>
      <w:r w:rsidR="002975E7" w:rsidRPr="00B300E4">
        <w:rPr>
          <w:rFonts w:ascii="Times New Roman" w:hAnsi="Times New Roman" w:cs="Times New Roman"/>
          <w:color w:val="000000" w:themeColor="text1"/>
          <w:sz w:val="24"/>
          <w:szCs w:val="24"/>
          <w:lang w:val="en-IN"/>
        </w:rPr>
        <w:t>adanya</w:t>
      </w:r>
      <w:proofErr w:type="spellEnd"/>
      <w:r w:rsidR="002975E7" w:rsidRPr="00B300E4">
        <w:rPr>
          <w:rFonts w:ascii="Times New Roman" w:hAnsi="Times New Roman" w:cs="Times New Roman"/>
          <w:color w:val="000000" w:themeColor="text1"/>
          <w:sz w:val="24"/>
          <w:szCs w:val="24"/>
          <w:lang w:val="en-IN"/>
        </w:rPr>
        <w:t xml:space="preserve"> </w:t>
      </w:r>
      <w:proofErr w:type="spellStart"/>
      <w:r w:rsidR="002975E7" w:rsidRPr="00B300E4">
        <w:rPr>
          <w:rFonts w:ascii="Times New Roman" w:hAnsi="Times New Roman" w:cs="Times New Roman"/>
          <w:color w:val="000000" w:themeColor="text1"/>
          <w:sz w:val="24"/>
          <w:szCs w:val="24"/>
          <w:lang w:val="en-IN"/>
        </w:rPr>
        <w:t>kesepemahaman</w:t>
      </w:r>
      <w:proofErr w:type="spellEnd"/>
      <w:r w:rsidR="002975E7" w:rsidRPr="00B300E4">
        <w:rPr>
          <w:rFonts w:ascii="Times New Roman" w:hAnsi="Times New Roman" w:cs="Times New Roman"/>
          <w:color w:val="000000" w:themeColor="text1"/>
          <w:sz w:val="24"/>
          <w:szCs w:val="24"/>
          <w:lang w:val="en-IN"/>
        </w:rPr>
        <w:t xml:space="preserve"> </w:t>
      </w:r>
      <w:proofErr w:type="spellStart"/>
      <w:r w:rsidR="002975E7" w:rsidRPr="00B300E4">
        <w:rPr>
          <w:rFonts w:ascii="Times New Roman" w:hAnsi="Times New Roman" w:cs="Times New Roman"/>
          <w:color w:val="000000" w:themeColor="text1"/>
          <w:sz w:val="24"/>
          <w:szCs w:val="24"/>
          <w:lang w:val="en-IN"/>
        </w:rPr>
        <w:t>atau</w:t>
      </w:r>
      <w:proofErr w:type="spellEnd"/>
      <w:r w:rsidR="002975E7" w:rsidRPr="00B300E4">
        <w:rPr>
          <w:rFonts w:ascii="Times New Roman" w:hAnsi="Times New Roman" w:cs="Times New Roman"/>
          <w:color w:val="000000" w:themeColor="text1"/>
          <w:sz w:val="24"/>
          <w:szCs w:val="24"/>
          <w:lang w:val="en-IN"/>
        </w:rPr>
        <w:t xml:space="preserve"> </w:t>
      </w:r>
      <w:proofErr w:type="spellStart"/>
      <w:r w:rsidR="002975E7" w:rsidRPr="00B300E4">
        <w:rPr>
          <w:rFonts w:ascii="Times New Roman" w:hAnsi="Times New Roman" w:cs="Times New Roman"/>
          <w:color w:val="000000" w:themeColor="text1"/>
          <w:sz w:val="24"/>
          <w:szCs w:val="24"/>
          <w:lang w:val="en-IN"/>
        </w:rPr>
        <w:t>wawasan</w:t>
      </w:r>
      <w:proofErr w:type="spellEnd"/>
      <w:r w:rsidR="002975E7" w:rsidRPr="00B300E4">
        <w:rPr>
          <w:rFonts w:ascii="Times New Roman" w:hAnsi="Times New Roman" w:cs="Times New Roman"/>
          <w:color w:val="000000" w:themeColor="text1"/>
          <w:sz w:val="24"/>
          <w:szCs w:val="24"/>
          <w:lang w:val="en-IN"/>
        </w:rPr>
        <w:t xml:space="preserve"> yang </w:t>
      </w:r>
      <w:proofErr w:type="spellStart"/>
      <w:r w:rsidR="002975E7" w:rsidRPr="00B300E4">
        <w:rPr>
          <w:rFonts w:ascii="Times New Roman" w:hAnsi="Times New Roman" w:cs="Times New Roman"/>
          <w:color w:val="000000" w:themeColor="text1"/>
          <w:sz w:val="24"/>
          <w:szCs w:val="24"/>
          <w:lang w:val="en-IN"/>
        </w:rPr>
        <w:t>jelas</w:t>
      </w:r>
      <w:proofErr w:type="spellEnd"/>
      <w:r w:rsidR="002975E7" w:rsidRPr="00B300E4">
        <w:rPr>
          <w:rFonts w:ascii="Times New Roman" w:hAnsi="Times New Roman" w:cs="Times New Roman"/>
          <w:color w:val="000000" w:themeColor="text1"/>
          <w:sz w:val="24"/>
          <w:szCs w:val="24"/>
          <w:lang w:val="en-IN"/>
        </w:rPr>
        <w:t xml:space="preserve"> dan </w:t>
      </w:r>
      <w:proofErr w:type="spellStart"/>
      <w:r w:rsidR="002975E7" w:rsidRPr="00B300E4">
        <w:rPr>
          <w:rFonts w:ascii="Times New Roman" w:hAnsi="Times New Roman" w:cs="Times New Roman"/>
          <w:color w:val="000000" w:themeColor="text1"/>
          <w:sz w:val="24"/>
          <w:szCs w:val="24"/>
          <w:lang w:val="en-IN"/>
        </w:rPr>
        <w:t>terang</w:t>
      </w:r>
      <w:proofErr w:type="spellEnd"/>
      <w:r w:rsidR="002975E7" w:rsidRPr="00B300E4">
        <w:rPr>
          <w:rFonts w:ascii="Times New Roman" w:hAnsi="Times New Roman" w:cs="Times New Roman"/>
          <w:color w:val="000000" w:themeColor="text1"/>
          <w:sz w:val="24"/>
          <w:szCs w:val="24"/>
          <w:lang w:val="en-IN"/>
        </w:rPr>
        <w:t xml:space="preserve"> </w:t>
      </w:r>
      <w:proofErr w:type="spellStart"/>
      <w:r w:rsidR="002975E7" w:rsidRPr="00B300E4">
        <w:rPr>
          <w:rFonts w:ascii="Times New Roman" w:hAnsi="Times New Roman" w:cs="Times New Roman"/>
          <w:color w:val="000000" w:themeColor="text1"/>
          <w:sz w:val="24"/>
          <w:szCs w:val="24"/>
          <w:lang w:val="en-IN"/>
        </w:rPr>
        <w:t>atas</w:t>
      </w:r>
      <w:proofErr w:type="spellEnd"/>
      <w:r w:rsidR="002975E7" w:rsidRPr="00B300E4">
        <w:rPr>
          <w:rFonts w:ascii="Times New Roman" w:hAnsi="Times New Roman" w:cs="Times New Roman"/>
          <w:color w:val="000000" w:themeColor="text1"/>
          <w:sz w:val="24"/>
          <w:szCs w:val="24"/>
          <w:lang w:val="en-IN"/>
        </w:rPr>
        <w:t xml:space="preserve"> </w:t>
      </w:r>
      <w:proofErr w:type="spellStart"/>
      <w:r w:rsidR="002975E7" w:rsidRPr="00B300E4">
        <w:rPr>
          <w:rFonts w:ascii="Times New Roman" w:hAnsi="Times New Roman" w:cs="Times New Roman"/>
          <w:color w:val="000000" w:themeColor="text1"/>
          <w:sz w:val="24"/>
          <w:szCs w:val="24"/>
          <w:lang w:val="en-IN"/>
        </w:rPr>
        <w:t>aturan-aturan</w:t>
      </w:r>
      <w:proofErr w:type="spellEnd"/>
      <w:r w:rsidR="002975E7" w:rsidRPr="00B300E4">
        <w:rPr>
          <w:rFonts w:ascii="Times New Roman" w:hAnsi="Times New Roman" w:cs="Times New Roman"/>
          <w:color w:val="000000" w:themeColor="text1"/>
          <w:sz w:val="24"/>
          <w:szCs w:val="24"/>
          <w:lang w:val="en-IN"/>
        </w:rPr>
        <w:t xml:space="preserve"> yang </w:t>
      </w:r>
      <w:proofErr w:type="spellStart"/>
      <w:r w:rsidR="002975E7" w:rsidRPr="00B300E4">
        <w:rPr>
          <w:rFonts w:ascii="Times New Roman" w:hAnsi="Times New Roman" w:cs="Times New Roman"/>
          <w:color w:val="000000" w:themeColor="text1"/>
          <w:sz w:val="24"/>
          <w:szCs w:val="24"/>
          <w:lang w:val="en-IN"/>
        </w:rPr>
        <w:t>diterapkan</w:t>
      </w:r>
      <w:proofErr w:type="spellEnd"/>
      <w:r w:rsidR="002975E7" w:rsidRPr="00B300E4">
        <w:rPr>
          <w:rFonts w:ascii="Times New Roman" w:hAnsi="Times New Roman" w:cs="Times New Roman"/>
          <w:color w:val="000000" w:themeColor="text1"/>
          <w:sz w:val="24"/>
          <w:szCs w:val="24"/>
          <w:lang w:val="en-IN"/>
        </w:rPr>
        <w:t xml:space="preserve"> </w:t>
      </w:r>
      <w:proofErr w:type="spellStart"/>
      <w:r w:rsidR="002975E7" w:rsidRPr="00B300E4">
        <w:rPr>
          <w:rFonts w:ascii="Times New Roman" w:hAnsi="Times New Roman" w:cs="Times New Roman"/>
          <w:color w:val="000000" w:themeColor="text1"/>
          <w:sz w:val="24"/>
          <w:szCs w:val="24"/>
          <w:lang w:val="en-IN"/>
        </w:rPr>
        <w:t>sehingga</w:t>
      </w:r>
      <w:proofErr w:type="spellEnd"/>
      <w:r w:rsidR="002975E7" w:rsidRPr="00B300E4">
        <w:rPr>
          <w:rFonts w:ascii="Times New Roman" w:hAnsi="Times New Roman" w:cs="Times New Roman"/>
          <w:color w:val="000000" w:themeColor="text1"/>
          <w:sz w:val="24"/>
          <w:szCs w:val="24"/>
          <w:lang w:val="en-IN"/>
        </w:rPr>
        <w:t xml:space="preserve"> </w:t>
      </w:r>
      <w:proofErr w:type="spellStart"/>
      <w:r w:rsidR="002975E7" w:rsidRPr="00B300E4">
        <w:rPr>
          <w:rFonts w:ascii="Times New Roman" w:hAnsi="Times New Roman" w:cs="Times New Roman"/>
          <w:color w:val="000000" w:themeColor="text1"/>
          <w:sz w:val="24"/>
          <w:szCs w:val="24"/>
          <w:lang w:val="en-IN"/>
        </w:rPr>
        <w:t>meminimalisir</w:t>
      </w:r>
      <w:proofErr w:type="spellEnd"/>
      <w:r w:rsidR="002975E7" w:rsidRPr="00B300E4">
        <w:rPr>
          <w:rFonts w:ascii="Times New Roman" w:hAnsi="Times New Roman" w:cs="Times New Roman"/>
          <w:color w:val="000000" w:themeColor="text1"/>
          <w:sz w:val="24"/>
          <w:szCs w:val="24"/>
          <w:lang w:val="en-IN"/>
        </w:rPr>
        <w:t xml:space="preserve"> </w:t>
      </w:r>
      <w:proofErr w:type="spellStart"/>
      <w:r w:rsidR="002975E7" w:rsidRPr="00B300E4">
        <w:rPr>
          <w:rFonts w:ascii="Times New Roman" w:hAnsi="Times New Roman" w:cs="Times New Roman"/>
          <w:color w:val="000000" w:themeColor="text1"/>
          <w:sz w:val="24"/>
          <w:szCs w:val="24"/>
          <w:lang w:val="en-IN"/>
        </w:rPr>
        <w:t>disinformasi</w:t>
      </w:r>
      <w:proofErr w:type="spellEnd"/>
      <w:r w:rsidR="002975E7" w:rsidRPr="00B300E4">
        <w:rPr>
          <w:rFonts w:ascii="Times New Roman" w:hAnsi="Times New Roman" w:cs="Times New Roman"/>
          <w:color w:val="000000" w:themeColor="text1"/>
          <w:sz w:val="24"/>
          <w:szCs w:val="24"/>
          <w:lang w:val="en-IN"/>
        </w:rPr>
        <w:t xml:space="preserve"> </w:t>
      </w:r>
      <w:proofErr w:type="spellStart"/>
      <w:r w:rsidR="002975E7" w:rsidRPr="00B300E4">
        <w:rPr>
          <w:rFonts w:ascii="Times New Roman" w:hAnsi="Times New Roman" w:cs="Times New Roman"/>
          <w:color w:val="000000" w:themeColor="text1"/>
          <w:sz w:val="24"/>
          <w:szCs w:val="24"/>
          <w:lang w:val="en-IN"/>
        </w:rPr>
        <w:t>antara</w:t>
      </w:r>
      <w:proofErr w:type="spellEnd"/>
      <w:r w:rsidR="002975E7" w:rsidRPr="00B300E4">
        <w:rPr>
          <w:rFonts w:ascii="Times New Roman" w:hAnsi="Times New Roman" w:cs="Times New Roman"/>
          <w:color w:val="000000" w:themeColor="text1"/>
          <w:sz w:val="24"/>
          <w:szCs w:val="24"/>
          <w:lang w:val="en-IN"/>
        </w:rPr>
        <w:t xml:space="preserve"> Lembaga </w:t>
      </w:r>
      <w:proofErr w:type="spellStart"/>
      <w:r w:rsidR="002975E7" w:rsidRPr="00B300E4">
        <w:rPr>
          <w:rFonts w:ascii="Times New Roman" w:hAnsi="Times New Roman" w:cs="Times New Roman"/>
          <w:color w:val="000000" w:themeColor="text1"/>
          <w:sz w:val="24"/>
          <w:szCs w:val="24"/>
          <w:lang w:val="en-IN"/>
        </w:rPr>
        <w:t>pembuat</w:t>
      </w:r>
      <w:proofErr w:type="spellEnd"/>
      <w:r w:rsidR="002975E7" w:rsidRPr="00B300E4">
        <w:rPr>
          <w:rFonts w:ascii="Times New Roman" w:hAnsi="Times New Roman" w:cs="Times New Roman"/>
          <w:color w:val="000000" w:themeColor="text1"/>
          <w:sz w:val="24"/>
          <w:szCs w:val="24"/>
          <w:lang w:val="en-IN"/>
        </w:rPr>
        <w:t xml:space="preserve"> </w:t>
      </w:r>
      <w:proofErr w:type="spellStart"/>
      <w:r w:rsidR="002975E7" w:rsidRPr="00B300E4">
        <w:rPr>
          <w:rFonts w:ascii="Times New Roman" w:hAnsi="Times New Roman" w:cs="Times New Roman"/>
          <w:color w:val="000000" w:themeColor="text1"/>
          <w:sz w:val="24"/>
          <w:szCs w:val="24"/>
          <w:lang w:val="en-IN"/>
        </w:rPr>
        <w:t>aturan</w:t>
      </w:r>
      <w:proofErr w:type="spellEnd"/>
      <w:r w:rsidR="002975E7" w:rsidRPr="00B300E4">
        <w:rPr>
          <w:rFonts w:ascii="Times New Roman" w:hAnsi="Times New Roman" w:cs="Times New Roman"/>
          <w:color w:val="000000" w:themeColor="text1"/>
          <w:sz w:val="24"/>
          <w:szCs w:val="24"/>
          <w:lang w:val="en-IN"/>
        </w:rPr>
        <w:t xml:space="preserve"> </w:t>
      </w:r>
      <w:proofErr w:type="spellStart"/>
      <w:r w:rsidR="002975E7" w:rsidRPr="00B300E4">
        <w:rPr>
          <w:rFonts w:ascii="Times New Roman" w:hAnsi="Times New Roman" w:cs="Times New Roman"/>
          <w:color w:val="000000" w:themeColor="text1"/>
          <w:sz w:val="24"/>
          <w:szCs w:val="24"/>
          <w:lang w:val="en-IN"/>
        </w:rPr>
        <w:t>dengan</w:t>
      </w:r>
      <w:proofErr w:type="spellEnd"/>
      <w:r w:rsidR="002975E7" w:rsidRPr="00B300E4">
        <w:rPr>
          <w:rFonts w:ascii="Times New Roman" w:hAnsi="Times New Roman" w:cs="Times New Roman"/>
          <w:color w:val="000000" w:themeColor="text1"/>
          <w:sz w:val="24"/>
          <w:szCs w:val="24"/>
          <w:lang w:val="en-IN"/>
        </w:rPr>
        <w:t xml:space="preserve"> </w:t>
      </w:r>
      <w:proofErr w:type="spellStart"/>
      <w:r w:rsidR="002975E7" w:rsidRPr="00B300E4">
        <w:rPr>
          <w:rFonts w:ascii="Times New Roman" w:hAnsi="Times New Roman" w:cs="Times New Roman"/>
          <w:color w:val="000000" w:themeColor="text1"/>
          <w:sz w:val="24"/>
          <w:szCs w:val="24"/>
          <w:lang w:val="en-IN"/>
        </w:rPr>
        <w:t>masyarakat</w:t>
      </w:r>
      <w:proofErr w:type="spellEnd"/>
      <w:r w:rsidR="002975E7" w:rsidRPr="00B300E4">
        <w:rPr>
          <w:rFonts w:ascii="Times New Roman" w:hAnsi="Times New Roman" w:cs="Times New Roman"/>
          <w:color w:val="000000" w:themeColor="text1"/>
          <w:sz w:val="24"/>
          <w:szCs w:val="24"/>
          <w:lang w:val="en-IN"/>
        </w:rPr>
        <w:t xml:space="preserve"> </w:t>
      </w:r>
      <w:proofErr w:type="spellStart"/>
      <w:r w:rsidR="002975E7" w:rsidRPr="00B300E4">
        <w:rPr>
          <w:rFonts w:ascii="Times New Roman" w:hAnsi="Times New Roman" w:cs="Times New Roman"/>
          <w:color w:val="000000" w:themeColor="text1"/>
          <w:sz w:val="24"/>
          <w:szCs w:val="24"/>
          <w:lang w:val="en-IN"/>
        </w:rPr>
        <w:t>sebagai</w:t>
      </w:r>
      <w:proofErr w:type="spellEnd"/>
      <w:r w:rsidR="002975E7" w:rsidRPr="00B300E4">
        <w:rPr>
          <w:rFonts w:ascii="Times New Roman" w:hAnsi="Times New Roman" w:cs="Times New Roman"/>
          <w:color w:val="000000" w:themeColor="text1"/>
          <w:sz w:val="24"/>
          <w:szCs w:val="24"/>
          <w:lang w:val="en-IN"/>
        </w:rPr>
        <w:t xml:space="preserve"> </w:t>
      </w:r>
      <w:proofErr w:type="spellStart"/>
      <w:r w:rsidR="002975E7" w:rsidRPr="00B300E4">
        <w:rPr>
          <w:rFonts w:ascii="Times New Roman" w:hAnsi="Times New Roman" w:cs="Times New Roman"/>
          <w:color w:val="000000" w:themeColor="text1"/>
          <w:sz w:val="24"/>
          <w:szCs w:val="24"/>
          <w:lang w:val="en-IN"/>
        </w:rPr>
        <w:t>pelaksana</w:t>
      </w:r>
      <w:proofErr w:type="spellEnd"/>
      <w:r w:rsidR="002975E7" w:rsidRPr="00B300E4">
        <w:rPr>
          <w:rFonts w:ascii="Times New Roman" w:hAnsi="Times New Roman" w:cs="Times New Roman"/>
          <w:color w:val="000000" w:themeColor="text1"/>
          <w:sz w:val="24"/>
          <w:szCs w:val="24"/>
          <w:lang w:val="en-IN"/>
        </w:rPr>
        <w:t xml:space="preserve"> </w:t>
      </w:r>
      <w:proofErr w:type="spellStart"/>
      <w:r w:rsidR="002975E7" w:rsidRPr="00B300E4">
        <w:rPr>
          <w:rFonts w:ascii="Times New Roman" w:hAnsi="Times New Roman" w:cs="Times New Roman"/>
          <w:color w:val="000000" w:themeColor="text1"/>
          <w:sz w:val="24"/>
          <w:szCs w:val="24"/>
          <w:lang w:val="en-IN"/>
        </w:rPr>
        <w:t>atas</w:t>
      </w:r>
      <w:proofErr w:type="spellEnd"/>
      <w:r w:rsidR="002975E7" w:rsidRPr="00B300E4">
        <w:rPr>
          <w:rFonts w:ascii="Times New Roman" w:hAnsi="Times New Roman" w:cs="Times New Roman"/>
          <w:color w:val="000000" w:themeColor="text1"/>
          <w:sz w:val="24"/>
          <w:szCs w:val="24"/>
          <w:lang w:val="en-IN"/>
        </w:rPr>
        <w:t xml:space="preserve"> </w:t>
      </w:r>
      <w:proofErr w:type="spellStart"/>
      <w:r w:rsidR="002975E7" w:rsidRPr="00B300E4">
        <w:rPr>
          <w:rFonts w:ascii="Times New Roman" w:hAnsi="Times New Roman" w:cs="Times New Roman"/>
          <w:color w:val="000000" w:themeColor="text1"/>
          <w:sz w:val="24"/>
          <w:szCs w:val="24"/>
          <w:lang w:val="en-IN"/>
        </w:rPr>
        <w:t>aturan-aturan</w:t>
      </w:r>
      <w:proofErr w:type="spellEnd"/>
      <w:r w:rsidR="002975E7" w:rsidRPr="00B300E4">
        <w:rPr>
          <w:rFonts w:ascii="Times New Roman" w:hAnsi="Times New Roman" w:cs="Times New Roman"/>
          <w:color w:val="000000" w:themeColor="text1"/>
          <w:sz w:val="24"/>
          <w:szCs w:val="24"/>
          <w:lang w:val="en-IN"/>
        </w:rPr>
        <w:t xml:space="preserve"> yang </w:t>
      </w:r>
      <w:proofErr w:type="spellStart"/>
      <w:r w:rsidR="002975E7" w:rsidRPr="00B300E4">
        <w:rPr>
          <w:rFonts w:ascii="Times New Roman" w:hAnsi="Times New Roman" w:cs="Times New Roman"/>
          <w:color w:val="000000" w:themeColor="text1"/>
          <w:sz w:val="24"/>
          <w:szCs w:val="24"/>
          <w:lang w:val="en-IN"/>
        </w:rPr>
        <w:t>sudah</w:t>
      </w:r>
      <w:proofErr w:type="spellEnd"/>
      <w:r w:rsidR="002975E7" w:rsidRPr="00B300E4">
        <w:rPr>
          <w:rFonts w:ascii="Times New Roman" w:hAnsi="Times New Roman" w:cs="Times New Roman"/>
          <w:color w:val="000000" w:themeColor="text1"/>
          <w:sz w:val="24"/>
          <w:szCs w:val="24"/>
          <w:lang w:val="en-IN"/>
        </w:rPr>
        <w:t xml:space="preserve"> di buat, </w:t>
      </w:r>
      <w:proofErr w:type="spellStart"/>
      <w:r w:rsidR="002975E7" w:rsidRPr="00B300E4">
        <w:rPr>
          <w:rFonts w:ascii="Times New Roman" w:hAnsi="Times New Roman" w:cs="Times New Roman"/>
          <w:color w:val="000000" w:themeColor="text1"/>
          <w:sz w:val="24"/>
          <w:szCs w:val="24"/>
          <w:lang w:val="en-IN"/>
        </w:rPr>
        <w:t>maka</w:t>
      </w:r>
      <w:proofErr w:type="spellEnd"/>
      <w:r w:rsidR="002975E7" w:rsidRPr="00B300E4">
        <w:rPr>
          <w:rFonts w:ascii="Times New Roman" w:hAnsi="Times New Roman" w:cs="Times New Roman"/>
          <w:color w:val="000000" w:themeColor="text1"/>
          <w:sz w:val="24"/>
          <w:szCs w:val="24"/>
          <w:lang w:val="en-IN"/>
        </w:rPr>
        <w:t xml:space="preserve"> </w:t>
      </w:r>
      <w:proofErr w:type="spellStart"/>
      <w:r w:rsidR="002975E7" w:rsidRPr="00B300E4">
        <w:rPr>
          <w:rFonts w:ascii="Times New Roman" w:hAnsi="Times New Roman" w:cs="Times New Roman"/>
          <w:color w:val="000000" w:themeColor="text1"/>
          <w:sz w:val="24"/>
          <w:szCs w:val="24"/>
          <w:lang w:val="en-IN"/>
        </w:rPr>
        <w:t>interpretasi</w:t>
      </w:r>
      <w:proofErr w:type="spellEnd"/>
      <w:r w:rsidR="002975E7" w:rsidRPr="00B300E4">
        <w:rPr>
          <w:rFonts w:ascii="Times New Roman" w:hAnsi="Times New Roman" w:cs="Times New Roman"/>
          <w:color w:val="000000" w:themeColor="text1"/>
          <w:sz w:val="24"/>
          <w:szCs w:val="24"/>
          <w:lang w:val="en-IN"/>
        </w:rPr>
        <w:t xml:space="preserve"> </w:t>
      </w:r>
      <w:proofErr w:type="spellStart"/>
      <w:r w:rsidR="002975E7" w:rsidRPr="00B300E4">
        <w:rPr>
          <w:rFonts w:ascii="Times New Roman" w:hAnsi="Times New Roman" w:cs="Times New Roman"/>
          <w:color w:val="000000" w:themeColor="text1"/>
          <w:sz w:val="24"/>
          <w:szCs w:val="24"/>
          <w:lang w:val="en-IN"/>
        </w:rPr>
        <w:t>hukum</w:t>
      </w:r>
      <w:proofErr w:type="spellEnd"/>
      <w:r w:rsidR="002975E7" w:rsidRPr="00B300E4">
        <w:rPr>
          <w:rFonts w:ascii="Times New Roman" w:hAnsi="Times New Roman" w:cs="Times New Roman"/>
          <w:color w:val="000000" w:themeColor="text1"/>
          <w:sz w:val="24"/>
          <w:szCs w:val="24"/>
          <w:lang w:val="en-IN"/>
        </w:rPr>
        <w:t xml:space="preserve"> </w:t>
      </w:r>
      <w:proofErr w:type="spellStart"/>
      <w:r w:rsidR="002975E7" w:rsidRPr="00B300E4">
        <w:rPr>
          <w:rFonts w:ascii="Times New Roman" w:hAnsi="Times New Roman" w:cs="Times New Roman"/>
          <w:color w:val="000000" w:themeColor="text1"/>
          <w:sz w:val="24"/>
          <w:szCs w:val="24"/>
          <w:lang w:val="en-IN"/>
        </w:rPr>
        <w:t>menjadi</w:t>
      </w:r>
      <w:proofErr w:type="spellEnd"/>
      <w:r w:rsidR="002975E7" w:rsidRPr="00B300E4">
        <w:rPr>
          <w:rFonts w:ascii="Times New Roman" w:hAnsi="Times New Roman" w:cs="Times New Roman"/>
          <w:color w:val="000000" w:themeColor="text1"/>
          <w:sz w:val="24"/>
          <w:szCs w:val="24"/>
          <w:lang w:val="en-IN"/>
        </w:rPr>
        <w:t xml:space="preserve"> </w:t>
      </w:r>
      <w:proofErr w:type="spellStart"/>
      <w:r w:rsidR="002975E7" w:rsidRPr="00B300E4">
        <w:rPr>
          <w:rFonts w:ascii="Times New Roman" w:hAnsi="Times New Roman" w:cs="Times New Roman"/>
          <w:color w:val="000000" w:themeColor="text1"/>
          <w:sz w:val="24"/>
          <w:szCs w:val="24"/>
          <w:lang w:val="en-IN"/>
        </w:rPr>
        <w:t>indikator</w:t>
      </w:r>
      <w:proofErr w:type="spellEnd"/>
      <w:r w:rsidR="002975E7" w:rsidRPr="00B300E4">
        <w:rPr>
          <w:rFonts w:ascii="Times New Roman" w:hAnsi="Times New Roman" w:cs="Times New Roman"/>
          <w:color w:val="000000" w:themeColor="text1"/>
          <w:sz w:val="24"/>
          <w:szCs w:val="24"/>
          <w:lang w:val="en-IN"/>
        </w:rPr>
        <w:t xml:space="preserve"> </w:t>
      </w:r>
      <w:proofErr w:type="spellStart"/>
      <w:r w:rsidR="002975E7" w:rsidRPr="00B300E4">
        <w:rPr>
          <w:rFonts w:ascii="Times New Roman" w:hAnsi="Times New Roman" w:cs="Times New Roman"/>
          <w:color w:val="000000" w:themeColor="text1"/>
          <w:sz w:val="24"/>
          <w:szCs w:val="24"/>
          <w:lang w:val="en-IN"/>
        </w:rPr>
        <w:t>penting</w:t>
      </w:r>
      <w:proofErr w:type="spellEnd"/>
      <w:r w:rsidR="002975E7" w:rsidRPr="00B300E4">
        <w:rPr>
          <w:rFonts w:ascii="Times New Roman" w:hAnsi="Times New Roman" w:cs="Times New Roman"/>
          <w:color w:val="000000" w:themeColor="text1"/>
          <w:sz w:val="24"/>
          <w:szCs w:val="24"/>
          <w:lang w:val="en-IN"/>
        </w:rPr>
        <w:t xml:space="preserve"> </w:t>
      </w:r>
      <w:proofErr w:type="spellStart"/>
      <w:r w:rsidR="002975E7" w:rsidRPr="00B300E4">
        <w:rPr>
          <w:rFonts w:ascii="Times New Roman" w:hAnsi="Times New Roman" w:cs="Times New Roman"/>
          <w:color w:val="000000" w:themeColor="text1"/>
          <w:sz w:val="24"/>
          <w:szCs w:val="24"/>
          <w:lang w:val="en-IN"/>
        </w:rPr>
        <w:t>untuk</w:t>
      </w:r>
      <w:proofErr w:type="spellEnd"/>
      <w:r w:rsidR="002975E7" w:rsidRPr="00B300E4">
        <w:rPr>
          <w:rFonts w:ascii="Times New Roman" w:hAnsi="Times New Roman" w:cs="Times New Roman"/>
          <w:color w:val="000000" w:themeColor="text1"/>
          <w:sz w:val="24"/>
          <w:szCs w:val="24"/>
          <w:lang w:val="en-IN"/>
        </w:rPr>
        <w:t xml:space="preserve"> </w:t>
      </w:r>
      <w:proofErr w:type="spellStart"/>
      <w:r w:rsidR="002975E7" w:rsidRPr="00B300E4">
        <w:rPr>
          <w:rFonts w:ascii="Times New Roman" w:hAnsi="Times New Roman" w:cs="Times New Roman"/>
          <w:color w:val="000000" w:themeColor="text1"/>
          <w:sz w:val="24"/>
          <w:szCs w:val="24"/>
          <w:lang w:val="en-IN"/>
        </w:rPr>
        <w:t>dapat</w:t>
      </w:r>
      <w:proofErr w:type="spellEnd"/>
      <w:r w:rsidR="002975E7" w:rsidRPr="00B300E4">
        <w:rPr>
          <w:rFonts w:ascii="Times New Roman" w:hAnsi="Times New Roman" w:cs="Times New Roman"/>
          <w:color w:val="000000" w:themeColor="text1"/>
          <w:sz w:val="24"/>
          <w:szCs w:val="24"/>
          <w:lang w:val="en-IN"/>
        </w:rPr>
        <w:t xml:space="preserve"> </w:t>
      </w:r>
      <w:proofErr w:type="spellStart"/>
      <w:r w:rsidR="00803857" w:rsidRPr="00B300E4">
        <w:rPr>
          <w:rFonts w:ascii="Times New Roman" w:hAnsi="Times New Roman" w:cs="Times New Roman"/>
          <w:color w:val="000000" w:themeColor="text1"/>
          <w:sz w:val="24"/>
          <w:szCs w:val="24"/>
          <w:lang w:val="en-IN"/>
        </w:rPr>
        <w:t>meminimalisir</w:t>
      </w:r>
      <w:proofErr w:type="spellEnd"/>
      <w:r w:rsidR="00803857" w:rsidRPr="00B300E4">
        <w:rPr>
          <w:rFonts w:ascii="Times New Roman" w:hAnsi="Times New Roman" w:cs="Times New Roman"/>
          <w:color w:val="000000" w:themeColor="text1"/>
          <w:sz w:val="24"/>
          <w:szCs w:val="24"/>
          <w:lang w:val="en-IN"/>
        </w:rPr>
        <w:t xml:space="preserve"> </w:t>
      </w:r>
      <w:proofErr w:type="spellStart"/>
      <w:r w:rsidR="00803857" w:rsidRPr="00B300E4">
        <w:rPr>
          <w:rFonts w:ascii="Times New Roman" w:hAnsi="Times New Roman" w:cs="Times New Roman"/>
          <w:color w:val="000000" w:themeColor="text1"/>
          <w:sz w:val="24"/>
          <w:szCs w:val="24"/>
          <w:lang w:val="en-IN"/>
        </w:rPr>
        <w:t>disinformasi</w:t>
      </w:r>
      <w:proofErr w:type="spellEnd"/>
      <w:r w:rsidR="00803857" w:rsidRPr="00B300E4">
        <w:rPr>
          <w:rFonts w:ascii="Times New Roman" w:hAnsi="Times New Roman" w:cs="Times New Roman"/>
          <w:color w:val="000000" w:themeColor="text1"/>
          <w:sz w:val="24"/>
          <w:szCs w:val="24"/>
          <w:lang w:val="en-IN"/>
        </w:rPr>
        <w:t xml:space="preserve"> yang </w:t>
      </w:r>
      <w:proofErr w:type="spellStart"/>
      <w:r w:rsidR="00803857" w:rsidRPr="00B300E4">
        <w:rPr>
          <w:rFonts w:ascii="Times New Roman" w:hAnsi="Times New Roman" w:cs="Times New Roman"/>
          <w:color w:val="000000" w:themeColor="text1"/>
          <w:sz w:val="24"/>
          <w:szCs w:val="24"/>
          <w:lang w:val="en-IN"/>
        </w:rPr>
        <w:t>terjadi</w:t>
      </w:r>
      <w:proofErr w:type="spellEnd"/>
      <w:r w:rsidR="00803857" w:rsidRPr="00B300E4">
        <w:rPr>
          <w:rFonts w:ascii="Times New Roman" w:hAnsi="Times New Roman" w:cs="Times New Roman"/>
          <w:color w:val="000000" w:themeColor="text1"/>
          <w:sz w:val="24"/>
          <w:szCs w:val="24"/>
          <w:lang w:val="en-IN"/>
        </w:rPr>
        <w:t>.</w:t>
      </w:r>
      <w:r w:rsidR="002975E7" w:rsidRPr="00B300E4">
        <w:rPr>
          <w:rFonts w:ascii="Times New Roman" w:hAnsi="Times New Roman" w:cs="Times New Roman"/>
          <w:color w:val="000000" w:themeColor="text1"/>
          <w:sz w:val="24"/>
          <w:szCs w:val="24"/>
          <w:lang w:val="en-IN"/>
        </w:rPr>
        <w:t xml:space="preserve"> </w:t>
      </w:r>
    </w:p>
    <w:p w14:paraId="416904F0" w14:textId="380840A9" w:rsidR="005A17CE" w:rsidRPr="00B300E4" w:rsidRDefault="005A17CE" w:rsidP="00803857">
      <w:pPr>
        <w:pStyle w:val="ListParagraph"/>
        <w:spacing w:after="0" w:line="480" w:lineRule="auto"/>
        <w:ind w:left="1440" w:firstLine="720"/>
        <w:jc w:val="both"/>
        <w:rPr>
          <w:rFonts w:ascii="Times New Roman" w:hAnsi="Times New Roman" w:cs="Times New Roman"/>
          <w:color w:val="000000" w:themeColor="text1"/>
          <w:sz w:val="24"/>
          <w:szCs w:val="24"/>
          <w:lang w:val="en-IN"/>
        </w:rPr>
      </w:pPr>
      <w:r w:rsidRPr="00B300E4">
        <w:rPr>
          <w:rFonts w:ascii="Times New Roman" w:hAnsi="Times New Roman" w:cs="Times New Roman"/>
          <w:color w:val="000000" w:themeColor="text1"/>
          <w:sz w:val="24"/>
          <w:szCs w:val="24"/>
          <w:lang w:val="id-ID"/>
        </w:rPr>
        <w:t xml:space="preserve">Interpretasi hukum atau penafsiran hukum yang juga sering dikenal dengan </w:t>
      </w:r>
      <w:r w:rsidRPr="00B300E4">
        <w:rPr>
          <w:rFonts w:ascii="Times New Roman" w:hAnsi="Times New Roman" w:cs="Times New Roman"/>
          <w:i/>
          <w:iCs/>
          <w:color w:val="000000" w:themeColor="text1"/>
          <w:sz w:val="24"/>
          <w:szCs w:val="24"/>
          <w:lang w:val="id-ID"/>
        </w:rPr>
        <w:t>legal hermeneutika</w:t>
      </w:r>
      <w:r w:rsidRPr="00B300E4">
        <w:rPr>
          <w:rFonts w:ascii="Times New Roman" w:hAnsi="Times New Roman" w:cs="Times New Roman"/>
          <w:color w:val="000000" w:themeColor="text1"/>
          <w:sz w:val="24"/>
          <w:szCs w:val="24"/>
          <w:lang w:val="id-ID"/>
        </w:rPr>
        <w:t xml:space="preserve"> sebenarnya adalah bagian dari </w:t>
      </w:r>
      <w:proofErr w:type="spellStart"/>
      <w:r w:rsidR="00803857" w:rsidRPr="00B300E4">
        <w:rPr>
          <w:rFonts w:ascii="Times New Roman" w:hAnsi="Times New Roman" w:cs="Times New Roman"/>
          <w:color w:val="000000" w:themeColor="text1"/>
          <w:sz w:val="24"/>
          <w:szCs w:val="24"/>
          <w:lang w:val="en-IN"/>
        </w:rPr>
        <w:t>usaha</w:t>
      </w:r>
      <w:proofErr w:type="spellEnd"/>
      <w:r w:rsidR="00803857" w:rsidRPr="00B300E4">
        <w:rPr>
          <w:rFonts w:ascii="Times New Roman" w:hAnsi="Times New Roman" w:cs="Times New Roman"/>
          <w:color w:val="000000" w:themeColor="text1"/>
          <w:sz w:val="24"/>
          <w:szCs w:val="24"/>
          <w:lang w:val="en-IN"/>
        </w:rPr>
        <w:t xml:space="preserve"> </w:t>
      </w:r>
      <w:proofErr w:type="spellStart"/>
      <w:r w:rsidR="00803857" w:rsidRPr="00B300E4">
        <w:rPr>
          <w:rFonts w:ascii="Times New Roman" w:hAnsi="Times New Roman" w:cs="Times New Roman"/>
          <w:color w:val="000000" w:themeColor="text1"/>
          <w:sz w:val="24"/>
          <w:szCs w:val="24"/>
          <w:lang w:val="en-IN"/>
        </w:rPr>
        <w:t>dalam</w:t>
      </w:r>
      <w:proofErr w:type="spellEnd"/>
      <w:r w:rsidR="00803857" w:rsidRPr="00B300E4">
        <w:rPr>
          <w:rFonts w:ascii="Times New Roman" w:hAnsi="Times New Roman" w:cs="Times New Roman"/>
          <w:color w:val="000000" w:themeColor="text1"/>
          <w:sz w:val="24"/>
          <w:szCs w:val="24"/>
          <w:lang w:val="en-IN"/>
        </w:rPr>
        <w:t xml:space="preserve"> </w:t>
      </w:r>
      <w:proofErr w:type="spellStart"/>
      <w:r w:rsidR="00803857" w:rsidRPr="00B300E4">
        <w:rPr>
          <w:rFonts w:ascii="Times New Roman" w:hAnsi="Times New Roman" w:cs="Times New Roman"/>
          <w:color w:val="000000" w:themeColor="text1"/>
          <w:sz w:val="24"/>
          <w:szCs w:val="24"/>
          <w:lang w:val="en-IN"/>
        </w:rPr>
        <w:t>melakukan</w:t>
      </w:r>
      <w:proofErr w:type="spellEnd"/>
      <w:r w:rsidR="00803857" w:rsidRPr="00B300E4">
        <w:rPr>
          <w:rFonts w:ascii="Times New Roman" w:hAnsi="Times New Roman" w:cs="Times New Roman"/>
          <w:color w:val="000000" w:themeColor="text1"/>
          <w:sz w:val="24"/>
          <w:szCs w:val="24"/>
          <w:lang w:val="en-IN"/>
        </w:rPr>
        <w:t xml:space="preserve"> </w:t>
      </w:r>
      <w:r w:rsidRPr="00B300E4">
        <w:rPr>
          <w:rFonts w:ascii="Times New Roman" w:hAnsi="Times New Roman" w:cs="Times New Roman"/>
          <w:color w:val="000000" w:themeColor="text1"/>
          <w:sz w:val="24"/>
          <w:szCs w:val="24"/>
          <w:lang w:val="id-ID"/>
        </w:rPr>
        <w:t>penafsiran (</w:t>
      </w:r>
      <w:r w:rsidRPr="00B300E4">
        <w:rPr>
          <w:rFonts w:ascii="Times New Roman" w:hAnsi="Times New Roman" w:cs="Times New Roman"/>
          <w:i/>
          <w:iCs/>
          <w:color w:val="000000" w:themeColor="text1"/>
          <w:sz w:val="24"/>
          <w:szCs w:val="24"/>
          <w:lang w:val="id-ID"/>
        </w:rPr>
        <w:t xml:space="preserve">interpretation </w:t>
      </w:r>
      <w:r w:rsidRPr="00B300E4">
        <w:rPr>
          <w:rFonts w:ascii="Times New Roman" w:hAnsi="Times New Roman" w:cs="Times New Roman"/>
          <w:color w:val="000000" w:themeColor="text1"/>
          <w:sz w:val="24"/>
          <w:szCs w:val="24"/>
          <w:lang w:val="id-ID"/>
        </w:rPr>
        <w:t xml:space="preserve">atau </w:t>
      </w:r>
      <w:r w:rsidRPr="00B300E4">
        <w:rPr>
          <w:rFonts w:ascii="Times New Roman" w:hAnsi="Times New Roman" w:cs="Times New Roman"/>
          <w:i/>
          <w:iCs/>
          <w:color w:val="000000" w:themeColor="text1"/>
          <w:sz w:val="24"/>
          <w:szCs w:val="24"/>
          <w:lang w:val="id-ID"/>
        </w:rPr>
        <w:t>hermeneutika)</w:t>
      </w:r>
      <w:r w:rsidRPr="00B300E4">
        <w:rPr>
          <w:rFonts w:ascii="Times New Roman" w:hAnsi="Times New Roman" w:cs="Times New Roman"/>
          <w:color w:val="000000" w:themeColor="text1"/>
          <w:sz w:val="24"/>
          <w:szCs w:val="24"/>
          <w:lang w:val="id-ID"/>
        </w:rPr>
        <w:t xml:space="preserve"> yang sumber objeknya adalah hukum. Sementara </w:t>
      </w:r>
      <w:r w:rsidRPr="00B300E4">
        <w:rPr>
          <w:rFonts w:ascii="Times New Roman" w:hAnsi="Times New Roman" w:cs="Times New Roman"/>
          <w:i/>
          <w:iCs/>
          <w:color w:val="000000" w:themeColor="text1"/>
          <w:sz w:val="24"/>
          <w:szCs w:val="24"/>
          <w:lang w:val="id-ID"/>
        </w:rPr>
        <w:t>hermeneutika</w:t>
      </w:r>
      <w:r w:rsidRPr="00B300E4">
        <w:rPr>
          <w:rFonts w:ascii="Times New Roman" w:hAnsi="Times New Roman" w:cs="Times New Roman"/>
          <w:color w:val="000000" w:themeColor="text1"/>
          <w:sz w:val="24"/>
          <w:szCs w:val="24"/>
          <w:lang w:val="id-ID"/>
        </w:rPr>
        <w:t xml:space="preserve"> itu sendiri adalah suatu cara </w:t>
      </w:r>
      <w:r w:rsidR="00803857" w:rsidRPr="00B300E4">
        <w:rPr>
          <w:rFonts w:ascii="Times New Roman" w:hAnsi="Times New Roman" w:cs="Times New Roman"/>
          <w:color w:val="000000" w:themeColor="text1"/>
          <w:sz w:val="24"/>
          <w:szCs w:val="24"/>
          <w:lang w:val="id-ID"/>
        </w:rPr>
        <w:t>untuk</w:t>
      </w:r>
      <w:r w:rsidRPr="00B300E4">
        <w:rPr>
          <w:rFonts w:ascii="Times New Roman" w:hAnsi="Times New Roman" w:cs="Times New Roman"/>
          <w:color w:val="000000" w:themeColor="text1"/>
          <w:sz w:val="24"/>
          <w:szCs w:val="24"/>
          <w:lang w:val="id-ID"/>
        </w:rPr>
        <w:t xml:space="preserve"> memahami (</w:t>
      </w:r>
      <w:r w:rsidRPr="00B300E4">
        <w:rPr>
          <w:rFonts w:ascii="Times New Roman" w:hAnsi="Times New Roman" w:cs="Times New Roman"/>
          <w:i/>
          <w:iCs/>
          <w:color w:val="000000" w:themeColor="text1"/>
          <w:sz w:val="24"/>
          <w:szCs w:val="24"/>
          <w:lang w:val="id-ID"/>
        </w:rPr>
        <w:t xml:space="preserve">verstehen/understanding). </w:t>
      </w:r>
      <w:r w:rsidRPr="00B300E4">
        <w:rPr>
          <w:rFonts w:ascii="Times New Roman" w:hAnsi="Times New Roman" w:cs="Times New Roman"/>
          <w:color w:val="000000" w:themeColor="text1"/>
          <w:sz w:val="24"/>
          <w:szCs w:val="24"/>
          <w:lang w:val="id-ID"/>
        </w:rPr>
        <w:t xml:space="preserve">Teori tentang memahami ini harus menghadapi realitas bahwa sesungguhnya hal itu adalah tugas filsafat. Dengan kata lain, pendekatan yang bersifat filosofis menjadi </w:t>
      </w:r>
      <w:r w:rsidRPr="00B300E4">
        <w:rPr>
          <w:rFonts w:ascii="Times New Roman" w:hAnsi="Times New Roman" w:cs="Times New Roman"/>
          <w:color w:val="000000" w:themeColor="text1"/>
          <w:sz w:val="24"/>
          <w:szCs w:val="24"/>
          <w:lang w:val="id-ID"/>
        </w:rPr>
        <w:lastRenderedPageBreak/>
        <w:t>bahan utama yang mutlak digunakan Ketika seseorang hendak memahami terhadap suatu fenomena melalui interpretasi.</w:t>
      </w:r>
      <w:r w:rsidRPr="00B300E4">
        <w:rPr>
          <w:rStyle w:val="FootnoteReference"/>
          <w:rFonts w:ascii="Times New Roman" w:hAnsi="Times New Roman" w:cs="Times New Roman"/>
          <w:color w:val="000000" w:themeColor="text1"/>
          <w:sz w:val="24"/>
          <w:szCs w:val="24"/>
          <w:lang w:val="id-ID"/>
        </w:rPr>
        <w:footnoteReference w:id="21"/>
      </w:r>
    </w:p>
    <w:p w14:paraId="10E7D87D" w14:textId="77777777" w:rsidR="005A17CE" w:rsidRPr="00B300E4" w:rsidRDefault="005A17CE" w:rsidP="00F42D01">
      <w:pPr>
        <w:pStyle w:val="Heading2"/>
        <w:rPr>
          <w:rFonts w:ascii="Times New Roman" w:hAnsi="Times New Roman" w:cs="Times New Roman"/>
        </w:rPr>
      </w:pPr>
      <w:bookmarkStart w:id="31" w:name="_Toc141199463"/>
      <w:r w:rsidRPr="00B300E4">
        <w:rPr>
          <w:rFonts w:ascii="Times New Roman" w:hAnsi="Times New Roman" w:cs="Times New Roman"/>
        </w:rPr>
        <w:t xml:space="preserve">E.  </w:t>
      </w:r>
      <w:r w:rsidRPr="00B300E4">
        <w:rPr>
          <w:rFonts w:ascii="Times New Roman" w:hAnsi="Times New Roman" w:cs="Times New Roman"/>
        </w:rPr>
        <w:tab/>
        <w:t>Originalitas Penelitian</w:t>
      </w:r>
      <w:bookmarkEnd w:id="31"/>
    </w:p>
    <w:p w14:paraId="2968F619" w14:textId="77777777" w:rsidR="005A17CE" w:rsidRPr="00B300E4" w:rsidRDefault="005A17CE" w:rsidP="00B27F78">
      <w:pPr>
        <w:spacing w:after="0" w:line="480" w:lineRule="auto"/>
        <w:ind w:firstLine="720"/>
        <w:jc w:val="both"/>
        <w:rPr>
          <w:rFonts w:ascii="Times New Roman" w:hAnsi="Times New Roman" w:cs="Times New Roman"/>
          <w:b/>
          <w:bCs/>
          <w:color w:val="000000" w:themeColor="text1"/>
          <w:sz w:val="24"/>
          <w:szCs w:val="24"/>
          <w:lang w:val="id-ID"/>
        </w:rPr>
      </w:pPr>
      <w:bookmarkStart w:id="32" w:name="_Hlk137727865"/>
      <w:bookmarkStart w:id="33" w:name="_Hlk137731105"/>
      <w:r w:rsidRPr="00B300E4">
        <w:rPr>
          <w:rFonts w:ascii="Times New Roman" w:hAnsi="Times New Roman" w:cs="Times New Roman"/>
          <w:color w:val="000000" w:themeColor="text1"/>
          <w:sz w:val="24"/>
          <w:szCs w:val="24"/>
          <w:lang w:val="id-ID"/>
        </w:rPr>
        <w:t>Originalitas penelitian meyajikan perbedaan dan persamaan dalam bidang kajian yang diteliti antara peneliti dengan penelitian-penelitian sebelumnya</w:t>
      </w:r>
      <w:bookmarkEnd w:id="32"/>
      <w:r w:rsidRPr="00B300E4">
        <w:rPr>
          <w:rFonts w:ascii="Times New Roman" w:hAnsi="Times New Roman" w:cs="Times New Roman"/>
          <w:color w:val="000000" w:themeColor="text1"/>
          <w:sz w:val="24"/>
          <w:szCs w:val="24"/>
          <w:lang w:val="id-ID"/>
        </w:rPr>
        <w:t xml:space="preserve">. Hal ini dimaksudkan untuk menghindari pengulangan terhadap kajian yang sudah pernah diteliti. Dengan demikian akan diketahui sisi mana saja antara perbedaan dan persamaan  antara penelitian peneliti dengan peneliti-peneliti terdahulu. Dalam hal ini akan lebih mudah dipahami bila peneliti menyajikan dalam bentuk table dibandingkan dengan menyajikan dalam bentuk uraian. Oleh karena itu, peneliti </w:t>
      </w:r>
      <w:bookmarkStart w:id="34" w:name="_Hlk137727879"/>
      <w:r w:rsidRPr="00B300E4">
        <w:rPr>
          <w:rFonts w:ascii="Times New Roman" w:hAnsi="Times New Roman" w:cs="Times New Roman"/>
          <w:color w:val="000000" w:themeColor="text1"/>
          <w:sz w:val="24"/>
          <w:szCs w:val="24"/>
          <w:lang w:val="id-ID"/>
        </w:rPr>
        <w:t>memaparkannya dalam bentuk table seperti dibawah ini :</w:t>
      </w:r>
    </w:p>
    <w:tbl>
      <w:tblPr>
        <w:tblStyle w:val="TableGrid"/>
        <w:tblW w:w="0" w:type="auto"/>
        <w:tblLook w:val="04A0" w:firstRow="1" w:lastRow="0" w:firstColumn="1" w:lastColumn="0" w:noHBand="0" w:noVBand="1"/>
      </w:tblPr>
      <w:tblGrid>
        <w:gridCol w:w="561"/>
        <w:gridCol w:w="2586"/>
        <w:gridCol w:w="1589"/>
        <w:gridCol w:w="1609"/>
        <w:gridCol w:w="1582"/>
      </w:tblGrid>
      <w:tr w:rsidR="005A17CE" w:rsidRPr="00B300E4" w14:paraId="0BB859CF" w14:textId="77777777" w:rsidTr="003F5B2A">
        <w:tc>
          <w:tcPr>
            <w:tcW w:w="562" w:type="dxa"/>
          </w:tcPr>
          <w:p w14:paraId="3AB5F563" w14:textId="77777777" w:rsidR="005A17CE" w:rsidRPr="00B300E4" w:rsidRDefault="005A17CE" w:rsidP="00B27F78">
            <w:pPr>
              <w:spacing w:line="480" w:lineRule="auto"/>
              <w:rPr>
                <w:rFonts w:ascii="Times New Roman" w:hAnsi="Times New Roman" w:cs="Times New Roman"/>
                <w:b/>
                <w:bCs/>
                <w:color w:val="000000" w:themeColor="text1"/>
                <w:sz w:val="24"/>
                <w:szCs w:val="24"/>
                <w:lang w:val="id-ID"/>
              </w:rPr>
            </w:pPr>
            <w:bookmarkStart w:id="35" w:name="_Hlk137727781"/>
            <w:r w:rsidRPr="00B300E4">
              <w:rPr>
                <w:rFonts w:ascii="Times New Roman" w:hAnsi="Times New Roman" w:cs="Times New Roman"/>
                <w:b/>
                <w:bCs/>
                <w:color w:val="000000" w:themeColor="text1"/>
                <w:sz w:val="24"/>
                <w:szCs w:val="24"/>
                <w:lang w:val="id-ID"/>
              </w:rPr>
              <w:t>No</w:t>
            </w:r>
          </w:p>
        </w:tc>
        <w:tc>
          <w:tcPr>
            <w:tcW w:w="2608" w:type="dxa"/>
          </w:tcPr>
          <w:p w14:paraId="7193A00E" w14:textId="77777777" w:rsidR="005A17CE" w:rsidRPr="00B300E4" w:rsidRDefault="005A17CE" w:rsidP="00B27F78">
            <w:pPr>
              <w:spacing w:line="480" w:lineRule="auto"/>
              <w:rPr>
                <w:rFonts w:ascii="Times New Roman" w:hAnsi="Times New Roman" w:cs="Times New Roman"/>
                <w:b/>
                <w:bCs/>
                <w:color w:val="000000" w:themeColor="text1"/>
                <w:sz w:val="24"/>
                <w:szCs w:val="24"/>
                <w:lang w:val="id-ID"/>
              </w:rPr>
            </w:pPr>
            <w:r w:rsidRPr="00B300E4">
              <w:rPr>
                <w:rFonts w:ascii="Times New Roman" w:hAnsi="Times New Roman" w:cs="Times New Roman"/>
                <w:b/>
                <w:bCs/>
                <w:color w:val="000000" w:themeColor="text1"/>
                <w:sz w:val="24"/>
                <w:szCs w:val="24"/>
                <w:lang w:val="id-ID"/>
              </w:rPr>
              <w:t>Nama Peneliti, Tahun dan Judul Penelitian</w:t>
            </w:r>
          </w:p>
        </w:tc>
        <w:tc>
          <w:tcPr>
            <w:tcW w:w="1585" w:type="dxa"/>
          </w:tcPr>
          <w:p w14:paraId="47702D60" w14:textId="77777777" w:rsidR="005A17CE" w:rsidRPr="00B300E4" w:rsidRDefault="005A17CE" w:rsidP="00B27F78">
            <w:pPr>
              <w:spacing w:line="480" w:lineRule="auto"/>
              <w:rPr>
                <w:rFonts w:ascii="Times New Roman" w:hAnsi="Times New Roman" w:cs="Times New Roman"/>
                <w:b/>
                <w:bCs/>
                <w:color w:val="000000" w:themeColor="text1"/>
                <w:sz w:val="24"/>
                <w:szCs w:val="24"/>
                <w:lang w:val="id-ID"/>
              </w:rPr>
            </w:pPr>
            <w:r w:rsidRPr="00B300E4">
              <w:rPr>
                <w:rFonts w:ascii="Times New Roman" w:hAnsi="Times New Roman" w:cs="Times New Roman"/>
                <w:b/>
                <w:bCs/>
                <w:color w:val="000000" w:themeColor="text1"/>
                <w:sz w:val="24"/>
                <w:szCs w:val="24"/>
                <w:lang w:val="id-ID"/>
              </w:rPr>
              <w:t>Persamaan</w:t>
            </w:r>
          </w:p>
        </w:tc>
        <w:tc>
          <w:tcPr>
            <w:tcW w:w="1586" w:type="dxa"/>
          </w:tcPr>
          <w:p w14:paraId="3589921E" w14:textId="77777777" w:rsidR="005A17CE" w:rsidRPr="00B300E4" w:rsidRDefault="005A17CE" w:rsidP="00B27F78">
            <w:pPr>
              <w:spacing w:line="480" w:lineRule="auto"/>
              <w:rPr>
                <w:rFonts w:ascii="Times New Roman" w:hAnsi="Times New Roman" w:cs="Times New Roman"/>
                <w:b/>
                <w:bCs/>
                <w:color w:val="000000" w:themeColor="text1"/>
                <w:sz w:val="24"/>
                <w:szCs w:val="24"/>
                <w:lang w:val="id-ID"/>
              </w:rPr>
            </w:pPr>
            <w:r w:rsidRPr="00B300E4">
              <w:rPr>
                <w:rFonts w:ascii="Times New Roman" w:hAnsi="Times New Roman" w:cs="Times New Roman"/>
                <w:b/>
                <w:bCs/>
                <w:color w:val="000000" w:themeColor="text1"/>
                <w:sz w:val="24"/>
                <w:szCs w:val="24"/>
                <w:lang w:val="id-ID"/>
              </w:rPr>
              <w:t>Perbedaan</w:t>
            </w:r>
          </w:p>
        </w:tc>
        <w:tc>
          <w:tcPr>
            <w:tcW w:w="1586" w:type="dxa"/>
          </w:tcPr>
          <w:p w14:paraId="79B7655B" w14:textId="77777777" w:rsidR="005A17CE" w:rsidRPr="00B300E4" w:rsidRDefault="005A17CE" w:rsidP="00B27F78">
            <w:pPr>
              <w:spacing w:line="480" w:lineRule="auto"/>
              <w:rPr>
                <w:rFonts w:ascii="Times New Roman" w:hAnsi="Times New Roman" w:cs="Times New Roman"/>
                <w:b/>
                <w:bCs/>
                <w:color w:val="000000" w:themeColor="text1"/>
                <w:sz w:val="24"/>
                <w:szCs w:val="24"/>
                <w:lang w:val="id-ID"/>
              </w:rPr>
            </w:pPr>
            <w:r w:rsidRPr="00B300E4">
              <w:rPr>
                <w:rFonts w:ascii="Times New Roman" w:hAnsi="Times New Roman" w:cs="Times New Roman"/>
                <w:b/>
                <w:bCs/>
                <w:color w:val="000000" w:themeColor="text1"/>
                <w:sz w:val="24"/>
                <w:szCs w:val="24"/>
                <w:lang w:val="id-ID"/>
              </w:rPr>
              <w:t>Originalitas</w:t>
            </w:r>
          </w:p>
        </w:tc>
      </w:tr>
      <w:tr w:rsidR="005A17CE" w:rsidRPr="00B300E4" w14:paraId="1C7E8121" w14:textId="77777777" w:rsidTr="003F5B2A">
        <w:tc>
          <w:tcPr>
            <w:tcW w:w="562" w:type="dxa"/>
          </w:tcPr>
          <w:p w14:paraId="3A5A1684" w14:textId="77777777" w:rsidR="005A17CE" w:rsidRPr="00B300E4" w:rsidRDefault="005A17CE" w:rsidP="00B27F78">
            <w:pPr>
              <w:spacing w:line="480" w:lineRule="auto"/>
              <w:rPr>
                <w:rFonts w:ascii="Times New Roman" w:hAnsi="Times New Roman" w:cs="Times New Roman"/>
                <w:color w:val="000000" w:themeColor="text1"/>
                <w:sz w:val="24"/>
                <w:szCs w:val="24"/>
                <w:lang w:val="id-ID"/>
              </w:rPr>
            </w:pPr>
            <w:bookmarkStart w:id="36" w:name="_Hlk137727676"/>
            <w:bookmarkEnd w:id="35"/>
            <w:r w:rsidRPr="00B300E4">
              <w:rPr>
                <w:rFonts w:ascii="Times New Roman" w:hAnsi="Times New Roman" w:cs="Times New Roman"/>
                <w:color w:val="000000" w:themeColor="text1"/>
                <w:sz w:val="24"/>
                <w:szCs w:val="24"/>
                <w:lang w:val="id-ID"/>
              </w:rPr>
              <w:t>1.</w:t>
            </w:r>
          </w:p>
        </w:tc>
        <w:tc>
          <w:tcPr>
            <w:tcW w:w="2608" w:type="dxa"/>
          </w:tcPr>
          <w:p w14:paraId="2D1EA843" w14:textId="43AB55C4" w:rsidR="005A17CE" w:rsidRPr="00B300E4" w:rsidRDefault="005A17CE" w:rsidP="00B27F78">
            <w:pPr>
              <w:spacing w:line="480" w:lineRule="auto"/>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Untung Prasetya, 2020, Analisi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dalam Proses Persidangan Perkara Perdata (Perkara Nomor 20/Pdt.G/2019/PN Pwr)</w:t>
            </w:r>
          </w:p>
        </w:tc>
        <w:tc>
          <w:tcPr>
            <w:tcW w:w="1585" w:type="dxa"/>
          </w:tcPr>
          <w:p w14:paraId="0C29D1CF" w14:textId="49107EEF" w:rsidR="005A17CE" w:rsidRPr="00B300E4" w:rsidRDefault="005A17CE" w:rsidP="00B27F78">
            <w:pPr>
              <w:spacing w:line="480" w:lineRule="auto"/>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Menggunakan obyek penelitian sejenis yaitu </w:t>
            </w:r>
            <w:r w:rsidRPr="00B300E4">
              <w:rPr>
                <w:rFonts w:ascii="Times New Roman" w:hAnsi="Times New Roman" w:cs="Times New Roman"/>
                <w:i/>
                <w:iCs/>
                <w:color w:val="000000" w:themeColor="text1"/>
                <w:sz w:val="24"/>
                <w:szCs w:val="24"/>
                <w:lang w:val="id-ID"/>
              </w:rPr>
              <w:t xml:space="preserve">Analisi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dalam </w:t>
            </w:r>
            <w:r w:rsidRPr="00B300E4">
              <w:rPr>
                <w:rFonts w:ascii="Times New Roman" w:hAnsi="Times New Roman" w:cs="Times New Roman"/>
                <w:color w:val="000000" w:themeColor="text1"/>
                <w:sz w:val="24"/>
                <w:szCs w:val="24"/>
                <w:lang w:val="id-ID"/>
              </w:rPr>
              <w:lastRenderedPageBreak/>
              <w:t>Proses Persidangan Perkara Perdata yang mengkaji mengenai kendala dalam penerapannya</w:t>
            </w:r>
          </w:p>
        </w:tc>
        <w:tc>
          <w:tcPr>
            <w:tcW w:w="1586" w:type="dxa"/>
          </w:tcPr>
          <w:p w14:paraId="3B629FE8" w14:textId="2210134B" w:rsidR="005A17CE" w:rsidRPr="00B300E4" w:rsidRDefault="005A17CE" w:rsidP="00B27F78">
            <w:pPr>
              <w:spacing w:line="480" w:lineRule="auto"/>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lastRenderedPageBreak/>
              <w:t xml:space="preserve">Analisis </w:t>
            </w:r>
            <w:r w:rsidRPr="00B300E4">
              <w:rPr>
                <w:rFonts w:ascii="Times New Roman" w:hAnsi="Times New Roman" w:cs="Times New Roman"/>
                <w:i/>
                <w:iCs/>
                <w:color w:val="000000" w:themeColor="text1"/>
                <w:sz w:val="24"/>
                <w:szCs w:val="24"/>
                <w:lang w:val="id-ID"/>
              </w:rPr>
              <w:t xml:space="preserve">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pada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dalam persidangan perdata yang </w:t>
            </w:r>
            <w:r w:rsidRPr="00B300E4">
              <w:rPr>
                <w:rFonts w:ascii="Times New Roman" w:hAnsi="Times New Roman" w:cs="Times New Roman"/>
                <w:color w:val="000000" w:themeColor="text1"/>
                <w:sz w:val="24"/>
                <w:szCs w:val="24"/>
                <w:lang w:val="id-ID"/>
              </w:rPr>
              <w:lastRenderedPageBreak/>
              <w:t>mengkaji pada nilai keadilan, kepastian hukum, dan persamaan hukum dalam penerapannya.</w:t>
            </w:r>
          </w:p>
        </w:tc>
        <w:tc>
          <w:tcPr>
            <w:tcW w:w="1586" w:type="dxa"/>
          </w:tcPr>
          <w:p w14:paraId="519D597A" w14:textId="08C3D66D" w:rsidR="005A17CE" w:rsidRPr="00B300E4" w:rsidRDefault="005A17CE" w:rsidP="00B27F78">
            <w:pPr>
              <w:spacing w:line="480" w:lineRule="auto"/>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lastRenderedPageBreak/>
              <w:t xml:space="preserve">Penerapan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i/>
                <w:iCs/>
                <w:color w:val="000000" w:themeColor="text1"/>
                <w:sz w:val="24"/>
                <w:szCs w:val="24"/>
                <w:lang w:val="id-ID"/>
              </w:rPr>
              <w:t xml:space="preserve"> </w:t>
            </w:r>
            <w:r w:rsidRPr="00B300E4">
              <w:rPr>
                <w:rFonts w:ascii="Times New Roman" w:hAnsi="Times New Roman" w:cs="Times New Roman"/>
                <w:color w:val="000000" w:themeColor="text1"/>
                <w:sz w:val="24"/>
                <w:szCs w:val="24"/>
                <w:lang w:val="id-ID"/>
              </w:rPr>
              <w:t xml:space="preserve">dalam pembuktian perkara perdata </w:t>
            </w:r>
            <w:r w:rsidRPr="00B300E4">
              <w:rPr>
                <w:rFonts w:ascii="Times New Roman" w:hAnsi="Times New Roman" w:cs="Times New Roman"/>
                <w:color w:val="000000" w:themeColor="text1"/>
                <w:sz w:val="24"/>
                <w:szCs w:val="24"/>
                <w:lang w:val="id-ID"/>
              </w:rPr>
              <w:lastRenderedPageBreak/>
              <w:t>selama masa persidangan</w:t>
            </w:r>
          </w:p>
        </w:tc>
      </w:tr>
      <w:tr w:rsidR="005A17CE" w:rsidRPr="00B300E4" w14:paraId="3B12CFCB" w14:textId="77777777" w:rsidTr="003F5B2A">
        <w:tc>
          <w:tcPr>
            <w:tcW w:w="562" w:type="dxa"/>
          </w:tcPr>
          <w:p w14:paraId="3C2C805E" w14:textId="77777777" w:rsidR="005A17CE" w:rsidRPr="00B300E4" w:rsidRDefault="005A17CE" w:rsidP="00B27F78">
            <w:pPr>
              <w:spacing w:line="480" w:lineRule="auto"/>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2.</w:t>
            </w:r>
          </w:p>
        </w:tc>
        <w:tc>
          <w:tcPr>
            <w:tcW w:w="2608" w:type="dxa"/>
          </w:tcPr>
          <w:p w14:paraId="12456487" w14:textId="4F6D68D6" w:rsidR="005A17CE" w:rsidRPr="00B300E4" w:rsidRDefault="005A17CE" w:rsidP="00B27F78">
            <w:pPr>
              <w:spacing w:line="480" w:lineRule="auto"/>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Maswandi, 2017,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dalam Hukum Acara Perdata</w:t>
            </w:r>
          </w:p>
        </w:tc>
        <w:tc>
          <w:tcPr>
            <w:tcW w:w="1585" w:type="dxa"/>
          </w:tcPr>
          <w:p w14:paraId="0B2E425F" w14:textId="61A8D9EB" w:rsidR="005A17CE" w:rsidRPr="00B300E4" w:rsidRDefault="005A17CE" w:rsidP="00B27F78">
            <w:pPr>
              <w:spacing w:line="480" w:lineRule="auto"/>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Menggunakan obyek penelitian sejenis yaitu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i/>
                <w:iCs/>
                <w:color w:val="000000" w:themeColor="text1"/>
                <w:sz w:val="24"/>
                <w:szCs w:val="24"/>
                <w:lang w:val="id-ID"/>
              </w:rPr>
              <w:t xml:space="preserve"> </w:t>
            </w:r>
            <w:r w:rsidRPr="00B300E4">
              <w:rPr>
                <w:rFonts w:ascii="Times New Roman" w:hAnsi="Times New Roman" w:cs="Times New Roman"/>
                <w:color w:val="000000" w:themeColor="text1"/>
                <w:sz w:val="24"/>
                <w:szCs w:val="24"/>
                <w:lang w:val="id-ID"/>
              </w:rPr>
              <w:t>dalam Hukum Acara Perdata</w:t>
            </w:r>
          </w:p>
        </w:tc>
        <w:tc>
          <w:tcPr>
            <w:tcW w:w="1586" w:type="dxa"/>
          </w:tcPr>
          <w:p w14:paraId="08B4FA40" w14:textId="5C98E31D" w:rsidR="005A17CE" w:rsidRPr="00B300E4" w:rsidRDefault="005A17CE" w:rsidP="00B27F78">
            <w:pPr>
              <w:spacing w:line="480" w:lineRule="auto"/>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Penerapan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i/>
                <w:iCs/>
                <w:color w:val="000000" w:themeColor="text1"/>
                <w:sz w:val="24"/>
                <w:szCs w:val="24"/>
                <w:lang w:val="id-ID"/>
              </w:rPr>
              <w:t xml:space="preserve"> </w:t>
            </w:r>
            <w:r w:rsidRPr="00B300E4">
              <w:rPr>
                <w:rFonts w:ascii="Times New Roman" w:hAnsi="Times New Roman" w:cs="Times New Roman"/>
                <w:color w:val="000000" w:themeColor="text1"/>
                <w:sz w:val="24"/>
                <w:szCs w:val="24"/>
                <w:lang w:val="id-ID"/>
              </w:rPr>
              <w:t>pada hukum acara perdata perdata</w:t>
            </w:r>
          </w:p>
        </w:tc>
        <w:tc>
          <w:tcPr>
            <w:tcW w:w="1586" w:type="dxa"/>
          </w:tcPr>
          <w:p w14:paraId="21F12485" w14:textId="6FBACA49" w:rsidR="005A17CE" w:rsidRPr="00B300E4" w:rsidRDefault="005A17CE" w:rsidP="00B27F78">
            <w:pPr>
              <w:spacing w:line="480" w:lineRule="auto"/>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Ketepatan penggunaan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pada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i/>
                <w:iCs/>
                <w:color w:val="000000" w:themeColor="text1"/>
                <w:sz w:val="24"/>
                <w:szCs w:val="24"/>
                <w:lang w:val="id-ID"/>
              </w:rPr>
              <w:t xml:space="preserve"> </w:t>
            </w:r>
            <w:r w:rsidRPr="00B300E4">
              <w:rPr>
                <w:rFonts w:ascii="Times New Roman" w:hAnsi="Times New Roman" w:cs="Times New Roman"/>
                <w:color w:val="000000" w:themeColor="text1"/>
                <w:sz w:val="24"/>
                <w:szCs w:val="24"/>
                <w:lang w:val="id-ID"/>
              </w:rPr>
              <w:t xml:space="preserve"> dalam perkara perdata.</w:t>
            </w:r>
          </w:p>
        </w:tc>
      </w:tr>
      <w:bookmarkEnd w:id="34"/>
      <w:tr w:rsidR="005A17CE" w:rsidRPr="00B300E4" w14:paraId="2FF8EE69" w14:textId="77777777" w:rsidTr="003F5B2A">
        <w:tc>
          <w:tcPr>
            <w:tcW w:w="562" w:type="dxa"/>
          </w:tcPr>
          <w:p w14:paraId="5BBA718A" w14:textId="77777777" w:rsidR="005A17CE" w:rsidRPr="00B300E4" w:rsidRDefault="005A17CE" w:rsidP="00B27F78">
            <w:pPr>
              <w:spacing w:line="480" w:lineRule="auto"/>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3.</w:t>
            </w:r>
          </w:p>
        </w:tc>
        <w:tc>
          <w:tcPr>
            <w:tcW w:w="2608" w:type="dxa"/>
          </w:tcPr>
          <w:p w14:paraId="1AA2B053" w14:textId="77777777" w:rsidR="005A17CE" w:rsidRPr="00B300E4" w:rsidRDefault="005A17CE" w:rsidP="00B27F78">
            <w:pPr>
              <w:spacing w:line="480" w:lineRule="auto"/>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Dwi Hamdayani, 2020, Kajian Filosofis Prinsip </w:t>
            </w:r>
            <w:r w:rsidRPr="00B300E4">
              <w:rPr>
                <w:rFonts w:ascii="Times New Roman" w:hAnsi="Times New Roman" w:cs="Times New Roman"/>
                <w:i/>
                <w:iCs/>
                <w:color w:val="000000" w:themeColor="text1"/>
                <w:sz w:val="24"/>
                <w:szCs w:val="24"/>
                <w:lang w:val="id-ID"/>
              </w:rPr>
              <w:t>Audi Et Altrem Partem</w:t>
            </w:r>
            <w:r w:rsidRPr="00B300E4">
              <w:rPr>
                <w:rFonts w:ascii="Times New Roman" w:hAnsi="Times New Roman" w:cs="Times New Roman"/>
                <w:color w:val="000000" w:themeColor="text1"/>
                <w:sz w:val="24"/>
                <w:szCs w:val="24"/>
                <w:lang w:val="id-ID"/>
              </w:rPr>
              <w:t xml:space="preserve"> dalam Perkara Perdata </w:t>
            </w:r>
          </w:p>
        </w:tc>
        <w:tc>
          <w:tcPr>
            <w:tcW w:w="1585" w:type="dxa"/>
          </w:tcPr>
          <w:p w14:paraId="6E5316EC" w14:textId="2D8BDF82" w:rsidR="005A17CE" w:rsidRPr="00B300E4" w:rsidRDefault="005A17CE" w:rsidP="00B27F78">
            <w:pPr>
              <w:spacing w:line="480" w:lineRule="auto"/>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Menggunakan obyek penelitian sejenis yaitu kajian </w:t>
            </w:r>
            <w:r w:rsidRPr="00B300E4">
              <w:rPr>
                <w:rFonts w:ascii="Times New Roman" w:hAnsi="Times New Roman" w:cs="Times New Roman"/>
                <w:color w:val="000000" w:themeColor="text1"/>
                <w:sz w:val="24"/>
                <w:szCs w:val="24"/>
                <w:lang w:val="id-ID"/>
              </w:rPr>
              <w:lastRenderedPageBreak/>
              <w:t xml:space="preserve">filosofis prinsip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dalam Perkara Perdata</w:t>
            </w:r>
          </w:p>
        </w:tc>
        <w:tc>
          <w:tcPr>
            <w:tcW w:w="1586" w:type="dxa"/>
          </w:tcPr>
          <w:p w14:paraId="04A35379" w14:textId="5351827A" w:rsidR="005A17CE" w:rsidRPr="00B300E4" w:rsidRDefault="005A17CE" w:rsidP="00B27F78">
            <w:pPr>
              <w:spacing w:line="480" w:lineRule="auto"/>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lastRenderedPageBreak/>
              <w:t xml:space="preserve">Prinsip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secara filosofis dalam </w:t>
            </w:r>
            <w:r w:rsidRPr="00B300E4">
              <w:rPr>
                <w:rFonts w:ascii="Times New Roman" w:hAnsi="Times New Roman" w:cs="Times New Roman"/>
                <w:color w:val="000000" w:themeColor="text1"/>
                <w:sz w:val="24"/>
                <w:szCs w:val="24"/>
                <w:lang w:val="id-ID"/>
              </w:rPr>
              <w:lastRenderedPageBreak/>
              <w:t xml:space="preserve">penerapan putusan </w:t>
            </w:r>
            <w:r w:rsidR="005D4CF4" w:rsidRPr="00B300E4">
              <w:rPr>
                <w:rFonts w:ascii="Times New Roman" w:hAnsi="Times New Roman" w:cs="Times New Roman"/>
                <w:i/>
                <w:iCs/>
                <w:color w:val="000000" w:themeColor="text1"/>
                <w:sz w:val="24"/>
                <w:szCs w:val="24"/>
                <w:lang w:val="id-ID"/>
              </w:rPr>
              <w:t>verstek</w:t>
            </w:r>
          </w:p>
        </w:tc>
        <w:tc>
          <w:tcPr>
            <w:tcW w:w="1586" w:type="dxa"/>
          </w:tcPr>
          <w:p w14:paraId="08C606A0" w14:textId="2A50639A" w:rsidR="005A17CE" w:rsidRPr="00B300E4" w:rsidRDefault="005A17CE" w:rsidP="00B27F78">
            <w:pPr>
              <w:spacing w:line="480" w:lineRule="auto"/>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lastRenderedPageBreak/>
              <w:t xml:space="preserve">Pembuktian dalam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dengan </w:t>
            </w:r>
            <w:r w:rsidRPr="00B300E4">
              <w:rPr>
                <w:rFonts w:ascii="Times New Roman" w:hAnsi="Times New Roman" w:cs="Times New Roman"/>
                <w:color w:val="000000" w:themeColor="text1"/>
                <w:sz w:val="24"/>
                <w:szCs w:val="24"/>
                <w:lang w:val="id-ID"/>
              </w:rPr>
              <w:lastRenderedPageBreak/>
              <w:t xml:space="preserve">mendasarkan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dalam Perkara Perdata</w:t>
            </w:r>
          </w:p>
        </w:tc>
      </w:tr>
    </w:tbl>
    <w:p w14:paraId="7BDEF427" w14:textId="3AC04E85" w:rsidR="005A17CE" w:rsidRPr="00B300E4" w:rsidRDefault="005A17CE" w:rsidP="00B27F78">
      <w:pPr>
        <w:spacing w:after="0" w:line="480" w:lineRule="auto"/>
        <w:ind w:firstLine="720"/>
        <w:jc w:val="both"/>
        <w:rPr>
          <w:rFonts w:ascii="Times New Roman" w:hAnsi="Times New Roman" w:cs="Times New Roman"/>
          <w:color w:val="000000" w:themeColor="text1"/>
          <w:sz w:val="24"/>
          <w:szCs w:val="24"/>
          <w:lang w:val="id-ID"/>
        </w:rPr>
      </w:pPr>
      <w:bookmarkStart w:id="37" w:name="_Hlk137729273"/>
      <w:bookmarkEnd w:id="33"/>
      <w:bookmarkEnd w:id="36"/>
      <w:r w:rsidRPr="00B300E4">
        <w:rPr>
          <w:rFonts w:ascii="Times New Roman" w:hAnsi="Times New Roman" w:cs="Times New Roman"/>
          <w:color w:val="000000" w:themeColor="text1"/>
          <w:sz w:val="24"/>
          <w:szCs w:val="24"/>
          <w:lang w:val="id-ID"/>
        </w:rPr>
        <w:t xml:space="preserve">Berdasarkan pencarian atau penelusuran referensi yang menurut hemat penulis memiliki kesamaan dengan proposal penelitian ini, maka dapat disampaikan bahwasanya orisinalitas penelitian ini adalah pada penerapan dan pengaturan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dalam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sehingga </w:t>
      </w:r>
      <w:bookmarkStart w:id="38" w:name="_Hlk137727939"/>
      <w:r w:rsidRPr="00B300E4">
        <w:rPr>
          <w:rFonts w:ascii="Times New Roman" w:hAnsi="Times New Roman" w:cs="Times New Roman"/>
          <w:color w:val="000000" w:themeColor="text1"/>
          <w:sz w:val="24"/>
          <w:szCs w:val="24"/>
          <w:lang w:val="id-ID"/>
        </w:rPr>
        <w:t>penelitian ini memberikan perbedaan terhadap penelitian-penelitian sebelumnya. Dengan demikian penelitian ini bersifat original dan menjadi penilitian baru yang sebelumnya belum pernah dilakukan penelitian.</w:t>
      </w:r>
    </w:p>
    <w:bookmarkEnd w:id="37"/>
    <w:bookmarkEnd w:id="38"/>
    <w:p w14:paraId="33497D58" w14:textId="77777777" w:rsidR="005A17CE" w:rsidRPr="00B300E4" w:rsidRDefault="005A17CE" w:rsidP="00B27F78">
      <w:pPr>
        <w:spacing w:after="0" w:line="480" w:lineRule="auto"/>
        <w:rPr>
          <w:rFonts w:ascii="Times New Roman" w:hAnsi="Times New Roman" w:cs="Times New Roman"/>
          <w:color w:val="000000" w:themeColor="text1"/>
          <w:sz w:val="24"/>
          <w:szCs w:val="24"/>
          <w:lang w:val="id-ID"/>
        </w:rPr>
      </w:pPr>
    </w:p>
    <w:p w14:paraId="255A7881" w14:textId="77777777" w:rsidR="005A17CE" w:rsidRPr="00B300E4" w:rsidRDefault="005A17CE" w:rsidP="00F42D01">
      <w:pPr>
        <w:pStyle w:val="Heading2"/>
        <w:rPr>
          <w:rFonts w:ascii="Times New Roman" w:hAnsi="Times New Roman" w:cs="Times New Roman"/>
        </w:rPr>
      </w:pPr>
      <w:bookmarkStart w:id="39" w:name="_Toc141199464"/>
      <w:r w:rsidRPr="00B300E4">
        <w:rPr>
          <w:rFonts w:ascii="Times New Roman" w:hAnsi="Times New Roman" w:cs="Times New Roman"/>
        </w:rPr>
        <w:t>F.</w:t>
      </w:r>
      <w:r w:rsidRPr="00B300E4">
        <w:rPr>
          <w:rFonts w:ascii="Times New Roman" w:hAnsi="Times New Roman" w:cs="Times New Roman"/>
        </w:rPr>
        <w:tab/>
        <w:t xml:space="preserve"> Metode Penelitian</w:t>
      </w:r>
      <w:bookmarkEnd w:id="39"/>
    </w:p>
    <w:p w14:paraId="1ACDB70B" w14:textId="77777777" w:rsidR="005A17CE" w:rsidRPr="00B300E4" w:rsidRDefault="005A17CE" w:rsidP="00B27F78">
      <w:pPr>
        <w:pStyle w:val="ListParagraph"/>
        <w:numPr>
          <w:ilvl w:val="0"/>
          <w:numId w:val="4"/>
        </w:numPr>
        <w:spacing w:after="0" w:line="480" w:lineRule="auto"/>
        <w:jc w:val="both"/>
        <w:rPr>
          <w:rFonts w:ascii="Times New Roman" w:hAnsi="Times New Roman" w:cs="Times New Roman"/>
          <w:b/>
          <w:bCs/>
          <w:color w:val="000000" w:themeColor="text1"/>
          <w:sz w:val="24"/>
          <w:szCs w:val="24"/>
          <w:lang w:val="id-ID"/>
        </w:rPr>
      </w:pPr>
      <w:r w:rsidRPr="00B300E4">
        <w:rPr>
          <w:rFonts w:ascii="Times New Roman" w:hAnsi="Times New Roman" w:cs="Times New Roman"/>
          <w:b/>
          <w:bCs/>
          <w:color w:val="000000" w:themeColor="text1"/>
          <w:sz w:val="24"/>
          <w:szCs w:val="24"/>
          <w:lang w:val="id-ID"/>
        </w:rPr>
        <w:t>Jenis Penelitian</w:t>
      </w:r>
    </w:p>
    <w:p w14:paraId="60F3F417" w14:textId="3858C3EB" w:rsidR="005A17CE" w:rsidRPr="00B300E4" w:rsidRDefault="005A17CE" w:rsidP="00B27F78">
      <w:pPr>
        <w:pStyle w:val="ListParagraph"/>
        <w:spacing w:after="0" w:line="480" w:lineRule="auto"/>
        <w:ind w:firstLine="720"/>
        <w:jc w:val="both"/>
        <w:rPr>
          <w:rFonts w:ascii="Times New Roman" w:hAnsi="Times New Roman" w:cs="Times New Roman"/>
          <w:b/>
          <w:bCs/>
          <w:color w:val="000000" w:themeColor="text1"/>
          <w:sz w:val="24"/>
          <w:szCs w:val="24"/>
          <w:lang w:val="id-ID"/>
        </w:rPr>
      </w:pPr>
      <w:bookmarkStart w:id="40" w:name="_Hlk137727384"/>
      <w:r w:rsidRPr="00B300E4">
        <w:rPr>
          <w:rFonts w:ascii="Times New Roman" w:hAnsi="Times New Roman" w:cs="Times New Roman"/>
          <w:color w:val="000000" w:themeColor="text1"/>
          <w:sz w:val="24"/>
          <w:szCs w:val="24"/>
          <w:lang w:val="id-ID"/>
        </w:rPr>
        <w:t xml:space="preserve">Penelitian ini merupakan penelitian  normatif </w:t>
      </w:r>
      <w:bookmarkEnd w:id="40"/>
      <w:r w:rsidRPr="00B300E4">
        <w:rPr>
          <w:rFonts w:ascii="Times New Roman" w:hAnsi="Times New Roman" w:cs="Times New Roman"/>
          <w:color w:val="000000" w:themeColor="text1"/>
          <w:sz w:val="24"/>
          <w:szCs w:val="24"/>
          <w:lang w:val="id-ID"/>
        </w:rPr>
        <w:t>yang menitik beratkan pada penelitian asas-asas hukum, kaidah-kaidah hukum dan prinsip-prinsip hukum yang berhubungan dengan proses peradilan.</w:t>
      </w:r>
    </w:p>
    <w:p w14:paraId="09E8010F" w14:textId="77777777" w:rsidR="005A17CE" w:rsidRPr="00B300E4" w:rsidRDefault="005A17CE" w:rsidP="00B27F78">
      <w:pPr>
        <w:pStyle w:val="ListParagraph"/>
        <w:numPr>
          <w:ilvl w:val="0"/>
          <w:numId w:val="4"/>
        </w:numPr>
        <w:spacing w:after="0" w:line="480" w:lineRule="auto"/>
        <w:jc w:val="both"/>
        <w:rPr>
          <w:rFonts w:ascii="Times New Roman" w:hAnsi="Times New Roman" w:cs="Times New Roman"/>
          <w:b/>
          <w:bCs/>
          <w:color w:val="000000" w:themeColor="text1"/>
          <w:sz w:val="24"/>
          <w:szCs w:val="24"/>
          <w:lang w:val="id-ID"/>
        </w:rPr>
      </w:pPr>
      <w:r w:rsidRPr="00B300E4">
        <w:rPr>
          <w:rFonts w:ascii="Times New Roman" w:hAnsi="Times New Roman" w:cs="Times New Roman"/>
          <w:b/>
          <w:bCs/>
          <w:color w:val="000000" w:themeColor="text1"/>
          <w:sz w:val="24"/>
          <w:szCs w:val="24"/>
          <w:lang w:val="id-ID"/>
        </w:rPr>
        <w:t>Pendekatan Penelitian</w:t>
      </w:r>
    </w:p>
    <w:p w14:paraId="247D42BD" w14:textId="0578D668" w:rsidR="005A17CE" w:rsidRPr="00B300E4" w:rsidRDefault="005A17CE" w:rsidP="00B27F78">
      <w:pPr>
        <w:pStyle w:val="ListParagraph"/>
        <w:spacing w:after="0" w:line="480" w:lineRule="auto"/>
        <w:ind w:firstLine="720"/>
        <w:jc w:val="both"/>
        <w:rPr>
          <w:rFonts w:ascii="Times New Roman" w:hAnsi="Times New Roman" w:cs="Times New Roman"/>
          <w:b/>
          <w:bCs/>
          <w:color w:val="000000" w:themeColor="text1"/>
          <w:sz w:val="24"/>
          <w:szCs w:val="24"/>
          <w:lang w:val="id-ID"/>
        </w:rPr>
      </w:pPr>
      <w:bookmarkStart w:id="41" w:name="_Hlk137727413"/>
      <w:r w:rsidRPr="00B300E4">
        <w:rPr>
          <w:rFonts w:ascii="Times New Roman" w:hAnsi="Times New Roman" w:cs="Times New Roman"/>
          <w:color w:val="000000" w:themeColor="text1"/>
          <w:sz w:val="24"/>
          <w:szCs w:val="24"/>
          <w:lang w:val="id-ID"/>
        </w:rPr>
        <w:t xml:space="preserve">Metode pendekatan yang digunakan yaitu pendekatan peraturan perundang-undangan dan pendekatan </w:t>
      </w:r>
      <w:proofErr w:type="spellStart"/>
      <w:r w:rsidR="00397CEA" w:rsidRPr="00B300E4">
        <w:rPr>
          <w:rFonts w:ascii="Times New Roman" w:hAnsi="Times New Roman" w:cs="Times New Roman"/>
          <w:color w:val="000000" w:themeColor="text1"/>
          <w:sz w:val="24"/>
          <w:szCs w:val="24"/>
          <w:lang w:val="en-GB"/>
        </w:rPr>
        <w:t>filosofis</w:t>
      </w:r>
      <w:proofErr w:type="spellEnd"/>
      <w:r w:rsidRPr="00B300E4">
        <w:rPr>
          <w:rFonts w:ascii="Times New Roman" w:hAnsi="Times New Roman" w:cs="Times New Roman"/>
          <w:color w:val="000000" w:themeColor="text1"/>
          <w:sz w:val="24"/>
          <w:szCs w:val="24"/>
          <w:lang w:val="id-ID"/>
        </w:rPr>
        <w:t xml:space="preserve"> </w:t>
      </w:r>
      <w:bookmarkEnd w:id="41"/>
      <w:r w:rsidRPr="00B300E4">
        <w:rPr>
          <w:rFonts w:ascii="Times New Roman" w:hAnsi="Times New Roman" w:cs="Times New Roman"/>
          <w:color w:val="000000" w:themeColor="text1"/>
          <w:sz w:val="24"/>
          <w:szCs w:val="24"/>
          <w:lang w:val="id-ID"/>
        </w:rPr>
        <w:t>untuk menjawab isu hukum.</w:t>
      </w:r>
    </w:p>
    <w:p w14:paraId="74761F87" w14:textId="77777777" w:rsidR="005A17CE" w:rsidRPr="00B300E4" w:rsidRDefault="005A17CE" w:rsidP="00B27F78">
      <w:pPr>
        <w:pStyle w:val="ListParagraph"/>
        <w:numPr>
          <w:ilvl w:val="0"/>
          <w:numId w:val="4"/>
        </w:numPr>
        <w:spacing w:after="0" w:line="480" w:lineRule="auto"/>
        <w:jc w:val="both"/>
        <w:rPr>
          <w:rFonts w:ascii="Times New Roman" w:hAnsi="Times New Roman" w:cs="Times New Roman"/>
          <w:b/>
          <w:bCs/>
          <w:color w:val="000000" w:themeColor="text1"/>
          <w:sz w:val="24"/>
          <w:szCs w:val="24"/>
          <w:lang w:val="id-ID"/>
        </w:rPr>
      </w:pPr>
      <w:r w:rsidRPr="00B300E4">
        <w:rPr>
          <w:rFonts w:ascii="Times New Roman" w:hAnsi="Times New Roman" w:cs="Times New Roman"/>
          <w:b/>
          <w:bCs/>
          <w:color w:val="000000" w:themeColor="text1"/>
          <w:sz w:val="24"/>
          <w:szCs w:val="24"/>
          <w:lang w:val="id-ID"/>
        </w:rPr>
        <w:t>Sumber Data Penelitian</w:t>
      </w:r>
    </w:p>
    <w:p w14:paraId="72A47A32" w14:textId="75B65662" w:rsidR="005A17CE" w:rsidRPr="00B300E4" w:rsidRDefault="005A17CE" w:rsidP="00B27F78">
      <w:pPr>
        <w:pStyle w:val="ListParagraph"/>
        <w:spacing w:after="0" w:line="480" w:lineRule="auto"/>
        <w:ind w:firstLine="720"/>
        <w:jc w:val="both"/>
        <w:rPr>
          <w:rFonts w:ascii="Times New Roman" w:hAnsi="Times New Roman" w:cs="Times New Roman"/>
          <w:b/>
          <w:bCs/>
          <w:color w:val="000000" w:themeColor="text1"/>
          <w:sz w:val="24"/>
          <w:szCs w:val="24"/>
          <w:lang w:val="id-ID"/>
        </w:rPr>
      </w:pPr>
      <w:bookmarkStart w:id="42" w:name="_Hlk137727494"/>
      <w:r w:rsidRPr="00B300E4">
        <w:rPr>
          <w:rFonts w:ascii="Times New Roman" w:hAnsi="Times New Roman" w:cs="Times New Roman"/>
          <w:color w:val="000000" w:themeColor="text1"/>
          <w:sz w:val="24"/>
          <w:szCs w:val="24"/>
          <w:lang w:val="id-ID"/>
        </w:rPr>
        <w:lastRenderedPageBreak/>
        <w:t xml:space="preserve">Dalam penelitian hukum normatif, data sekunder digunakan sebagai data utama. Data sekunder terdiri dari bahan hukum primer, bahan hukum sekunder, oleh karena itu peneitian ini menggunakan bahan hukum primer dan bahan hukum sekunder. </w:t>
      </w:r>
      <w:bookmarkEnd w:id="42"/>
      <w:r w:rsidRPr="00B300E4">
        <w:rPr>
          <w:rFonts w:ascii="Times New Roman" w:hAnsi="Times New Roman" w:cs="Times New Roman"/>
          <w:color w:val="000000" w:themeColor="text1"/>
          <w:sz w:val="24"/>
          <w:szCs w:val="24"/>
          <w:lang w:val="id-ID"/>
        </w:rPr>
        <w:t>Bahan hukum yang digunakan peneliti antara lain yaitu :</w:t>
      </w:r>
    </w:p>
    <w:p w14:paraId="2AF0CF9E" w14:textId="77777777" w:rsidR="005A17CE" w:rsidRPr="00B300E4" w:rsidRDefault="005A17CE" w:rsidP="00B27F78">
      <w:pPr>
        <w:pStyle w:val="ListParagraph"/>
        <w:numPr>
          <w:ilvl w:val="0"/>
          <w:numId w:val="11"/>
        </w:numPr>
        <w:spacing w:after="0" w:line="480" w:lineRule="auto"/>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Bahan Hukum Primer</w:t>
      </w:r>
    </w:p>
    <w:p w14:paraId="4B74D766" w14:textId="58CEFF30" w:rsidR="008E67BA" w:rsidRPr="00B300E4" w:rsidRDefault="005A17CE" w:rsidP="00B27F78">
      <w:pPr>
        <w:pStyle w:val="ListParagraph"/>
        <w:spacing w:after="0" w:line="480" w:lineRule="auto"/>
        <w:ind w:left="216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Bahan hukum primer yaitu bahan hukum utama yang akan digunakan dalam penelitian. Bahan hukum primer meliputi peraturan perunang-undangan dan segala dokumen resmi yang memuat ketentuan hukum</w:t>
      </w:r>
      <w:r w:rsidR="008E67BA" w:rsidRPr="00B300E4">
        <w:rPr>
          <w:rFonts w:ascii="Times New Roman" w:hAnsi="Times New Roman" w:cs="Times New Roman"/>
          <w:color w:val="000000" w:themeColor="text1"/>
          <w:sz w:val="24"/>
          <w:szCs w:val="24"/>
          <w:lang w:val="id-ID"/>
        </w:rPr>
        <w:t xml:space="preserve"> di antaranya :</w:t>
      </w:r>
    </w:p>
    <w:p w14:paraId="7C33A22D" w14:textId="0DB55518" w:rsidR="00F240F4" w:rsidRPr="00B300E4" w:rsidRDefault="008E67BA" w:rsidP="0056564E">
      <w:pPr>
        <w:pStyle w:val="ListParagraph"/>
        <w:numPr>
          <w:ilvl w:val="0"/>
          <w:numId w:val="21"/>
        </w:numPr>
        <w:spacing w:after="0" w:line="480" w:lineRule="auto"/>
        <w:jc w:val="both"/>
        <w:rPr>
          <w:rFonts w:ascii="Times New Roman" w:hAnsi="Times New Roman" w:cs="Times New Roman"/>
          <w:color w:val="000000" w:themeColor="text1"/>
          <w:sz w:val="24"/>
          <w:szCs w:val="24"/>
          <w:lang w:val="id-ID"/>
        </w:rPr>
      </w:pPr>
      <w:bookmarkStart w:id="43" w:name="_Hlk138000313"/>
      <w:r w:rsidRPr="00B300E4">
        <w:rPr>
          <w:rFonts w:ascii="Times New Roman" w:hAnsi="Times New Roman" w:cs="Times New Roman"/>
          <w:i/>
          <w:iCs/>
          <w:color w:val="000000" w:themeColor="text1"/>
          <w:sz w:val="24"/>
          <w:szCs w:val="24"/>
          <w:lang w:val="id-ID"/>
        </w:rPr>
        <w:t>Herziene Inlandsche Reglement</w:t>
      </w:r>
      <w:r w:rsidRPr="00B300E4">
        <w:rPr>
          <w:rFonts w:ascii="Times New Roman" w:hAnsi="Times New Roman" w:cs="Times New Roman"/>
          <w:color w:val="000000" w:themeColor="text1"/>
          <w:sz w:val="24"/>
          <w:szCs w:val="24"/>
          <w:lang w:val="id-ID"/>
        </w:rPr>
        <w:t xml:space="preserve"> (HIR)</w:t>
      </w:r>
      <w:r w:rsidR="00F240F4" w:rsidRPr="00B300E4">
        <w:rPr>
          <w:rFonts w:ascii="Times New Roman" w:hAnsi="Times New Roman" w:cs="Times New Roman"/>
          <w:color w:val="000000" w:themeColor="text1"/>
          <w:sz w:val="24"/>
          <w:szCs w:val="24"/>
          <w:lang w:val="id-ID"/>
        </w:rPr>
        <w:t>.</w:t>
      </w:r>
    </w:p>
    <w:p w14:paraId="008E20B0" w14:textId="499ACBB3" w:rsidR="00F240F4" w:rsidRPr="00B300E4" w:rsidRDefault="00F240F4" w:rsidP="0056564E">
      <w:pPr>
        <w:pStyle w:val="ListParagraph"/>
        <w:numPr>
          <w:ilvl w:val="0"/>
          <w:numId w:val="21"/>
        </w:numPr>
        <w:spacing w:after="0" w:line="480" w:lineRule="auto"/>
        <w:jc w:val="both"/>
        <w:rPr>
          <w:rFonts w:ascii="Times New Roman" w:hAnsi="Times New Roman" w:cs="Times New Roman"/>
          <w:color w:val="000000" w:themeColor="text1"/>
          <w:sz w:val="24"/>
          <w:szCs w:val="24"/>
          <w:lang w:val="id-ID"/>
        </w:rPr>
      </w:pPr>
      <w:r w:rsidRPr="00B300E4">
        <w:rPr>
          <w:rFonts w:ascii="Times New Roman" w:hAnsi="Times New Roman" w:cs="Times New Roman"/>
          <w:sz w:val="24"/>
          <w:szCs w:val="24"/>
          <w:lang w:val="id-ID"/>
        </w:rPr>
        <w:t>RBg. (</w:t>
      </w:r>
      <w:r w:rsidRPr="00B300E4">
        <w:rPr>
          <w:rFonts w:ascii="Times New Roman" w:hAnsi="Times New Roman" w:cs="Times New Roman"/>
          <w:i/>
          <w:iCs/>
          <w:sz w:val="24"/>
          <w:szCs w:val="24"/>
          <w:lang w:val="id-ID"/>
        </w:rPr>
        <w:t>rechtsreglement voor de Buitengewesten</w:t>
      </w:r>
      <w:r w:rsidRPr="00B300E4">
        <w:rPr>
          <w:rFonts w:ascii="Times New Roman" w:hAnsi="Times New Roman" w:cs="Times New Roman"/>
          <w:sz w:val="24"/>
          <w:szCs w:val="24"/>
          <w:lang w:val="id-ID"/>
        </w:rPr>
        <w:t>)</w:t>
      </w:r>
    </w:p>
    <w:p w14:paraId="53DD777D" w14:textId="51EF85E0" w:rsidR="008E67BA" w:rsidRPr="00B300E4" w:rsidRDefault="008E67BA" w:rsidP="0056564E">
      <w:pPr>
        <w:pStyle w:val="ListParagraph"/>
        <w:numPr>
          <w:ilvl w:val="0"/>
          <w:numId w:val="21"/>
        </w:numPr>
        <w:spacing w:after="0" w:line="480" w:lineRule="auto"/>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Undang-Undang Nomor 49 Tahun 2009 tentang Peradilan Umum dan Perubahannya.</w:t>
      </w:r>
    </w:p>
    <w:p w14:paraId="162BC479" w14:textId="6231EEFF" w:rsidR="00F240F4" w:rsidRPr="00B300E4" w:rsidRDefault="00F240F4" w:rsidP="0056564E">
      <w:pPr>
        <w:pStyle w:val="ListParagraph"/>
        <w:numPr>
          <w:ilvl w:val="0"/>
          <w:numId w:val="21"/>
        </w:numPr>
        <w:spacing w:after="0" w:line="480" w:lineRule="auto"/>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Undang-Undang Nomor </w:t>
      </w:r>
      <w:r w:rsidR="004527C6" w:rsidRPr="00B300E4">
        <w:rPr>
          <w:rFonts w:ascii="Times New Roman" w:hAnsi="Times New Roman" w:cs="Times New Roman"/>
          <w:color w:val="000000" w:themeColor="text1"/>
          <w:sz w:val="24"/>
          <w:szCs w:val="24"/>
          <w:lang w:val="en-GB"/>
        </w:rPr>
        <w:t>48</w:t>
      </w:r>
      <w:r w:rsidRPr="00B300E4">
        <w:rPr>
          <w:rFonts w:ascii="Times New Roman" w:hAnsi="Times New Roman" w:cs="Times New Roman"/>
          <w:color w:val="000000" w:themeColor="text1"/>
          <w:sz w:val="24"/>
          <w:szCs w:val="24"/>
          <w:lang w:val="id-ID"/>
        </w:rPr>
        <w:t xml:space="preserve"> Tahun 2009 tentang Kekuasaan Kehakiman</w:t>
      </w:r>
    </w:p>
    <w:bookmarkEnd w:id="43"/>
    <w:p w14:paraId="542249A4" w14:textId="77777777" w:rsidR="005A17CE" w:rsidRPr="00B300E4" w:rsidRDefault="005A17CE" w:rsidP="00B27F78">
      <w:pPr>
        <w:pStyle w:val="ListParagraph"/>
        <w:numPr>
          <w:ilvl w:val="0"/>
          <w:numId w:val="11"/>
        </w:numPr>
        <w:spacing w:after="0" w:line="480" w:lineRule="auto"/>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Bahan Hukum Sekunder</w:t>
      </w:r>
    </w:p>
    <w:p w14:paraId="4270054D" w14:textId="77777777" w:rsidR="005A17CE" w:rsidRPr="00B300E4" w:rsidRDefault="005A17CE" w:rsidP="00B27F78">
      <w:pPr>
        <w:pStyle w:val="ListParagraph"/>
        <w:spacing w:after="0" w:line="480" w:lineRule="auto"/>
        <w:ind w:left="1440"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Bahan hukum sekunder, yaitu berupa buku-buku serta jurnal-jurnal yang akan menunjang dan memberi informasi mengenai bahan hukum primer.</w:t>
      </w:r>
    </w:p>
    <w:p w14:paraId="5E8823F4" w14:textId="77777777" w:rsidR="005A17CE" w:rsidRPr="00B300E4" w:rsidRDefault="005A17CE" w:rsidP="00B27F78">
      <w:pPr>
        <w:pStyle w:val="ListParagraph"/>
        <w:numPr>
          <w:ilvl w:val="0"/>
          <w:numId w:val="4"/>
        </w:numPr>
        <w:spacing w:after="0" w:line="480" w:lineRule="auto"/>
        <w:jc w:val="both"/>
        <w:rPr>
          <w:rFonts w:ascii="Times New Roman" w:hAnsi="Times New Roman" w:cs="Times New Roman"/>
          <w:b/>
          <w:bCs/>
          <w:color w:val="000000" w:themeColor="text1"/>
          <w:sz w:val="24"/>
          <w:szCs w:val="24"/>
          <w:lang w:val="id-ID"/>
        </w:rPr>
      </w:pPr>
      <w:r w:rsidRPr="00B300E4">
        <w:rPr>
          <w:rFonts w:ascii="Times New Roman" w:hAnsi="Times New Roman" w:cs="Times New Roman"/>
          <w:b/>
          <w:bCs/>
          <w:color w:val="000000" w:themeColor="text1"/>
          <w:sz w:val="24"/>
          <w:szCs w:val="24"/>
          <w:lang w:val="id-ID"/>
        </w:rPr>
        <w:t>Teknik Pengumpulan Data</w:t>
      </w:r>
    </w:p>
    <w:p w14:paraId="27D81E56" w14:textId="3784AD00" w:rsidR="005A17CE" w:rsidRPr="00B300E4" w:rsidRDefault="005A17CE" w:rsidP="00B27F78">
      <w:pPr>
        <w:pStyle w:val="ListParagraph"/>
        <w:spacing w:after="0" w:line="480" w:lineRule="auto"/>
        <w:ind w:firstLine="720"/>
        <w:jc w:val="both"/>
        <w:rPr>
          <w:rFonts w:ascii="Times New Roman" w:hAnsi="Times New Roman" w:cs="Times New Roman"/>
          <w:b/>
          <w:bCs/>
          <w:color w:val="000000" w:themeColor="text1"/>
          <w:sz w:val="24"/>
          <w:szCs w:val="24"/>
          <w:lang w:val="id-ID"/>
        </w:rPr>
      </w:pPr>
      <w:r w:rsidRPr="00B300E4">
        <w:rPr>
          <w:rFonts w:ascii="Times New Roman" w:hAnsi="Times New Roman" w:cs="Times New Roman"/>
          <w:color w:val="000000" w:themeColor="text1"/>
          <w:sz w:val="24"/>
          <w:szCs w:val="24"/>
          <w:lang w:val="id-ID"/>
        </w:rPr>
        <w:t xml:space="preserve">Dalam jenis penelitian hukum normatif </w:t>
      </w:r>
      <w:proofErr w:type="spellStart"/>
      <w:r w:rsidR="004357F5" w:rsidRPr="00B300E4">
        <w:rPr>
          <w:rFonts w:ascii="Times New Roman" w:hAnsi="Times New Roman" w:cs="Times New Roman"/>
          <w:color w:val="000000" w:themeColor="text1"/>
          <w:sz w:val="24"/>
          <w:szCs w:val="24"/>
          <w:lang w:val="en-GB"/>
        </w:rPr>
        <w:t>teknik</w:t>
      </w:r>
      <w:proofErr w:type="spellEnd"/>
      <w:r w:rsidR="004357F5" w:rsidRPr="00B300E4">
        <w:rPr>
          <w:rFonts w:ascii="Times New Roman" w:hAnsi="Times New Roman" w:cs="Times New Roman"/>
          <w:color w:val="000000" w:themeColor="text1"/>
          <w:sz w:val="24"/>
          <w:szCs w:val="24"/>
          <w:lang w:val="en-GB"/>
        </w:rPr>
        <w:t xml:space="preserve"> </w:t>
      </w:r>
      <w:proofErr w:type="spellStart"/>
      <w:r w:rsidR="004357F5" w:rsidRPr="00B300E4">
        <w:rPr>
          <w:rFonts w:ascii="Times New Roman" w:hAnsi="Times New Roman" w:cs="Times New Roman"/>
          <w:color w:val="000000" w:themeColor="text1"/>
          <w:sz w:val="24"/>
          <w:szCs w:val="24"/>
          <w:lang w:val="en-GB"/>
        </w:rPr>
        <w:t>pengumpulan</w:t>
      </w:r>
      <w:proofErr w:type="spellEnd"/>
      <w:r w:rsidR="004357F5" w:rsidRPr="00B300E4">
        <w:rPr>
          <w:rFonts w:ascii="Times New Roman" w:hAnsi="Times New Roman" w:cs="Times New Roman"/>
          <w:color w:val="000000" w:themeColor="text1"/>
          <w:sz w:val="24"/>
          <w:szCs w:val="24"/>
          <w:lang w:val="en-GB"/>
        </w:rPr>
        <w:t xml:space="preserve"> data di </w:t>
      </w:r>
      <w:proofErr w:type="spellStart"/>
      <w:r w:rsidR="004357F5" w:rsidRPr="00B300E4">
        <w:rPr>
          <w:rFonts w:ascii="Times New Roman" w:hAnsi="Times New Roman" w:cs="Times New Roman"/>
          <w:color w:val="000000" w:themeColor="text1"/>
          <w:sz w:val="24"/>
          <w:szCs w:val="24"/>
          <w:lang w:val="en-GB"/>
        </w:rPr>
        <w:t>lakukan</w:t>
      </w:r>
      <w:proofErr w:type="spellEnd"/>
      <w:r w:rsidR="004357F5" w:rsidRPr="00B300E4">
        <w:rPr>
          <w:rFonts w:ascii="Times New Roman" w:hAnsi="Times New Roman" w:cs="Times New Roman"/>
          <w:color w:val="000000" w:themeColor="text1"/>
          <w:sz w:val="24"/>
          <w:szCs w:val="24"/>
          <w:lang w:val="en-GB"/>
        </w:rPr>
        <w:t xml:space="preserve"> </w:t>
      </w:r>
      <w:r w:rsidRPr="00B300E4">
        <w:rPr>
          <w:rFonts w:ascii="Times New Roman" w:hAnsi="Times New Roman" w:cs="Times New Roman"/>
          <w:color w:val="000000" w:themeColor="text1"/>
          <w:sz w:val="24"/>
          <w:szCs w:val="24"/>
          <w:lang w:val="id-ID"/>
        </w:rPr>
        <w:t xml:space="preserve">dengan studi dokumen, maka </w:t>
      </w:r>
      <w:bookmarkStart w:id="44" w:name="_Hlk137727543"/>
      <w:r w:rsidRPr="00B300E4">
        <w:rPr>
          <w:rFonts w:ascii="Times New Roman" w:hAnsi="Times New Roman" w:cs="Times New Roman"/>
          <w:color w:val="000000" w:themeColor="text1"/>
          <w:sz w:val="24"/>
          <w:szCs w:val="24"/>
          <w:lang w:val="id-ID"/>
        </w:rPr>
        <w:t xml:space="preserve">cara pengumpulan bahan hukum </w:t>
      </w:r>
      <w:r w:rsidRPr="00B300E4">
        <w:rPr>
          <w:rFonts w:ascii="Times New Roman" w:hAnsi="Times New Roman" w:cs="Times New Roman"/>
          <w:color w:val="000000" w:themeColor="text1"/>
          <w:sz w:val="24"/>
          <w:szCs w:val="24"/>
          <w:lang w:val="id-ID"/>
        </w:rPr>
        <w:lastRenderedPageBreak/>
        <w:t xml:space="preserve">dengan mengkaji berbagai dokumen resmi institusional yang berupa peraturan perundang-undangan, putusan pengadilan, risalah siding dan lain-lain yang berhubungan dengan permasalahan penelitian. </w:t>
      </w:r>
    </w:p>
    <w:bookmarkEnd w:id="44"/>
    <w:p w14:paraId="291082CA" w14:textId="77777777" w:rsidR="005A17CE" w:rsidRPr="00B300E4" w:rsidRDefault="005A17CE" w:rsidP="00B27F78">
      <w:pPr>
        <w:pStyle w:val="ListParagraph"/>
        <w:numPr>
          <w:ilvl w:val="0"/>
          <w:numId w:val="4"/>
        </w:numPr>
        <w:spacing w:after="0" w:line="480" w:lineRule="auto"/>
        <w:jc w:val="both"/>
        <w:rPr>
          <w:rFonts w:ascii="Times New Roman" w:hAnsi="Times New Roman" w:cs="Times New Roman"/>
          <w:b/>
          <w:bCs/>
          <w:color w:val="000000" w:themeColor="text1"/>
          <w:sz w:val="24"/>
          <w:szCs w:val="24"/>
          <w:lang w:val="id-ID"/>
        </w:rPr>
      </w:pPr>
      <w:r w:rsidRPr="00B300E4">
        <w:rPr>
          <w:rFonts w:ascii="Times New Roman" w:hAnsi="Times New Roman" w:cs="Times New Roman"/>
          <w:b/>
          <w:bCs/>
          <w:color w:val="000000" w:themeColor="text1"/>
          <w:sz w:val="24"/>
          <w:szCs w:val="24"/>
          <w:lang w:val="id-ID"/>
        </w:rPr>
        <w:t>Analisis Data</w:t>
      </w:r>
    </w:p>
    <w:p w14:paraId="360DA7CC" w14:textId="173CA004" w:rsidR="00052654" w:rsidRPr="00B300E4" w:rsidRDefault="005A17CE" w:rsidP="00B27F78">
      <w:pPr>
        <w:pStyle w:val="ListParagraph"/>
        <w:spacing w:after="0" w:line="480" w:lineRule="auto"/>
        <w:ind w:firstLine="720"/>
        <w:jc w:val="both"/>
        <w:rPr>
          <w:rFonts w:ascii="Times New Roman" w:hAnsi="Times New Roman" w:cs="Times New Roman"/>
          <w:color w:val="000000" w:themeColor="text1"/>
          <w:sz w:val="24"/>
          <w:szCs w:val="24"/>
          <w:lang w:val="id-ID"/>
        </w:rPr>
      </w:pPr>
      <w:bookmarkStart w:id="45" w:name="_Hlk137727581"/>
      <w:r w:rsidRPr="00B300E4">
        <w:rPr>
          <w:rFonts w:ascii="Times New Roman" w:hAnsi="Times New Roman" w:cs="Times New Roman"/>
          <w:color w:val="000000" w:themeColor="text1"/>
          <w:sz w:val="24"/>
          <w:szCs w:val="24"/>
          <w:lang w:val="id-ID"/>
        </w:rPr>
        <w:t xml:space="preserve">Teknik analisis dalam penelitian hukum ini adalah teknik kualitatif. Mengkualitatifkan data adalah fokus utama dari penelitian ini, dimana penelitian hukum ini berusaha untuk mengerti atau memahami isu hukum yang diteliti untuk kemudian mengkaitkan atau menghubungkan dengan data-data yang diperoleh selama penelitian, yaitu apa yang tertera dalam bahan-bahan hukum yang relevan dan menjadi acuan dalam penelitian hukum dokumen sebagaimana telah disinggung </w:t>
      </w:r>
      <w:bookmarkEnd w:id="45"/>
      <w:r w:rsidR="00F240F4" w:rsidRPr="00B300E4">
        <w:rPr>
          <w:rFonts w:ascii="Times New Roman" w:hAnsi="Times New Roman" w:cs="Times New Roman"/>
          <w:color w:val="000000" w:themeColor="text1"/>
          <w:sz w:val="24"/>
          <w:szCs w:val="24"/>
          <w:lang w:val="id-ID"/>
        </w:rPr>
        <w:t>di atas.</w:t>
      </w:r>
    </w:p>
    <w:p w14:paraId="26062C49" w14:textId="77777777" w:rsidR="00F240F4" w:rsidRPr="00B300E4" w:rsidRDefault="00F240F4" w:rsidP="00B27F78">
      <w:pPr>
        <w:spacing w:after="0" w:line="480" w:lineRule="auto"/>
        <w:jc w:val="center"/>
        <w:rPr>
          <w:rFonts w:ascii="Times New Roman" w:hAnsi="Times New Roman" w:cs="Times New Roman"/>
          <w:b/>
          <w:bCs/>
          <w:sz w:val="24"/>
          <w:szCs w:val="24"/>
          <w:lang w:val="id-ID"/>
        </w:rPr>
        <w:sectPr w:rsidR="00F240F4" w:rsidRPr="00B300E4" w:rsidSect="009741FB">
          <w:pgSz w:w="11906" w:h="16838"/>
          <w:pgMar w:top="2268" w:right="1701" w:bottom="1701" w:left="2268" w:header="709" w:footer="709" w:gutter="0"/>
          <w:pgNumType w:start="1"/>
          <w:cols w:space="708"/>
          <w:docGrid w:linePitch="360"/>
        </w:sectPr>
      </w:pPr>
    </w:p>
    <w:p w14:paraId="26699353" w14:textId="77777777" w:rsidR="009C116A" w:rsidRPr="00B300E4" w:rsidRDefault="009C116A" w:rsidP="00F42D01">
      <w:pPr>
        <w:pStyle w:val="Heading1"/>
        <w:rPr>
          <w:rFonts w:ascii="Times New Roman" w:hAnsi="Times New Roman" w:cs="Times New Roman"/>
        </w:rPr>
      </w:pPr>
      <w:bookmarkStart w:id="46" w:name="_Toc141199465"/>
      <w:r w:rsidRPr="00B300E4">
        <w:rPr>
          <w:rFonts w:ascii="Times New Roman" w:hAnsi="Times New Roman" w:cs="Times New Roman"/>
        </w:rPr>
        <w:lastRenderedPageBreak/>
        <w:t>BAB II</w:t>
      </w:r>
      <w:bookmarkEnd w:id="46"/>
    </w:p>
    <w:p w14:paraId="3B458FF3" w14:textId="73529A3F" w:rsidR="009C116A" w:rsidRPr="00B300E4" w:rsidRDefault="009C116A" w:rsidP="00F42D01">
      <w:pPr>
        <w:pStyle w:val="Heading1"/>
        <w:rPr>
          <w:rFonts w:ascii="Times New Roman" w:hAnsi="Times New Roman" w:cs="Times New Roman"/>
          <w:i/>
          <w:iCs/>
        </w:rPr>
      </w:pPr>
      <w:bookmarkStart w:id="47" w:name="_Toc141199466"/>
      <w:r w:rsidRPr="00B300E4">
        <w:rPr>
          <w:rFonts w:ascii="Times New Roman" w:hAnsi="Times New Roman" w:cs="Times New Roman"/>
        </w:rPr>
        <w:t xml:space="preserve">TINJAUAN UMUM MENGENAI PENERAPAN ASAS </w:t>
      </w:r>
      <w:r w:rsidRPr="00B300E4">
        <w:rPr>
          <w:rFonts w:ascii="Times New Roman" w:hAnsi="Times New Roman" w:cs="Times New Roman"/>
          <w:i/>
          <w:iCs/>
        </w:rPr>
        <w:t xml:space="preserve">AUDI ET ATERAM PARTEM </w:t>
      </w:r>
      <w:r w:rsidRPr="00B300E4">
        <w:rPr>
          <w:rFonts w:ascii="Times New Roman" w:hAnsi="Times New Roman" w:cs="Times New Roman"/>
        </w:rPr>
        <w:t xml:space="preserve">DALAM PERKARA PERDATA DENGAN PUTUSAN </w:t>
      </w:r>
      <w:r w:rsidR="005D4CF4" w:rsidRPr="00B300E4">
        <w:rPr>
          <w:rFonts w:ascii="Times New Roman" w:hAnsi="Times New Roman" w:cs="Times New Roman"/>
          <w:i/>
          <w:iCs/>
        </w:rPr>
        <w:t>VERSTEK</w:t>
      </w:r>
      <w:bookmarkEnd w:id="47"/>
    </w:p>
    <w:p w14:paraId="76B02AFA" w14:textId="77777777" w:rsidR="009C116A" w:rsidRPr="00B300E4" w:rsidRDefault="009C116A" w:rsidP="00B27F78">
      <w:pPr>
        <w:spacing w:after="0" w:line="480" w:lineRule="auto"/>
        <w:jc w:val="center"/>
        <w:rPr>
          <w:rFonts w:ascii="Times New Roman" w:hAnsi="Times New Roman" w:cs="Times New Roman"/>
          <w:b/>
          <w:bCs/>
          <w:sz w:val="24"/>
          <w:szCs w:val="24"/>
          <w:lang w:val="id-ID"/>
        </w:rPr>
      </w:pPr>
    </w:p>
    <w:p w14:paraId="5F6DA085" w14:textId="605C84AF" w:rsidR="009C116A" w:rsidRPr="00B300E4" w:rsidRDefault="009C116A" w:rsidP="0056564E">
      <w:pPr>
        <w:pStyle w:val="Heading2"/>
        <w:numPr>
          <w:ilvl w:val="0"/>
          <w:numId w:val="44"/>
        </w:numPr>
        <w:ind w:left="426" w:hanging="426"/>
        <w:rPr>
          <w:rFonts w:ascii="Times New Roman" w:hAnsi="Times New Roman" w:cs="Times New Roman"/>
        </w:rPr>
      </w:pPr>
      <w:bookmarkStart w:id="48" w:name="_Toc141199467"/>
      <w:r w:rsidRPr="00B300E4">
        <w:rPr>
          <w:rFonts w:ascii="Times New Roman" w:hAnsi="Times New Roman" w:cs="Times New Roman"/>
        </w:rPr>
        <w:t>Hukum Acara Perdata</w:t>
      </w:r>
      <w:bookmarkEnd w:id="48"/>
    </w:p>
    <w:p w14:paraId="0BB3F725" w14:textId="77777777" w:rsidR="009C116A" w:rsidRPr="00B300E4" w:rsidRDefault="009C116A" w:rsidP="00F42D01">
      <w:pPr>
        <w:pStyle w:val="Heading3"/>
        <w:rPr>
          <w:rFonts w:ascii="Times New Roman" w:hAnsi="Times New Roman" w:cs="Times New Roman"/>
        </w:rPr>
      </w:pPr>
      <w:bookmarkStart w:id="49" w:name="_Toc141199468"/>
      <w:r w:rsidRPr="00B300E4">
        <w:rPr>
          <w:rFonts w:ascii="Times New Roman" w:hAnsi="Times New Roman" w:cs="Times New Roman"/>
        </w:rPr>
        <w:t>Pengertian Hukum Acara Perdata</w:t>
      </w:r>
      <w:bookmarkEnd w:id="49"/>
    </w:p>
    <w:p w14:paraId="121CFE57" w14:textId="049124F1" w:rsidR="009C116A" w:rsidRPr="00B300E4" w:rsidRDefault="00E56A45" w:rsidP="00E56A45">
      <w:pPr>
        <w:pStyle w:val="ListParagraph"/>
        <w:spacing w:after="0" w:line="480" w:lineRule="auto"/>
        <w:ind w:left="851" w:firstLine="425"/>
        <w:jc w:val="both"/>
        <w:rPr>
          <w:rFonts w:ascii="Times New Roman" w:hAnsi="Times New Roman" w:cs="Times New Roman"/>
          <w:sz w:val="24"/>
          <w:szCs w:val="24"/>
          <w:lang w:val="en-IN"/>
        </w:rPr>
      </w:pPr>
      <w:proofErr w:type="spellStart"/>
      <w:r w:rsidRPr="00B300E4">
        <w:rPr>
          <w:rFonts w:ascii="Times New Roman" w:hAnsi="Times New Roman" w:cs="Times New Roman"/>
          <w:sz w:val="24"/>
          <w:szCs w:val="24"/>
          <w:lang w:val="en-IN"/>
        </w:rPr>
        <w:t>Pengertian</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atas</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hukum</w:t>
      </w:r>
      <w:proofErr w:type="spellEnd"/>
      <w:r w:rsidRPr="00B300E4">
        <w:rPr>
          <w:rFonts w:ascii="Times New Roman" w:hAnsi="Times New Roman" w:cs="Times New Roman"/>
          <w:sz w:val="24"/>
          <w:szCs w:val="24"/>
          <w:lang w:val="en-IN"/>
        </w:rPr>
        <w:t xml:space="preserve"> acara </w:t>
      </w:r>
      <w:proofErr w:type="spellStart"/>
      <w:r w:rsidRPr="00B300E4">
        <w:rPr>
          <w:rFonts w:ascii="Times New Roman" w:hAnsi="Times New Roman" w:cs="Times New Roman"/>
          <w:sz w:val="24"/>
          <w:szCs w:val="24"/>
          <w:lang w:val="en-IN"/>
        </w:rPr>
        <w:t>perdata</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terdapat</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dalam</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berbagai</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sumber</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literatur</w:t>
      </w:r>
      <w:proofErr w:type="spellEnd"/>
      <w:r w:rsidRPr="00B300E4">
        <w:rPr>
          <w:rFonts w:ascii="Times New Roman" w:hAnsi="Times New Roman" w:cs="Times New Roman"/>
          <w:sz w:val="24"/>
          <w:szCs w:val="24"/>
          <w:lang w:val="en-IN"/>
        </w:rPr>
        <w:t xml:space="preserve"> yang </w:t>
      </w:r>
      <w:proofErr w:type="spellStart"/>
      <w:r w:rsidRPr="00B300E4">
        <w:rPr>
          <w:rFonts w:ascii="Times New Roman" w:hAnsi="Times New Roman" w:cs="Times New Roman"/>
          <w:sz w:val="24"/>
          <w:szCs w:val="24"/>
          <w:lang w:val="en-IN"/>
        </w:rPr>
        <w:t>telah</w:t>
      </w:r>
      <w:proofErr w:type="spellEnd"/>
      <w:r w:rsidRPr="00B300E4">
        <w:rPr>
          <w:rFonts w:ascii="Times New Roman" w:hAnsi="Times New Roman" w:cs="Times New Roman"/>
          <w:sz w:val="24"/>
          <w:szCs w:val="24"/>
          <w:lang w:val="en-IN"/>
        </w:rPr>
        <w:t xml:space="preserve"> di </w:t>
      </w:r>
      <w:proofErr w:type="spellStart"/>
      <w:r w:rsidRPr="00B300E4">
        <w:rPr>
          <w:rFonts w:ascii="Times New Roman" w:hAnsi="Times New Roman" w:cs="Times New Roman"/>
          <w:sz w:val="24"/>
          <w:szCs w:val="24"/>
          <w:lang w:val="en-IN"/>
        </w:rPr>
        <w:t>tuliskan</w:t>
      </w:r>
      <w:proofErr w:type="spellEnd"/>
      <w:r w:rsidRPr="00B300E4">
        <w:rPr>
          <w:rFonts w:ascii="Times New Roman" w:hAnsi="Times New Roman" w:cs="Times New Roman"/>
          <w:sz w:val="24"/>
          <w:szCs w:val="24"/>
          <w:lang w:val="en-IN"/>
        </w:rPr>
        <w:t xml:space="preserve"> oleh para </w:t>
      </w:r>
      <w:proofErr w:type="spellStart"/>
      <w:r w:rsidRPr="00B300E4">
        <w:rPr>
          <w:rFonts w:ascii="Times New Roman" w:hAnsi="Times New Roman" w:cs="Times New Roman"/>
          <w:sz w:val="24"/>
          <w:szCs w:val="24"/>
          <w:lang w:val="en-IN"/>
        </w:rPr>
        <w:t>ahli</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hukum</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baik</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dalam</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perumusan</w:t>
      </w:r>
      <w:proofErr w:type="spellEnd"/>
      <w:r w:rsidRPr="00B300E4">
        <w:rPr>
          <w:rFonts w:ascii="Times New Roman" w:hAnsi="Times New Roman" w:cs="Times New Roman"/>
          <w:sz w:val="24"/>
          <w:szCs w:val="24"/>
          <w:lang w:val="en-IN"/>
        </w:rPr>
        <w:t xml:space="preserve"> yang </w:t>
      </w:r>
      <w:proofErr w:type="spellStart"/>
      <w:r w:rsidRPr="00B300E4">
        <w:rPr>
          <w:rFonts w:ascii="Times New Roman" w:hAnsi="Times New Roman" w:cs="Times New Roman"/>
          <w:sz w:val="24"/>
          <w:szCs w:val="24"/>
          <w:lang w:val="en-IN"/>
        </w:rPr>
        <w:t>berbeda</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maupun</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cara</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pemaknaan</w:t>
      </w:r>
      <w:proofErr w:type="spellEnd"/>
      <w:r w:rsidRPr="00B300E4">
        <w:rPr>
          <w:rFonts w:ascii="Times New Roman" w:hAnsi="Times New Roman" w:cs="Times New Roman"/>
          <w:sz w:val="24"/>
          <w:szCs w:val="24"/>
          <w:lang w:val="en-IN"/>
        </w:rPr>
        <w:t xml:space="preserve"> yang </w:t>
      </w:r>
      <w:proofErr w:type="spellStart"/>
      <w:r w:rsidRPr="00B300E4">
        <w:rPr>
          <w:rFonts w:ascii="Times New Roman" w:hAnsi="Times New Roman" w:cs="Times New Roman"/>
          <w:sz w:val="24"/>
          <w:szCs w:val="24"/>
          <w:lang w:val="en-IN"/>
        </w:rPr>
        <w:t>beraneka</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ragam</w:t>
      </w:r>
      <w:proofErr w:type="spellEnd"/>
      <w:r w:rsidR="009C116A" w:rsidRPr="00B300E4">
        <w:rPr>
          <w:rFonts w:ascii="Times New Roman" w:hAnsi="Times New Roman" w:cs="Times New Roman"/>
          <w:sz w:val="24"/>
          <w:szCs w:val="24"/>
          <w:lang w:val="id-ID"/>
        </w:rPr>
        <w:t>, tetapi pada prinsipnya mengandung tujuan yang sama, sebagaimana diuraikan di bawah ini.</w:t>
      </w:r>
      <w:r w:rsidR="009C116A" w:rsidRPr="00B300E4">
        <w:rPr>
          <w:rStyle w:val="FootnoteReference"/>
          <w:rFonts w:ascii="Times New Roman" w:hAnsi="Times New Roman" w:cs="Times New Roman"/>
          <w:sz w:val="24"/>
          <w:szCs w:val="24"/>
          <w:lang w:val="id-ID"/>
        </w:rPr>
        <w:footnoteReference w:id="22"/>
      </w:r>
    </w:p>
    <w:p w14:paraId="7D561669" w14:textId="75B3271E" w:rsidR="009C116A" w:rsidRPr="00B300E4" w:rsidRDefault="009C116A" w:rsidP="0056564E">
      <w:pPr>
        <w:pStyle w:val="ListParagraph"/>
        <w:numPr>
          <w:ilvl w:val="0"/>
          <w:numId w:val="13"/>
        </w:numPr>
        <w:spacing w:after="0" w:line="480" w:lineRule="auto"/>
        <w:ind w:left="1276" w:hanging="425"/>
        <w:jc w:val="both"/>
        <w:rPr>
          <w:rFonts w:ascii="Times New Roman" w:hAnsi="Times New Roman" w:cs="Times New Roman"/>
          <w:b/>
          <w:bCs/>
          <w:sz w:val="24"/>
          <w:szCs w:val="24"/>
          <w:lang w:val="id-ID"/>
        </w:rPr>
      </w:pPr>
      <w:r w:rsidRPr="00B300E4">
        <w:rPr>
          <w:rFonts w:ascii="Times New Roman" w:hAnsi="Times New Roman" w:cs="Times New Roman"/>
          <w:sz w:val="24"/>
          <w:szCs w:val="24"/>
          <w:lang w:val="id-ID"/>
        </w:rPr>
        <w:t>Wiryono Prodjodikoro</w:t>
      </w:r>
      <w:r w:rsidR="00C95657" w:rsidRPr="00B300E4">
        <w:rPr>
          <w:rFonts w:ascii="Times New Roman" w:hAnsi="Times New Roman" w:cs="Times New Roman"/>
          <w:sz w:val="24"/>
          <w:szCs w:val="24"/>
          <w:lang w:val="id-ID"/>
        </w:rPr>
        <w:t xml:space="preserve"> </w:t>
      </w:r>
      <w:r w:rsidRPr="00B300E4">
        <w:rPr>
          <w:rFonts w:ascii="Times New Roman" w:hAnsi="Times New Roman" w:cs="Times New Roman"/>
          <w:sz w:val="24"/>
          <w:szCs w:val="24"/>
          <w:lang w:val="id-ID"/>
        </w:rPr>
        <w:t xml:space="preserve">mengemukakan bahwa hukum acara perdata adalah rangkaian peraturan-peraturan yang memuat cara bagaimana orang harus bertindak terhadap dan di muka pengadilan dan cara bagaimana pengadilan itu harus bertindak satu sama lain </w:t>
      </w:r>
      <w:r w:rsidR="00803857" w:rsidRPr="00B300E4">
        <w:rPr>
          <w:rFonts w:ascii="Times New Roman" w:hAnsi="Times New Roman" w:cs="Times New Roman"/>
          <w:sz w:val="24"/>
          <w:szCs w:val="24"/>
          <w:lang w:val="id-ID"/>
        </w:rPr>
        <w:t>untuk</w:t>
      </w:r>
      <w:r w:rsidRPr="00B300E4">
        <w:rPr>
          <w:rFonts w:ascii="Times New Roman" w:hAnsi="Times New Roman" w:cs="Times New Roman"/>
          <w:sz w:val="24"/>
          <w:szCs w:val="24"/>
          <w:lang w:val="id-ID"/>
        </w:rPr>
        <w:t xml:space="preserve"> melaksanakan berjalannya peraturan-peraturan hukum perdata.”</w:t>
      </w:r>
    </w:p>
    <w:p w14:paraId="6AA6ACEF" w14:textId="4C8CFDB7" w:rsidR="009C116A" w:rsidRPr="00B300E4" w:rsidRDefault="009C116A" w:rsidP="0056564E">
      <w:pPr>
        <w:pStyle w:val="ListParagraph"/>
        <w:numPr>
          <w:ilvl w:val="0"/>
          <w:numId w:val="13"/>
        </w:numPr>
        <w:spacing w:after="0" w:line="480" w:lineRule="auto"/>
        <w:ind w:left="1276" w:hanging="425"/>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Subekti</w:t>
      </w:r>
      <w:r w:rsidR="00C95657" w:rsidRPr="00B300E4">
        <w:rPr>
          <w:rFonts w:ascii="Times New Roman" w:hAnsi="Times New Roman" w:cs="Times New Roman"/>
          <w:sz w:val="24"/>
          <w:szCs w:val="24"/>
          <w:lang w:val="id-ID"/>
        </w:rPr>
        <w:t xml:space="preserve"> </w:t>
      </w:r>
      <w:r w:rsidRPr="00B300E4">
        <w:rPr>
          <w:rFonts w:ascii="Times New Roman" w:hAnsi="Times New Roman" w:cs="Times New Roman"/>
          <w:sz w:val="24"/>
          <w:szCs w:val="24"/>
          <w:lang w:val="id-ID"/>
        </w:rPr>
        <w:t xml:space="preserve">merumuskan bahwa hukum acara perdata adalah rangkaian peraturam-peraturan yang diperlukan </w:t>
      </w:r>
      <w:r w:rsidR="00803857" w:rsidRPr="00B300E4">
        <w:rPr>
          <w:rFonts w:ascii="Times New Roman" w:hAnsi="Times New Roman" w:cs="Times New Roman"/>
          <w:sz w:val="24"/>
          <w:szCs w:val="24"/>
          <w:lang w:val="id-ID"/>
        </w:rPr>
        <w:t>untuk</w:t>
      </w:r>
      <w:r w:rsidRPr="00B300E4">
        <w:rPr>
          <w:rFonts w:ascii="Times New Roman" w:hAnsi="Times New Roman" w:cs="Times New Roman"/>
          <w:sz w:val="24"/>
          <w:szCs w:val="24"/>
          <w:lang w:val="id-ID"/>
        </w:rPr>
        <w:t xml:space="preserve"> mewujudkan hukum privat, atau dengan perkataan lain suatu rangkaian peraturan-peraturan yang mengabdi pada hukum privat materiil.</w:t>
      </w:r>
    </w:p>
    <w:p w14:paraId="17453128" w14:textId="1913C419" w:rsidR="009C116A" w:rsidRPr="00B300E4" w:rsidRDefault="009C116A" w:rsidP="0056564E">
      <w:pPr>
        <w:pStyle w:val="ListParagraph"/>
        <w:numPr>
          <w:ilvl w:val="0"/>
          <w:numId w:val="13"/>
        </w:numPr>
        <w:spacing w:after="0" w:line="480" w:lineRule="auto"/>
        <w:ind w:left="1276" w:hanging="425"/>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Sudikno Mertokusumo</w:t>
      </w:r>
      <w:r w:rsidR="00C95657" w:rsidRPr="00B300E4">
        <w:rPr>
          <w:rFonts w:ascii="Times New Roman" w:hAnsi="Times New Roman" w:cs="Times New Roman"/>
          <w:sz w:val="24"/>
          <w:szCs w:val="24"/>
          <w:lang w:val="id-ID"/>
        </w:rPr>
        <w:t xml:space="preserve"> </w:t>
      </w:r>
      <w:r w:rsidRPr="00B300E4">
        <w:rPr>
          <w:rFonts w:ascii="Times New Roman" w:hAnsi="Times New Roman" w:cs="Times New Roman"/>
          <w:sz w:val="24"/>
          <w:szCs w:val="24"/>
          <w:lang w:val="id-ID"/>
        </w:rPr>
        <w:t xml:space="preserve">menerangkan bahwa hukum acara perdata adalah peraturan hukum yang mengatur bagaimana caranya menjamin </w:t>
      </w:r>
      <w:r w:rsidRPr="00B300E4">
        <w:rPr>
          <w:rFonts w:ascii="Times New Roman" w:hAnsi="Times New Roman" w:cs="Times New Roman"/>
          <w:sz w:val="24"/>
          <w:szCs w:val="24"/>
          <w:lang w:val="id-ID"/>
        </w:rPr>
        <w:lastRenderedPageBreak/>
        <w:t>ditaatinya hukum-hukum perdata materiil dengan perantara hakim. Lebih lanjut beliau mengemukakan bahwa lebih konkret lagi, hukum acara perdata mengatur tentang bagaimana caranya mengajukan tuntutan hak, memeriksa serta memutusnya dan pelaksanaan dari putusan tersebut.</w:t>
      </w:r>
    </w:p>
    <w:p w14:paraId="547B8753" w14:textId="77777777" w:rsidR="009C116A" w:rsidRPr="00B300E4" w:rsidRDefault="009C116A" w:rsidP="00B27F78">
      <w:pPr>
        <w:pStyle w:val="ListParagraph"/>
        <w:spacing w:after="0" w:line="480" w:lineRule="auto"/>
        <w:ind w:left="851" w:firstLine="425"/>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Dengan demikian dapat disimpulkan bahwa hukum acara perdata adalah hukum yang mengatur bagaimana caranya orang mengajukan perkara ke pengadilan, bagaimana caranya pihak yang terserang kepentingganya mempertahankan diri, bagaimana bagaimana hakim bertindak terhadap pihak-pihak yang berperkara sekaligus memutus perkara tersebut dengan adil, bagaimana caranya cara melaksanakan putusan hakim, yang kesemuanya bertujuan agar hak dan kewajiban yang telah diatur dalam hukum perdata materiil itu dapat berjalan sebagaimana mestinya.</w:t>
      </w:r>
      <w:r w:rsidRPr="00B300E4">
        <w:rPr>
          <w:rStyle w:val="FootnoteReference"/>
          <w:rFonts w:ascii="Times New Roman" w:hAnsi="Times New Roman" w:cs="Times New Roman"/>
          <w:sz w:val="24"/>
          <w:szCs w:val="24"/>
          <w:lang w:val="id-ID"/>
        </w:rPr>
        <w:footnoteReference w:id="23"/>
      </w:r>
    </w:p>
    <w:p w14:paraId="2203530C" w14:textId="77777777" w:rsidR="009C116A" w:rsidRPr="00B300E4" w:rsidRDefault="009C116A" w:rsidP="00B27F78">
      <w:pPr>
        <w:pStyle w:val="ListParagraph"/>
        <w:spacing w:after="0" w:line="480" w:lineRule="auto"/>
        <w:ind w:left="851" w:firstLine="425"/>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Hukum acara perdata sebagai hukum formal memiliki kedudukan penting dan strategis dalam upaya menegakan dan mempertahankan kedudukan hukum perdata (materiil) dalam praktik melalui Lembaga peradilan. Keberadaan hukum perdata berkaitan erat dengan hukum acara perdata, keduanya merupakan sepasang aturan yang tidak dapat dipisahkan.</w:t>
      </w:r>
      <w:r w:rsidRPr="00B300E4">
        <w:rPr>
          <w:rStyle w:val="FootnoteReference"/>
          <w:rFonts w:ascii="Times New Roman" w:hAnsi="Times New Roman" w:cs="Times New Roman"/>
          <w:sz w:val="24"/>
          <w:szCs w:val="24"/>
          <w:lang w:val="id-ID"/>
        </w:rPr>
        <w:footnoteReference w:id="24"/>
      </w:r>
      <w:r w:rsidRPr="00B300E4">
        <w:rPr>
          <w:rFonts w:ascii="Times New Roman" w:hAnsi="Times New Roman" w:cs="Times New Roman"/>
          <w:sz w:val="24"/>
          <w:szCs w:val="24"/>
          <w:lang w:val="id-ID"/>
        </w:rPr>
        <w:t xml:space="preserve"> Hukum perdata tidak mungkin dapat berdiri sendiri lepas </w:t>
      </w:r>
      <w:r w:rsidRPr="00B300E4">
        <w:rPr>
          <w:rFonts w:ascii="Times New Roman" w:hAnsi="Times New Roman" w:cs="Times New Roman"/>
          <w:sz w:val="24"/>
          <w:szCs w:val="24"/>
          <w:lang w:val="id-ID"/>
        </w:rPr>
        <w:lastRenderedPageBreak/>
        <w:t>dari hukum acara perdata, sebaliknya hukum cara perdata juga tidak mungkin berdiri sendiri tanpa adanya hukum perdata.</w:t>
      </w:r>
    </w:p>
    <w:p w14:paraId="7495A94E" w14:textId="77777777" w:rsidR="009C116A" w:rsidRPr="00B300E4" w:rsidRDefault="009C116A" w:rsidP="00F42D01">
      <w:pPr>
        <w:pStyle w:val="Heading3"/>
        <w:rPr>
          <w:rFonts w:ascii="Times New Roman" w:hAnsi="Times New Roman" w:cs="Times New Roman"/>
        </w:rPr>
      </w:pPr>
      <w:bookmarkStart w:id="50" w:name="_Toc141199469"/>
      <w:r w:rsidRPr="00B300E4">
        <w:rPr>
          <w:rFonts w:ascii="Times New Roman" w:hAnsi="Times New Roman" w:cs="Times New Roman"/>
        </w:rPr>
        <w:t>Sumber Hukum Acara Perdata</w:t>
      </w:r>
      <w:bookmarkEnd w:id="50"/>
    </w:p>
    <w:p w14:paraId="2C8D0D26" w14:textId="77777777" w:rsidR="009C116A" w:rsidRPr="00B300E4" w:rsidRDefault="009C116A" w:rsidP="00B27F78">
      <w:pPr>
        <w:pStyle w:val="ListParagraph"/>
        <w:spacing w:after="0" w:line="480" w:lineRule="auto"/>
        <w:ind w:left="851" w:firstLine="425"/>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Peraturan mengenai hukum acara perdata yang berlaku dan digunakan di Indonesia masih belum terhimpun dalam satu kodifikasi, melainkan tersebar dalam berbagai peraturan perundang-undangan, baik produk colonial Belanda maupun produk nasional setelah merdeka.</w:t>
      </w:r>
    </w:p>
    <w:p w14:paraId="3A3E2F5D" w14:textId="479FA5D4" w:rsidR="009C116A" w:rsidRPr="00B300E4" w:rsidRDefault="009C116A" w:rsidP="00B27F78">
      <w:pPr>
        <w:pStyle w:val="ListParagraph"/>
        <w:spacing w:after="0" w:line="480" w:lineRule="auto"/>
        <w:ind w:left="851" w:firstLine="425"/>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Berdasarkan ketentuan yang telah dimuat dalam </w:t>
      </w:r>
      <w:bookmarkStart w:id="51" w:name="_Hlk137712065"/>
      <w:r w:rsidRPr="00B300E4">
        <w:rPr>
          <w:rFonts w:ascii="Times New Roman" w:hAnsi="Times New Roman" w:cs="Times New Roman"/>
          <w:sz w:val="24"/>
          <w:szCs w:val="24"/>
          <w:lang w:val="id-ID"/>
        </w:rPr>
        <w:t>Undnag-Undang Darurat No</w:t>
      </w:r>
      <w:r w:rsidR="00421304" w:rsidRPr="00B300E4">
        <w:rPr>
          <w:rFonts w:ascii="Times New Roman" w:hAnsi="Times New Roman" w:cs="Times New Roman"/>
          <w:sz w:val="24"/>
          <w:szCs w:val="24"/>
          <w:lang w:val="id-ID"/>
        </w:rPr>
        <w:t>mor</w:t>
      </w:r>
      <w:r w:rsidRPr="00B300E4">
        <w:rPr>
          <w:rFonts w:ascii="Times New Roman" w:hAnsi="Times New Roman" w:cs="Times New Roman"/>
          <w:sz w:val="24"/>
          <w:szCs w:val="24"/>
          <w:lang w:val="id-ID"/>
        </w:rPr>
        <w:t xml:space="preserve"> 1</w:t>
      </w:r>
      <w:r w:rsidR="00421304" w:rsidRPr="00B300E4">
        <w:rPr>
          <w:rFonts w:ascii="Times New Roman" w:hAnsi="Times New Roman" w:cs="Times New Roman"/>
          <w:sz w:val="24"/>
          <w:szCs w:val="24"/>
          <w:lang w:val="id-ID"/>
        </w:rPr>
        <w:t xml:space="preserve"> Tahun </w:t>
      </w:r>
      <w:r w:rsidRPr="00B300E4">
        <w:rPr>
          <w:rFonts w:ascii="Times New Roman" w:hAnsi="Times New Roman" w:cs="Times New Roman"/>
          <w:sz w:val="24"/>
          <w:szCs w:val="24"/>
          <w:lang w:val="id-ID"/>
        </w:rPr>
        <w:t>1951</w:t>
      </w:r>
      <w:bookmarkEnd w:id="51"/>
      <w:r w:rsidR="00421304" w:rsidRPr="00B300E4">
        <w:rPr>
          <w:rFonts w:ascii="Times New Roman" w:hAnsi="Times New Roman" w:cs="Times New Roman"/>
          <w:sz w:val="24"/>
          <w:szCs w:val="24"/>
          <w:lang w:val="id-ID"/>
        </w:rPr>
        <w:t xml:space="preserve"> Pasal 5,</w:t>
      </w:r>
      <w:r w:rsidRPr="00B300E4">
        <w:rPr>
          <w:rFonts w:ascii="Times New Roman" w:hAnsi="Times New Roman" w:cs="Times New Roman"/>
          <w:sz w:val="24"/>
          <w:szCs w:val="24"/>
          <w:lang w:val="id-ID"/>
        </w:rPr>
        <w:t xml:space="preserve"> maka hukum acara perdata yang berlaku di negara Indonesia adalah yang termuat sebagai berikut :</w:t>
      </w:r>
    </w:p>
    <w:p w14:paraId="7EABE457" w14:textId="69D91498" w:rsidR="009C116A" w:rsidRPr="00B300E4" w:rsidRDefault="009C116A" w:rsidP="0056564E">
      <w:pPr>
        <w:pStyle w:val="ListParagraph"/>
        <w:numPr>
          <w:ilvl w:val="0"/>
          <w:numId w:val="14"/>
        </w:numPr>
        <w:spacing w:after="0" w:line="480" w:lineRule="auto"/>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HIR </w:t>
      </w:r>
      <w:bookmarkStart w:id="52" w:name="_Hlk137712031"/>
      <w:r w:rsidRPr="00B300E4">
        <w:rPr>
          <w:rFonts w:ascii="Times New Roman" w:hAnsi="Times New Roman" w:cs="Times New Roman"/>
          <w:sz w:val="24"/>
          <w:szCs w:val="24"/>
          <w:lang w:val="id-ID"/>
        </w:rPr>
        <w:t>(</w:t>
      </w:r>
      <w:r w:rsidRPr="00B300E4">
        <w:rPr>
          <w:rFonts w:ascii="Times New Roman" w:hAnsi="Times New Roman" w:cs="Times New Roman"/>
          <w:i/>
          <w:iCs/>
          <w:sz w:val="24"/>
          <w:szCs w:val="24"/>
          <w:lang w:val="id-ID"/>
        </w:rPr>
        <w:t>Het Herzein Indonesische Reglement/</w:t>
      </w:r>
      <w:r w:rsidRPr="00B300E4">
        <w:rPr>
          <w:rFonts w:ascii="Times New Roman" w:hAnsi="Times New Roman" w:cs="Times New Roman"/>
          <w:sz w:val="24"/>
          <w:szCs w:val="24"/>
          <w:lang w:val="id-ID"/>
        </w:rPr>
        <w:t xml:space="preserve">Reglemen Indonesia yang diperbaharui) </w:t>
      </w:r>
      <w:bookmarkEnd w:id="52"/>
      <w:r w:rsidRPr="00B300E4">
        <w:rPr>
          <w:rFonts w:ascii="Times New Roman" w:hAnsi="Times New Roman" w:cs="Times New Roman"/>
          <w:sz w:val="24"/>
          <w:szCs w:val="24"/>
          <w:lang w:val="id-ID"/>
        </w:rPr>
        <w:t xml:space="preserve">dalam Stb. 1848 No.16, Stb. 1941 No. 44, merupakan hukum acara perdata yang berlaku </w:t>
      </w:r>
      <w:r w:rsidR="00803857" w:rsidRPr="00B300E4">
        <w:rPr>
          <w:rFonts w:ascii="Times New Roman" w:hAnsi="Times New Roman" w:cs="Times New Roman"/>
          <w:sz w:val="24"/>
          <w:szCs w:val="24"/>
          <w:lang w:val="id-ID"/>
        </w:rPr>
        <w:t>untuk</w:t>
      </w:r>
      <w:r w:rsidRPr="00B300E4">
        <w:rPr>
          <w:rFonts w:ascii="Times New Roman" w:hAnsi="Times New Roman" w:cs="Times New Roman"/>
          <w:sz w:val="24"/>
          <w:szCs w:val="24"/>
          <w:lang w:val="id-ID"/>
        </w:rPr>
        <w:t xml:space="preserve"> daerah pulau Jawa dan Madura. </w:t>
      </w:r>
    </w:p>
    <w:p w14:paraId="2363CA7A" w14:textId="77777777" w:rsidR="009C116A" w:rsidRPr="00B300E4" w:rsidRDefault="009C116A" w:rsidP="0056564E">
      <w:pPr>
        <w:pStyle w:val="ListParagraph"/>
        <w:numPr>
          <w:ilvl w:val="0"/>
          <w:numId w:val="14"/>
        </w:numPr>
        <w:spacing w:after="0" w:line="480" w:lineRule="auto"/>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RBg. </w:t>
      </w:r>
      <w:bookmarkStart w:id="53" w:name="_Hlk137712044"/>
      <w:r w:rsidRPr="00B300E4">
        <w:rPr>
          <w:rFonts w:ascii="Times New Roman" w:hAnsi="Times New Roman" w:cs="Times New Roman"/>
          <w:sz w:val="24"/>
          <w:szCs w:val="24"/>
          <w:lang w:val="id-ID"/>
        </w:rPr>
        <w:t>(</w:t>
      </w:r>
      <w:r w:rsidRPr="00B300E4">
        <w:rPr>
          <w:rFonts w:ascii="Times New Roman" w:hAnsi="Times New Roman" w:cs="Times New Roman"/>
          <w:i/>
          <w:iCs/>
          <w:sz w:val="24"/>
          <w:szCs w:val="24"/>
          <w:lang w:val="id-ID"/>
        </w:rPr>
        <w:t>rechtsreglement voor de Buitengewesten/</w:t>
      </w:r>
      <w:r w:rsidRPr="00B300E4">
        <w:rPr>
          <w:rFonts w:ascii="Times New Roman" w:hAnsi="Times New Roman" w:cs="Times New Roman"/>
          <w:sz w:val="24"/>
          <w:szCs w:val="24"/>
          <w:lang w:val="id-ID"/>
        </w:rPr>
        <w:t>Reglemen daerah seberang)</w:t>
      </w:r>
      <w:bookmarkEnd w:id="53"/>
      <w:r w:rsidRPr="00B300E4">
        <w:rPr>
          <w:rFonts w:ascii="Times New Roman" w:hAnsi="Times New Roman" w:cs="Times New Roman"/>
          <w:sz w:val="24"/>
          <w:szCs w:val="24"/>
          <w:lang w:val="id-ID"/>
        </w:rPr>
        <w:t xml:space="preserve"> dalam Stb. 1927 No. 227, adalah hukum acara perdata yang berlaku untuk daerah luar pulau Jawa dan Madura.</w:t>
      </w:r>
    </w:p>
    <w:p w14:paraId="465B8150" w14:textId="0F00E0C2" w:rsidR="009C116A" w:rsidRPr="00B300E4" w:rsidRDefault="009C116A" w:rsidP="00B27F78">
      <w:pPr>
        <w:pStyle w:val="ListParagraph"/>
        <w:spacing w:after="0" w:line="480" w:lineRule="auto"/>
        <w:ind w:left="851" w:firstLine="425"/>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Dengan demikian peraturan hukum acar perdata belum bersifat unifikasi yang berlaku secara menyeluruh di Indonesia, tetapi masih bersifat dualistis, yaitu Sebagian berlaku </w:t>
      </w:r>
      <w:r w:rsidR="00803857" w:rsidRPr="00B300E4">
        <w:rPr>
          <w:rFonts w:ascii="Times New Roman" w:hAnsi="Times New Roman" w:cs="Times New Roman"/>
          <w:sz w:val="24"/>
          <w:szCs w:val="24"/>
          <w:lang w:val="id-ID"/>
        </w:rPr>
        <w:t>untuk</w:t>
      </w:r>
      <w:r w:rsidRPr="00B300E4">
        <w:rPr>
          <w:rFonts w:ascii="Times New Roman" w:hAnsi="Times New Roman" w:cs="Times New Roman"/>
          <w:sz w:val="24"/>
          <w:szCs w:val="24"/>
          <w:lang w:val="id-ID"/>
        </w:rPr>
        <w:t xml:space="preserve"> wilayah Jawa dan Madura </w:t>
      </w:r>
      <w:r w:rsidRPr="00B300E4">
        <w:rPr>
          <w:rFonts w:ascii="Times New Roman" w:hAnsi="Times New Roman" w:cs="Times New Roman"/>
          <w:sz w:val="24"/>
          <w:szCs w:val="24"/>
          <w:lang w:val="id-ID"/>
        </w:rPr>
        <w:lastRenderedPageBreak/>
        <w:t>(HIR) dan Sebagian lagi berlaku di luar wilayah Jawa dan Madura (RBg).</w:t>
      </w:r>
      <w:r w:rsidRPr="00B300E4">
        <w:rPr>
          <w:rStyle w:val="FootnoteReference"/>
          <w:rFonts w:ascii="Times New Roman" w:hAnsi="Times New Roman" w:cs="Times New Roman"/>
          <w:sz w:val="24"/>
          <w:szCs w:val="24"/>
          <w:lang w:val="id-ID"/>
        </w:rPr>
        <w:footnoteReference w:id="25"/>
      </w:r>
    </w:p>
    <w:p w14:paraId="3F7CAF7B" w14:textId="77777777" w:rsidR="009C116A" w:rsidRPr="00B300E4" w:rsidRDefault="009C116A" w:rsidP="00B27F78">
      <w:pPr>
        <w:pStyle w:val="ListParagraph"/>
        <w:spacing w:after="0" w:line="480" w:lineRule="auto"/>
        <w:ind w:left="851" w:firstLine="425"/>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Selain ketentuan di atas, sumber hukum acara perdata dapat juga ditemukan di dalam :</w:t>
      </w:r>
      <w:r w:rsidRPr="00B300E4">
        <w:rPr>
          <w:rStyle w:val="FootnoteReference"/>
          <w:rFonts w:ascii="Times New Roman" w:hAnsi="Times New Roman" w:cs="Times New Roman"/>
          <w:sz w:val="24"/>
          <w:szCs w:val="24"/>
          <w:lang w:val="id-ID"/>
        </w:rPr>
        <w:footnoteReference w:id="26"/>
      </w:r>
    </w:p>
    <w:p w14:paraId="2D64DE39" w14:textId="3B3E4135" w:rsidR="009C116A" w:rsidRPr="00B300E4" w:rsidRDefault="009C116A" w:rsidP="0056564E">
      <w:pPr>
        <w:pStyle w:val="ListParagraph"/>
        <w:numPr>
          <w:ilvl w:val="0"/>
          <w:numId w:val="15"/>
        </w:numPr>
        <w:spacing w:after="0" w:line="480" w:lineRule="auto"/>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RV (</w:t>
      </w:r>
      <w:r w:rsidRPr="00B300E4">
        <w:rPr>
          <w:rFonts w:ascii="Times New Roman" w:hAnsi="Times New Roman" w:cs="Times New Roman"/>
          <w:i/>
          <w:iCs/>
          <w:sz w:val="24"/>
          <w:szCs w:val="24"/>
          <w:lang w:val="id-ID"/>
        </w:rPr>
        <w:t>Reglement op de burgerlijke rechtsvorderingI</w:t>
      </w:r>
      <w:r w:rsidRPr="00B300E4">
        <w:rPr>
          <w:rFonts w:ascii="Times New Roman" w:hAnsi="Times New Roman" w:cs="Times New Roman"/>
          <w:sz w:val="24"/>
          <w:szCs w:val="24"/>
          <w:lang w:val="id-ID"/>
        </w:rPr>
        <w:t xml:space="preserve">) dalam Stb. 1847 No.52, Stb. 1849 No. 63, merupakan hukum acara perdata </w:t>
      </w:r>
      <w:r w:rsidR="00803857" w:rsidRPr="00B300E4">
        <w:rPr>
          <w:rFonts w:ascii="Times New Roman" w:hAnsi="Times New Roman" w:cs="Times New Roman"/>
          <w:sz w:val="24"/>
          <w:szCs w:val="24"/>
          <w:lang w:val="id-ID"/>
        </w:rPr>
        <w:t>untuk</w:t>
      </w:r>
      <w:r w:rsidRPr="00B300E4">
        <w:rPr>
          <w:rFonts w:ascii="Times New Roman" w:hAnsi="Times New Roman" w:cs="Times New Roman"/>
          <w:sz w:val="24"/>
          <w:szCs w:val="24"/>
          <w:lang w:val="id-ID"/>
        </w:rPr>
        <w:t xml:space="preserve"> golongan eropa yang sekarang sudah tidak berlaku lagi, tetapi karena kebutuhan dalam prakrik peradilan, ketentuan-ketentuan dalam RV Sebagian masih dijadikan pegangan, dengan catatan bahwa lembaga-lembaga hukum yang dipakai adalah hasil ciptaannya sendiri. Misalnya ketentuan mengenai </w:t>
      </w:r>
      <w:r w:rsidRPr="00B300E4">
        <w:rPr>
          <w:rFonts w:ascii="Times New Roman" w:hAnsi="Times New Roman" w:cs="Times New Roman"/>
          <w:i/>
          <w:iCs/>
          <w:sz w:val="24"/>
          <w:szCs w:val="24"/>
          <w:lang w:val="id-ID"/>
        </w:rPr>
        <w:t>Voeging</w:t>
      </w:r>
      <w:r w:rsidRPr="00B300E4">
        <w:rPr>
          <w:rFonts w:ascii="Times New Roman" w:hAnsi="Times New Roman" w:cs="Times New Roman"/>
          <w:sz w:val="24"/>
          <w:szCs w:val="24"/>
          <w:lang w:val="id-ID"/>
        </w:rPr>
        <w:t xml:space="preserve">, </w:t>
      </w:r>
      <w:r w:rsidRPr="00B300E4">
        <w:rPr>
          <w:rFonts w:ascii="Times New Roman" w:hAnsi="Times New Roman" w:cs="Times New Roman"/>
          <w:i/>
          <w:iCs/>
          <w:sz w:val="24"/>
          <w:szCs w:val="24"/>
          <w:lang w:val="id-ID"/>
        </w:rPr>
        <w:t xml:space="preserve">tussenkomst </w:t>
      </w:r>
      <w:r w:rsidRPr="00B300E4">
        <w:rPr>
          <w:rFonts w:ascii="Times New Roman" w:hAnsi="Times New Roman" w:cs="Times New Roman"/>
          <w:sz w:val="24"/>
          <w:szCs w:val="24"/>
          <w:lang w:val="id-ID"/>
        </w:rPr>
        <w:t xml:space="preserve">dan </w:t>
      </w:r>
      <w:r w:rsidRPr="00B300E4">
        <w:rPr>
          <w:rFonts w:ascii="Times New Roman" w:hAnsi="Times New Roman" w:cs="Times New Roman"/>
          <w:i/>
          <w:iCs/>
          <w:sz w:val="24"/>
          <w:szCs w:val="24"/>
          <w:lang w:val="id-ID"/>
        </w:rPr>
        <w:t>vrijwaring</w:t>
      </w:r>
      <w:r w:rsidRPr="00B300E4">
        <w:rPr>
          <w:rFonts w:ascii="Times New Roman" w:hAnsi="Times New Roman" w:cs="Times New Roman"/>
          <w:sz w:val="24"/>
          <w:szCs w:val="24"/>
          <w:lang w:val="id-ID"/>
        </w:rPr>
        <w:t xml:space="preserve"> masih mengacu pada Rv, karena di dalam HIR/RBg masalah ini tidak diatur.</w:t>
      </w:r>
    </w:p>
    <w:p w14:paraId="11ADF0B3" w14:textId="77777777" w:rsidR="009C116A" w:rsidRPr="00B300E4" w:rsidRDefault="009C116A" w:rsidP="0056564E">
      <w:pPr>
        <w:pStyle w:val="ListParagraph"/>
        <w:numPr>
          <w:ilvl w:val="0"/>
          <w:numId w:val="15"/>
        </w:numPr>
        <w:spacing w:after="0" w:line="480" w:lineRule="auto"/>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KUH Pedata buku IV tentang pembuktian dan daluwarsa (Pasal 1865-1945).</w:t>
      </w:r>
    </w:p>
    <w:p w14:paraId="58F7BB26" w14:textId="77777777" w:rsidR="009C116A" w:rsidRPr="00B300E4" w:rsidRDefault="009C116A" w:rsidP="0056564E">
      <w:pPr>
        <w:pStyle w:val="ListParagraph"/>
        <w:numPr>
          <w:ilvl w:val="0"/>
          <w:numId w:val="15"/>
        </w:numPr>
        <w:spacing w:after="0" w:line="480" w:lineRule="auto"/>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UU No. 20/1947, tentang Peradilan Ulang di Jawa dan Madura.</w:t>
      </w:r>
    </w:p>
    <w:p w14:paraId="32D37C85" w14:textId="005375C2" w:rsidR="009C116A" w:rsidRPr="00B300E4" w:rsidRDefault="009C116A" w:rsidP="0056564E">
      <w:pPr>
        <w:pStyle w:val="ListParagraph"/>
        <w:numPr>
          <w:ilvl w:val="0"/>
          <w:numId w:val="15"/>
        </w:numPr>
        <w:spacing w:after="0" w:line="480" w:lineRule="auto"/>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UU Darurat No.1/1951, tentang Tindakan-tindakan sementara </w:t>
      </w:r>
      <w:r w:rsidR="00803857" w:rsidRPr="00B300E4">
        <w:rPr>
          <w:rFonts w:ascii="Times New Roman" w:hAnsi="Times New Roman" w:cs="Times New Roman"/>
          <w:sz w:val="24"/>
          <w:szCs w:val="24"/>
          <w:lang w:val="id-ID"/>
        </w:rPr>
        <w:t>untuk</w:t>
      </w:r>
      <w:r w:rsidRPr="00B300E4">
        <w:rPr>
          <w:rFonts w:ascii="Times New Roman" w:hAnsi="Times New Roman" w:cs="Times New Roman"/>
          <w:sz w:val="24"/>
          <w:szCs w:val="24"/>
          <w:lang w:val="id-ID"/>
        </w:rPr>
        <w:t xml:space="preserve"> menyelenggarakan kesatuan susuanan, kekuasaan dan acara pengadilan-pengadilan sipil.</w:t>
      </w:r>
    </w:p>
    <w:p w14:paraId="765CBA61" w14:textId="77777777" w:rsidR="009C116A" w:rsidRPr="00B300E4" w:rsidRDefault="009C116A" w:rsidP="0056564E">
      <w:pPr>
        <w:pStyle w:val="ListParagraph"/>
        <w:numPr>
          <w:ilvl w:val="0"/>
          <w:numId w:val="15"/>
        </w:numPr>
        <w:spacing w:after="0" w:line="480" w:lineRule="auto"/>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lastRenderedPageBreak/>
        <w:t>UU No. 48/2009 Tentang Kekuasaan Kehakiman.</w:t>
      </w:r>
    </w:p>
    <w:p w14:paraId="5E6700B1" w14:textId="77777777" w:rsidR="009C116A" w:rsidRPr="00B300E4" w:rsidRDefault="009C116A" w:rsidP="0056564E">
      <w:pPr>
        <w:pStyle w:val="ListParagraph"/>
        <w:numPr>
          <w:ilvl w:val="0"/>
          <w:numId w:val="15"/>
        </w:numPr>
        <w:spacing w:after="0" w:line="480" w:lineRule="auto"/>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UU No.16/2009 tentang Perkawinan, yang memuat ketentuan khusus hukum acara perdata untuk memeriksa, mengadili dan memutuskan serta menyelesaikan perkara perdata mengenai perkawinan. Undang-Undang ini diatur lebih lanjut dengan PP No. 9/1975.</w:t>
      </w:r>
    </w:p>
    <w:p w14:paraId="30925E0B" w14:textId="77777777" w:rsidR="009C116A" w:rsidRPr="00B300E4" w:rsidRDefault="009C116A" w:rsidP="0056564E">
      <w:pPr>
        <w:pStyle w:val="ListParagraph"/>
        <w:numPr>
          <w:ilvl w:val="0"/>
          <w:numId w:val="15"/>
        </w:numPr>
        <w:spacing w:after="0" w:line="480" w:lineRule="auto"/>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UU No.14/1985 tentang Mahkamah Agung dan perubahannya dalam UU No.8 Tahun 2004.</w:t>
      </w:r>
    </w:p>
    <w:p w14:paraId="7A2E9A5E" w14:textId="77777777" w:rsidR="009C116A" w:rsidRPr="00B300E4" w:rsidRDefault="009C116A" w:rsidP="0056564E">
      <w:pPr>
        <w:pStyle w:val="ListParagraph"/>
        <w:numPr>
          <w:ilvl w:val="0"/>
          <w:numId w:val="15"/>
        </w:numPr>
        <w:spacing w:after="0" w:line="480" w:lineRule="auto"/>
        <w:jc w:val="both"/>
        <w:rPr>
          <w:rFonts w:ascii="Times New Roman" w:hAnsi="Times New Roman" w:cs="Times New Roman"/>
          <w:sz w:val="24"/>
          <w:szCs w:val="24"/>
          <w:lang w:val="id-ID"/>
        </w:rPr>
      </w:pPr>
      <w:bookmarkStart w:id="54" w:name="_Hlk137712110"/>
      <w:r w:rsidRPr="00B300E4">
        <w:rPr>
          <w:rFonts w:ascii="Times New Roman" w:hAnsi="Times New Roman" w:cs="Times New Roman"/>
          <w:sz w:val="24"/>
          <w:szCs w:val="24"/>
          <w:lang w:val="id-ID"/>
        </w:rPr>
        <w:t>UU No. 49/2009 tentang Peradilan Umum dan perubahannya</w:t>
      </w:r>
    </w:p>
    <w:bookmarkEnd w:id="54"/>
    <w:p w14:paraId="68E50833" w14:textId="77777777" w:rsidR="009C116A" w:rsidRPr="00B300E4" w:rsidRDefault="009C116A" w:rsidP="0056564E">
      <w:pPr>
        <w:pStyle w:val="ListParagraph"/>
        <w:numPr>
          <w:ilvl w:val="0"/>
          <w:numId w:val="15"/>
        </w:numPr>
        <w:spacing w:after="0" w:line="480" w:lineRule="auto"/>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UU No. 50 Tahun 2009 tentang Perubahan Kedua atas Undang-Undang Nomor 7 Tahun 1989 tentang Peradilan Agama. UU No. 3 Tahun 2006 tentang Perubahan atas Undang-Undang Nomor 7 Tahun 1989 tentang Peradilan Agama.</w:t>
      </w:r>
    </w:p>
    <w:p w14:paraId="357876B4" w14:textId="77777777" w:rsidR="009C116A" w:rsidRPr="00B300E4" w:rsidRDefault="009C116A" w:rsidP="0056564E">
      <w:pPr>
        <w:pStyle w:val="ListParagraph"/>
        <w:numPr>
          <w:ilvl w:val="0"/>
          <w:numId w:val="15"/>
        </w:numPr>
        <w:spacing w:after="0" w:line="480" w:lineRule="auto"/>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Perjanjian Internasional, seperti perjanjian kerja sama di bidang peradilan antara Republik Indonesia dengan Kerajaan Thailand (KEPPRES No. 6/1978), yang isinya antara lain memuat tentang adanya kesepakatan mengadakan kerja sama dalam menyampaikan dokumen-dokumen Pengadilan dan memperoleh bukti-bukti dalam hal perkara.</w:t>
      </w:r>
    </w:p>
    <w:p w14:paraId="696E99A0" w14:textId="5541DECC" w:rsidR="009C116A" w:rsidRPr="00B300E4" w:rsidRDefault="009C116A" w:rsidP="0056564E">
      <w:pPr>
        <w:pStyle w:val="ListParagraph"/>
        <w:numPr>
          <w:ilvl w:val="0"/>
          <w:numId w:val="15"/>
        </w:numPr>
        <w:spacing w:after="0" w:line="480" w:lineRule="auto"/>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Yurisprudensi, terutama putusan-putusan dari Mahkamah Agung yang berfungsi </w:t>
      </w:r>
      <w:r w:rsidR="00803857" w:rsidRPr="00B300E4">
        <w:rPr>
          <w:rFonts w:ascii="Times New Roman" w:hAnsi="Times New Roman" w:cs="Times New Roman"/>
          <w:sz w:val="24"/>
          <w:szCs w:val="24"/>
          <w:lang w:val="id-ID"/>
        </w:rPr>
        <w:t>untuk</w:t>
      </w:r>
      <w:r w:rsidRPr="00B300E4">
        <w:rPr>
          <w:rFonts w:ascii="Times New Roman" w:hAnsi="Times New Roman" w:cs="Times New Roman"/>
          <w:sz w:val="24"/>
          <w:szCs w:val="24"/>
          <w:lang w:val="id-ID"/>
        </w:rPr>
        <w:t xml:space="preserve"> mengisi kekosongan dan </w:t>
      </w:r>
      <w:r w:rsidRPr="00B300E4">
        <w:rPr>
          <w:rFonts w:ascii="Times New Roman" w:hAnsi="Times New Roman" w:cs="Times New Roman"/>
          <w:sz w:val="24"/>
          <w:szCs w:val="24"/>
          <w:lang w:val="id-ID"/>
        </w:rPr>
        <w:lastRenderedPageBreak/>
        <w:t>ketidaksempurnaan dalam peraturan-peraturan perudang-undangan hukum acara perdata di Indonesia.</w:t>
      </w:r>
    </w:p>
    <w:p w14:paraId="53087ED8" w14:textId="21BB0ED4" w:rsidR="009C116A" w:rsidRPr="00B300E4" w:rsidRDefault="009C116A" w:rsidP="0056564E">
      <w:pPr>
        <w:pStyle w:val="ListParagraph"/>
        <w:numPr>
          <w:ilvl w:val="0"/>
          <w:numId w:val="15"/>
        </w:numPr>
        <w:spacing w:after="0" w:line="480" w:lineRule="auto"/>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Doktrin (Ilmu Pengetahuan), merupakan tempat hakim </w:t>
      </w:r>
      <w:r w:rsidR="00803857" w:rsidRPr="00B300E4">
        <w:rPr>
          <w:rFonts w:ascii="Times New Roman" w:hAnsi="Times New Roman" w:cs="Times New Roman"/>
          <w:sz w:val="24"/>
          <w:szCs w:val="24"/>
          <w:lang w:val="id-ID"/>
        </w:rPr>
        <w:t>untuk</w:t>
      </w:r>
      <w:r w:rsidRPr="00B300E4">
        <w:rPr>
          <w:rFonts w:ascii="Times New Roman" w:hAnsi="Times New Roman" w:cs="Times New Roman"/>
          <w:sz w:val="24"/>
          <w:szCs w:val="24"/>
          <w:lang w:val="id-ID"/>
        </w:rPr>
        <w:t xml:space="preserve"> menggali kaidah-kaidah hukum acara perdata.</w:t>
      </w:r>
    </w:p>
    <w:p w14:paraId="07F6F7A5" w14:textId="77777777" w:rsidR="009C116A" w:rsidRPr="00B300E4" w:rsidRDefault="009C116A" w:rsidP="0056564E">
      <w:pPr>
        <w:pStyle w:val="ListParagraph"/>
        <w:numPr>
          <w:ilvl w:val="0"/>
          <w:numId w:val="15"/>
        </w:numPr>
        <w:spacing w:after="0" w:line="480" w:lineRule="auto"/>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Peraturan Mahkamah Agung (PERMA).</w:t>
      </w:r>
    </w:p>
    <w:p w14:paraId="288719E2" w14:textId="77777777" w:rsidR="009C116A" w:rsidRPr="00B300E4" w:rsidRDefault="009C116A" w:rsidP="00B27F78">
      <w:pPr>
        <w:spacing w:after="0" w:line="480" w:lineRule="auto"/>
        <w:ind w:left="1440"/>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Pasal 79 UU No.1985 menyatakan : “Mahkamah Agung dapat mengatur lebih lanjut hal-hal yang diperlukan bagi kelancaran penyelenggraan peradilan apabila terdapat hal-hal yang belum cukup diatur dalam undang-undang ini.</w:t>
      </w:r>
      <w:r w:rsidRPr="00B300E4">
        <w:rPr>
          <w:rStyle w:val="FootnoteReference"/>
          <w:rFonts w:ascii="Times New Roman" w:hAnsi="Times New Roman" w:cs="Times New Roman"/>
          <w:sz w:val="24"/>
          <w:szCs w:val="24"/>
          <w:lang w:val="id-ID"/>
        </w:rPr>
        <w:footnoteReference w:id="27"/>
      </w:r>
      <w:r w:rsidRPr="00B300E4">
        <w:rPr>
          <w:rFonts w:ascii="Times New Roman" w:hAnsi="Times New Roman" w:cs="Times New Roman"/>
          <w:sz w:val="24"/>
          <w:szCs w:val="24"/>
          <w:lang w:val="id-ID"/>
        </w:rPr>
        <w:t xml:space="preserve">  </w:t>
      </w:r>
    </w:p>
    <w:p w14:paraId="61F8BBA1" w14:textId="26DA8905" w:rsidR="009C116A" w:rsidRPr="00B300E4" w:rsidRDefault="009C116A" w:rsidP="0056564E">
      <w:pPr>
        <w:pStyle w:val="Heading2"/>
        <w:numPr>
          <w:ilvl w:val="0"/>
          <w:numId w:val="44"/>
        </w:numPr>
        <w:rPr>
          <w:rFonts w:ascii="Times New Roman" w:hAnsi="Times New Roman" w:cs="Times New Roman"/>
        </w:rPr>
      </w:pPr>
      <w:bookmarkStart w:id="55" w:name="_Toc141199470"/>
      <w:r w:rsidRPr="00B300E4">
        <w:rPr>
          <w:rFonts w:ascii="Times New Roman" w:hAnsi="Times New Roman" w:cs="Times New Roman"/>
        </w:rPr>
        <w:t>Asas-asas Hukum Acara Perdata</w:t>
      </w:r>
      <w:bookmarkEnd w:id="55"/>
    </w:p>
    <w:p w14:paraId="1E430919" w14:textId="09814315" w:rsidR="009C116A" w:rsidRPr="00B300E4" w:rsidRDefault="009C116A" w:rsidP="00B27F78">
      <w:pPr>
        <w:pStyle w:val="ListParagraph"/>
        <w:spacing w:after="0" w:line="480" w:lineRule="auto"/>
        <w:ind w:left="851" w:firstLine="425"/>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Asas hukum merupakan pokok pikiran yang bersifat umum yang menjadi latar belakang dari peraturan hukum yang konkret yaitu hukum positif</w:t>
      </w:r>
      <w:r w:rsidR="006E2E60" w:rsidRPr="00B300E4">
        <w:rPr>
          <w:rFonts w:ascii="Times New Roman" w:hAnsi="Times New Roman" w:cs="Times New Roman"/>
          <w:sz w:val="24"/>
          <w:szCs w:val="24"/>
          <w:lang w:val="id-ID"/>
        </w:rPr>
        <w:t xml:space="preserve"> </w:t>
      </w:r>
      <w:r w:rsidRPr="00B300E4">
        <w:rPr>
          <w:rFonts w:ascii="Times New Roman" w:hAnsi="Times New Roman" w:cs="Times New Roman"/>
          <w:sz w:val="24"/>
          <w:szCs w:val="24"/>
          <w:lang w:val="id-ID"/>
        </w:rPr>
        <w:t>Satjipto Rahardjo</w:t>
      </w:r>
      <w:r w:rsidR="006E2E60" w:rsidRPr="00B300E4">
        <w:rPr>
          <w:rFonts w:ascii="Times New Roman" w:hAnsi="Times New Roman" w:cs="Times New Roman"/>
          <w:sz w:val="24"/>
          <w:szCs w:val="24"/>
          <w:lang w:val="id-ID"/>
        </w:rPr>
        <w:t xml:space="preserve"> </w:t>
      </w:r>
      <w:r w:rsidRPr="00B300E4">
        <w:rPr>
          <w:rFonts w:ascii="Times New Roman" w:hAnsi="Times New Roman" w:cs="Times New Roman"/>
          <w:sz w:val="24"/>
          <w:szCs w:val="24"/>
          <w:lang w:val="id-ID"/>
        </w:rPr>
        <w:t>menggatakan asas hukum adalah jiwanya peraturan hukum, karena ia merupakan dasar lahirnya peraturan hukum, ialah ratio legisnya peraturan hukum.</w:t>
      </w:r>
      <w:r w:rsidRPr="00B300E4">
        <w:rPr>
          <w:rStyle w:val="FootnoteReference"/>
          <w:rFonts w:ascii="Times New Roman" w:hAnsi="Times New Roman" w:cs="Times New Roman"/>
          <w:sz w:val="24"/>
          <w:szCs w:val="24"/>
          <w:lang w:val="id-ID"/>
        </w:rPr>
        <w:footnoteReference w:id="28"/>
      </w:r>
    </w:p>
    <w:p w14:paraId="0CC0D65B" w14:textId="77777777" w:rsidR="009C116A" w:rsidRPr="00B300E4" w:rsidRDefault="009C116A" w:rsidP="00B27F78">
      <w:pPr>
        <w:pStyle w:val="ListParagraph"/>
        <w:spacing w:after="0" w:line="480" w:lineRule="auto"/>
        <w:ind w:left="851" w:firstLine="425"/>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ab/>
        <w:t xml:space="preserve">Asas hukum ini dapat ditemukan dan disimpulkan langsung ataupun tidak langsung dalam peraturan-peraturan hukum yang pada hakikatnya mengandung unsur-unsur asas-asas hukum yang bersangkutan di dalamnya. Seperti halnya hukum yang lain, hukum acara perdata juga memiliki beberapa asas-asas yang menjadi dasar dari ketentuan-ketentuan </w:t>
      </w:r>
      <w:r w:rsidRPr="00B300E4">
        <w:rPr>
          <w:rFonts w:ascii="Times New Roman" w:hAnsi="Times New Roman" w:cs="Times New Roman"/>
          <w:sz w:val="24"/>
          <w:szCs w:val="24"/>
          <w:lang w:val="id-ID"/>
        </w:rPr>
        <w:lastRenderedPageBreak/>
        <w:t>dalam hukum acara perdata. Adapun beberapa asas dasar yang penting dalam hukum acara perdata antara lain sebagai berikut :</w:t>
      </w:r>
    </w:p>
    <w:p w14:paraId="5CEC2577" w14:textId="77777777" w:rsidR="009C116A" w:rsidRPr="00B300E4" w:rsidRDefault="009C116A" w:rsidP="0056564E">
      <w:pPr>
        <w:pStyle w:val="ListParagraph"/>
        <w:numPr>
          <w:ilvl w:val="0"/>
          <w:numId w:val="16"/>
        </w:numPr>
        <w:spacing w:after="0" w:line="480" w:lineRule="auto"/>
        <w:jc w:val="both"/>
        <w:rPr>
          <w:rFonts w:ascii="Times New Roman" w:hAnsi="Times New Roman" w:cs="Times New Roman"/>
          <w:b/>
          <w:bCs/>
          <w:sz w:val="24"/>
          <w:szCs w:val="24"/>
          <w:lang w:val="id-ID"/>
        </w:rPr>
      </w:pPr>
      <w:r w:rsidRPr="00B300E4">
        <w:rPr>
          <w:rFonts w:ascii="Times New Roman" w:hAnsi="Times New Roman" w:cs="Times New Roman"/>
          <w:b/>
          <w:bCs/>
          <w:sz w:val="24"/>
          <w:szCs w:val="24"/>
          <w:lang w:val="id-ID"/>
        </w:rPr>
        <w:t>Hakim Bersifat Menunggu.</w:t>
      </w:r>
    </w:p>
    <w:p w14:paraId="6A664036" w14:textId="77777777" w:rsidR="009C116A" w:rsidRPr="00B300E4" w:rsidRDefault="009C116A" w:rsidP="00B27F78">
      <w:pPr>
        <w:pStyle w:val="ListParagraph"/>
        <w:spacing w:after="0" w:line="480" w:lineRule="auto"/>
        <w:ind w:left="1440" w:firstLine="720"/>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Asas ini mengandung makna bahwa inisiatif berperkara di pengadilan ada pada pihak-pihak yang berkepentingan dan bukan dilakukan oleh hakim </w:t>
      </w:r>
      <w:r w:rsidRPr="00B300E4">
        <w:rPr>
          <w:rFonts w:ascii="Times New Roman" w:hAnsi="Times New Roman" w:cs="Times New Roman"/>
          <w:i/>
          <w:iCs/>
          <w:sz w:val="24"/>
          <w:szCs w:val="24"/>
          <w:lang w:val="id-ID"/>
        </w:rPr>
        <w:t>(inde ne proedat ex officio)</w:t>
      </w:r>
      <w:r w:rsidRPr="00B300E4">
        <w:rPr>
          <w:rFonts w:ascii="Times New Roman" w:hAnsi="Times New Roman" w:cs="Times New Roman"/>
          <w:sz w:val="24"/>
          <w:szCs w:val="24"/>
          <w:lang w:val="id-ID"/>
        </w:rPr>
        <w:t>.</w:t>
      </w:r>
      <w:r w:rsidRPr="00B300E4">
        <w:rPr>
          <w:rStyle w:val="FootnoteReference"/>
          <w:rFonts w:ascii="Times New Roman" w:hAnsi="Times New Roman" w:cs="Times New Roman"/>
          <w:sz w:val="24"/>
          <w:szCs w:val="24"/>
          <w:lang w:val="id-ID"/>
        </w:rPr>
        <w:footnoteReference w:id="29"/>
      </w:r>
      <w:r w:rsidRPr="00B300E4">
        <w:rPr>
          <w:rFonts w:ascii="Times New Roman" w:hAnsi="Times New Roman" w:cs="Times New Roman"/>
          <w:sz w:val="24"/>
          <w:szCs w:val="24"/>
          <w:lang w:val="id-ID"/>
        </w:rPr>
        <w:t xml:space="preserve"> Sehingga ada atau tidaknya tuntutan hak diserahkan sepenuhnya kepada pihak-pihak yang berkepentingan.</w:t>
      </w:r>
    </w:p>
    <w:p w14:paraId="6FBA4CBA" w14:textId="1CF4B64F" w:rsidR="009C116A" w:rsidRPr="00B300E4" w:rsidRDefault="009C116A" w:rsidP="00B27F78">
      <w:pPr>
        <w:pStyle w:val="ListParagraph"/>
        <w:spacing w:after="0" w:line="480" w:lineRule="auto"/>
        <w:ind w:left="1440" w:firstLine="720"/>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Meskpun demikian apabila sebuah perkara telah diajukan oleh pihak yang berkepentingan maka hakim dilarang untuk menolak dengan alasan tidak mengetahui hukumnya ataupun kurang jelas dan hakim berkewajiban </w:t>
      </w:r>
      <w:r w:rsidR="00803857" w:rsidRPr="00B300E4">
        <w:rPr>
          <w:rFonts w:ascii="Times New Roman" w:hAnsi="Times New Roman" w:cs="Times New Roman"/>
          <w:sz w:val="24"/>
          <w:szCs w:val="24"/>
          <w:lang w:val="id-ID"/>
        </w:rPr>
        <w:t>untuk</w:t>
      </w:r>
      <w:r w:rsidRPr="00B300E4">
        <w:rPr>
          <w:rFonts w:ascii="Times New Roman" w:hAnsi="Times New Roman" w:cs="Times New Roman"/>
          <w:sz w:val="24"/>
          <w:szCs w:val="24"/>
          <w:lang w:val="id-ID"/>
        </w:rPr>
        <w:t xml:space="preserve"> memeriksa dan mengadilinya. Apabila hukum tertulis tidak ditemukan, maka hakim wajib menggali, menggikuti dan memahami nilai-nilai hukum dan rasa keadilan yang hidup dalam masyarakat sesuai yang termuat dalam Pasal 28 Ayat (2) U</w:t>
      </w:r>
      <w:r w:rsidR="00421304" w:rsidRPr="00B300E4">
        <w:rPr>
          <w:rFonts w:ascii="Times New Roman" w:hAnsi="Times New Roman" w:cs="Times New Roman"/>
          <w:sz w:val="24"/>
          <w:szCs w:val="24"/>
          <w:lang w:val="id-ID"/>
        </w:rPr>
        <w:t>ndang-</w:t>
      </w:r>
      <w:r w:rsidRPr="00B300E4">
        <w:rPr>
          <w:rFonts w:ascii="Times New Roman" w:hAnsi="Times New Roman" w:cs="Times New Roman"/>
          <w:sz w:val="24"/>
          <w:szCs w:val="24"/>
          <w:lang w:val="id-ID"/>
        </w:rPr>
        <w:t>U</w:t>
      </w:r>
      <w:r w:rsidR="00421304" w:rsidRPr="00B300E4">
        <w:rPr>
          <w:rFonts w:ascii="Times New Roman" w:hAnsi="Times New Roman" w:cs="Times New Roman"/>
          <w:sz w:val="24"/>
          <w:szCs w:val="24"/>
          <w:lang w:val="id-ID"/>
        </w:rPr>
        <w:t>ndang</w:t>
      </w:r>
      <w:r w:rsidRPr="00B300E4">
        <w:rPr>
          <w:rFonts w:ascii="Times New Roman" w:hAnsi="Times New Roman" w:cs="Times New Roman"/>
          <w:sz w:val="24"/>
          <w:szCs w:val="24"/>
          <w:lang w:val="id-ID"/>
        </w:rPr>
        <w:t xml:space="preserve"> No</w:t>
      </w:r>
      <w:r w:rsidR="00421304" w:rsidRPr="00B300E4">
        <w:rPr>
          <w:rFonts w:ascii="Times New Roman" w:hAnsi="Times New Roman" w:cs="Times New Roman"/>
          <w:sz w:val="24"/>
          <w:szCs w:val="24"/>
          <w:lang w:val="id-ID"/>
        </w:rPr>
        <w:t>mor</w:t>
      </w:r>
      <w:r w:rsidRPr="00B300E4">
        <w:rPr>
          <w:rFonts w:ascii="Times New Roman" w:hAnsi="Times New Roman" w:cs="Times New Roman"/>
          <w:sz w:val="24"/>
          <w:szCs w:val="24"/>
          <w:lang w:val="id-ID"/>
        </w:rPr>
        <w:t xml:space="preserve"> 4 Tahun 2004</w:t>
      </w:r>
      <w:r w:rsidR="00421304" w:rsidRPr="00B300E4">
        <w:rPr>
          <w:rFonts w:ascii="Times New Roman" w:hAnsi="Times New Roman" w:cs="Times New Roman"/>
          <w:sz w:val="24"/>
          <w:szCs w:val="24"/>
          <w:lang w:val="id-ID"/>
        </w:rPr>
        <w:t xml:space="preserve"> </w:t>
      </w:r>
      <w:r w:rsidR="00C069C2" w:rsidRPr="00B300E4">
        <w:rPr>
          <w:rFonts w:ascii="Times New Roman" w:hAnsi="Times New Roman" w:cs="Times New Roman"/>
          <w:sz w:val="24"/>
          <w:szCs w:val="24"/>
          <w:lang w:val="id-ID"/>
        </w:rPr>
        <w:t>tentang Kekuasaan Kehakiman</w:t>
      </w:r>
    </w:p>
    <w:p w14:paraId="591E781A" w14:textId="77777777" w:rsidR="009C116A" w:rsidRPr="00B300E4" w:rsidRDefault="009C116A" w:rsidP="0056564E">
      <w:pPr>
        <w:pStyle w:val="ListParagraph"/>
        <w:numPr>
          <w:ilvl w:val="0"/>
          <w:numId w:val="16"/>
        </w:numPr>
        <w:spacing w:after="0" w:line="480" w:lineRule="auto"/>
        <w:jc w:val="both"/>
        <w:rPr>
          <w:rFonts w:ascii="Times New Roman" w:hAnsi="Times New Roman" w:cs="Times New Roman"/>
          <w:b/>
          <w:bCs/>
          <w:sz w:val="24"/>
          <w:szCs w:val="24"/>
          <w:lang w:val="id-ID"/>
        </w:rPr>
      </w:pPr>
      <w:r w:rsidRPr="00B300E4">
        <w:rPr>
          <w:rFonts w:ascii="Times New Roman" w:hAnsi="Times New Roman" w:cs="Times New Roman"/>
          <w:b/>
          <w:bCs/>
          <w:sz w:val="24"/>
          <w:szCs w:val="24"/>
          <w:lang w:val="id-ID"/>
        </w:rPr>
        <w:t>Hakim Bersifat Pasif.</w:t>
      </w:r>
    </w:p>
    <w:p w14:paraId="00F25318" w14:textId="487ED212" w:rsidR="009C116A" w:rsidRPr="00B300E4" w:rsidRDefault="009C116A" w:rsidP="00B27F78">
      <w:pPr>
        <w:spacing w:after="0" w:line="480" w:lineRule="auto"/>
        <w:ind w:left="1440" w:firstLine="720"/>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Maksud hakim bersifat pasif di sini adalah hakim tidak menentukan ruang lingkup atau luas pokok sengketa yang diajukan kepadanya, tapi yang menentukan adalah para pihak yang berkepentingan. Haklim juga tidak diperbolehkan </w:t>
      </w:r>
      <w:r w:rsidR="00803857" w:rsidRPr="00B300E4">
        <w:rPr>
          <w:rFonts w:ascii="Times New Roman" w:hAnsi="Times New Roman" w:cs="Times New Roman"/>
          <w:sz w:val="24"/>
          <w:szCs w:val="24"/>
          <w:lang w:val="id-ID"/>
        </w:rPr>
        <w:t>untuk</w:t>
      </w:r>
      <w:r w:rsidRPr="00B300E4">
        <w:rPr>
          <w:rFonts w:ascii="Times New Roman" w:hAnsi="Times New Roman" w:cs="Times New Roman"/>
          <w:sz w:val="24"/>
          <w:szCs w:val="24"/>
          <w:lang w:val="id-ID"/>
        </w:rPr>
        <w:t xml:space="preserve"> mengurangi </w:t>
      </w:r>
      <w:r w:rsidRPr="00B300E4">
        <w:rPr>
          <w:rFonts w:ascii="Times New Roman" w:hAnsi="Times New Roman" w:cs="Times New Roman"/>
          <w:sz w:val="24"/>
          <w:szCs w:val="24"/>
          <w:lang w:val="id-ID"/>
        </w:rPr>
        <w:lastRenderedPageBreak/>
        <w:t>atau menambah raung lingkup atau pokok sengketa yang diajukan. Hakim hanya membantu para pencari keadilan dan berusaha mengatasi segala hambatan dan rintangan unurk dapat tercapainya peradilan yang sederhana, cepat, dan biaya ringan sesuai ketentuan Pasal 5 Ayat (2) U</w:t>
      </w:r>
      <w:r w:rsidR="00C069C2" w:rsidRPr="00B300E4">
        <w:rPr>
          <w:rFonts w:ascii="Times New Roman" w:hAnsi="Times New Roman" w:cs="Times New Roman"/>
          <w:sz w:val="24"/>
          <w:szCs w:val="24"/>
          <w:lang w:val="id-ID"/>
        </w:rPr>
        <w:t>ndang-</w:t>
      </w:r>
      <w:r w:rsidRPr="00B300E4">
        <w:rPr>
          <w:rFonts w:ascii="Times New Roman" w:hAnsi="Times New Roman" w:cs="Times New Roman"/>
          <w:sz w:val="24"/>
          <w:szCs w:val="24"/>
          <w:lang w:val="id-ID"/>
        </w:rPr>
        <w:t>U</w:t>
      </w:r>
      <w:r w:rsidR="00C069C2" w:rsidRPr="00B300E4">
        <w:rPr>
          <w:rFonts w:ascii="Times New Roman" w:hAnsi="Times New Roman" w:cs="Times New Roman"/>
          <w:sz w:val="24"/>
          <w:szCs w:val="24"/>
          <w:lang w:val="id-ID"/>
        </w:rPr>
        <w:t>ndang</w:t>
      </w:r>
      <w:r w:rsidRPr="00B300E4">
        <w:rPr>
          <w:rFonts w:ascii="Times New Roman" w:hAnsi="Times New Roman" w:cs="Times New Roman"/>
          <w:sz w:val="24"/>
          <w:szCs w:val="24"/>
          <w:lang w:val="id-ID"/>
        </w:rPr>
        <w:t xml:space="preserve"> No</w:t>
      </w:r>
      <w:r w:rsidR="00C069C2" w:rsidRPr="00B300E4">
        <w:rPr>
          <w:rFonts w:ascii="Times New Roman" w:hAnsi="Times New Roman" w:cs="Times New Roman"/>
          <w:sz w:val="24"/>
          <w:szCs w:val="24"/>
          <w:lang w:val="id-ID"/>
        </w:rPr>
        <w:t>mor</w:t>
      </w:r>
      <w:r w:rsidRPr="00B300E4">
        <w:rPr>
          <w:rFonts w:ascii="Times New Roman" w:hAnsi="Times New Roman" w:cs="Times New Roman"/>
          <w:sz w:val="24"/>
          <w:szCs w:val="24"/>
          <w:lang w:val="id-ID"/>
        </w:rPr>
        <w:t xml:space="preserve"> 5 Tahun 2004</w:t>
      </w:r>
      <w:r w:rsidR="00C069C2" w:rsidRPr="00B300E4">
        <w:rPr>
          <w:rFonts w:ascii="Times New Roman" w:hAnsi="Times New Roman" w:cs="Times New Roman"/>
          <w:sz w:val="24"/>
          <w:szCs w:val="24"/>
          <w:lang w:val="id-ID"/>
        </w:rPr>
        <w:t xml:space="preserve"> tentang Mahkamah Agung</w:t>
      </w:r>
      <w:r w:rsidRPr="00B300E4">
        <w:rPr>
          <w:rFonts w:ascii="Times New Roman" w:hAnsi="Times New Roman" w:cs="Times New Roman"/>
          <w:sz w:val="24"/>
          <w:szCs w:val="24"/>
          <w:lang w:val="id-ID"/>
        </w:rPr>
        <w:t>.</w:t>
      </w:r>
    </w:p>
    <w:p w14:paraId="6B6A646E" w14:textId="6BCDD89A" w:rsidR="009C116A" w:rsidRPr="00B300E4" w:rsidRDefault="009C116A" w:rsidP="00B27F78">
      <w:pPr>
        <w:spacing w:after="0" w:line="480" w:lineRule="auto"/>
        <w:ind w:left="1440" w:firstLine="720"/>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Namun bukan berarti seorang hakim tidak berbuat apa-apa, selaku pimpinan sidang hakim harus aktif untuk memimpin jalannya persidangan sehingga berjalan lancar. Hakimlah yang menentukan pemanggilan, menetapkan hari persidangan serta memerintahkan supaya alat bukti yang diperlukan disampaikan dalm persidangan . hakim juga berwenang memberikan nasihat, mengupayakan perdamaian, menunjuk upaya-upaya hukum dan memberikan keterangan-keterangan kepada pihak-pihak yang berperkara (Pasal 132 HIR</w:t>
      </w:r>
      <w:r w:rsidR="00C069C2" w:rsidRPr="00B300E4">
        <w:rPr>
          <w:rFonts w:ascii="Times New Roman" w:hAnsi="Times New Roman" w:cs="Times New Roman"/>
          <w:sz w:val="24"/>
          <w:szCs w:val="24"/>
          <w:lang w:val="id-ID"/>
        </w:rPr>
        <w:t xml:space="preserve"> atau </w:t>
      </w:r>
      <w:r w:rsidRPr="00B300E4">
        <w:rPr>
          <w:rFonts w:ascii="Times New Roman" w:hAnsi="Times New Roman" w:cs="Times New Roman"/>
          <w:sz w:val="24"/>
          <w:szCs w:val="24"/>
          <w:lang w:val="id-ID"/>
        </w:rPr>
        <w:t>156 RBg).</w:t>
      </w:r>
    </w:p>
    <w:p w14:paraId="6B9BD050" w14:textId="77777777" w:rsidR="009C116A" w:rsidRPr="00B300E4" w:rsidRDefault="009C116A" w:rsidP="0056564E">
      <w:pPr>
        <w:pStyle w:val="ListParagraph"/>
        <w:numPr>
          <w:ilvl w:val="0"/>
          <w:numId w:val="16"/>
        </w:numPr>
        <w:spacing w:after="0" w:line="480" w:lineRule="auto"/>
        <w:jc w:val="both"/>
        <w:rPr>
          <w:rFonts w:ascii="Times New Roman" w:hAnsi="Times New Roman" w:cs="Times New Roman"/>
          <w:b/>
          <w:bCs/>
          <w:sz w:val="24"/>
          <w:szCs w:val="24"/>
          <w:lang w:val="id-ID"/>
        </w:rPr>
      </w:pPr>
      <w:r w:rsidRPr="00B300E4">
        <w:rPr>
          <w:rFonts w:ascii="Times New Roman" w:hAnsi="Times New Roman" w:cs="Times New Roman"/>
          <w:b/>
          <w:bCs/>
          <w:sz w:val="24"/>
          <w:szCs w:val="24"/>
          <w:lang w:val="id-ID"/>
        </w:rPr>
        <w:t>Sidang Pengadilan Terbuka Untuk Umum.</w:t>
      </w:r>
    </w:p>
    <w:p w14:paraId="53937849" w14:textId="796B15CE" w:rsidR="009C116A" w:rsidRPr="00B300E4" w:rsidRDefault="009C116A" w:rsidP="00B27F78">
      <w:pPr>
        <w:pStyle w:val="ListParagraph"/>
        <w:spacing w:after="0" w:line="480" w:lineRule="auto"/>
        <w:ind w:left="1440" w:firstLine="720"/>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Asas ini dapat ditemukan dalam pasal 19 ayat (1) U</w:t>
      </w:r>
      <w:r w:rsidR="00C069C2" w:rsidRPr="00B300E4">
        <w:rPr>
          <w:rFonts w:ascii="Times New Roman" w:hAnsi="Times New Roman" w:cs="Times New Roman"/>
          <w:sz w:val="24"/>
          <w:szCs w:val="24"/>
          <w:lang w:val="id-ID"/>
        </w:rPr>
        <w:t>ndang-</w:t>
      </w:r>
      <w:r w:rsidRPr="00B300E4">
        <w:rPr>
          <w:rFonts w:ascii="Times New Roman" w:hAnsi="Times New Roman" w:cs="Times New Roman"/>
          <w:sz w:val="24"/>
          <w:szCs w:val="24"/>
          <w:lang w:val="id-ID"/>
        </w:rPr>
        <w:t>U</w:t>
      </w:r>
      <w:r w:rsidR="00C069C2" w:rsidRPr="00B300E4">
        <w:rPr>
          <w:rFonts w:ascii="Times New Roman" w:hAnsi="Times New Roman" w:cs="Times New Roman"/>
          <w:sz w:val="24"/>
          <w:szCs w:val="24"/>
          <w:lang w:val="id-ID"/>
        </w:rPr>
        <w:t>ndang</w:t>
      </w:r>
      <w:r w:rsidRPr="00B300E4">
        <w:rPr>
          <w:rFonts w:ascii="Times New Roman" w:hAnsi="Times New Roman" w:cs="Times New Roman"/>
          <w:sz w:val="24"/>
          <w:szCs w:val="24"/>
          <w:lang w:val="id-ID"/>
        </w:rPr>
        <w:t xml:space="preserve"> No</w:t>
      </w:r>
      <w:r w:rsidR="00C069C2" w:rsidRPr="00B300E4">
        <w:rPr>
          <w:rFonts w:ascii="Times New Roman" w:hAnsi="Times New Roman" w:cs="Times New Roman"/>
          <w:sz w:val="24"/>
          <w:szCs w:val="24"/>
          <w:lang w:val="id-ID"/>
        </w:rPr>
        <w:t>mor</w:t>
      </w:r>
      <w:r w:rsidRPr="00B300E4">
        <w:rPr>
          <w:rFonts w:ascii="Times New Roman" w:hAnsi="Times New Roman" w:cs="Times New Roman"/>
          <w:sz w:val="24"/>
          <w:szCs w:val="24"/>
          <w:lang w:val="id-ID"/>
        </w:rPr>
        <w:t xml:space="preserve"> 4</w:t>
      </w:r>
      <w:r w:rsidR="00C069C2" w:rsidRPr="00B300E4">
        <w:rPr>
          <w:rFonts w:ascii="Times New Roman" w:hAnsi="Times New Roman" w:cs="Times New Roman"/>
          <w:sz w:val="24"/>
          <w:szCs w:val="24"/>
          <w:lang w:val="id-ID"/>
        </w:rPr>
        <w:t>8</w:t>
      </w:r>
      <w:r w:rsidRPr="00B300E4">
        <w:rPr>
          <w:rFonts w:ascii="Times New Roman" w:hAnsi="Times New Roman" w:cs="Times New Roman"/>
          <w:sz w:val="24"/>
          <w:szCs w:val="24"/>
          <w:lang w:val="id-ID"/>
        </w:rPr>
        <w:t xml:space="preserve"> Tahun 200</w:t>
      </w:r>
      <w:r w:rsidR="00C069C2" w:rsidRPr="00B300E4">
        <w:rPr>
          <w:rFonts w:ascii="Times New Roman" w:hAnsi="Times New Roman" w:cs="Times New Roman"/>
          <w:sz w:val="24"/>
          <w:szCs w:val="24"/>
          <w:lang w:val="id-ID"/>
        </w:rPr>
        <w:t>9 tentang Kekuasaan Kehakiman</w:t>
      </w:r>
      <w:r w:rsidRPr="00B300E4">
        <w:rPr>
          <w:rFonts w:ascii="Times New Roman" w:hAnsi="Times New Roman" w:cs="Times New Roman"/>
          <w:sz w:val="24"/>
          <w:szCs w:val="24"/>
          <w:lang w:val="id-ID"/>
        </w:rPr>
        <w:t xml:space="preserve"> yang menyebutkan: “sidang pemeriksaan Pengadilan adalah terbuka </w:t>
      </w:r>
      <w:r w:rsidR="00803857" w:rsidRPr="00B300E4">
        <w:rPr>
          <w:rFonts w:ascii="Times New Roman" w:hAnsi="Times New Roman" w:cs="Times New Roman"/>
          <w:sz w:val="24"/>
          <w:szCs w:val="24"/>
          <w:lang w:val="id-ID"/>
        </w:rPr>
        <w:t>untuk</w:t>
      </w:r>
      <w:r w:rsidRPr="00B300E4">
        <w:rPr>
          <w:rFonts w:ascii="Times New Roman" w:hAnsi="Times New Roman" w:cs="Times New Roman"/>
          <w:sz w:val="24"/>
          <w:szCs w:val="24"/>
          <w:lang w:val="id-ID"/>
        </w:rPr>
        <w:t xml:space="preserve"> umum, kecuali apabila undang-undang menentukan lain.” Kemudian ayat </w:t>
      </w:r>
      <w:r w:rsidR="00C069C2" w:rsidRPr="00B300E4">
        <w:rPr>
          <w:rFonts w:ascii="Times New Roman" w:hAnsi="Times New Roman" w:cs="Times New Roman"/>
          <w:sz w:val="24"/>
          <w:szCs w:val="24"/>
          <w:lang w:val="id-ID"/>
        </w:rPr>
        <w:t>(</w:t>
      </w:r>
      <w:r w:rsidRPr="00B300E4">
        <w:rPr>
          <w:rFonts w:ascii="Times New Roman" w:hAnsi="Times New Roman" w:cs="Times New Roman"/>
          <w:sz w:val="24"/>
          <w:szCs w:val="24"/>
          <w:lang w:val="id-ID"/>
        </w:rPr>
        <w:t>2</w:t>
      </w:r>
      <w:r w:rsidR="00C069C2" w:rsidRPr="00B300E4">
        <w:rPr>
          <w:rFonts w:ascii="Times New Roman" w:hAnsi="Times New Roman" w:cs="Times New Roman"/>
          <w:sz w:val="24"/>
          <w:szCs w:val="24"/>
          <w:lang w:val="id-ID"/>
        </w:rPr>
        <w:t>)</w:t>
      </w:r>
      <w:r w:rsidRPr="00B300E4">
        <w:rPr>
          <w:rFonts w:ascii="Times New Roman" w:hAnsi="Times New Roman" w:cs="Times New Roman"/>
          <w:sz w:val="24"/>
          <w:szCs w:val="24"/>
          <w:lang w:val="id-ID"/>
        </w:rPr>
        <w:t xml:space="preserve"> menyatakan: “Tidak dipenuhinya ketentuan dalam ayat </w:t>
      </w:r>
      <w:r w:rsidR="00C069C2" w:rsidRPr="00B300E4">
        <w:rPr>
          <w:rFonts w:ascii="Times New Roman" w:hAnsi="Times New Roman" w:cs="Times New Roman"/>
          <w:sz w:val="24"/>
          <w:szCs w:val="24"/>
          <w:lang w:val="id-ID"/>
        </w:rPr>
        <w:t>(</w:t>
      </w:r>
      <w:r w:rsidRPr="00B300E4">
        <w:rPr>
          <w:rFonts w:ascii="Times New Roman" w:hAnsi="Times New Roman" w:cs="Times New Roman"/>
          <w:sz w:val="24"/>
          <w:szCs w:val="24"/>
          <w:lang w:val="id-ID"/>
        </w:rPr>
        <w:t>1</w:t>
      </w:r>
      <w:r w:rsidR="00C069C2" w:rsidRPr="00B300E4">
        <w:rPr>
          <w:rFonts w:ascii="Times New Roman" w:hAnsi="Times New Roman" w:cs="Times New Roman"/>
          <w:sz w:val="24"/>
          <w:szCs w:val="24"/>
          <w:lang w:val="id-ID"/>
        </w:rPr>
        <w:t>)</w:t>
      </w:r>
      <w:r w:rsidRPr="00B300E4">
        <w:rPr>
          <w:rFonts w:ascii="Times New Roman" w:hAnsi="Times New Roman" w:cs="Times New Roman"/>
          <w:sz w:val="24"/>
          <w:szCs w:val="24"/>
          <w:lang w:val="id-ID"/>
        </w:rPr>
        <w:t xml:space="preserve"> mengakibatkan batalnya putusan menurut hukum.”</w:t>
      </w:r>
      <w:r w:rsidRPr="00B300E4">
        <w:rPr>
          <w:rStyle w:val="FootnoteReference"/>
          <w:rFonts w:ascii="Times New Roman" w:hAnsi="Times New Roman" w:cs="Times New Roman"/>
          <w:sz w:val="24"/>
          <w:szCs w:val="24"/>
          <w:lang w:val="id-ID"/>
        </w:rPr>
        <w:footnoteReference w:id="30"/>
      </w:r>
    </w:p>
    <w:p w14:paraId="5B7A5FA9" w14:textId="4313BFE3" w:rsidR="009C116A" w:rsidRPr="00B300E4" w:rsidRDefault="009C116A" w:rsidP="00B27F78">
      <w:pPr>
        <w:pStyle w:val="ListParagraph"/>
        <w:spacing w:after="0" w:line="480" w:lineRule="auto"/>
        <w:ind w:left="1440" w:firstLine="720"/>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lastRenderedPageBreak/>
        <w:t xml:space="preserve">Apabila ternyata undang-undang menentukan kain, maka persidangan dapat dilakukan dengan pintu tertutu, seperti dalam kasus perseraian, perzinahan dan pemeriksaan anak di bawah umur. Sebelum dinyatakan tertutup, persidangan harus dibuka dan dinyatakan terbuka </w:t>
      </w:r>
      <w:r w:rsidR="00803857" w:rsidRPr="00B300E4">
        <w:rPr>
          <w:rFonts w:ascii="Times New Roman" w:hAnsi="Times New Roman" w:cs="Times New Roman"/>
          <w:sz w:val="24"/>
          <w:szCs w:val="24"/>
          <w:lang w:val="id-ID"/>
        </w:rPr>
        <w:t>untuk</w:t>
      </w:r>
      <w:r w:rsidRPr="00B300E4">
        <w:rPr>
          <w:rFonts w:ascii="Times New Roman" w:hAnsi="Times New Roman" w:cs="Times New Roman"/>
          <w:sz w:val="24"/>
          <w:szCs w:val="24"/>
          <w:lang w:val="id-ID"/>
        </w:rPr>
        <w:t xml:space="preserve"> umum. Meskipun pemeriksaan suatu perkara dilakukan secara tertutup, namun dengan demikian putusannya tetap harus dibacakan dalam sidang pengadilan yang terbuka </w:t>
      </w:r>
      <w:r w:rsidR="00803857" w:rsidRPr="00B300E4">
        <w:rPr>
          <w:rFonts w:ascii="Times New Roman" w:hAnsi="Times New Roman" w:cs="Times New Roman"/>
          <w:sz w:val="24"/>
          <w:szCs w:val="24"/>
          <w:lang w:val="id-ID"/>
        </w:rPr>
        <w:t>untuk</w:t>
      </w:r>
      <w:r w:rsidRPr="00B300E4">
        <w:rPr>
          <w:rFonts w:ascii="Times New Roman" w:hAnsi="Times New Roman" w:cs="Times New Roman"/>
          <w:sz w:val="24"/>
          <w:szCs w:val="24"/>
          <w:lang w:val="id-ID"/>
        </w:rPr>
        <w:t xml:space="preserve"> umum. Putusan yang dibacakan dalam sidang pengadilan yang tidak terbuka </w:t>
      </w:r>
      <w:r w:rsidR="00803857" w:rsidRPr="00B300E4">
        <w:rPr>
          <w:rFonts w:ascii="Times New Roman" w:hAnsi="Times New Roman" w:cs="Times New Roman"/>
          <w:sz w:val="24"/>
          <w:szCs w:val="24"/>
          <w:lang w:val="id-ID"/>
        </w:rPr>
        <w:t>untuk</w:t>
      </w:r>
      <w:r w:rsidRPr="00B300E4">
        <w:rPr>
          <w:rFonts w:ascii="Times New Roman" w:hAnsi="Times New Roman" w:cs="Times New Roman"/>
          <w:sz w:val="24"/>
          <w:szCs w:val="24"/>
          <w:lang w:val="id-ID"/>
        </w:rPr>
        <w:t xml:space="preserve"> umum adalah tidak sah dan tidak mempunyai kekuatan hukum. Akibatnya putusan tersebut batal demi hukum.</w:t>
      </w:r>
      <w:r w:rsidRPr="00B300E4">
        <w:rPr>
          <w:rStyle w:val="FootnoteReference"/>
          <w:rFonts w:ascii="Times New Roman" w:hAnsi="Times New Roman" w:cs="Times New Roman"/>
          <w:sz w:val="24"/>
          <w:szCs w:val="24"/>
          <w:lang w:val="id-ID"/>
        </w:rPr>
        <w:footnoteReference w:id="31"/>
      </w:r>
    </w:p>
    <w:p w14:paraId="00B4B9C1" w14:textId="423F891D" w:rsidR="009C116A" w:rsidRPr="00B300E4" w:rsidRDefault="009C116A" w:rsidP="0056564E">
      <w:pPr>
        <w:pStyle w:val="ListParagraph"/>
        <w:numPr>
          <w:ilvl w:val="0"/>
          <w:numId w:val="16"/>
        </w:numPr>
        <w:spacing w:after="0" w:line="480" w:lineRule="auto"/>
        <w:jc w:val="both"/>
        <w:rPr>
          <w:rFonts w:ascii="Times New Roman" w:hAnsi="Times New Roman" w:cs="Times New Roman"/>
          <w:b/>
          <w:bCs/>
          <w:sz w:val="24"/>
          <w:szCs w:val="24"/>
          <w:lang w:val="id-ID"/>
        </w:rPr>
      </w:pPr>
      <w:r w:rsidRPr="00B300E4">
        <w:rPr>
          <w:rFonts w:ascii="Times New Roman" w:hAnsi="Times New Roman" w:cs="Times New Roman"/>
          <w:b/>
          <w:bCs/>
          <w:sz w:val="24"/>
          <w:szCs w:val="24"/>
          <w:lang w:val="id-ID"/>
        </w:rPr>
        <w:t xml:space="preserve">Asas </w:t>
      </w:r>
      <w:r w:rsidR="005D4CF4" w:rsidRPr="00B300E4">
        <w:rPr>
          <w:rFonts w:ascii="Times New Roman" w:hAnsi="Times New Roman" w:cs="Times New Roman"/>
          <w:b/>
          <w:bCs/>
          <w:i/>
          <w:iCs/>
          <w:sz w:val="24"/>
          <w:szCs w:val="24"/>
          <w:lang w:val="id-ID"/>
        </w:rPr>
        <w:t>Audi et alteram partem</w:t>
      </w:r>
      <w:r w:rsidRPr="00B300E4">
        <w:rPr>
          <w:rFonts w:ascii="Times New Roman" w:hAnsi="Times New Roman" w:cs="Times New Roman"/>
          <w:b/>
          <w:bCs/>
          <w:sz w:val="24"/>
          <w:szCs w:val="24"/>
          <w:lang w:val="id-ID"/>
        </w:rPr>
        <w:t xml:space="preserve"> (mendengar kedua belah pihak)</w:t>
      </w:r>
    </w:p>
    <w:p w14:paraId="3046CF0C" w14:textId="21CAE42B" w:rsidR="009C116A" w:rsidRPr="00B300E4" w:rsidRDefault="009C116A" w:rsidP="00B27F78">
      <w:pPr>
        <w:pStyle w:val="ListParagraph"/>
        <w:spacing w:after="0" w:line="480" w:lineRule="auto"/>
        <w:ind w:left="1440" w:firstLine="720"/>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Asas </w:t>
      </w:r>
      <w:r w:rsidR="005D4CF4" w:rsidRPr="00B300E4">
        <w:rPr>
          <w:rFonts w:ascii="Times New Roman" w:hAnsi="Times New Roman" w:cs="Times New Roman"/>
          <w:i/>
          <w:iCs/>
          <w:sz w:val="24"/>
          <w:szCs w:val="24"/>
          <w:lang w:val="id-ID"/>
        </w:rPr>
        <w:t>audi et alteram partem</w:t>
      </w:r>
      <w:r w:rsidRPr="00B300E4">
        <w:rPr>
          <w:rFonts w:ascii="Times New Roman" w:hAnsi="Times New Roman" w:cs="Times New Roman"/>
          <w:i/>
          <w:iCs/>
          <w:sz w:val="24"/>
          <w:szCs w:val="24"/>
          <w:lang w:val="id-ID"/>
        </w:rPr>
        <w:t xml:space="preserve"> </w:t>
      </w:r>
      <w:r w:rsidRPr="00B300E4">
        <w:rPr>
          <w:rFonts w:ascii="Times New Roman" w:hAnsi="Times New Roman" w:cs="Times New Roman"/>
          <w:sz w:val="24"/>
          <w:szCs w:val="24"/>
          <w:lang w:val="id-ID"/>
        </w:rPr>
        <w:t xml:space="preserve">asas yang menyatakan bahwa seorang hakim dalam melaksanakan persidangan harus mendengarkan kedua belah pihak. Asas ini dalam tradisi Anglo Saxon dapat dipadankan maknanya dengan </w:t>
      </w:r>
      <w:r w:rsidRPr="00B300E4">
        <w:rPr>
          <w:rFonts w:ascii="Times New Roman" w:hAnsi="Times New Roman" w:cs="Times New Roman"/>
          <w:i/>
          <w:iCs/>
          <w:sz w:val="24"/>
          <w:szCs w:val="24"/>
          <w:lang w:val="id-ID"/>
        </w:rPr>
        <w:t>nemo inauditus condemnari debet si non sit contumax</w:t>
      </w:r>
      <w:r w:rsidRPr="00B300E4">
        <w:rPr>
          <w:rFonts w:ascii="Times New Roman" w:hAnsi="Times New Roman" w:cs="Times New Roman"/>
          <w:sz w:val="24"/>
          <w:szCs w:val="24"/>
          <w:lang w:val="id-ID"/>
        </w:rPr>
        <w:t>, yaitu bahwa seseorang tidak dapat dihukum sebelum yang bersangkutan didengarkan keterangannya atau diberi kesempatan membela diri kecuali ia sendiri enggan untuk memberikan pernyataan atau pembelaan.</w:t>
      </w:r>
      <w:r w:rsidRPr="00B300E4">
        <w:rPr>
          <w:rStyle w:val="FootnoteReference"/>
          <w:rFonts w:ascii="Times New Roman" w:hAnsi="Times New Roman" w:cs="Times New Roman"/>
          <w:sz w:val="24"/>
          <w:szCs w:val="24"/>
          <w:lang w:val="id-ID"/>
        </w:rPr>
        <w:footnoteReference w:id="32"/>
      </w:r>
    </w:p>
    <w:p w14:paraId="2781C01A" w14:textId="2F04859B" w:rsidR="009C116A" w:rsidRPr="00B300E4" w:rsidRDefault="009C116A" w:rsidP="00B27F78">
      <w:pPr>
        <w:pStyle w:val="ListParagraph"/>
        <w:spacing w:after="0" w:line="480" w:lineRule="auto"/>
        <w:ind w:left="1440" w:firstLine="720"/>
        <w:jc w:val="both"/>
        <w:rPr>
          <w:rFonts w:ascii="Times New Roman" w:hAnsi="Times New Roman" w:cs="Times New Roman"/>
          <w:i/>
          <w:iCs/>
          <w:sz w:val="24"/>
          <w:szCs w:val="24"/>
          <w:lang w:val="id-ID"/>
        </w:rPr>
      </w:pPr>
      <w:r w:rsidRPr="00B300E4">
        <w:rPr>
          <w:rFonts w:ascii="Times New Roman" w:hAnsi="Times New Roman" w:cs="Times New Roman"/>
          <w:sz w:val="24"/>
          <w:szCs w:val="24"/>
          <w:lang w:val="id-ID"/>
        </w:rPr>
        <w:lastRenderedPageBreak/>
        <w:t xml:space="preserve">Hukum acara perdata mensyaratkan bagi para pihak yang berperkara harus diperlakukan sama, adil dan tidak memihak </w:t>
      </w:r>
      <w:r w:rsidR="00803857" w:rsidRPr="00B300E4">
        <w:rPr>
          <w:rFonts w:ascii="Times New Roman" w:hAnsi="Times New Roman" w:cs="Times New Roman"/>
          <w:sz w:val="24"/>
          <w:szCs w:val="24"/>
          <w:lang w:val="id-ID"/>
        </w:rPr>
        <w:t>untuk</w:t>
      </w:r>
      <w:r w:rsidRPr="00B300E4">
        <w:rPr>
          <w:rFonts w:ascii="Times New Roman" w:hAnsi="Times New Roman" w:cs="Times New Roman"/>
          <w:sz w:val="24"/>
          <w:szCs w:val="24"/>
          <w:lang w:val="id-ID"/>
        </w:rPr>
        <w:t xml:space="preserve"> membela dan melindungi kepentingan yang bersangkutan. Asas ini juga dikenal dengan istilah </w:t>
      </w:r>
      <w:r w:rsidR="005D4CF4" w:rsidRPr="00B300E4">
        <w:rPr>
          <w:rFonts w:ascii="Times New Roman" w:hAnsi="Times New Roman" w:cs="Times New Roman"/>
          <w:i/>
          <w:iCs/>
          <w:sz w:val="24"/>
          <w:szCs w:val="24"/>
          <w:lang w:val="id-ID"/>
        </w:rPr>
        <w:t>audi et alteram partem</w:t>
      </w:r>
      <w:r w:rsidRPr="00B300E4">
        <w:rPr>
          <w:rFonts w:ascii="Times New Roman" w:hAnsi="Times New Roman" w:cs="Times New Roman"/>
          <w:i/>
          <w:iCs/>
          <w:sz w:val="24"/>
          <w:szCs w:val="24"/>
          <w:lang w:val="id-ID"/>
        </w:rPr>
        <w:t>.</w:t>
      </w:r>
      <w:r w:rsidRPr="00B300E4">
        <w:rPr>
          <w:rStyle w:val="FootnoteReference"/>
          <w:rFonts w:ascii="Times New Roman" w:hAnsi="Times New Roman" w:cs="Times New Roman"/>
          <w:i/>
          <w:iCs/>
          <w:sz w:val="24"/>
          <w:szCs w:val="24"/>
          <w:lang w:val="id-ID"/>
        </w:rPr>
        <w:footnoteReference w:id="33"/>
      </w:r>
    </w:p>
    <w:p w14:paraId="37B36207" w14:textId="4AD277C8" w:rsidR="009C116A" w:rsidRPr="00B300E4" w:rsidRDefault="009C116A" w:rsidP="00B27F78">
      <w:pPr>
        <w:pStyle w:val="ListParagraph"/>
        <w:spacing w:after="0" w:line="480" w:lineRule="auto"/>
        <w:ind w:left="1440" w:firstLine="720"/>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Hakim tidak boleh menerima keterangna dari salah satu pihak sebagai sesuatu yang benar, tanpa mendengar atau memberikan kesempatan pihak lain </w:t>
      </w:r>
      <w:r w:rsidR="00803857" w:rsidRPr="00B300E4">
        <w:rPr>
          <w:rFonts w:ascii="Times New Roman" w:hAnsi="Times New Roman" w:cs="Times New Roman"/>
          <w:sz w:val="24"/>
          <w:szCs w:val="24"/>
          <w:lang w:val="id-ID"/>
        </w:rPr>
        <w:t>untuk</w:t>
      </w:r>
      <w:r w:rsidRPr="00B300E4">
        <w:rPr>
          <w:rFonts w:ascii="Times New Roman" w:hAnsi="Times New Roman" w:cs="Times New Roman"/>
          <w:sz w:val="24"/>
          <w:szCs w:val="24"/>
          <w:lang w:val="id-ID"/>
        </w:rPr>
        <w:t xml:space="preserve"> menyampaikan pendapatnya. Demikian pula pengajuan alat bukti harus dilakukan di muka sidang yang dihadiri kedua be;ah pihak (Pasal 121,132 HIR/ 145, 157 RBg). </w:t>
      </w:r>
    </w:p>
    <w:p w14:paraId="77C467B1" w14:textId="77777777" w:rsidR="009C116A" w:rsidRPr="00B300E4" w:rsidRDefault="009C116A" w:rsidP="0056564E">
      <w:pPr>
        <w:pStyle w:val="ListParagraph"/>
        <w:numPr>
          <w:ilvl w:val="0"/>
          <w:numId w:val="16"/>
        </w:numPr>
        <w:spacing w:after="0" w:line="480" w:lineRule="auto"/>
        <w:jc w:val="both"/>
        <w:rPr>
          <w:rFonts w:ascii="Times New Roman" w:hAnsi="Times New Roman" w:cs="Times New Roman"/>
          <w:b/>
          <w:bCs/>
          <w:sz w:val="24"/>
          <w:szCs w:val="24"/>
          <w:lang w:val="id-ID"/>
        </w:rPr>
      </w:pPr>
      <w:r w:rsidRPr="00B300E4">
        <w:rPr>
          <w:rFonts w:ascii="Times New Roman" w:hAnsi="Times New Roman" w:cs="Times New Roman"/>
          <w:b/>
          <w:bCs/>
          <w:sz w:val="24"/>
          <w:szCs w:val="24"/>
          <w:lang w:val="id-ID"/>
        </w:rPr>
        <w:t>Putusan Harus Disertai Alasan.</w:t>
      </w:r>
    </w:p>
    <w:p w14:paraId="44CADBD9" w14:textId="7BD627B9" w:rsidR="009C116A" w:rsidRPr="00B300E4" w:rsidRDefault="009C116A" w:rsidP="00B27F78">
      <w:pPr>
        <w:pStyle w:val="ListParagraph"/>
        <w:spacing w:after="0" w:line="480" w:lineRule="auto"/>
        <w:ind w:left="1440" w:firstLine="720"/>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Pasal 25 </w:t>
      </w:r>
      <w:r w:rsidR="00C069C2" w:rsidRPr="00B300E4">
        <w:rPr>
          <w:rFonts w:ascii="Times New Roman" w:hAnsi="Times New Roman" w:cs="Times New Roman"/>
          <w:sz w:val="24"/>
          <w:szCs w:val="24"/>
          <w:lang w:val="id-ID"/>
        </w:rPr>
        <w:t>a</w:t>
      </w:r>
      <w:r w:rsidRPr="00B300E4">
        <w:rPr>
          <w:rFonts w:ascii="Times New Roman" w:hAnsi="Times New Roman" w:cs="Times New Roman"/>
          <w:sz w:val="24"/>
          <w:szCs w:val="24"/>
          <w:lang w:val="id-ID"/>
        </w:rPr>
        <w:t>yat (1) U</w:t>
      </w:r>
      <w:r w:rsidR="00C069C2" w:rsidRPr="00B300E4">
        <w:rPr>
          <w:rFonts w:ascii="Times New Roman" w:hAnsi="Times New Roman" w:cs="Times New Roman"/>
          <w:sz w:val="24"/>
          <w:szCs w:val="24"/>
          <w:lang w:val="id-ID"/>
        </w:rPr>
        <w:t>ndang-</w:t>
      </w:r>
      <w:r w:rsidRPr="00B300E4">
        <w:rPr>
          <w:rFonts w:ascii="Times New Roman" w:hAnsi="Times New Roman" w:cs="Times New Roman"/>
          <w:sz w:val="24"/>
          <w:szCs w:val="24"/>
          <w:lang w:val="id-ID"/>
        </w:rPr>
        <w:t>U</w:t>
      </w:r>
      <w:r w:rsidR="00C069C2" w:rsidRPr="00B300E4">
        <w:rPr>
          <w:rFonts w:ascii="Times New Roman" w:hAnsi="Times New Roman" w:cs="Times New Roman"/>
          <w:sz w:val="24"/>
          <w:szCs w:val="24"/>
          <w:lang w:val="id-ID"/>
        </w:rPr>
        <w:t>ndang</w:t>
      </w:r>
      <w:r w:rsidRPr="00B300E4">
        <w:rPr>
          <w:rFonts w:ascii="Times New Roman" w:hAnsi="Times New Roman" w:cs="Times New Roman"/>
          <w:sz w:val="24"/>
          <w:szCs w:val="24"/>
          <w:lang w:val="id-ID"/>
        </w:rPr>
        <w:t xml:space="preserve"> No</w:t>
      </w:r>
      <w:r w:rsidR="00C069C2" w:rsidRPr="00B300E4">
        <w:rPr>
          <w:rFonts w:ascii="Times New Roman" w:hAnsi="Times New Roman" w:cs="Times New Roman"/>
          <w:sz w:val="24"/>
          <w:szCs w:val="24"/>
          <w:lang w:val="id-ID"/>
        </w:rPr>
        <w:t>mor</w:t>
      </w:r>
      <w:r w:rsidRPr="00B300E4">
        <w:rPr>
          <w:rFonts w:ascii="Times New Roman" w:hAnsi="Times New Roman" w:cs="Times New Roman"/>
          <w:sz w:val="24"/>
          <w:szCs w:val="24"/>
          <w:lang w:val="id-ID"/>
        </w:rPr>
        <w:t xml:space="preserve"> 4</w:t>
      </w:r>
      <w:r w:rsidR="00C069C2" w:rsidRPr="00B300E4">
        <w:rPr>
          <w:rFonts w:ascii="Times New Roman" w:hAnsi="Times New Roman" w:cs="Times New Roman"/>
          <w:sz w:val="24"/>
          <w:szCs w:val="24"/>
          <w:lang w:val="id-ID"/>
        </w:rPr>
        <w:t>8</w:t>
      </w:r>
      <w:r w:rsidRPr="00B300E4">
        <w:rPr>
          <w:rFonts w:ascii="Times New Roman" w:hAnsi="Times New Roman" w:cs="Times New Roman"/>
          <w:sz w:val="24"/>
          <w:szCs w:val="24"/>
          <w:lang w:val="id-ID"/>
        </w:rPr>
        <w:t xml:space="preserve"> Tahun 2004 </w:t>
      </w:r>
      <w:r w:rsidR="00C069C2" w:rsidRPr="00B300E4">
        <w:rPr>
          <w:rFonts w:ascii="Times New Roman" w:hAnsi="Times New Roman" w:cs="Times New Roman"/>
          <w:sz w:val="24"/>
          <w:szCs w:val="24"/>
          <w:lang w:val="id-ID"/>
        </w:rPr>
        <w:t xml:space="preserve">tentang Kekuasaan Kehakiman </w:t>
      </w:r>
      <w:r w:rsidRPr="00B300E4">
        <w:rPr>
          <w:rFonts w:ascii="Times New Roman" w:hAnsi="Times New Roman" w:cs="Times New Roman"/>
          <w:sz w:val="24"/>
          <w:szCs w:val="24"/>
          <w:lang w:val="id-ID"/>
        </w:rPr>
        <w:t xml:space="preserve">menegaskan bahwa semua putusan pengadilan harus disertai alasan-alasan yang dijadikan alasan untuk mengadili. Asas ini dimaksudkan </w:t>
      </w:r>
      <w:r w:rsidR="00803857" w:rsidRPr="00B300E4">
        <w:rPr>
          <w:rFonts w:ascii="Times New Roman" w:hAnsi="Times New Roman" w:cs="Times New Roman"/>
          <w:sz w:val="24"/>
          <w:szCs w:val="24"/>
          <w:lang w:val="id-ID"/>
        </w:rPr>
        <w:t>untuk</w:t>
      </w:r>
      <w:r w:rsidRPr="00B300E4">
        <w:rPr>
          <w:rFonts w:ascii="Times New Roman" w:hAnsi="Times New Roman" w:cs="Times New Roman"/>
          <w:sz w:val="24"/>
          <w:szCs w:val="24"/>
          <w:lang w:val="id-ID"/>
        </w:rPr>
        <w:t xml:space="preserve"> menjaga supaya jangan sampai ada perbuatan sewenang-wenang dari hakim. Putusan yang tidak lengkap atau kurang cukup dipertimbangkan </w:t>
      </w:r>
      <w:r w:rsidRPr="00B300E4">
        <w:rPr>
          <w:rFonts w:ascii="Times New Roman" w:hAnsi="Times New Roman" w:cs="Times New Roman"/>
          <w:i/>
          <w:iCs/>
          <w:sz w:val="24"/>
          <w:szCs w:val="24"/>
          <w:lang w:val="id-ID"/>
        </w:rPr>
        <w:t>(onvoeldoende gemotiverd)</w:t>
      </w:r>
      <w:r w:rsidRPr="00B300E4">
        <w:rPr>
          <w:rFonts w:ascii="Times New Roman" w:hAnsi="Times New Roman" w:cs="Times New Roman"/>
          <w:sz w:val="24"/>
          <w:szCs w:val="24"/>
          <w:lang w:val="id-ID"/>
        </w:rPr>
        <w:t xml:space="preserve"> merupakan alasan </w:t>
      </w:r>
      <w:r w:rsidR="00803857" w:rsidRPr="00B300E4">
        <w:rPr>
          <w:rFonts w:ascii="Times New Roman" w:hAnsi="Times New Roman" w:cs="Times New Roman"/>
          <w:sz w:val="24"/>
          <w:szCs w:val="24"/>
          <w:lang w:val="id-ID"/>
        </w:rPr>
        <w:t>untuk</w:t>
      </w:r>
      <w:r w:rsidRPr="00B300E4">
        <w:rPr>
          <w:rFonts w:ascii="Times New Roman" w:hAnsi="Times New Roman" w:cs="Times New Roman"/>
          <w:sz w:val="24"/>
          <w:szCs w:val="24"/>
          <w:lang w:val="id-ID"/>
        </w:rPr>
        <w:t xml:space="preserve"> mengajukan kasasi dan putusan tersebut harus dibatalkan.</w:t>
      </w:r>
      <w:r w:rsidR="0067435E" w:rsidRPr="00B300E4">
        <w:rPr>
          <w:rStyle w:val="FootnoteReference"/>
          <w:rFonts w:ascii="Times New Roman" w:hAnsi="Times New Roman" w:cs="Times New Roman"/>
          <w:sz w:val="24"/>
          <w:szCs w:val="24"/>
          <w:lang w:val="id-ID"/>
        </w:rPr>
        <w:footnoteReference w:id="34"/>
      </w:r>
    </w:p>
    <w:p w14:paraId="3560F910" w14:textId="77777777" w:rsidR="009C116A" w:rsidRPr="00B300E4" w:rsidRDefault="009C116A" w:rsidP="0056564E">
      <w:pPr>
        <w:pStyle w:val="ListParagraph"/>
        <w:numPr>
          <w:ilvl w:val="0"/>
          <w:numId w:val="16"/>
        </w:numPr>
        <w:spacing w:after="0" w:line="480" w:lineRule="auto"/>
        <w:jc w:val="both"/>
        <w:rPr>
          <w:rFonts w:ascii="Times New Roman" w:hAnsi="Times New Roman" w:cs="Times New Roman"/>
          <w:b/>
          <w:bCs/>
          <w:sz w:val="24"/>
          <w:szCs w:val="24"/>
          <w:lang w:val="id-ID"/>
        </w:rPr>
      </w:pPr>
      <w:r w:rsidRPr="00B300E4">
        <w:rPr>
          <w:rFonts w:ascii="Times New Roman" w:hAnsi="Times New Roman" w:cs="Times New Roman"/>
          <w:b/>
          <w:bCs/>
          <w:sz w:val="24"/>
          <w:szCs w:val="24"/>
          <w:lang w:val="id-ID"/>
        </w:rPr>
        <w:t>Tidak Ada Keharusan Untuk Mewakilkan</w:t>
      </w:r>
    </w:p>
    <w:p w14:paraId="643F9D7F" w14:textId="77777777" w:rsidR="009C116A" w:rsidRPr="00B300E4" w:rsidRDefault="009C116A" w:rsidP="00B27F78">
      <w:pPr>
        <w:pStyle w:val="ListParagraph"/>
        <w:spacing w:after="0" w:line="480" w:lineRule="auto"/>
        <w:ind w:left="1440" w:firstLine="720"/>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lastRenderedPageBreak/>
        <w:t>HIR dan RBg tidak mengatur secara khusu mengenai keharusan kepada para pihak untuk mewakilkan pengurusan perkaranya kepada kuasa yang ahli hukum, sehingga pemeriksaan di persidangan dilakukan secara langsung terhadap pihak-pihak yang berkepentingan. Meskipun demikian, para pihak yang berperkara apabila menghendaki dapat mewakilkan kepada kuasanya (pasal 123 HIR/147RBg).</w:t>
      </w:r>
    </w:p>
    <w:p w14:paraId="778A044C" w14:textId="77777777" w:rsidR="009C116A" w:rsidRPr="00B300E4" w:rsidRDefault="009C116A" w:rsidP="0056564E">
      <w:pPr>
        <w:pStyle w:val="ListParagraph"/>
        <w:numPr>
          <w:ilvl w:val="0"/>
          <w:numId w:val="16"/>
        </w:numPr>
        <w:spacing w:after="0" w:line="480" w:lineRule="auto"/>
        <w:jc w:val="both"/>
        <w:rPr>
          <w:rFonts w:ascii="Times New Roman" w:hAnsi="Times New Roman" w:cs="Times New Roman"/>
          <w:b/>
          <w:bCs/>
          <w:sz w:val="24"/>
          <w:szCs w:val="24"/>
          <w:lang w:val="id-ID"/>
        </w:rPr>
      </w:pPr>
      <w:r w:rsidRPr="00B300E4">
        <w:rPr>
          <w:rFonts w:ascii="Times New Roman" w:hAnsi="Times New Roman" w:cs="Times New Roman"/>
          <w:b/>
          <w:bCs/>
          <w:sz w:val="24"/>
          <w:szCs w:val="24"/>
          <w:lang w:val="id-ID"/>
        </w:rPr>
        <w:t>Beracara Perdata Dikenai Biaya</w:t>
      </w:r>
    </w:p>
    <w:p w14:paraId="04D3DEC9" w14:textId="77777777" w:rsidR="009C116A" w:rsidRPr="00B300E4" w:rsidRDefault="009C116A" w:rsidP="00B27F78">
      <w:pPr>
        <w:pStyle w:val="ListParagraph"/>
        <w:spacing w:after="0" w:line="480" w:lineRule="auto"/>
        <w:ind w:left="1440" w:firstLine="720"/>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Pada prinsipnya beracara perdata di muka pengadilan dikenakan biaya sesuai ketentuan dalam Pasal 4 ayat (2) UU No. 4 Tahun 2004. Perkara hanya bisa didaftarkan setelah dibayarkan panjar biaya perkara oleh pihak yang berkepentingan. Biaya perkara ini meiputi biaya kepanitraan, pemanggilan, dan pemberitahuan kepada para pihak, biaya materai serta biaya untuk pengacara apabila menggunakannya.</w:t>
      </w:r>
    </w:p>
    <w:p w14:paraId="4F166C35" w14:textId="4822CE84" w:rsidR="009C116A" w:rsidRPr="00B300E4" w:rsidRDefault="009C116A" w:rsidP="00B27F78">
      <w:pPr>
        <w:pStyle w:val="ListParagraph"/>
        <w:spacing w:after="0" w:line="480" w:lineRule="auto"/>
        <w:ind w:left="1440" w:firstLine="720"/>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Bagi orang yang tidak mampu, dapat mengajukan perkaranya secara Cuma-Cuma </w:t>
      </w:r>
      <w:r w:rsidRPr="00B300E4">
        <w:rPr>
          <w:rFonts w:ascii="Times New Roman" w:hAnsi="Times New Roman" w:cs="Times New Roman"/>
          <w:i/>
          <w:iCs/>
          <w:sz w:val="24"/>
          <w:szCs w:val="24"/>
          <w:lang w:val="id-ID"/>
        </w:rPr>
        <w:t>(prodeo)</w:t>
      </w:r>
      <w:r w:rsidRPr="00B300E4">
        <w:rPr>
          <w:rFonts w:ascii="Times New Roman" w:hAnsi="Times New Roman" w:cs="Times New Roman"/>
          <w:sz w:val="24"/>
          <w:szCs w:val="24"/>
          <w:lang w:val="id-ID"/>
        </w:rPr>
        <w:t>, dengan mensyaratkan surat keterangan tidak mampu.</w:t>
      </w:r>
      <w:r w:rsidR="0067435E" w:rsidRPr="00B300E4">
        <w:rPr>
          <w:rStyle w:val="FootnoteReference"/>
          <w:rFonts w:ascii="Times New Roman" w:hAnsi="Times New Roman" w:cs="Times New Roman"/>
          <w:sz w:val="24"/>
          <w:szCs w:val="24"/>
          <w:lang w:val="id-ID"/>
        </w:rPr>
        <w:footnoteReference w:id="35"/>
      </w:r>
      <w:r w:rsidRPr="00B300E4">
        <w:rPr>
          <w:rFonts w:ascii="Times New Roman" w:hAnsi="Times New Roman" w:cs="Times New Roman"/>
          <w:sz w:val="24"/>
          <w:szCs w:val="24"/>
          <w:lang w:val="id-ID"/>
        </w:rPr>
        <w:t xml:space="preserve"> Permohonan perkara secara </w:t>
      </w:r>
      <w:r w:rsidRPr="00B300E4">
        <w:rPr>
          <w:rFonts w:ascii="Times New Roman" w:hAnsi="Times New Roman" w:cs="Times New Roman"/>
          <w:i/>
          <w:iCs/>
          <w:sz w:val="24"/>
          <w:szCs w:val="24"/>
          <w:lang w:val="id-ID"/>
        </w:rPr>
        <w:t>prodeo</w:t>
      </w:r>
      <w:r w:rsidRPr="00B300E4">
        <w:rPr>
          <w:rFonts w:ascii="Times New Roman" w:hAnsi="Times New Roman" w:cs="Times New Roman"/>
          <w:sz w:val="24"/>
          <w:szCs w:val="24"/>
          <w:lang w:val="id-ID"/>
        </w:rPr>
        <w:t xml:space="preserve"> akan ditolak oleh Pengadilan, apabila penggugat ternyata bukan orang yang tidak mampu.</w:t>
      </w:r>
    </w:p>
    <w:p w14:paraId="2A420705" w14:textId="61FAC299" w:rsidR="009C116A" w:rsidRPr="00B300E4" w:rsidRDefault="009C116A" w:rsidP="0056564E">
      <w:pPr>
        <w:pStyle w:val="ListParagraph"/>
        <w:numPr>
          <w:ilvl w:val="0"/>
          <w:numId w:val="16"/>
        </w:numPr>
        <w:spacing w:after="0" w:line="480" w:lineRule="auto"/>
        <w:jc w:val="both"/>
        <w:rPr>
          <w:rFonts w:ascii="Times New Roman" w:hAnsi="Times New Roman" w:cs="Times New Roman"/>
          <w:b/>
          <w:bCs/>
          <w:sz w:val="24"/>
          <w:szCs w:val="24"/>
          <w:lang w:val="id-ID"/>
        </w:rPr>
      </w:pPr>
      <w:r w:rsidRPr="00B300E4">
        <w:rPr>
          <w:rFonts w:ascii="Times New Roman" w:hAnsi="Times New Roman" w:cs="Times New Roman"/>
          <w:b/>
          <w:bCs/>
          <w:sz w:val="24"/>
          <w:szCs w:val="24"/>
          <w:lang w:val="id-ID"/>
        </w:rPr>
        <w:lastRenderedPageBreak/>
        <w:t xml:space="preserve">Peradilan Dilakukan “Demi Keadilan Berdasarkan Ketuhanan Yang Maha Esa” (Pasal </w:t>
      </w:r>
      <w:r w:rsidR="00C95657" w:rsidRPr="00B300E4">
        <w:rPr>
          <w:rFonts w:ascii="Times New Roman" w:hAnsi="Times New Roman" w:cs="Times New Roman"/>
          <w:b/>
          <w:bCs/>
          <w:sz w:val="24"/>
          <w:szCs w:val="24"/>
          <w:lang w:val="id-ID"/>
        </w:rPr>
        <w:t>2</w:t>
      </w:r>
      <w:r w:rsidRPr="00B300E4">
        <w:rPr>
          <w:rFonts w:ascii="Times New Roman" w:hAnsi="Times New Roman" w:cs="Times New Roman"/>
          <w:b/>
          <w:bCs/>
          <w:sz w:val="24"/>
          <w:szCs w:val="24"/>
          <w:lang w:val="id-ID"/>
        </w:rPr>
        <w:t xml:space="preserve"> Ayat (1) U</w:t>
      </w:r>
      <w:r w:rsidR="00C95657" w:rsidRPr="00B300E4">
        <w:rPr>
          <w:rFonts w:ascii="Times New Roman" w:hAnsi="Times New Roman" w:cs="Times New Roman"/>
          <w:b/>
          <w:bCs/>
          <w:sz w:val="24"/>
          <w:szCs w:val="24"/>
          <w:lang w:val="id-ID"/>
        </w:rPr>
        <w:t>ndang-</w:t>
      </w:r>
      <w:r w:rsidRPr="00B300E4">
        <w:rPr>
          <w:rFonts w:ascii="Times New Roman" w:hAnsi="Times New Roman" w:cs="Times New Roman"/>
          <w:b/>
          <w:bCs/>
          <w:sz w:val="24"/>
          <w:szCs w:val="24"/>
          <w:lang w:val="id-ID"/>
        </w:rPr>
        <w:t>U</w:t>
      </w:r>
      <w:r w:rsidR="00C95657" w:rsidRPr="00B300E4">
        <w:rPr>
          <w:rFonts w:ascii="Times New Roman" w:hAnsi="Times New Roman" w:cs="Times New Roman"/>
          <w:b/>
          <w:bCs/>
          <w:sz w:val="24"/>
          <w:szCs w:val="24"/>
          <w:lang w:val="id-ID"/>
        </w:rPr>
        <w:t>ndang</w:t>
      </w:r>
      <w:r w:rsidRPr="00B300E4">
        <w:rPr>
          <w:rFonts w:ascii="Times New Roman" w:hAnsi="Times New Roman" w:cs="Times New Roman"/>
          <w:b/>
          <w:bCs/>
          <w:sz w:val="24"/>
          <w:szCs w:val="24"/>
          <w:lang w:val="id-ID"/>
        </w:rPr>
        <w:t xml:space="preserve"> No</w:t>
      </w:r>
      <w:r w:rsidR="00C95657" w:rsidRPr="00B300E4">
        <w:rPr>
          <w:rFonts w:ascii="Times New Roman" w:hAnsi="Times New Roman" w:cs="Times New Roman"/>
          <w:b/>
          <w:bCs/>
          <w:sz w:val="24"/>
          <w:szCs w:val="24"/>
          <w:lang w:val="id-ID"/>
        </w:rPr>
        <w:t xml:space="preserve">mor </w:t>
      </w:r>
      <w:r w:rsidRPr="00B300E4">
        <w:rPr>
          <w:rFonts w:ascii="Times New Roman" w:hAnsi="Times New Roman" w:cs="Times New Roman"/>
          <w:b/>
          <w:bCs/>
          <w:sz w:val="24"/>
          <w:szCs w:val="24"/>
          <w:lang w:val="id-ID"/>
        </w:rPr>
        <w:t>4</w:t>
      </w:r>
      <w:r w:rsidR="00C95657" w:rsidRPr="00B300E4">
        <w:rPr>
          <w:rFonts w:ascii="Times New Roman" w:hAnsi="Times New Roman" w:cs="Times New Roman"/>
          <w:b/>
          <w:bCs/>
          <w:sz w:val="24"/>
          <w:szCs w:val="24"/>
          <w:lang w:val="id-ID"/>
        </w:rPr>
        <w:t>8</w:t>
      </w:r>
      <w:r w:rsidRPr="00B300E4">
        <w:rPr>
          <w:rFonts w:ascii="Times New Roman" w:hAnsi="Times New Roman" w:cs="Times New Roman"/>
          <w:b/>
          <w:bCs/>
          <w:sz w:val="24"/>
          <w:szCs w:val="24"/>
          <w:lang w:val="id-ID"/>
        </w:rPr>
        <w:t xml:space="preserve"> Tahun 200</w:t>
      </w:r>
      <w:r w:rsidR="00C95657" w:rsidRPr="00B300E4">
        <w:rPr>
          <w:rFonts w:ascii="Times New Roman" w:hAnsi="Times New Roman" w:cs="Times New Roman"/>
          <w:b/>
          <w:bCs/>
          <w:sz w:val="24"/>
          <w:szCs w:val="24"/>
          <w:lang w:val="id-ID"/>
        </w:rPr>
        <w:t>9</w:t>
      </w:r>
      <w:r w:rsidRPr="00B300E4">
        <w:rPr>
          <w:rFonts w:ascii="Times New Roman" w:hAnsi="Times New Roman" w:cs="Times New Roman"/>
          <w:b/>
          <w:bCs/>
          <w:sz w:val="24"/>
          <w:szCs w:val="24"/>
          <w:lang w:val="id-ID"/>
        </w:rPr>
        <w:t>).</w:t>
      </w:r>
    </w:p>
    <w:p w14:paraId="42141585" w14:textId="77777777" w:rsidR="009C116A" w:rsidRPr="00B300E4" w:rsidRDefault="009C116A" w:rsidP="00B27F78">
      <w:pPr>
        <w:pStyle w:val="ListParagraph"/>
        <w:spacing w:after="0" w:line="480" w:lineRule="auto"/>
        <w:ind w:left="1440" w:firstLine="720"/>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Bermakna bahwa hakim harus selalu insyaf karena sumpah jabatannya, ia tidak hanya bertanggung jawab kepada hukum, dirinya sendiri dan kepada masyarakat, tetapi juga bertanggung jawab kepada Tuhan Yang Mahaesa</w:t>
      </w:r>
      <w:r w:rsidRPr="00B300E4">
        <w:rPr>
          <w:rStyle w:val="FootnoteReference"/>
          <w:rFonts w:ascii="Times New Roman" w:hAnsi="Times New Roman" w:cs="Times New Roman"/>
          <w:sz w:val="24"/>
          <w:szCs w:val="24"/>
          <w:lang w:val="id-ID"/>
        </w:rPr>
        <w:footnoteReference w:id="36"/>
      </w:r>
    </w:p>
    <w:p w14:paraId="178A6CD4" w14:textId="77777777" w:rsidR="009C116A" w:rsidRPr="00B300E4" w:rsidRDefault="009C116A" w:rsidP="00B27F78">
      <w:pPr>
        <w:pStyle w:val="ListParagraph"/>
        <w:spacing w:after="0" w:line="480" w:lineRule="auto"/>
        <w:ind w:left="1440" w:firstLine="720"/>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Irah-irahan ini harus termuat dalam kepala putusan pengadilan, agar putusan tersebut mempunyai kekuatan </w:t>
      </w:r>
      <w:r w:rsidRPr="00B300E4">
        <w:rPr>
          <w:rFonts w:ascii="Times New Roman" w:hAnsi="Times New Roman" w:cs="Times New Roman"/>
          <w:i/>
          <w:iCs/>
          <w:sz w:val="24"/>
          <w:szCs w:val="24"/>
          <w:lang w:val="id-ID"/>
        </w:rPr>
        <w:t>eksekutoria</w:t>
      </w:r>
      <w:r w:rsidRPr="00B300E4">
        <w:rPr>
          <w:rFonts w:ascii="Times New Roman" w:hAnsi="Times New Roman" w:cs="Times New Roman"/>
          <w:sz w:val="24"/>
          <w:szCs w:val="24"/>
          <w:lang w:val="id-ID"/>
        </w:rPr>
        <w:t xml:space="preserve"> yaitu kekuatan untuk melaksanakan putusan secara paksa, apabila pihak yang dikalahkan tidak mau melaksanakan putusan dengan sukarela.</w:t>
      </w:r>
    </w:p>
    <w:p w14:paraId="347DCEDE" w14:textId="3F4E3F30" w:rsidR="009C116A" w:rsidRPr="00B300E4" w:rsidRDefault="009C116A" w:rsidP="0056564E">
      <w:pPr>
        <w:pStyle w:val="ListParagraph"/>
        <w:numPr>
          <w:ilvl w:val="0"/>
          <w:numId w:val="16"/>
        </w:numPr>
        <w:spacing w:after="0" w:line="480" w:lineRule="auto"/>
        <w:jc w:val="both"/>
        <w:rPr>
          <w:rFonts w:ascii="Times New Roman" w:hAnsi="Times New Roman" w:cs="Times New Roman"/>
          <w:b/>
          <w:bCs/>
          <w:sz w:val="24"/>
          <w:szCs w:val="24"/>
          <w:lang w:val="id-ID"/>
        </w:rPr>
      </w:pPr>
      <w:r w:rsidRPr="00B300E4">
        <w:rPr>
          <w:rFonts w:ascii="Times New Roman" w:hAnsi="Times New Roman" w:cs="Times New Roman"/>
          <w:b/>
          <w:bCs/>
          <w:sz w:val="24"/>
          <w:szCs w:val="24"/>
          <w:lang w:val="id-ID"/>
        </w:rPr>
        <w:t xml:space="preserve">Peradilan Dilakukan dengan Sederhana, Cepat, Biaya Ringan (Pasal 4 </w:t>
      </w:r>
      <w:r w:rsidR="00C069C2" w:rsidRPr="00B300E4">
        <w:rPr>
          <w:rFonts w:ascii="Times New Roman" w:hAnsi="Times New Roman" w:cs="Times New Roman"/>
          <w:b/>
          <w:bCs/>
          <w:sz w:val="24"/>
          <w:szCs w:val="24"/>
          <w:lang w:val="id-ID"/>
        </w:rPr>
        <w:t>a</w:t>
      </w:r>
      <w:r w:rsidRPr="00B300E4">
        <w:rPr>
          <w:rFonts w:ascii="Times New Roman" w:hAnsi="Times New Roman" w:cs="Times New Roman"/>
          <w:b/>
          <w:bCs/>
          <w:sz w:val="24"/>
          <w:szCs w:val="24"/>
          <w:lang w:val="id-ID"/>
        </w:rPr>
        <w:t>yat (2) U</w:t>
      </w:r>
      <w:r w:rsidR="00C069C2" w:rsidRPr="00B300E4">
        <w:rPr>
          <w:rFonts w:ascii="Times New Roman" w:hAnsi="Times New Roman" w:cs="Times New Roman"/>
          <w:b/>
          <w:bCs/>
          <w:sz w:val="24"/>
          <w:szCs w:val="24"/>
          <w:lang w:val="id-ID"/>
        </w:rPr>
        <w:t>ndang-</w:t>
      </w:r>
      <w:r w:rsidRPr="00B300E4">
        <w:rPr>
          <w:rFonts w:ascii="Times New Roman" w:hAnsi="Times New Roman" w:cs="Times New Roman"/>
          <w:b/>
          <w:bCs/>
          <w:sz w:val="24"/>
          <w:szCs w:val="24"/>
          <w:lang w:val="id-ID"/>
        </w:rPr>
        <w:t>U</w:t>
      </w:r>
      <w:r w:rsidR="00C069C2" w:rsidRPr="00B300E4">
        <w:rPr>
          <w:rFonts w:ascii="Times New Roman" w:hAnsi="Times New Roman" w:cs="Times New Roman"/>
          <w:b/>
          <w:bCs/>
          <w:sz w:val="24"/>
          <w:szCs w:val="24"/>
          <w:lang w:val="id-ID"/>
        </w:rPr>
        <w:t>ndang</w:t>
      </w:r>
      <w:r w:rsidRPr="00B300E4">
        <w:rPr>
          <w:rFonts w:ascii="Times New Roman" w:hAnsi="Times New Roman" w:cs="Times New Roman"/>
          <w:b/>
          <w:bCs/>
          <w:sz w:val="24"/>
          <w:szCs w:val="24"/>
          <w:lang w:val="id-ID"/>
        </w:rPr>
        <w:t xml:space="preserve"> No</w:t>
      </w:r>
      <w:r w:rsidR="00C069C2" w:rsidRPr="00B300E4">
        <w:rPr>
          <w:rFonts w:ascii="Times New Roman" w:hAnsi="Times New Roman" w:cs="Times New Roman"/>
          <w:b/>
          <w:bCs/>
          <w:sz w:val="24"/>
          <w:szCs w:val="24"/>
          <w:lang w:val="id-ID"/>
        </w:rPr>
        <w:t>omor</w:t>
      </w:r>
      <w:r w:rsidRPr="00B300E4">
        <w:rPr>
          <w:rFonts w:ascii="Times New Roman" w:hAnsi="Times New Roman" w:cs="Times New Roman"/>
          <w:b/>
          <w:bCs/>
          <w:sz w:val="24"/>
          <w:szCs w:val="24"/>
          <w:lang w:val="id-ID"/>
        </w:rPr>
        <w:t xml:space="preserve"> </w:t>
      </w:r>
      <w:r w:rsidR="00C069C2" w:rsidRPr="00B300E4">
        <w:rPr>
          <w:rFonts w:ascii="Times New Roman" w:hAnsi="Times New Roman" w:cs="Times New Roman"/>
          <w:b/>
          <w:bCs/>
          <w:sz w:val="24"/>
          <w:szCs w:val="24"/>
          <w:lang w:val="id-ID"/>
        </w:rPr>
        <w:t xml:space="preserve"> </w:t>
      </w:r>
      <w:r w:rsidRPr="00B300E4">
        <w:rPr>
          <w:rFonts w:ascii="Times New Roman" w:hAnsi="Times New Roman" w:cs="Times New Roman"/>
          <w:b/>
          <w:bCs/>
          <w:sz w:val="24"/>
          <w:szCs w:val="24"/>
          <w:lang w:val="id-ID"/>
        </w:rPr>
        <w:t>4</w:t>
      </w:r>
      <w:r w:rsidR="00C069C2" w:rsidRPr="00B300E4">
        <w:rPr>
          <w:rFonts w:ascii="Times New Roman" w:hAnsi="Times New Roman" w:cs="Times New Roman"/>
          <w:b/>
          <w:bCs/>
          <w:sz w:val="24"/>
          <w:szCs w:val="24"/>
          <w:lang w:val="id-ID"/>
        </w:rPr>
        <w:t>8</w:t>
      </w:r>
      <w:r w:rsidRPr="00B300E4">
        <w:rPr>
          <w:rFonts w:ascii="Times New Roman" w:hAnsi="Times New Roman" w:cs="Times New Roman"/>
          <w:b/>
          <w:bCs/>
          <w:sz w:val="24"/>
          <w:szCs w:val="24"/>
          <w:lang w:val="id-ID"/>
        </w:rPr>
        <w:t xml:space="preserve"> Tahun 200</w:t>
      </w:r>
      <w:r w:rsidR="00C069C2" w:rsidRPr="00B300E4">
        <w:rPr>
          <w:rFonts w:ascii="Times New Roman" w:hAnsi="Times New Roman" w:cs="Times New Roman"/>
          <w:b/>
          <w:bCs/>
          <w:sz w:val="24"/>
          <w:szCs w:val="24"/>
          <w:lang w:val="id-ID"/>
        </w:rPr>
        <w:t>9 tentang Kekuasaan Kehakiman</w:t>
      </w:r>
      <w:r w:rsidRPr="00B300E4">
        <w:rPr>
          <w:rFonts w:ascii="Times New Roman" w:hAnsi="Times New Roman" w:cs="Times New Roman"/>
          <w:b/>
          <w:bCs/>
          <w:sz w:val="24"/>
          <w:szCs w:val="24"/>
          <w:lang w:val="id-ID"/>
        </w:rPr>
        <w:t>).</w:t>
      </w:r>
    </w:p>
    <w:p w14:paraId="5975E9EC" w14:textId="77777777" w:rsidR="009C116A" w:rsidRPr="00B300E4" w:rsidRDefault="009C116A" w:rsidP="00B27F78">
      <w:pPr>
        <w:pStyle w:val="ListParagraph"/>
        <w:spacing w:after="0" w:line="480" w:lineRule="auto"/>
        <w:ind w:left="1440" w:firstLine="720"/>
        <w:jc w:val="both"/>
        <w:rPr>
          <w:rFonts w:ascii="Times New Roman" w:hAnsi="Times New Roman" w:cs="Times New Roman"/>
          <w:sz w:val="24"/>
          <w:szCs w:val="24"/>
          <w:lang w:val="id-ID"/>
        </w:rPr>
      </w:pPr>
      <w:r w:rsidRPr="00B300E4">
        <w:rPr>
          <w:rFonts w:ascii="Times New Roman" w:hAnsi="Times New Roman" w:cs="Times New Roman"/>
          <w:i/>
          <w:iCs/>
          <w:sz w:val="24"/>
          <w:szCs w:val="24"/>
          <w:lang w:val="id-ID"/>
        </w:rPr>
        <w:t>Sederhana</w:t>
      </w:r>
      <w:r w:rsidRPr="00B300E4">
        <w:rPr>
          <w:rFonts w:ascii="Times New Roman" w:hAnsi="Times New Roman" w:cs="Times New Roman"/>
          <w:sz w:val="24"/>
          <w:szCs w:val="24"/>
          <w:lang w:val="id-ID"/>
        </w:rPr>
        <w:t xml:space="preserve"> maksudnya mudah dipahami dan tidak berbelit-belit. Makin sedikit dan sederhana formalitas dalm beracara maka makin baik, sebaliknya terlalu banyak formalitas atau peraturan akan sulit dipahami dan menimbulkan beraneka ragam penafsiran sehingga kurang menjaminadanya kepastian hukum.</w:t>
      </w:r>
    </w:p>
    <w:p w14:paraId="1B9BE352" w14:textId="77777777" w:rsidR="009C116A" w:rsidRPr="00B300E4" w:rsidRDefault="009C116A" w:rsidP="00B27F78">
      <w:pPr>
        <w:pStyle w:val="ListParagraph"/>
        <w:spacing w:after="0" w:line="480" w:lineRule="auto"/>
        <w:ind w:left="1440" w:firstLine="720"/>
        <w:jc w:val="both"/>
        <w:rPr>
          <w:rFonts w:ascii="Times New Roman" w:hAnsi="Times New Roman" w:cs="Times New Roman"/>
          <w:i/>
          <w:iCs/>
          <w:sz w:val="24"/>
          <w:szCs w:val="24"/>
          <w:lang w:val="id-ID"/>
        </w:rPr>
      </w:pPr>
      <w:r w:rsidRPr="00B300E4">
        <w:rPr>
          <w:rFonts w:ascii="Times New Roman" w:hAnsi="Times New Roman" w:cs="Times New Roman"/>
          <w:sz w:val="24"/>
          <w:szCs w:val="24"/>
          <w:lang w:val="id-ID"/>
        </w:rPr>
        <w:lastRenderedPageBreak/>
        <w:t xml:space="preserve">Cepat menunjuk jalanya peradilan yang cepat dan proses penyelesaiannya tidak berlarut-larut yang terkadang harus dilanjutkan ahli warisnya. Ada pemeo </w:t>
      </w:r>
      <w:r w:rsidRPr="00B300E4">
        <w:rPr>
          <w:rFonts w:ascii="Times New Roman" w:hAnsi="Times New Roman" w:cs="Times New Roman"/>
          <w:i/>
          <w:iCs/>
          <w:sz w:val="24"/>
          <w:szCs w:val="24"/>
          <w:lang w:val="id-ID"/>
        </w:rPr>
        <w:t>justice delayed is justice denied</w:t>
      </w:r>
      <w:r w:rsidRPr="00B300E4">
        <w:rPr>
          <w:rFonts w:ascii="Times New Roman" w:hAnsi="Times New Roman" w:cs="Times New Roman"/>
          <w:sz w:val="24"/>
          <w:szCs w:val="24"/>
          <w:lang w:val="id-ID"/>
        </w:rPr>
        <w:t xml:space="preserve">, yang artinya bahwa dengan menunda-nunda keadilan sam dengan menyangkal keadilan itu sendiri, yang berakibat pada kekecewaan para pencari keadilan </w:t>
      </w:r>
      <w:r w:rsidRPr="00B300E4">
        <w:rPr>
          <w:rFonts w:ascii="Times New Roman" w:hAnsi="Times New Roman" w:cs="Times New Roman"/>
          <w:i/>
          <w:iCs/>
          <w:sz w:val="24"/>
          <w:szCs w:val="24"/>
          <w:lang w:val="id-ID"/>
        </w:rPr>
        <w:t>(justiciable).</w:t>
      </w:r>
      <w:r w:rsidRPr="00B300E4">
        <w:rPr>
          <w:rStyle w:val="FootnoteReference"/>
          <w:rFonts w:ascii="Times New Roman" w:hAnsi="Times New Roman" w:cs="Times New Roman"/>
          <w:i/>
          <w:iCs/>
          <w:sz w:val="24"/>
          <w:szCs w:val="24"/>
          <w:lang w:val="id-ID"/>
        </w:rPr>
        <w:footnoteReference w:id="37"/>
      </w:r>
    </w:p>
    <w:p w14:paraId="466C796F" w14:textId="7275CB83" w:rsidR="009C116A" w:rsidRPr="00B300E4" w:rsidRDefault="009C116A" w:rsidP="00B27F78">
      <w:pPr>
        <w:pStyle w:val="ListParagraph"/>
        <w:spacing w:after="0" w:line="480" w:lineRule="auto"/>
        <w:ind w:left="1440" w:firstLine="720"/>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Biaya ringan maksudnya mengeluarkan biaya yang serendah mugkin sehingga dapat terpikul oleh rakyat. Biaya perkara yang tinggi akan membuat orang engan </w:t>
      </w:r>
      <w:r w:rsidR="00803857" w:rsidRPr="00B300E4">
        <w:rPr>
          <w:rFonts w:ascii="Times New Roman" w:hAnsi="Times New Roman" w:cs="Times New Roman"/>
          <w:sz w:val="24"/>
          <w:szCs w:val="24"/>
          <w:lang w:val="id-ID"/>
        </w:rPr>
        <w:t>untuk</w:t>
      </w:r>
      <w:r w:rsidRPr="00B300E4">
        <w:rPr>
          <w:rFonts w:ascii="Times New Roman" w:hAnsi="Times New Roman" w:cs="Times New Roman"/>
          <w:sz w:val="24"/>
          <w:szCs w:val="24"/>
          <w:lang w:val="id-ID"/>
        </w:rPr>
        <w:t xml:space="preserve"> berperkara di pengadilan.</w:t>
      </w:r>
    </w:p>
    <w:p w14:paraId="4A7B7D73" w14:textId="77777777" w:rsidR="009C116A" w:rsidRPr="00B300E4" w:rsidRDefault="009C116A" w:rsidP="0056564E">
      <w:pPr>
        <w:pStyle w:val="ListParagraph"/>
        <w:numPr>
          <w:ilvl w:val="0"/>
          <w:numId w:val="16"/>
        </w:numPr>
        <w:spacing w:after="0" w:line="480" w:lineRule="auto"/>
        <w:jc w:val="both"/>
        <w:rPr>
          <w:rFonts w:ascii="Times New Roman" w:hAnsi="Times New Roman" w:cs="Times New Roman"/>
          <w:b/>
          <w:bCs/>
          <w:sz w:val="24"/>
          <w:szCs w:val="24"/>
          <w:lang w:val="id-ID"/>
        </w:rPr>
      </w:pPr>
      <w:r w:rsidRPr="00B300E4">
        <w:rPr>
          <w:rFonts w:ascii="Times New Roman" w:hAnsi="Times New Roman" w:cs="Times New Roman"/>
          <w:b/>
          <w:bCs/>
          <w:sz w:val="24"/>
          <w:szCs w:val="24"/>
          <w:lang w:val="id-ID"/>
        </w:rPr>
        <w:t>Asas Objektifitas</w:t>
      </w:r>
    </w:p>
    <w:p w14:paraId="7E8894B7" w14:textId="7AABB2E2" w:rsidR="009C116A" w:rsidRPr="00B300E4" w:rsidRDefault="009C116A" w:rsidP="00B27F78">
      <w:pPr>
        <w:pStyle w:val="ListParagraph"/>
        <w:spacing w:after="0" w:line="480" w:lineRule="auto"/>
        <w:ind w:left="1440" w:firstLine="720"/>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Asas ini terdapat dalam Pasal 5 Ayat (1) U</w:t>
      </w:r>
      <w:r w:rsidR="00C069C2" w:rsidRPr="00B300E4">
        <w:rPr>
          <w:rFonts w:ascii="Times New Roman" w:hAnsi="Times New Roman" w:cs="Times New Roman"/>
          <w:sz w:val="24"/>
          <w:szCs w:val="24"/>
          <w:lang w:val="id-ID"/>
        </w:rPr>
        <w:t>ndang-</w:t>
      </w:r>
      <w:r w:rsidRPr="00B300E4">
        <w:rPr>
          <w:rFonts w:ascii="Times New Roman" w:hAnsi="Times New Roman" w:cs="Times New Roman"/>
          <w:sz w:val="24"/>
          <w:szCs w:val="24"/>
          <w:lang w:val="id-ID"/>
        </w:rPr>
        <w:t>U</w:t>
      </w:r>
      <w:r w:rsidR="00C069C2" w:rsidRPr="00B300E4">
        <w:rPr>
          <w:rFonts w:ascii="Times New Roman" w:hAnsi="Times New Roman" w:cs="Times New Roman"/>
          <w:sz w:val="24"/>
          <w:szCs w:val="24"/>
          <w:lang w:val="id-ID"/>
        </w:rPr>
        <w:t>ndang</w:t>
      </w:r>
      <w:r w:rsidRPr="00B300E4">
        <w:rPr>
          <w:rFonts w:ascii="Times New Roman" w:hAnsi="Times New Roman" w:cs="Times New Roman"/>
          <w:sz w:val="24"/>
          <w:szCs w:val="24"/>
          <w:lang w:val="id-ID"/>
        </w:rPr>
        <w:t xml:space="preserve"> No</w:t>
      </w:r>
      <w:r w:rsidR="00C069C2" w:rsidRPr="00B300E4">
        <w:rPr>
          <w:rFonts w:ascii="Times New Roman" w:hAnsi="Times New Roman" w:cs="Times New Roman"/>
          <w:sz w:val="24"/>
          <w:szCs w:val="24"/>
          <w:lang w:val="id-ID"/>
        </w:rPr>
        <w:t xml:space="preserve">mor </w:t>
      </w:r>
      <w:r w:rsidRPr="00B300E4">
        <w:rPr>
          <w:rFonts w:ascii="Times New Roman" w:hAnsi="Times New Roman" w:cs="Times New Roman"/>
          <w:sz w:val="24"/>
          <w:szCs w:val="24"/>
          <w:lang w:val="id-ID"/>
        </w:rPr>
        <w:t>4</w:t>
      </w:r>
      <w:r w:rsidR="00C069C2" w:rsidRPr="00B300E4">
        <w:rPr>
          <w:rFonts w:ascii="Times New Roman" w:hAnsi="Times New Roman" w:cs="Times New Roman"/>
          <w:sz w:val="24"/>
          <w:szCs w:val="24"/>
          <w:lang w:val="id-ID"/>
        </w:rPr>
        <w:t>8</w:t>
      </w:r>
      <w:r w:rsidRPr="00B300E4">
        <w:rPr>
          <w:rFonts w:ascii="Times New Roman" w:hAnsi="Times New Roman" w:cs="Times New Roman"/>
          <w:sz w:val="24"/>
          <w:szCs w:val="24"/>
          <w:lang w:val="id-ID"/>
        </w:rPr>
        <w:t xml:space="preserve"> Tahun 200</w:t>
      </w:r>
      <w:r w:rsidR="00C069C2" w:rsidRPr="00B300E4">
        <w:rPr>
          <w:rFonts w:ascii="Times New Roman" w:hAnsi="Times New Roman" w:cs="Times New Roman"/>
          <w:sz w:val="24"/>
          <w:szCs w:val="24"/>
          <w:lang w:val="id-ID"/>
        </w:rPr>
        <w:t>9 tentang Kekuasaan Kehakiman</w:t>
      </w:r>
      <w:r w:rsidRPr="00B300E4">
        <w:rPr>
          <w:rFonts w:ascii="Times New Roman" w:hAnsi="Times New Roman" w:cs="Times New Roman"/>
          <w:sz w:val="24"/>
          <w:szCs w:val="24"/>
          <w:lang w:val="id-ID"/>
        </w:rPr>
        <w:t>, yang menyebutkan: “Pengadilan mengadili menurut hukum dengan tidak membedakan orang.” Maksudnya bahwa di dalam memeriksa perkara dan menjatuhkan putusan, hakim harus objetif dan tidak boleh memihak.</w:t>
      </w:r>
    </w:p>
    <w:p w14:paraId="1580A2C1" w14:textId="523FE2AC" w:rsidR="009C116A" w:rsidRPr="00B300E4" w:rsidRDefault="009C116A" w:rsidP="00B27F78">
      <w:pPr>
        <w:pStyle w:val="ListParagraph"/>
        <w:spacing w:after="0" w:line="480" w:lineRule="auto"/>
        <w:ind w:left="1440" w:firstLine="720"/>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Untuk menjamin asas ini, undang-undang menyediakan hak bagi pihak yang diadili yang dinamakan hak ingkar </w:t>
      </w:r>
      <w:r w:rsidRPr="00B300E4">
        <w:rPr>
          <w:rFonts w:ascii="Times New Roman" w:hAnsi="Times New Roman" w:cs="Times New Roman"/>
          <w:i/>
          <w:iCs/>
          <w:sz w:val="24"/>
          <w:szCs w:val="24"/>
          <w:lang w:val="id-ID"/>
        </w:rPr>
        <w:t>(recusatie/wraking)</w:t>
      </w:r>
      <w:r w:rsidRPr="00B300E4">
        <w:rPr>
          <w:rFonts w:ascii="Times New Roman" w:hAnsi="Times New Roman" w:cs="Times New Roman"/>
          <w:sz w:val="24"/>
          <w:szCs w:val="24"/>
          <w:lang w:val="id-ID"/>
        </w:rPr>
        <w:t>, yaitu hak seseorang yang diadili un</w:t>
      </w:r>
      <w:r w:rsidR="00CF5438" w:rsidRPr="00B300E4">
        <w:rPr>
          <w:rFonts w:ascii="Times New Roman" w:hAnsi="Times New Roman" w:cs="Times New Roman"/>
          <w:sz w:val="24"/>
          <w:szCs w:val="24"/>
          <w:lang w:val="id-ID"/>
        </w:rPr>
        <w:t>tuk</w:t>
      </w:r>
      <w:r w:rsidRPr="00B300E4">
        <w:rPr>
          <w:rFonts w:ascii="Times New Roman" w:hAnsi="Times New Roman" w:cs="Times New Roman"/>
          <w:sz w:val="24"/>
          <w:szCs w:val="24"/>
          <w:lang w:val="id-ID"/>
        </w:rPr>
        <w:t xml:space="preserve"> mengajukan keberatan yang disertai dengan alasan-alasan terhadap seorang hakim yang akan mengadili perkaranya.</w:t>
      </w:r>
    </w:p>
    <w:p w14:paraId="02F07060" w14:textId="2515815E" w:rsidR="009C116A" w:rsidRPr="00B300E4" w:rsidRDefault="009C116A" w:rsidP="0056564E">
      <w:pPr>
        <w:pStyle w:val="Heading2"/>
        <w:numPr>
          <w:ilvl w:val="0"/>
          <w:numId w:val="44"/>
        </w:numPr>
        <w:rPr>
          <w:rFonts w:ascii="Times New Roman" w:hAnsi="Times New Roman" w:cs="Times New Roman"/>
        </w:rPr>
      </w:pPr>
      <w:bookmarkStart w:id="56" w:name="_Toc141199471"/>
      <w:r w:rsidRPr="00B300E4">
        <w:rPr>
          <w:rFonts w:ascii="Times New Roman" w:hAnsi="Times New Roman" w:cs="Times New Roman"/>
        </w:rPr>
        <w:t>Penerapan dan Pengaturan Hukum Acara Perata di Indonesia</w:t>
      </w:r>
      <w:bookmarkEnd w:id="56"/>
    </w:p>
    <w:p w14:paraId="5D13D76F" w14:textId="77777777" w:rsidR="009C116A" w:rsidRPr="00B300E4" w:rsidRDefault="009C116A" w:rsidP="00B27F78">
      <w:pPr>
        <w:pStyle w:val="ListParagraph"/>
        <w:spacing w:after="0" w:line="480" w:lineRule="auto"/>
        <w:ind w:left="851" w:firstLine="425"/>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lastRenderedPageBreak/>
        <w:t>Secara yuridis normatif sebagai hukum perdata formal, hukum acara perdata merupakan hukum atau peraturan yang mengatur cara melaksanakan tuntutan hak, suatu pedoman dalam melaksanakan tuntutan hak itu. Dengan demikian hukum acara perdata mempunyai fungsi yang penting, karenanya harus bersifat formal dan mengikat, tidak boleh disimpangi dan bersifat memaksa bagi semua pihak yang menggunakannya.</w:t>
      </w:r>
      <w:r w:rsidRPr="00B300E4">
        <w:rPr>
          <w:rStyle w:val="FootnoteReference"/>
          <w:rFonts w:ascii="Times New Roman" w:hAnsi="Times New Roman" w:cs="Times New Roman"/>
          <w:sz w:val="24"/>
          <w:szCs w:val="24"/>
          <w:lang w:val="id-ID"/>
        </w:rPr>
        <w:footnoteReference w:id="38"/>
      </w:r>
    </w:p>
    <w:p w14:paraId="5D3C9EE2" w14:textId="4ABC5123" w:rsidR="009C116A" w:rsidRPr="00B300E4" w:rsidRDefault="009C116A" w:rsidP="00B27F78">
      <w:pPr>
        <w:pStyle w:val="ListParagraph"/>
        <w:spacing w:after="0" w:line="480" w:lineRule="auto"/>
        <w:ind w:left="851" w:firstLine="425"/>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Saat ini untuk menyelesaikan sengketa perdata di pengadilan, masih digunakan ketentuan yang bersumber dari</w:t>
      </w:r>
      <w:r w:rsidRPr="00B300E4">
        <w:rPr>
          <w:rFonts w:ascii="Times New Roman" w:hAnsi="Times New Roman" w:cs="Times New Roman"/>
          <w:i/>
          <w:iCs/>
          <w:sz w:val="24"/>
          <w:szCs w:val="24"/>
          <w:lang w:val="id-ID"/>
        </w:rPr>
        <w:t xml:space="preserve"> Herziene Indonesische Reglement</w:t>
      </w:r>
      <w:r w:rsidRPr="00B300E4">
        <w:rPr>
          <w:rFonts w:ascii="Times New Roman" w:hAnsi="Times New Roman" w:cs="Times New Roman"/>
          <w:sz w:val="24"/>
          <w:szCs w:val="24"/>
          <w:lang w:val="id-ID"/>
        </w:rPr>
        <w:t xml:space="preserve"> (HIR) berdasarkan Stb. 1848 No. 16 jo. Stb. 1941 No. 44 dan </w:t>
      </w:r>
      <w:r w:rsidRPr="00B300E4">
        <w:rPr>
          <w:rFonts w:ascii="Times New Roman" w:hAnsi="Times New Roman" w:cs="Times New Roman"/>
          <w:i/>
          <w:iCs/>
          <w:sz w:val="24"/>
          <w:szCs w:val="24"/>
          <w:lang w:val="id-ID"/>
        </w:rPr>
        <w:t>Reglement Buitengewesten</w:t>
      </w:r>
      <w:r w:rsidRPr="00B300E4">
        <w:rPr>
          <w:rFonts w:ascii="Times New Roman" w:hAnsi="Times New Roman" w:cs="Times New Roman"/>
          <w:sz w:val="24"/>
          <w:szCs w:val="24"/>
          <w:lang w:val="id-ID"/>
        </w:rPr>
        <w:t xml:space="preserve"> (RBg) sebagai sumber hukum hukum acara perdata Indonesia yang diadopsi berdasarkan asas konkordansi karena merupakan produk pemerintah kolonial Belanda yang masih berlaku sampai sekarang, dengan mengacu kepada Pasal 2 Aturan Peralihan U</w:t>
      </w:r>
      <w:r w:rsidR="00C069C2" w:rsidRPr="00B300E4">
        <w:rPr>
          <w:rFonts w:ascii="Times New Roman" w:hAnsi="Times New Roman" w:cs="Times New Roman"/>
          <w:sz w:val="24"/>
          <w:szCs w:val="24"/>
          <w:lang w:val="id-ID"/>
        </w:rPr>
        <w:t>ndang-</w:t>
      </w:r>
      <w:r w:rsidRPr="00B300E4">
        <w:rPr>
          <w:rFonts w:ascii="Times New Roman" w:hAnsi="Times New Roman" w:cs="Times New Roman"/>
          <w:sz w:val="24"/>
          <w:szCs w:val="24"/>
          <w:lang w:val="id-ID"/>
        </w:rPr>
        <w:t>U</w:t>
      </w:r>
      <w:r w:rsidR="00C069C2" w:rsidRPr="00B300E4">
        <w:rPr>
          <w:rFonts w:ascii="Times New Roman" w:hAnsi="Times New Roman" w:cs="Times New Roman"/>
          <w:sz w:val="24"/>
          <w:szCs w:val="24"/>
          <w:lang w:val="id-ID"/>
        </w:rPr>
        <w:t xml:space="preserve">undang </w:t>
      </w:r>
      <w:r w:rsidRPr="00B300E4">
        <w:rPr>
          <w:rFonts w:ascii="Times New Roman" w:hAnsi="Times New Roman" w:cs="Times New Roman"/>
          <w:sz w:val="24"/>
          <w:szCs w:val="24"/>
          <w:lang w:val="id-ID"/>
        </w:rPr>
        <w:t>D</w:t>
      </w:r>
      <w:r w:rsidR="00C069C2" w:rsidRPr="00B300E4">
        <w:rPr>
          <w:rFonts w:ascii="Times New Roman" w:hAnsi="Times New Roman" w:cs="Times New Roman"/>
          <w:sz w:val="24"/>
          <w:szCs w:val="24"/>
          <w:lang w:val="id-ID"/>
        </w:rPr>
        <w:t>asar</w:t>
      </w:r>
      <w:r w:rsidRPr="00B300E4">
        <w:rPr>
          <w:rFonts w:ascii="Times New Roman" w:hAnsi="Times New Roman" w:cs="Times New Roman"/>
          <w:sz w:val="24"/>
          <w:szCs w:val="24"/>
          <w:lang w:val="id-ID"/>
        </w:rPr>
        <w:t xml:space="preserve"> 1945. </w:t>
      </w:r>
      <w:r w:rsidRPr="00B300E4">
        <w:rPr>
          <w:rStyle w:val="FootnoteReference"/>
          <w:rFonts w:ascii="Times New Roman" w:hAnsi="Times New Roman" w:cs="Times New Roman"/>
          <w:sz w:val="24"/>
          <w:szCs w:val="24"/>
          <w:lang w:val="id-ID"/>
        </w:rPr>
        <w:footnoteReference w:id="39"/>
      </w:r>
      <w:r w:rsidRPr="00B300E4">
        <w:rPr>
          <w:rFonts w:ascii="Times New Roman" w:hAnsi="Times New Roman" w:cs="Times New Roman"/>
          <w:sz w:val="24"/>
          <w:szCs w:val="24"/>
          <w:lang w:val="id-ID"/>
        </w:rPr>
        <w:t xml:space="preserve">Mengingat HIR yang sudah sangat lama diberlakukan serta tidak dilakukan perubahan substansi, dirasakan pengaturan dalam HIR maupun Bbg sudah tidak sesuai dengan perkembangan dan kebutuhan masyarakat. Oleh karenanya, bila dihubungkan dengan konteks perlunya pembangunan hukum, maka terhadap peraturan Hukum Acara Perdata dirasakan perlu dilakukan </w:t>
      </w:r>
      <w:r w:rsidRPr="00B300E4">
        <w:rPr>
          <w:rFonts w:ascii="Times New Roman" w:hAnsi="Times New Roman" w:cs="Times New Roman"/>
          <w:sz w:val="24"/>
          <w:szCs w:val="24"/>
          <w:lang w:val="id-ID"/>
        </w:rPr>
        <w:lastRenderedPageBreak/>
        <w:t>perubahan dan penyempurnaan yang sesuai dengan kebutuhan masyarakat.</w:t>
      </w:r>
    </w:p>
    <w:p w14:paraId="79A8219C" w14:textId="02C7C00A" w:rsidR="009C116A" w:rsidRPr="00B300E4" w:rsidRDefault="009C116A" w:rsidP="00B27F78">
      <w:pPr>
        <w:pStyle w:val="ListParagraph"/>
        <w:spacing w:after="0" w:line="480" w:lineRule="auto"/>
        <w:ind w:left="851" w:firstLine="425"/>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Dalam pembentukan peraturan perundang-undangan khususnya yang berkaitan dengan upaya penggantian peraturan perundang-undangan produk hukum kolonial dengan peraturan perundang-undangan nasional yang bersumber pada Pancasila dan </w:t>
      </w:r>
      <w:r w:rsidR="00C069C2" w:rsidRPr="00B300E4">
        <w:rPr>
          <w:rFonts w:ascii="Times New Roman" w:hAnsi="Times New Roman" w:cs="Times New Roman"/>
          <w:sz w:val="24"/>
          <w:szCs w:val="24"/>
          <w:lang w:val="id-ID"/>
        </w:rPr>
        <w:t xml:space="preserve">Undang-Uundang Dasar </w:t>
      </w:r>
      <w:r w:rsidRPr="00B300E4">
        <w:rPr>
          <w:rFonts w:ascii="Times New Roman" w:hAnsi="Times New Roman" w:cs="Times New Roman"/>
          <w:sz w:val="24"/>
          <w:szCs w:val="24"/>
          <w:lang w:val="id-ID"/>
        </w:rPr>
        <w:t>1945, perlu memperhatikan ketentuan yang memenuhi nilai filosofis yang berintikan rasa keadilan dan kebenaran, nilai sosiologis yang sesuai dengan nilai budaya yang berlaku di dalam masyarakat, dan nilai yuridis yang sesuai dengan ketentuan peraturan perundang-undangan yang berlaku.</w:t>
      </w:r>
    </w:p>
    <w:p w14:paraId="421E51E3" w14:textId="77777777" w:rsidR="009C116A" w:rsidRPr="00B300E4" w:rsidRDefault="009C116A" w:rsidP="00B27F78">
      <w:pPr>
        <w:pStyle w:val="ListParagraph"/>
        <w:spacing w:after="0" w:line="480" w:lineRule="auto"/>
        <w:ind w:left="851" w:firstLine="425"/>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Menurut Soejono Sukanto, hukum dibuat untuk dilaksanakan. Oleh karenanya efektivitas penegakan hukum akan dipengaruhi faktor hukum atau peraturan, penegakan hukum, sarana/ fasilitas, masyarakat/pemegang peran. Pendapat tersebut sejalan dengan pendapat Sunaryati Hartono yang menyatakan bahwa pembentukan hukum tidak terbatas pada pembentukan peraturan perundang-undangan, namun menyangkut pula perubahan budaya hukum, filsafat hukum, asas-asas hukum, perubahan-perubahan lembaga hukum, dan hubungannya satu sama lain, termasuk perubahan sistem peradilan, perubahan sistem pendidikan dan rekrutmen calon hakim, sehingga akan lahir suatu pelaksanaan tugas peradilan, pelayanan terhadap pencari keadilan, dan budaya hukum yang baru.</w:t>
      </w:r>
      <w:r w:rsidRPr="00B300E4">
        <w:rPr>
          <w:rStyle w:val="FootnoteReference"/>
          <w:rFonts w:ascii="Times New Roman" w:hAnsi="Times New Roman" w:cs="Times New Roman"/>
          <w:sz w:val="24"/>
          <w:szCs w:val="24"/>
          <w:lang w:val="id-ID"/>
        </w:rPr>
        <w:footnoteReference w:id="40"/>
      </w:r>
    </w:p>
    <w:p w14:paraId="203840D1" w14:textId="77777777" w:rsidR="009C116A" w:rsidRPr="00B300E4" w:rsidRDefault="009C116A" w:rsidP="00B27F78">
      <w:pPr>
        <w:pStyle w:val="ListParagraph"/>
        <w:spacing w:after="0" w:line="480" w:lineRule="auto"/>
        <w:ind w:left="851" w:firstLine="425"/>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lastRenderedPageBreak/>
        <w:t>Upaya pembaruan hukum acara perdata sebenarnya sudah dilakukan sejak lama. Jangka Menengah Tahun 2015-2019 bahkan masuk dalam Prolegnas Prioritas Tahun 2019 berdasarkan Keputusan DPR RI No. 19/DPR RI/I/2018-2019 tentang Prolegnas RUU Prioritas Tahun 2019 dan Perubahan Prolegnas RUU Tahun 2015-2019. Namun hingga berakhirnya masa jabatan anggota DPR RI periode tahun 2015-2019 berakhir ternyata RUU Hukum Acara Perdata tidak kunjung disahkan.</w:t>
      </w:r>
      <w:r w:rsidRPr="00B300E4">
        <w:rPr>
          <w:rStyle w:val="FootnoteReference"/>
          <w:rFonts w:ascii="Times New Roman" w:hAnsi="Times New Roman" w:cs="Times New Roman"/>
          <w:sz w:val="24"/>
          <w:szCs w:val="24"/>
          <w:lang w:val="id-ID"/>
        </w:rPr>
        <w:footnoteReference w:id="41"/>
      </w:r>
    </w:p>
    <w:p w14:paraId="172D71C0" w14:textId="77777777" w:rsidR="00675776" w:rsidRPr="00B300E4" w:rsidRDefault="009C116A" w:rsidP="00675776">
      <w:pPr>
        <w:pStyle w:val="ListParagraph"/>
        <w:spacing w:after="0" w:line="480" w:lineRule="auto"/>
        <w:ind w:left="851" w:firstLine="425"/>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Kemudian di era Pemerintahan Presiden Joko Widodo pembaruan hukum acara perdata kembali digalakkan, di mana pembaruan hukum acara perdata masuk dalam RPJMN (Rencana Pembangunan Jangka Menengah Nasional) tahun 2015- 2019 dalam bidang pembangunan bidang hukum, hal mana tertuang dalam Peraturan Presiden Nomor 2 Tahun 2015 tentang Rencana Pembangunan Jangka Menengah Nasional Tahun 2015-2019.</w:t>
      </w:r>
    </w:p>
    <w:p w14:paraId="3A8FD34F" w14:textId="0D086C3F" w:rsidR="00675776" w:rsidRPr="00B300E4" w:rsidRDefault="009C116A" w:rsidP="00675776">
      <w:pPr>
        <w:pStyle w:val="ListParagraph"/>
        <w:spacing w:after="0" w:line="480" w:lineRule="auto"/>
        <w:ind w:left="851" w:firstLine="425"/>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Adapun salah satu sasaran dari RPJMN di bidang pembangunan hukum yaitu mewujudkan sistem hukum perdata yang mudah dan cepat. Pemerintah melalui BPHN Kementerian Hukum dan HAM telah membentuk Tim Penyusunan Naskah Akademik Hukum Acara Perdata (2011, 2012 dan 2015), Tim Penyelarasan Naskah Akademik Hukum Acara Perdata (2018) dan Tim Analisis dan Evaluasi terkait Hukum Acara Perdata (2017). </w:t>
      </w:r>
    </w:p>
    <w:p w14:paraId="291B531D" w14:textId="20781A25" w:rsidR="009C116A" w:rsidRPr="00B300E4" w:rsidRDefault="009C116A" w:rsidP="00B27F78">
      <w:pPr>
        <w:pStyle w:val="ListParagraph"/>
        <w:spacing w:after="0" w:line="480" w:lineRule="auto"/>
        <w:ind w:left="851" w:firstLine="425"/>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lastRenderedPageBreak/>
        <w:t>RUU Hukum Acara Perdata juga sudah masuk dalam Prolegnas Jangka Menengah Tahun 2015-2019 bahkan masuk dalam Prolegnas Prioritas Tahun 2019 berdasarkan Keputusan DPR RI No. 19/DPR RI/I/2018-2019 tentang Prolegnas RUU Prioritas Tahun 2019 dan Perubahan Prolegnas RUU Tahun 2015-2019. Namun hingga berakhirnya masa jabatan anggota DPR RI periode tahun 2015-2019 berakhir ternyata RUU Hukum Acara Perdata tidak kunjung disahkan.</w:t>
      </w:r>
      <w:r w:rsidRPr="00B300E4">
        <w:rPr>
          <w:rStyle w:val="FootnoteReference"/>
          <w:rFonts w:ascii="Times New Roman" w:hAnsi="Times New Roman" w:cs="Times New Roman"/>
          <w:sz w:val="24"/>
          <w:szCs w:val="24"/>
          <w:lang w:val="id-ID"/>
        </w:rPr>
        <w:footnoteReference w:id="42"/>
      </w:r>
    </w:p>
    <w:p w14:paraId="5DA9C7BC" w14:textId="2ABCDB75" w:rsidR="009C116A" w:rsidRPr="00B300E4" w:rsidRDefault="009C116A" w:rsidP="00B27F78">
      <w:pPr>
        <w:pStyle w:val="ListParagraph"/>
        <w:spacing w:after="0" w:line="480" w:lineRule="auto"/>
        <w:ind w:left="851" w:firstLine="425"/>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Saat ini pengaturan beracara hukum acara perdata di indonesia tersebar di beberapa kodifikasi parsial, sementara hukum acara perdata sebagai hukum formil dan bersifat memaksa, oleh karena itu perlu dibuat peraturan baru hukum acara perdata yang dapat mensinergikan peraturan perundang-undangan lain sekaligus dapat mengakomodir perkembangan hukum kontemporer dalam praktik peradilan dan masyarakat secara komprehensif.</w:t>
      </w:r>
    </w:p>
    <w:p w14:paraId="556063B8" w14:textId="089C851B" w:rsidR="009C116A" w:rsidRPr="00B300E4" w:rsidRDefault="005D1CC7" w:rsidP="005D1CC7">
      <w:pPr>
        <w:pStyle w:val="Heading2"/>
        <w:rPr>
          <w:rFonts w:ascii="Times New Roman" w:hAnsi="Times New Roman" w:cs="Times New Roman"/>
        </w:rPr>
      </w:pPr>
      <w:bookmarkStart w:id="57" w:name="_Toc141199472"/>
      <w:r w:rsidRPr="00B300E4">
        <w:rPr>
          <w:rFonts w:ascii="Times New Roman" w:hAnsi="Times New Roman" w:cs="Times New Roman"/>
          <w:lang w:val="en-IN"/>
        </w:rPr>
        <w:t xml:space="preserve">D.  </w:t>
      </w:r>
      <w:r w:rsidR="009C116A" w:rsidRPr="00B300E4">
        <w:rPr>
          <w:rFonts w:ascii="Times New Roman" w:hAnsi="Times New Roman" w:cs="Times New Roman"/>
        </w:rPr>
        <w:t>Pembuktian dalam Hukum Acara Perdata</w:t>
      </w:r>
      <w:bookmarkEnd w:id="57"/>
    </w:p>
    <w:p w14:paraId="6DDE5D50" w14:textId="32551FB1" w:rsidR="009C116A" w:rsidRPr="00B300E4" w:rsidRDefault="009C116A" w:rsidP="0056564E">
      <w:pPr>
        <w:pStyle w:val="Heading3"/>
        <w:numPr>
          <w:ilvl w:val="0"/>
          <w:numId w:val="45"/>
        </w:numPr>
        <w:rPr>
          <w:rFonts w:ascii="Times New Roman" w:hAnsi="Times New Roman" w:cs="Times New Roman"/>
        </w:rPr>
      </w:pPr>
      <w:bookmarkStart w:id="58" w:name="_Toc141199473"/>
      <w:r w:rsidRPr="00B300E4">
        <w:rPr>
          <w:rFonts w:ascii="Times New Roman" w:hAnsi="Times New Roman" w:cs="Times New Roman"/>
        </w:rPr>
        <w:t>Pengertian Pembuktian</w:t>
      </w:r>
      <w:bookmarkEnd w:id="58"/>
    </w:p>
    <w:p w14:paraId="06AEAD3E" w14:textId="77777777" w:rsidR="009C116A" w:rsidRPr="00B300E4" w:rsidRDefault="009C116A" w:rsidP="00B27F78">
      <w:pPr>
        <w:pStyle w:val="ListParagraph"/>
        <w:spacing w:after="0" w:line="480" w:lineRule="auto"/>
        <w:ind w:left="851" w:firstLine="425"/>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Hukum acara perdata mengenai pembuktian memiliki arti yuridis bahwa bahwa pembuktian merupakan dasar-dasar yang cukup kepada hakim yang memeriksa perkara yang diajukan guna memberikan kepastian tentang kebenaran peristiwa yang diajukan.</w:t>
      </w:r>
      <w:r w:rsidRPr="00B300E4">
        <w:rPr>
          <w:rStyle w:val="FootnoteReference"/>
          <w:rFonts w:ascii="Times New Roman" w:hAnsi="Times New Roman" w:cs="Times New Roman"/>
          <w:sz w:val="24"/>
          <w:szCs w:val="24"/>
          <w:lang w:val="id-ID"/>
        </w:rPr>
        <w:footnoteReference w:id="43"/>
      </w:r>
    </w:p>
    <w:p w14:paraId="7638DBA4" w14:textId="77777777" w:rsidR="009C116A" w:rsidRPr="00B300E4" w:rsidRDefault="009C116A" w:rsidP="00B27F78">
      <w:pPr>
        <w:pStyle w:val="ListParagraph"/>
        <w:spacing w:after="0" w:line="480" w:lineRule="auto"/>
        <w:ind w:left="851" w:firstLine="425"/>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lastRenderedPageBreak/>
        <w:t>Pada dasarnya pembuktian adalah suatu proses untuk menetapkan kebenaran peristiwa secara pasti dalam persidangan, dengan sarana-sarana yang disediakan oleh hukum, hakim mempertimbangkan atau memberi alasan-alasan logis mengapa suatu peristiwa dinyatakan sebagai benar.</w:t>
      </w:r>
      <w:r w:rsidRPr="00B300E4">
        <w:rPr>
          <w:rStyle w:val="FootnoteReference"/>
          <w:rFonts w:ascii="Times New Roman" w:hAnsi="Times New Roman" w:cs="Times New Roman"/>
          <w:sz w:val="24"/>
          <w:szCs w:val="24"/>
          <w:lang w:val="id-ID"/>
        </w:rPr>
        <w:footnoteReference w:id="44"/>
      </w:r>
    </w:p>
    <w:p w14:paraId="7E4F24A6" w14:textId="77777777" w:rsidR="009C116A" w:rsidRPr="00B300E4" w:rsidRDefault="009C116A" w:rsidP="00B27F78">
      <w:pPr>
        <w:pStyle w:val="ListParagraph"/>
        <w:spacing w:after="0" w:line="480" w:lineRule="auto"/>
        <w:ind w:left="851" w:firstLine="425"/>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Pembuktian secara yuridis berbeda dengan pembuktian secara ilmiah, pembuktian secara yuridis memeriksa peristiwa atau fakta yang tersangkut tingkah laku manusia atau individu yang terdiri dari jasmani dan rohani sedangkan pembuktian ilmiah objeknya adalah benda mati yang tidak berjiwa yang bertujuan memberikan kepastian yang bersifat mutlak, sebab berlaku bagi setiap orang dan tidak memungkinkan adanya bukti lawan. Pembuktian yang seperti ini dikenal dengan pembuktian logis. Pada pembuktian yuridis hanya berlaku bagi para pihak yang bersangkutan saja.</w:t>
      </w:r>
    </w:p>
    <w:p w14:paraId="3D3E0118" w14:textId="462A0243" w:rsidR="009C116A" w:rsidRPr="00B300E4" w:rsidRDefault="009C116A" w:rsidP="0056564E">
      <w:pPr>
        <w:pStyle w:val="Heading3"/>
        <w:numPr>
          <w:ilvl w:val="0"/>
          <w:numId w:val="45"/>
        </w:numPr>
        <w:rPr>
          <w:rFonts w:ascii="Times New Roman" w:hAnsi="Times New Roman" w:cs="Times New Roman"/>
        </w:rPr>
      </w:pPr>
      <w:bookmarkStart w:id="59" w:name="_Toc141199474"/>
      <w:r w:rsidRPr="00B300E4">
        <w:rPr>
          <w:rFonts w:ascii="Times New Roman" w:hAnsi="Times New Roman" w:cs="Times New Roman"/>
        </w:rPr>
        <w:t>Tujuan Pembuktian</w:t>
      </w:r>
      <w:bookmarkEnd w:id="59"/>
    </w:p>
    <w:p w14:paraId="0EBCDB40" w14:textId="77777777" w:rsidR="009C116A" w:rsidRPr="00B300E4" w:rsidRDefault="009C116A" w:rsidP="00B27F78">
      <w:pPr>
        <w:pStyle w:val="ListParagraph"/>
        <w:spacing w:after="0" w:line="480" w:lineRule="auto"/>
        <w:ind w:left="851" w:firstLine="425"/>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Tujuan dari pembuktian secara yuridis berupa menemukan kebenaran yang disengketakan oleh para pihak yang berperkara, dari peristiwa yang telah pasti (terbukti) kebenaranya tersebut, hakim harus mengkualifikasikan menjadi peristiwa hukum dan kemuian memberikan konstitusinya sebagai akhir dari proses pemeriksaan perkara di pengadilan. Secara tidak langsung maka tujuan pembuktian adalah putusan hakim yang didasarkan atas pembuktian tersebut.</w:t>
      </w:r>
      <w:r w:rsidRPr="00B300E4">
        <w:rPr>
          <w:rStyle w:val="FootnoteReference"/>
          <w:rFonts w:ascii="Times New Roman" w:hAnsi="Times New Roman" w:cs="Times New Roman"/>
          <w:sz w:val="24"/>
          <w:szCs w:val="24"/>
          <w:lang w:val="id-ID"/>
        </w:rPr>
        <w:footnoteReference w:id="45"/>
      </w:r>
    </w:p>
    <w:p w14:paraId="7E33DE71" w14:textId="18893A99" w:rsidR="009C116A" w:rsidRPr="00B300E4" w:rsidRDefault="009C116A" w:rsidP="00B27F78">
      <w:pPr>
        <w:pStyle w:val="ListParagraph"/>
        <w:spacing w:after="0" w:line="480" w:lineRule="auto"/>
        <w:ind w:left="851" w:firstLine="425"/>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lastRenderedPageBreak/>
        <w:t xml:space="preserve">Ciri khas pembuktian secara yuridis berupa dipisahkannya antara pihak yang harus mengajukan sarana-sarana pembuktian dengan pihak yang akan menilai pembuktian dan mengambil kesimpulan atau keputusan tentang terbukti atau tidaknya suatu peristiwa. Pihak yang wajib membuktikan atau wajib menyajikan sarana atau alat-alat bukti adalah pihak yang berkepentingan dalam perkara, yakni berkepentingan agar gugatannya dikabulkan. Maksud dari pihak yang berkepentingan adalah para pihak yang berperkara baik dalam kapasitasnya sebagai penggugat ataupun tergugat. Merekalah yang berkewajiban </w:t>
      </w:r>
      <w:r w:rsidR="00803857" w:rsidRPr="00B300E4">
        <w:rPr>
          <w:rFonts w:ascii="Times New Roman" w:hAnsi="Times New Roman" w:cs="Times New Roman"/>
          <w:sz w:val="24"/>
          <w:szCs w:val="24"/>
          <w:lang w:val="id-ID"/>
        </w:rPr>
        <w:t>untuk</w:t>
      </w:r>
      <w:r w:rsidRPr="00B300E4">
        <w:rPr>
          <w:rFonts w:ascii="Times New Roman" w:hAnsi="Times New Roman" w:cs="Times New Roman"/>
          <w:sz w:val="24"/>
          <w:szCs w:val="24"/>
          <w:lang w:val="id-ID"/>
        </w:rPr>
        <w:t xml:space="preserve"> membuktikan peristiwa yang disengketakan bukan hakimnya.</w:t>
      </w:r>
    </w:p>
    <w:p w14:paraId="26E99E19" w14:textId="77777777" w:rsidR="009C116A" w:rsidRPr="00B300E4" w:rsidRDefault="009C116A" w:rsidP="00B27F78">
      <w:pPr>
        <w:pStyle w:val="ListParagraph"/>
        <w:spacing w:after="0" w:line="480" w:lineRule="auto"/>
        <w:ind w:left="851" w:firstLine="425"/>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Hakim dalam pembuktian perkara perdata mempunyai peran atau tugas sebagai berikut :</w:t>
      </w:r>
    </w:p>
    <w:p w14:paraId="6B62E119" w14:textId="77777777" w:rsidR="009C116A" w:rsidRPr="00B300E4" w:rsidRDefault="009C116A" w:rsidP="0056564E">
      <w:pPr>
        <w:pStyle w:val="ListParagraph"/>
        <w:numPr>
          <w:ilvl w:val="0"/>
          <w:numId w:val="17"/>
        </w:numPr>
        <w:spacing w:after="0" w:line="480" w:lineRule="auto"/>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Membebani atau membagi beban pembuktian kepada para pihak atau memilih pihak mana yang diwajibkannya untuk mengajukan alat-alat bukti.</w:t>
      </w:r>
    </w:p>
    <w:p w14:paraId="4B6268E1" w14:textId="77777777" w:rsidR="009C116A" w:rsidRPr="00B300E4" w:rsidRDefault="009C116A" w:rsidP="0056564E">
      <w:pPr>
        <w:pStyle w:val="ListParagraph"/>
        <w:numPr>
          <w:ilvl w:val="0"/>
          <w:numId w:val="17"/>
        </w:numPr>
        <w:spacing w:after="0" w:line="480" w:lineRule="auto"/>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Menilai alat-alat bukti yang diajukan para pihak, dan selanjutnya mengambil kesimpulan terbukti atau tidaknya peristiwa yang disengketakan.</w:t>
      </w:r>
    </w:p>
    <w:p w14:paraId="195E4FB1" w14:textId="77777777" w:rsidR="009C116A" w:rsidRPr="00B300E4" w:rsidRDefault="009C116A" w:rsidP="00B27F78">
      <w:pPr>
        <w:pStyle w:val="ListParagraph"/>
        <w:spacing w:after="0" w:line="480" w:lineRule="auto"/>
        <w:ind w:left="851" w:firstLine="425"/>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Penggugat yang menuntut suatu hak, maka ia wajib membuktikan adanya hak itu atau adanya peristiwa yang menimbulkan hak tersebut. Sebaliknya tergugat yang membantah adanya hak orang lain, wajib membuktikan bantahannya. Apabila salah satu pihak dibebani dengan </w:t>
      </w:r>
      <w:r w:rsidRPr="00B300E4">
        <w:rPr>
          <w:rFonts w:ascii="Times New Roman" w:hAnsi="Times New Roman" w:cs="Times New Roman"/>
          <w:sz w:val="24"/>
          <w:szCs w:val="24"/>
          <w:lang w:val="id-ID"/>
        </w:rPr>
        <w:lastRenderedPageBreak/>
        <w:t>pembuktian, tetapi ia tidak dapat membuktikan, maka akibatnya ia harus dikalahkan (risiko pemnuktian).</w:t>
      </w:r>
      <w:r w:rsidRPr="00B300E4">
        <w:rPr>
          <w:rStyle w:val="FootnoteReference"/>
          <w:rFonts w:ascii="Times New Roman" w:hAnsi="Times New Roman" w:cs="Times New Roman"/>
          <w:sz w:val="24"/>
          <w:szCs w:val="24"/>
          <w:lang w:val="id-ID"/>
        </w:rPr>
        <w:footnoteReference w:id="46"/>
      </w:r>
    </w:p>
    <w:p w14:paraId="6AD5C760" w14:textId="0B7E48E0" w:rsidR="00CF65D2" w:rsidRPr="00B300E4" w:rsidRDefault="009C116A" w:rsidP="0056564E">
      <w:pPr>
        <w:pStyle w:val="Heading2"/>
        <w:numPr>
          <w:ilvl w:val="0"/>
          <w:numId w:val="46"/>
        </w:numPr>
        <w:rPr>
          <w:rFonts w:ascii="Times New Roman" w:hAnsi="Times New Roman" w:cs="Times New Roman"/>
        </w:rPr>
      </w:pPr>
      <w:bookmarkStart w:id="60" w:name="_Toc141199475"/>
      <w:r w:rsidRPr="00B300E4">
        <w:rPr>
          <w:rFonts w:ascii="Times New Roman" w:hAnsi="Times New Roman" w:cs="Times New Roman"/>
        </w:rPr>
        <w:t xml:space="preserve">Putusan Gugur dan Putusan </w:t>
      </w:r>
      <w:r w:rsidR="005D4CF4" w:rsidRPr="00B300E4">
        <w:rPr>
          <w:rFonts w:ascii="Times New Roman" w:hAnsi="Times New Roman" w:cs="Times New Roman"/>
          <w:i/>
          <w:iCs/>
        </w:rPr>
        <w:t>Verstek</w:t>
      </w:r>
      <w:bookmarkEnd w:id="60"/>
      <w:r w:rsidRPr="00B300E4">
        <w:rPr>
          <w:rFonts w:ascii="Times New Roman" w:hAnsi="Times New Roman" w:cs="Times New Roman"/>
        </w:rPr>
        <w:t xml:space="preserve"> </w:t>
      </w:r>
    </w:p>
    <w:p w14:paraId="46288C82" w14:textId="19C7C003" w:rsidR="009C116A" w:rsidRPr="00B300E4" w:rsidRDefault="009C116A" w:rsidP="00CF65D2">
      <w:pPr>
        <w:pStyle w:val="ListParagraph"/>
        <w:spacing w:after="0" w:line="480" w:lineRule="auto"/>
        <w:ind w:firstLine="556"/>
        <w:jc w:val="both"/>
        <w:rPr>
          <w:rFonts w:ascii="Times New Roman" w:hAnsi="Times New Roman" w:cs="Times New Roman"/>
          <w:b/>
          <w:bCs/>
          <w:sz w:val="24"/>
          <w:szCs w:val="24"/>
          <w:lang w:val="id-ID"/>
        </w:rPr>
      </w:pPr>
      <w:r w:rsidRPr="00B300E4">
        <w:rPr>
          <w:rFonts w:ascii="Times New Roman" w:hAnsi="Times New Roman" w:cs="Times New Roman"/>
          <w:sz w:val="24"/>
          <w:szCs w:val="24"/>
          <w:lang w:val="id-ID"/>
        </w:rPr>
        <w:t xml:space="preserve">Putusan adalah kesimpulan akhir atau ketetapan akhir hakim untuk mengakhiri suatu perkara yang diperhadapkan kepadannya, putusan hakim merupakan akhir dari rangkaian proses pemeriksaan suatu perkara. Sebelum menjatuhkan putusan majlis hakim akan terlebih dahulu bermusyawarah </w:t>
      </w:r>
      <w:r w:rsidR="00803857" w:rsidRPr="00B300E4">
        <w:rPr>
          <w:rFonts w:ascii="Times New Roman" w:hAnsi="Times New Roman" w:cs="Times New Roman"/>
          <w:sz w:val="24"/>
          <w:szCs w:val="24"/>
          <w:lang w:val="id-ID"/>
        </w:rPr>
        <w:t>untuk</w:t>
      </w:r>
      <w:r w:rsidRPr="00B300E4">
        <w:rPr>
          <w:rFonts w:ascii="Times New Roman" w:hAnsi="Times New Roman" w:cs="Times New Roman"/>
          <w:sz w:val="24"/>
          <w:szCs w:val="24"/>
          <w:lang w:val="id-ID"/>
        </w:rPr>
        <w:t xml:space="preserve"> menetapkan hubungan hukum yang sebenarnya di antara para pihak serta putusan seperti apa yang akan dijatuhkan.</w:t>
      </w:r>
      <w:r w:rsidRPr="00B300E4">
        <w:rPr>
          <w:rStyle w:val="FootnoteReference"/>
          <w:rFonts w:ascii="Times New Roman" w:hAnsi="Times New Roman" w:cs="Times New Roman"/>
          <w:sz w:val="24"/>
          <w:szCs w:val="24"/>
          <w:lang w:val="id-ID"/>
        </w:rPr>
        <w:footnoteReference w:id="47"/>
      </w:r>
    </w:p>
    <w:p w14:paraId="1CA340BA" w14:textId="77777777" w:rsidR="009C116A" w:rsidRPr="00B300E4" w:rsidRDefault="009C116A" w:rsidP="00B27F78">
      <w:pPr>
        <w:pStyle w:val="ListParagraph"/>
        <w:spacing w:after="0" w:line="480" w:lineRule="auto"/>
        <w:ind w:left="851" w:firstLine="425"/>
        <w:jc w:val="both"/>
        <w:rPr>
          <w:rFonts w:ascii="Times New Roman" w:hAnsi="Times New Roman" w:cs="Times New Roman"/>
          <w:b/>
          <w:bCs/>
          <w:sz w:val="24"/>
          <w:szCs w:val="24"/>
          <w:lang w:val="id-ID"/>
        </w:rPr>
      </w:pPr>
      <w:r w:rsidRPr="00B300E4">
        <w:rPr>
          <w:rFonts w:ascii="Times New Roman" w:hAnsi="Times New Roman" w:cs="Times New Roman"/>
          <w:sz w:val="24"/>
          <w:szCs w:val="24"/>
          <w:lang w:val="id-ID"/>
        </w:rPr>
        <w:t>Tidak hadirnya salah satu pihak baik penggugat atau tergugat dalam persidangan pertama atau seterusnya dengan tidak menyuruh wakilnya untuk hadir meskipun sudah dipanggil secara patut dan sah secara hukum. Maka persidangan bisa ditunda atau diteruskan dengan konsekuensi-konsekuensi yuridisnya.</w:t>
      </w:r>
    </w:p>
    <w:p w14:paraId="3DF6EFD2" w14:textId="199B5182" w:rsidR="009C116A" w:rsidRPr="00B300E4" w:rsidRDefault="009C116A" w:rsidP="00B27F78">
      <w:pPr>
        <w:pStyle w:val="ListParagraph"/>
        <w:spacing w:after="0" w:line="480" w:lineRule="auto"/>
        <w:ind w:left="851" w:firstLine="425"/>
        <w:jc w:val="both"/>
        <w:rPr>
          <w:rFonts w:ascii="Times New Roman" w:hAnsi="Times New Roman" w:cs="Times New Roman"/>
          <w:b/>
          <w:bCs/>
          <w:sz w:val="24"/>
          <w:szCs w:val="24"/>
          <w:lang w:val="id-ID"/>
        </w:rPr>
      </w:pPr>
      <w:r w:rsidRPr="00B300E4">
        <w:rPr>
          <w:rFonts w:ascii="Times New Roman" w:hAnsi="Times New Roman" w:cs="Times New Roman"/>
          <w:sz w:val="24"/>
          <w:szCs w:val="24"/>
          <w:lang w:val="id-ID"/>
        </w:rPr>
        <w:t xml:space="preserve">Konsekuensi yuridis dari salah satu pihak yang tidak hadir dalam persidangan pertama atau seterusnya dapat mengakibatkan dijatuhkannya putusan gugur maupun putusan </w:t>
      </w:r>
      <w:r w:rsidR="005D4CF4" w:rsidRPr="00B300E4">
        <w:rPr>
          <w:rFonts w:ascii="Times New Roman" w:hAnsi="Times New Roman" w:cs="Times New Roman"/>
          <w:i/>
          <w:iCs/>
          <w:sz w:val="24"/>
          <w:szCs w:val="24"/>
          <w:lang w:val="id-ID"/>
        </w:rPr>
        <w:t>verstek</w:t>
      </w:r>
      <w:r w:rsidRPr="00B300E4">
        <w:rPr>
          <w:rFonts w:ascii="Times New Roman" w:hAnsi="Times New Roman" w:cs="Times New Roman"/>
          <w:sz w:val="24"/>
          <w:szCs w:val="24"/>
          <w:lang w:val="id-ID"/>
        </w:rPr>
        <w:t>.</w:t>
      </w:r>
    </w:p>
    <w:p w14:paraId="455B135F" w14:textId="77777777" w:rsidR="009C116A" w:rsidRPr="00B300E4" w:rsidRDefault="009C116A" w:rsidP="0056564E">
      <w:pPr>
        <w:pStyle w:val="ListParagraph"/>
        <w:numPr>
          <w:ilvl w:val="0"/>
          <w:numId w:val="40"/>
        </w:numPr>
        <w:spacing w:after="0" w:line="480" w:lineRule="auto"/>
        <w:jc w:val="both"/>
        <w:rPr>
          <w:rFonts w:ascii="Times New Roman" w:hAnsi="Times New Roman" w:cs="Times New Roman"/>
          <w:b/>
          <w:bCs/>
          <w:sz w:val="24"/>
          <w:szCs w:val="24"/>
          <w:lang w:val="id-ID"/>
        </w:rPr>
      </w:pPr>
      <w:r w:rsidRPr="00B300E4">
        <w:rPr>
          <w:rFonts w:ascii="Times New Roman" w:hAnsi="Times New Roman" w:cs="Times New Roman"/>
          <w:b/>
          <w:bCs/>
          <w:sz w:val="24"/>
          <w:szCs w:val="24"/>
          <w:lang w:val="id-ID"/>
        </w:rPr>
        <w:t>Putusan Gugur</w:t>
      </w:r>
    </w:p>
    <w:p w14:paraId="2ECCD587" w14:textId="5C3F5686" w:rsidR="00675776" w:rsidRPr="00B300E4" w:rsidRDefault="009C116A" w:rsidP="00B27F78">
      <w:pPr>
        <w:pStyle w:val="ListParagraph"/>
        <w:spacing w:after="0" w:line="480" w:lineRule="auto"/>
        <w:ind w:left="1440" w:firstLine="720"/>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Pada sidang pertama dan penggugat tidak hadir tanpa alasan yang dapat dibenarkan dan tidak pula menyuruh wakilnya </w:t>
      </w:r>
      <w:r w:rsidR="00803857" w:rsidRPr="00B300E4">
        <w:rPr>
          <w:rFonts w:ascii="Times New Roman" w:hAnsi="Times New Roman" w:cs="Times New Roman"/>
          <w:sz w:val="24"/>
          <w:szCs w:val="24"/>
          <w:lang w:val="id-ID"/>
        </w:rPr>
        <w:t>untuk</w:t>
      </w:r>
      <w:r w:rsidRPr="00B300E4">
        <w:rPr>
          <w:rFonts w:ascii="Times New Roman" w:hAnsi="Times New Roman" w:cs="Times New Roman"/>
          <w:sz w:val="24"/>
          <w:szCs w:val="24"/>
          <w:lang w:val="id-ID"/>
        </w:rPr>
        <w:t xml:space="preserve"> hadir, sedang ia sudah dipanggil secara patut, maka hakim dapat </w:t>
      </w:r>
      <w:r w:rsidRPr="00B300E4">
        <w:rPr>
          <w:rFonts w:ascii="Times New Roman" w:hAnsi="Times New Roman" w:cs="Times New Roman"/>
          <w:sz w:val="24"/>
          <w:szCs w:val="24"/>
          <w:lang w:val="id-ID"/>
        </w:rPr>
        <w:lastRenderedPageBreak/>
        <w:t xml:space="preserve">menjatuhkan putusan gugur dengan cara menggugurkan gugatan dan menghukum penggugat </w:t>
      </w:r>
      <w:r w:rsidR="003F5B2A" w:rsidRPr="00B300E4">
        <w:rPr>
          <w:rFonts w:ascii="Times New Roman" w:hAnsi="Times New Roman" w:cs="Times New Roman"/>
          <w:sz w:val="24"/>
          <w:szCs w:val="24"/>
          <w:lang w:val="id-ID"/>
        </w:rPr>
        <w:t>untuk</w:t>
      </w:r>
      <w:r w:rsidRPr="00B300E4">
        <w:rPr>
          <w:rFonts w:ascii="Times New Roman" w:hAnsi="Times New Roman" w:cs="Times New Roman"/>
          <w:sz w:val="24"/>
          <w:szCs w:val="24"/>
          <w:lang w:val="id-ID"/>
        </w:rPr>
        <w:t xml:space="preserve"> membayar biaya perkara.</w:t>
      </w:r>
    </w:p>
    <w:p w14:paraId="5202F34F" w14:textId="4FB9299F" w:rsidR="009C116A" w:rsidRPr="00B300E4" w:rsidRDefault="009C116A" w:rsidP="00B27F78">
      <w:pPr>
        <w:pStyle w:val="ListParagraph"/>
        <w:spacing w:after="0" w:line="480" w:lineRule="auto"/>
        <w:ind w:left="1440" w:firstLine="720"/>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 </w:t>
      </w:r>
      <w:r w:rsidR="003F5B2A" w:rsidRPr="00B300E4">
        <w:rPr>
          <w:rFonts w:ascii="Times New Roman" w:hAnsi="Times New Roman" w:cs="Times New Roman"/>
          <w:sz w:val="24"/>
          <w:szCs w:val="24"/>
          <w:lang w:val="en-US"/>
        </w:rPr>
        <w:t>Hakim</w:t>
      </w:r>
      <w:r w:rsidRPr="00B300E4">
        <w:rPr>
          <w:rFonts w:ascii="Times New Roman" w:hAnsi="Times New Roman" w:cs="Times New Roman"/>
          <w:sz w:val="24"/>
          <w:szCs w:val="24"/>
          <w:lang w:val="id-ID"/>
        </w:rPr>
        <w:t xml:space="preserve"> dapat memberikan kesempatan kedua bagi penggugat dengan cara memerintrahkan juru sita </w:t>
      </w:r>
      <w:r w:rsidR="00803857" w:rsidRPr="00B300E4">
        <w:rPr>
          <w:rFonts w:ascii="Times New Roman" w:hAnsi="Times New Roman" w:cs="Times New Roman"/>
          <w:sz w:val="24"/>
          <w:szCs w:val="24"/>
          <w:lang w:val="id-ID"/>
        </w:rPr>
        <w:t>untuk</w:t>
      </w:r>
      <w:r w:rsidRPr="00B300E4">
        <w:rPr>
          <w:rFonts w:ascii="Times New Roman" w:hAnsi="Times New Roman" w:cs="Times New Roman"/>
          <w:sz w:val="24"/>
          <w:szCs w:val="24"/>
          <w:lang w:val="id-ID"/>
        </w:rPr>
        <w:t xml:space="preserve"> memangil kembali dengan panggilan yang ke 2 (dua) pada persidangan selanjutnya, apabila demikian maka sidang di tunda.</w:t>
      </w:r>
      <w:r w:rsidR="00675776" w:rsidRPr="00B300E4">
        <w:rPr>
          <w:rStyle w:val="FootnoteReference"/>
          <w:rFonts w:ascii="Times New Roman" w:hAnsi="Times New Roman" w:cs="Times New Roman"/>
          <w:sz w:val="24"/>
          <w:szCs w:val="24"/>
          <w:lang w:val="id-ID"/>
        </w:rPr>
        <w:footnoteReference w:id="48"/>
      </w:r>
      <w:r w:rsidRPr="00B300E4">
        <w:rPr>
          <w:rFonts w:ascii="Times New Roman" w:hAnsi="Times New Roman" w:cs="Times New Roman"/>
          <w:sz w:val="24"/>
          <w:szCs w:val="24"/>
          <w:lang w:val="id-ID"/>
        </w:rPr>
        <w:t xml:space="preserve"> Namun apabila penggugat masih tetap tidak hadir maka hakim akan mengugurkan gugatannya dan menjatuhi putusan gugur, meskipun demikian penggugat masih memiliki hak </w:t>
      </w:r>
      <w:r w:rsidR="00803857" w:rsidRPr="00B300E4">
        <w:rPr>
          <w:rFonts w:ascii="Times New Roman" w:hAnsi="Times New Roman" w:cs="Times New Roman"/>
          <w:sz w:val="24"/>
          <w:szCs w:val="24"/>
          <w:lang w:val="id-ID"/>
        </w:rPr>
        <w:t>untuk</w:t>
      </w:r>
      <w:r w:rsidRPr="00B300E4">
        <w:rPr>
          <w:rFonts w:ascii="Times New Roman" w:hAnsi="Times New Roman" w:cs="Times New Roman"/>
          <w:sz w:val="24"/>
          <w:szCs w:val="24"/>
          <w:lang w:val="id-ID"/>
        </w:rPr>
        <w:t xml:space="preserve"> mengajukan Kembali gugatannya setelah penggugat terlebih dahulu membayarkan biaya perkara. (Pasal 124 HIR/148 RBg).</w:t>
      </w:r>
      <w:r w:rsidRPr="00B300E4">
        <w:rPr>
          <w:rStyle w:val="FootnoteReference"/>
          <w:rFonts w:ascii="Times New Roman" w:hAnsi="Times New Roman" w:cs="Times New Roman"/>
          <w:sz w:val="24"/>
          <w:szCs w:val="24"/>
          <w:lang w:val="id-ID"/>
        </w:rPr>
        <w:footnoteReference w:id="49"/>
      </w:r>
    </w:p>
    <w:p w14:paraId="0D7E89B0" w14:textId="6B3E022F" w:rsidR="00F340EC" w:rsidRPr="00B300E4" w:rsidRDefault="00F340EC" w:rsidP="00B27F78">
      <w:pPr>
        <w:pStyle w:val="ListParagraph"/>
        <w:spacing w:after="0" w:line="480" w:lineRule="auto"/>
        <w:ind w:left="1440" w:firstLine="720"/>
        <w:jc w:val="both"/>
        <w:rPr>
          <w:rFonts w:ascii="Times New Roman" w:hAnsi="Times New Roman" w:cs="Times New Roman"/>
          <w:sz w:val="24"/>
          <w:szCs w:val="24"/>
          <w:lang w:val="en-IN"/>
        </w:rPr>
      </w:pPr>
      <w:proofErr w:type="spellStart"/>
      <w:r w:rsidRPr="00B300E4">
        <w:rPr>
          <w:rFonts w:ascii="Times New Roman" w:hAnsi="Times New Roman" w:cs="Times New Roman"/>
          <w:sz w:val="24"/>
          <w:szCs w:val="24"/>
          <w:lang w:val="en-IN"/>
        </w:rPr>
        <w:t>Munculnya</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putusan</w:t>
      </w:r>
      <w:proofErr w:type="spellEnd"/>
    </w:p>
    <w:p w14:paraId="563D08B2" w14:textId="748B361B" w:rsidR="009C116A" w:rsidRPr="00B300E4" w:rsidRDefault="009C116A" w:rsidP="0056564E">
      <w:pPr>
        <w:pStyle w:val="ListParagraph"/>
        <w:numPr>
          <w:ilvl w:val="0"/>
          <w:numId w:val="40"/>
        </w:numPr>
        <w:spacing w:after="0" w:line="480" w:lineRule="auto"/>
        <w:jc w:val="both"/>
        <w:rPr>
          <w:rFonts w:ascii="Times New Roman" w:hAnsi="Times New Roman" w:cs="Times New Roman"/>
          <w:b/>
          <w:bCs/>
          <w:sz w:val="24"/>
          <w:szCs w:val="24"/>
          <w:lang w:val="id-ID"/>
        </w:rPr>
      </w:pPr>
      <w:r w:rsidRPr="00B300E4">
        <w:rPr>
          <w:rFonts w:ascii="Times New Roman" w:hAnsi="Times New Roman" w:cs="Times New Roman"/>
          <w:b/>
          <w:bCs/>
          <w:sz w:val="24"/>
          <w:szCs w:val="24"/>
          <w:lang w:val="id-ID"/>
        </w:rPr>
        <w:t xml:space="preserve">Putusan </w:t>
      </w:r>
      <w:r w:rsidR="005D4CF4" w:rsidRPr="00B300E4">
        <w:rPr>
          <w:rFonts w:ascii="Times New Roman" w:hAnsi="Times New Roman" w:cs="Times New Roman"/>
          <w:b/>
          <w:bCs/>
          <w:i/>
          <w:iCs/>
          <w:sz w:val="24"/>
          <w:szCs w:val="24"/>
          <w:lang w:val="id-ID"/>
        </w:rPr>
        <w:t>Verstek</w:t>
      </w:r>
    </w:p>
    <w:p w14:paraId="7E837D2F" w14:textId="5B03D1F2" w:rsidR="009C116A" w:rsidRPr="00B300E4" w:rsidRDefault="009C116A" w:rsidP="00B27F78">
      <w:pPr>
        <w:pStyle w:val="ListParagraph"/>
        <w:spacing w:after="0" w:line="480" w:lineRule="auto"/>
        <w:ind w:left="1440" w:firstLine="720"/>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Pada sidang pertama yang telah ditentukan dan ternyata yang tidak hadir adalah tergugat tanpa alasan yang dapat dibenarkan dan tidak pula menyuruh wakilnya </w:t>
      </w:r>
      <w:r w:rsidR="00803857" w:rsidRPr="00B300E4">
        <w:rPr>
          <w:rFonts w:ascii="Times New Roman" w:hAnsi="Times New Roman" w:cs="Times New Roman"/>
          <w:sz w:val="24"/>
          <w:szCs w:val="24"/>
          <w:lang w:val="id-ID"/>
        </w:rPr>
        <w:t>untuk</w:t>
      </w:r>
      <w:r w:rsidRPr="00B300E4">
        <w:rPr>
          <w:rFonts w:ascii="Times New Roman" w:hAnsi="Times New Roman" w:cs="Times New Roman"/>
          <w:sz w:val="24"/>
          <w:szCs w:val="24"/>
          <w:lang w:val="id-ID"/>
        </w:rPr>
        <w:t xml:space="preserve"> hadir, sedangkan dirinya telah dipanggil secara patut dan sah menurut hukum. Maka hakim dapat menjatuhkan putusan </w:t>
      </w:r>
      <w:r w:rsidR="005D4CF4" w:rsidRPr="00B300E4">
        <w:rPr>
          <w:rFonts w:ascii="Times New Roman" w:hAnsi="Times New Roman" w:cs="Times New Roman"/>
          <w:i/>
          <w:iCs/>
          <w:sz w:val="24"/>
          <w:szCs w:val="24"/>
          <w:lang w:val="id-ID"/>
        </w:rPr>
        <w:t>verstek</w:t>
      </w:r>
      <w:r w:rsidRPr="00B300E4">
        <w:rPr>
          <w:rFonts w:ascii="Times New Roman" w:hAnsi="Times New Roman" w:cs="Times New Roman"/>
          <w:sz w:val="24"/>
          <w:szCs w:val="24"/>
          <w:lang w:val="id-ID"/>
        </w:rPr>
        <w:t xml:space="preserve">, kecuali apabila gugatan penggugat melawan hukum atau tidak beralasan (Pasal 125 HIR/149 RBg). </w:t>
      </w:r>
    </w:p>
    <w:p w14:paraId="15668331" w14:textId="7CFFFB41" w:rsidR="009C116A" w:rsidRPr="00B300E4" w:rsidRDefault="009C116A" w:rsidP="00B27F78">
      <w:pPr>
        <w:pStyle w:val="ListParagraph"/>
        <w:spacing w:after="0" w:line="480" w:lineRule="auto"/>
        <w:ind w:left="1440" w:firstLine="720"/>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lastRenderedPageBreak/>
        <w:t xml:space="preserve">Ketidak hadiran tergugat pada sidang pertama tidak selalu diputus dengan putusan </w:t>
      </w:r>
      <w:r w:rsidR="005D4CF4" w:rsidRPr="00B300E4">
        <w:rPr>
          <w:rFonts w:ascii="Times New Roman" w:hAnsi="Times New Roman" w:cs="Times New Roman"/>
          <w:i/>
          <w:iCs/>
          <w:sz w:val="24"/>
          <w:szCs w:val="24"/>
          <w:lang w:val="id-ID"/>
        </w:rPr>
        <w:t>verstek</w:t>
      </w:r>
      <w:r w:rsidRPr="00B300E4">
        <w:rPr>
          <w:rFonts w:ascii="Times New Roman" w:hAnsi="Times New Roman" w:cs="Times New Roman"/>
          <w:sz w:val="24"/>
          <w:szCs w:val="24"/>
          <w:lang w:val="id-ID"/>
        </w:rPr>
        <w:t xml:space="preserve">, melainkan hakim dapat memangil sekali lagi pihak tergugat melalui juru sita </w:t>
      </w:r>
      <w:r w:rsidR="00803857" w:rsidRPr="00B300E4">
        <w:rPr>
          <w:rFonts w:ascii="Times New Roman" w:hAnsi="Times New Roman" w:cs="Times New Roman"/>
          <w:sz w:val="24"/>
          <w:szCs w:val="24"/>
          <w:lang w:val="id-ID"/>
        </w:rPr>
        <w:t>untuk</w:t>
      </w:r>
      <w:r w:rsidRPr="00B300E4">
        <w:rPr>
          <w:rFonts w:ascii="Times New Roman" w:hAnsi="Times New Roman" w:cs="Times New Roman"/>
          <w:sz w:val="24"/>
          <w:szCs w:val="24"/>
          <w:lang w:val="id-ID"/>
        </w:rPr>
        <w:t xml:space="preserve"> hadir pada persidangan yang ke 2 (dua) hal ini termuat dalam Pasal 126 HIR/150 RBg.</w:t>
      </w:r>
      <w:r w:rsidRPr="00B300E4">
        <w:rPr>
          <w:rStyle w:val="FootnoteReference"/>
          <w:rFonts w:ascii="Times New Roman" w:hAnsi="Times New Roman" w:cs="Times New Roman"/>
          <w:sz w:val="24"/>
          <w:szCs w:val="24"/>
          <w:lang w:val="id-ID"/>
        </w:rPr>
        <w:footnoteReference w:id="50"/>
      </w:r>
      <w:r w:rsidRPr="00B300E4">
        <w:rPr>
          <w:rFonts w:ascii="Times New Roman" w:hAnsi="Times New Roman" w:cs="Times New Roman"/>
          <w:sz w:val="24"/>
          <w:szCs w:val="24"/>
          <w:lang w:val="id-ID"/>
        </w:rPr>
        <w:t xml:space="preserve"> Hal ini dapat terjadi apabila hakim merasa bahwa perkara yang diajukan sangat penting sehingga tidak layak apabila diputus begitu saja tanpa kehadiran tergugat karena dapat terjadi secara formil panggilan telah disampaikan secara patut, namun tergugat tidak mengetahui tentang panggilan tersebut maka dengan demikian pada Pasal 390 HIR/718 RBg surat panggilan yang disampikan oleh juru sita jika tidak bertemu dengan orang yang dipanggil secara langsung maka sudah cukup surat panggilan diberitahukan atau dititipkan melalui Kepala Desa, namun tidak jarang terjadi Kepala desa lalai dalam melaksanakan kewajibannya itu.</w:t>
      </w:r>
    </w:p>
    <w:p w14:paraId="18C39FE2" w14:textId="09AA1F2B" w:rsidR="009C116A" w:rsidRPr="00B300E4" w:rsidRDefault="009C116A" w:rsidP="00B27F78">
      <w:pPr>
        <w:pStyle w:val="ListParagraph"/>
        <w:spacing w:after="0" w:line="480" w:lineRule="auto"/>
        <w:ind w:left="1440" w:firstLine="720"/>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Undang-undang mendudukan kehadiran tergugat di siding sebagai hak dan bukan sebagai sebuah kewajiban. Hukum menyerahkan sepenuhnya, apakah tergugat mempergunakan haknya untuk membela kepentingannya, hakim tidak mesti menjatuhkan putusan </w:t>
      </w:r>
      <w:r w:rsidR="005D4CF4" w:rsidRPr="00B300E4">
        <w:rPr>
          <w:rFonts w:ascii="Times New Roman" w:hAnsi="Times New Roman" w:cs="Times New Roman"/>
          <w:i/>
          <w:iCs/>
          <w:sz w:val="24"/>
          <w:szCs w:val="24"/>
          <w:lang w:val="id-ID"/>
        </w:rPr>
        <w:t>verstek</w:t>
      </w:r>
      <w:r w:rsidRPr="00B300E4">
        <w:rPr>
          <w:rFonts w:ascii="Times New Roman" w:hAnsi="Times New Roman" w:cs="Times New Roman"/>
          <w:sz w:val="24"/>
          <w:szCs w:val="24"/>
          <w:lang w:val="id-ID"/>
        </w:rPr>
        <w:t xml:space="preserve"> terhadap tergugat yang tidak hadir memenuhi </w:t>
      </w:r>
      <w:r w:rsidRPr="00B300E4">
        <w:rPr>
          <w:rFonts w:ascii="Times New Roman" w:hAnsi="Times New Roman" w:cs="Times New Roman"/>
          <w:sz w:val="24"/>
          <w:szCs w:val="24"/>
          <w:lang w:val="id-ID"/>
        </w:rPr>
        <w:lastRenderedPageBreak/>
        <w:t>panggilan. Penerapannya bersifat fakultatif hakim diberikan kebebasan untuk menerapkannya atau tidak</w:t>
      </w:r>
      <w:r w:rsidRPr="00B300E4">
        <w:rPr>
          <w:rStyle w:val="FootnoteReference"/>
          <w:rFonts w:ascii="Times New Roman" w:hAnsi="Times New Roman" w:cs="Times New Roman"/>
          <w:sz w:val="24"/>
          <w:szCs w:val="24"/>
          <w:lang w:val="id-ID"/>
        </w:rPr>
        <w:footnoteReference w:id="51"/>
      </w:r>
    </w:p>
    <w:p w14:paraId="23D9539B" w14:textId="17A807E3" w:rsidR="009C116A" w:rsidRPr="00B300E4" w:rsidRDefault="009C116A" w:rsidP="00B27F78">
      <w:pPr>
        <w:pStyle w:val="ListParagraph"/>
        <w:spacing w:after="0" w:line="480" w:lineRule="auto"/>
        <w:ind w:left="1440" w:firstLine="720"/>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Upaya hukum yang dapat ditempuh terhadap putusan </w:t>
      </w:r>
      <w:r w:rsidR="005D4CF4" w:rsidRPr="00B300E4">
        <w:rPr>
          <w:rFonts w:ascii="Times New Roman" w:hAnsi="Times New Roman" w:cs="Times New Roman"/>
          <w:i/>
          <w:iCs/>
          <w:sz w:val="24"/>
          <w:szCs w:val="24"/>
          <w:lang w:val="id-ID"/>
        </w:rPr>
        <w:t>verstek</w:t>
      </w:r>
      <w:r w:rsidRPr="00B300E4">
        <w:rPr>
          <w:rFonts w:ascii="Times New Roman" w:hAnsi="Times New Roman" w:cs="Times New Roman"/>
          <w:sz w:val="24"/>
          <w:szCs w:val="24"/>
          <w:lang w:val="id-ID"/>
        </w:rPr>
        <w:t xml:space="preserve"> yang dijatuhkan oleh hakim apabila dirasa tidak memenuhi keadilan dapat mengajukan perlawanan berupa </w:t>
      </w:r>
      <w:r w:rsidRPr="00B300E4">
        <w:rPr>
          <w:rFonts w:ascii="Times New Roman" w:hAnsi="Times New Roman" w:cs="Times New Roman"/>
          <w:i/>
          <w:iCs/>
          <w:sz w:val="24"/>
          <w:szCs w:val="24"/>
          <w:lang w:val="id-ID"/>
        </w:rPr>
        <w:t>Verzet</w:t>
      </w:r>
      <w:r w:rsidRPr="00B300E4">
        <w:rPr>
          <w:rFonts w:ascii="Times New Roman" w:hAnsi="Times New Roman" w:cs="Times New Roman"/>
          <w:sz w:val="24"/>
          <w:szCs w:val="24"/>
          <w:lang w:val="id-ID"/>
        </w:rPr>
        <w:t xml:space="preserve"> yang diatur Pasal 129 ayat (1) HIR.</w:t>
      </w:r>
      <w:r w:rsidRPr="00B300E4">
        <w:rPr>
          <w:rStyle w:val="FootnoteReference"/>
          <w:rFonts w:ascii="Times New Roman" w:hAnsi="Times New Roman" w:cs="Times New Roman"/>
          <w:sz w:val="24"/>
          <w:szCs w:val="24"/>
          <w:lang w:val="id-ID"/>
        </w:rPr>
        <w:footnoteReference w:id="52"/>
      </w:r>
    </w:p>
    <w:p w14:paraId="2DEA21DC" w14:textId="36847A54" w:rsidR="0077620A" w:rsidRPr="00B300E4" w:rsidRDefault="00FE520C" w:rsidP="0056564E">
      <w:pPr>
        <w:pStyle w:val="Heading2"/>
        <w:numPr>
          <w:ilvl w:val="0"/>
          <w:numId w:val="46"/>
        </w:numPr>
        <w:rPr>
          <w:rFonts w:ascii="Times New Roman" w:hAnsi="Times New Roman" w:cs="Times New Roman"/>
        </w:rPr>
      </w:pPr>
      <w:r w:rsidRPr="00B300E4">
        <w:rPr>
          <w:rFonts w:ascii="Times New Roman" w:hAnsi="Times New Roman" w:cs="Times New Roman"/>
          <w:lang w:val="en-IN"/>
        </w:rPr>
        <w:t xml:space="preserve">  </w:t>
      </w:r>
      <w:bookmarkStart w:id="61" w:name="_Toc141199476"/>
      <w:r w:rsidR="0077620A" w:rsidRPr="00B300E4">
        <w:rPr>
          <w:rFonts w:ascii="Times New Roman" w:hAnsi="Times New Roman" w:cs="Times New Roman"/>
        </w:rPr>
        <w:t>Filsafat Hukum</w:t>
      </w:r>
      <w:bookmarkEnd w:id="61"/>
    </w:p>
    <w:p w14:paraId="0A21C459" w14:textId="55C8FEA9" w:rsidR="0077620A" w:rsidRPr="00B300E4" w:rsidRDefault="0077620A" w:rsidP="0077620A">
      <w:pPr>
        <w:pStyle w:val="ListParagraph"/>
        <w:spacing w:after="0" w:line="480" w:lineRule="auto"/>
        <w:ind w:firstLine="720"/>
        <w:jc w:val="both"/>
        <w:rPr>
          <w:rFonts w:ascii="Times New Roman" w:hAnsi="Times New Roman" w:cs="Times New Roman"/>
          <w:color w:val="000000" w:themeColor="text1"/>
          <w:sz w:val="24"/>
          <w:szCs w:val="24"/>
          <w:lang w:val="en-IN"/>
        </w:rPr>
      </w:pPr>
      <w:proofErr w:type="spellStart"/>
      <w:r w:rsidRPr="00B300E4">
        <w:rPr>
          <w:rFonts w:ascii="Times New Roman" w:hAnsi="Times New Roman" w:cs="Times New Roman"/>
          <w:color w:val="000000" w:themeColor="text1"/>
          <w:sz w:val="24"/>
          <w:szCs w:val="24"/>
          <w:lang w:val="en-IN"/>
        </w:rPr>
        <w:t>Menurut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Satjipto</w:t>
      </w:r>
      <w:proofErr w:type="spellEnd"/>
      <w:r w:rsidRPr="00B300E4">
        <w:rPr>
          <w:rFonts w:ascii="Times New Roman" w:hAnsi="Times New Roman" w:cs="Times New Roman"/>
          <w:color w:val="000000" w:themeColor="text1"/>
          <w:sz w:val="24"/>
          <w:szCs w:val="24"/>
          <w:lang w:val="en-IN"/>
        </w:rPr>
        <w:t xml:space="preserve"> Rahardjo </w:t>
      </w:r>
      <w:proofErr w:type="spellStart"/>
      <w:r w:rsidRPr="00B300E4">
        <w:rPr>
          <w:rFonts w:ascii="Times New Roman" w:hAnsi="Times New Roman" w:cs="Times New Roman"/>
          <w:color w:val="000000" w:themeColor="text1"/>
          <w:sz w:val="24"/>
          <w:szCs w:val="24"/>
          <w:lang w:val="en-IN"/>
        </w:rPr>
        <w:t>filsafat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hukum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merupakan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upaya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mempelajari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pertanyaan-pertanyaan</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bersifat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dasar</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dari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hukum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Pertanyaan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tentang</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hakikat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hukum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tentang</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dasar</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bagi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kekuatan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mengikat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dari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hukum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merupakan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contoh-contoh</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pertanyaan</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bersifat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mendasar</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itu</w:t>
      </w:r>
      <w:proofErr w:type="spellEnd"/>
      <w:r w:rsidRPr="00B300E4">
        <w:rPr>
          <w:rFonts w:ascii="Times New Roman" w:hAnsi="Times New Roman" w:cs="Times New Roman"/>
          <w:color w:val="000000" w:themeColor="text1"/>
          <w:sz w:val="24"/>
          <w:szCs w:val="24"/>
          <w:lang w:val="en-IN"/>
        </w:rPr>
        <w:t xml:space="preserve">. Atas </w:t>
      </w:r>
      <w:proofErr w:type="spellStart"/>
      <w:r w:rsidRPr="00B300E4">
        <w:rPr>
          <w:rFonts w:ascii="Times New Roman" w:hAnsi="Times New Roman" w:cs="Times New Roman"/>
          <w:color w:val="000000" w:themeColor="text1"/>
          <w:sz w:val="24"/>
          <w:szCs w:val="24"/>
          <w:lang w:val="en-IN"/>
        </w:rPr>
        <w:t>dasar</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demikian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itu</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filsafat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hukum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bisa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menggara</w:t>
      </w:r>
      <w:r w:rsidR="00D263B0" w:rsidRPr="00B300E4">
        <w:rPr>
          <w:rFonts w:ascii="Times New Roman" w:hAnsi="Times New Roman" w:cs="Times New Roman"/>
          <w:color w:val="000000" w:themeColor="text1"/>
          <w:sz w:val="24"/>
          <w:szCs w:val="24"/>
          <w:lang w:val="en-IN"/>
        </w:rPr>
        <w:t>p</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bahan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hukum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tetapi</w:t>
      </w:r>
      <w:proofErr w:type="spellEnd"/>
      <w:r w:rsidRPr="00B300E4">
        <w:rPr>
          <w:rFonts w:ascii="Times New Roman" w:hAnsi="Times New Roman" w:cs="Times New Roman"/>
          <w:color w:val="000000" w:themeColor="text1"/>
          <w:sz w:val="24"/>
          <w:szCs w:val="24"/>
          <w:lang w:val="en-IN"/>
        </w:rPr>
        <w:t xml:space="preserve"> masing-masing </w:t>
      </w:r>
      <w:proofErr w:type="spellStart"/>
      <w:r w:rsidRPr="00B300E4">
        <w:rPr>
          <w:rFonts w:ascii="Times New Roman" w:hAnsi="Times New Roman" w:cs="Times New Roman"/>
          <w:color w:val="000000" w:themeColor="text1"/>
          <w:sz w:val="24"/>
          <w:szCs w:val="24"/>
          <w:lang w:val="en-IN"/>
        </w:rPr>
        <w:t>mengambil</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sudut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pandang</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pemahaman</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berbeda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sama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sekali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Ilmu</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huku</w:t>
      </w:r>
      <w:r w:rsidR="00E56A45" w:rsidRPr="00B300E4">
        <w:rPr>
          <w:rFonts w:ascii="Times New Roman" w:hAnsi="Times New Roman" w:cs="Times New Roman"/>
          <w:color w:val="000000" w:themeColor="text1"/>
          <w:sz w:val="24"/>
          <w:szCs w:val="24"/>
          <w:lang w:val="en-IN"/>
        </w:rPr>
        <w:t>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positif</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hanya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berurusan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dengan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suatu</w:t>
      </w:r>
      <w:proofErr w:type="spellEnd"/>
      <w:r w:rsidRPr="00B300E4">
        <w:rPr>
          <w:rFonts w:ascii="Times New Roman" w:hAnsi="Times New Roman" w:cs="Times New Roman"/>
          <w:color w:val="000000" w:themeColor="text1"/>
          <w:sz w:val="24"/>
          <w:szCs w:val="24"/>
          <w:lang w:val="en-IN"/>
        </w:rPr>
        <w:t xml:space="preserve"> tata </w:t>
      </w:r>
      <w:proofErr w:type="spellStart"/>
      <w:r w:rsidRPr="00B300E4">
        <w:rPr>
          <w:rFonts w:ascii="Times New Roman" w:hAnsi="Times New Roman" w:cs="Times New Roman"/>
          <w:color w:val="000000" w:themeColor="text1"/>
          <w:sz w:val="24"/>
          <w:szCs w:val="24"/>
          <w:lang w:val="en-IN"/>
        </w:rPr>
        <w:t>hukum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tertentu</w:t>
      </w:r>
      <w:proofErr w:type="spellEnd"/>
      <w:r w:rsidRPr="00B300E4">
        <w:rPr>
          <w:rFonts w:ascii="Times New Roman" w:hAnsi="Times New Roman" w:cs="Times New Roman"/>
          <w:color w:val="000000" w:themeColor="text1"/>
          <w:sz w:val="24"/>
          <w:szCs w:val="24"/>
          <w:lang w:val="en-IN"/>
        </w:rPr>
        <w:t xml:space="preserve"> dan </w:t>
      </w:r>
      <w:proofErr w:type="spellStart"/>
      <w:r w:rsidRPr="00B300E4">
        <w:rPr>
          <w:rFonts w:ascii="Times New Roman" w:hAnsi="Times New Roman" w:cs="Times New Roman"/>
          <w:color w:val="000000" w:themeColor="text1"/>
          <w:sz w:val="24"/>
          <w:szCs w:val="24"/>
          <w:lang w:val="en-IN"/>
        </w:rPr>
        <w:t>mempertanyakan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konsistensi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logis</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asas</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peraturan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bidang</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serta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sistem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hukumnya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sendiri</w:t>
      </w:r>
      <w:proofErr w:type="spellEnd"/>
      <w:r w:rsidRPr="00B300E4">
        <w:rPr>
          <w:rFonts w:ascii="Times New Roman" w:hAnsi="Times New Roman" w:cs="Times New Roman"/>
          <w:color w:val="000000" w:themeColor="text1"/>
          <w:sz w:val="24"/>
          <w:szCs w:val="24"/>
          <w:lang w:val="en-IN"/>
        </w:rPr>
        <w:t>.</w:t>
      </w:r>
      <w:r w:rsidRPr="00B300E4">
        <w:rPr>
          <w:rStyle w:val="FootnoteReference"/>
          <w:rFonts w:ascii="Times New Roman" w:hAnsi="Times New Roman" w:cs="Times New Roman"/>
          <w:color w:val="000000" w:themeColor="text1"/>
          <w:sz w:val="24"/>
          <w:szCs w:val="24"/>
          <w:lang w:val="en-IN"/>
        </w:rPr>
        <w:footnoteReference w:id="53"/>
      </w:r>
    </w:p>
    <w:p w14:paraId="4C76527D" w14:textId="3A183078" w:rsidR="0077620A" w:rsidRPr="00B300E4" w:rsidRDefault="0077620A" w:rsidP="0077620A">
      <w:pPr>
        <w:pStyle w:val="ListParagraph"/>
        <w:spacing w:after="0" w:line="480" w:lineRule="auto"/>
        <w:ind w:firstLine="720"/>
        <w:jc w:val="both"/>
        <w:rPr>
          <w:rFonts w:ascii="Times New Roman" w:hAnsi="Times New Roman" w:cs="Times New Roman"/>
          <w:color w:val="000000" w:themeColor="text1"/>
          <w:sz w:val="24"/>
          <w:szCs w:val="24"/>
          <w:lang w:val="en-IN"/>
        </w:rPr>
      </w:pPr>
      <w:proofErr w:type="spellStart"/>
      <w:r w:rsidRPr="00B300E4">
        <w:rPr>
          <w:rFonts w:ascii="Times New Roman" w:hAnsi="Times New Roman" w:cs="Times New Roman"/>
          <w:color w:val="000000" w:themeColor="text1"/>
          <w:sz w:val="24"/>
          <w:szCs w:val="24"/>
          <w:lang w:val="en-IN"/>
        </w:rPr>
        <w:t>Definisi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filsafat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hukum</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diungkap</w:t>
      </w:r>
      <w:proofErr w:type="spellEnd"/>
      <w:r w:rsidRPr="00B300E4">
        <w:rPr>
          <w:rFonts w:ascii="Times New Roman" w:hAnsi="Times New Roman" w:cs="Times New Roman"/>
          <w:color w:val="000000" w:themeColor="text1"/>
          <w:sz w:val="24"/>
          <w:szCs w:val="24"/>
          <w:lang w:val="en-IN"/>
        </w:rPr>
        <w:t xml:space="preserve"> oleh </w:t>
      </w:r>
      <w:proofErr w:type="spellStart"/>
      <w:r w:rsidRPr="00B300E4">
        <w:rPr>
          <w:rFonts w:ascii="Times New Roman" w:hAnsi="Times New Roman" w:cs="Times New Roman"/>
          <w:color w:val="000000" w:themeColor="text1"/>
          <w:sz w:val="24"/>
          <w:szCs w:val="24"/>
          <w:lang w:val="en-IN"/>
        </w:rPr>
        <w:t>Satjipto</w:t>
      </w:r>
      <w:proofErr w:type="spellEnd"/>
      <w:r w:rsidRPr="00B300E4">
        <w:rPr>
          <w:rFonts w:ascii="Times New Roman" w:hAnsi="Times New Roman" w:cs="Times New Roman"/>
          <w:color w:val="000000" w:themeColor="text1"/>
          <w:sz w:val="24"/>
          <w:szCs w:val="24"/>
          <w:lang w:val="en-IN"/>
        </w:rPr>
        <w:t xml:space="preserve"> Rahardjo di </w:t>
      </w:r>
      <w:proofErr w:type="spellStart"/>
      <w:r w:rsidRPr="00B300E4">
        <w:rPr>
          <w:rFonts w:ascii="Times New Roman" w:hAnsi="Times New Roman" w:cs="Times New Roman"/>
          <w:color w:val="000000" w:themeColor="text1"/>
          <w:sz w:val="24"/>
          <w:szCs w:val="24"/>
          <w:lang w:val="en-IN"/>
        </w:rPr>
        <w:t>atas</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dapat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diketahui</w:t>
      </w:r>
      <w:proofErr w:type="spellEnd"/>
      <w:r w:rsidRPr="00B300E4">
        <w:rPr>
          <w:rFonts w:ascii="Times New Roman" w:hAnsi="Times New Roman" w:cs="Times New Roman"/>
          <w:color w:val="000000" w:themeColor="text1"/>
          <w:sz w:val="24"/>
          <w:szCs w:val="24"/>
          <w:lang w:val="en-IN"/>
        </w:rPr>
        <w:t xml:space="preserve"> dan </w:t>
      </w:r>
      <w:proofErr w:type="spellStart"/>
      <w:r w:rsidRPr="00B300E4">
        <w:rPr>
          <w:rFonts w:ascii="Times New Roman" w:hAnsi="Times New Roman" w:cs="Times New Roman"/>
          <w:color w:val="000000" w:themeColor="text1"/>
          <w:sz w:val="24"/>
          <w:szCs w:val="24"/>
          <w:lang w:val="en-IN"/>
        </w:rPr>
        <w:t>dipahami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bahwa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filsafat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hukum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menganalisis</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asas-asas</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hukum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dari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suatu</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peraturan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serta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menjawab</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pertanyaan</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berkaitan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dengan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permasalahan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hukum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baik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dalam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bentuk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yuridis</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normatif</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maupun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yuridis</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empiris</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sehingga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tujuan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hukum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dapat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tercapai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yaitu</w:t>
      </w:r>
      <w:proofErr w:type="spellEnd"/>
      <w:r w:rsidRPr="00B300E4">
        <w:rPr>
          <w:rFonts w:ascii="Times New Roman" w:hAnsi="Times New Roman" w:cs="Times New Roman"/>
          <w:color w:val="000000" w:themeColor="text1"/>
          <w:sz w:val="24"/>
          <w:szCs w:val="24"/>
          <w:lang w:val="en-IN"/>
        </w:rPr>
        <w:t xml:space="preserve"> </w:t>
      </w:r>
      <w:proofErr w:type="spellStart"/>
      <w:r w:rsidR="00803857" w:rsidRPr="00B300E4">
        <w:rPr>
          <w:rFonts w:ascii="Times New Roman" w:hAnsi="Times New Roman" w:cs="Times New Roman"/>
          <w:color w:val="000000" w:themeColor="text1"/>
          <w:sz w:val="24"/>
          <w:szCs w:val="24"/>
          <w:lang w:val="en-IN"/>
        </w:rPr>
        <w:t>untuk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lastRenderedPageBreak/>
        <w:t>perbaikan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dalam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kehidu</w:t>
      </w:r>
      <w:r w:rsidR="00D263B0" w:rsidRPr="00B300E4">
        <w:rPr>
          <w:rFonts w:ascii="Times New Roman" w:hAnsi="Times New Roman" w:cs="Times New Roman"/>
          <w:color w:val="000000" w:themeColor="text1"/>
          <w:sz w:val="24"/>
          <w:szCs w:val="24"/>
          <w:lang w:val="en-IN"/>
        </w:rPr>
        <w:t>p</w:t>
      </w:r>
      <w:r w:rsidRPr="00B300E4">
        <w:rPr>
          <w:rFonts w:ascii="Times New Roman" w:hAnsi="Times New Roman" w:cs="Times New Roman"/>
          <w:color w:val="000000" w:themeColor="text1"/>
          <w:sz w:val="24"/>
          <w:szCs w:val="24"/>
          <w:lang w:val="en-IN"/>
        </w:rPr>
        <w:t>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manusia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Sebab</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isi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hukum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itu</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adalah</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sesuatu</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menumbuhkan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nilai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kebaikan</w:t>
      </w:r>
      <w:proofErr w:type="spellEnd"/>
      <w:r w:rsidRPr="00B300E4">
        <w:rPr>
          <w:rFonts w:ascii="Times New Roman" w:hAnsi="Times New Roman" w:cs="Times New Roman"/>
          <w:color w:val="000000" w:themeColor="text1"/>
          <w:sz w:val="24"/>
          <w:szCs w:val="24"/>
          <w:lang w:val="en-IN"/>
        </w:rPr>
        <w:t xml:space="preserve"> di </w:t>
      </w:r>
      <w:proofErr w:type="spellStart"/>
      <w:r w:rsidRPr="00B300E4">
        <w:rPr>
          <w:rFonts w:ascii="Times New Roman" w:hAnsi="Times New Roman" w:cs="Times New Roman"/>
          <w:color w:val="000000" w:themeColor="text1"/>
          <w:sz w:val="24"/>
          <w:szCs w:val="24"/>
          <w:lang w:val="en-IN"/>
        </w:rPr>
        <w:t>antara</w:t>
      </w:r>
      <w:proofErr w:type="spellEnd"/>
      <w:r w:rsidRPr="00B300E4">
        <w:rPr>
          <w:rFonts w:ascii="Times New Roman" w:hAnsi="Times New Roman" w:cs="Times New Roman"/>
          <w:color w:val="000000" w:themeColor="text1"/>
          <w:sz w:val="24"/>
          <w:szCs w:val="24"/>
          <w:lang w:val="en-IN"/>
        </w:rPr>
        <w:t xml:space="preserve"> orang.</w:t>
      </w:r>
      <w:r w:rsidRPr="00B300E4">
        <w:rPr>
          <w:rStyle w:val="FootnoteReference"/>
          <w:rFonts w:ascii="Times New Roman" w:hAnsi="Times New Roman" w:cs="Times New Roman"/>
          <w:color w:val="000000" w:themeColor="text1"/>
          <w:sz w:val="24"/>
          <w:szCs w:val="24"/>
          <w:lang w:val="en-IN"/>
        </w:rPr>
        <w:footnoteReference w:id="54"/>
      </w:r>
    </w:p>
    <w:p w14:paraId="72475C2D" w14:textId="77777777" w:rsidR="0077620A" w:rsidRPr="00B300E4" w:rsidRDefault="0077620A" w:rsidP="0077620A">
      <w:pPr>
        <w:pStyle w:val="ListParagraph"/>
        <w:spacing w:after="0" w:line="480" w:lineRule="auto"/>
        <w:ind w:firstLine="720"/>
        <w:jc w:val="both"/>
        <w:rPr>
          <w:rFonts w:ascii="Times New Roman" w:hAnsi="Times New Roman" w:cs="Times New Roman"/>
          <w:color w:val="000000" w:themeColor="text1"/>
          <w:sz w:val="24"/>
          <w:szCs w:val="24"/>
          <w:lang w:val="en-IN"/>
        </w:rPr>
      </w:pPr>
      <w:proofErr w:type="spellStart"/>
      <w:r w:rsidRPr="00B300E4">
        <w:rPr>
          <w:rFonts w:ascii="Times New Roman" w:hAnsi="Times New Roman" w:cs="Times New Roman"/>
          <w:color w:val="000000" w:themeColor="text1"/>
          <w:sz w:val="24"/>
          <w:szCs w:val="24"/>
          <w:lang w:val="en-IN"/>
        </w:rPr>
        <w:t>Fungsi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filsafat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hukum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dalam</w:t>
      </w:r>
      <w:proofErr w:type="spellEnd"/>
      <w:r w:rsidRPr="00B300E4">
        <w:rPr>
          <w:rFonts w:ascii="Times New Roman" w:hAnsi="Times New Roman" w:cs="Times New Roman"/>
          <w:color w:val="000000" w:themeColor="text1"/>
          <w:sz w:val="24"/>
          <w:szCs w:val="24"/>
          <w:lang w:val="en-IN"/>
        </w:rPr>
        <w:t xml:space="preserve"> zaman modern </w:t>
      </w:r>
      <w:proofErr w:type="spellStart"/>
      <w:r w:rsidRPr="00B300E4">
        <w:rPr>
          <w:rFonts w:ascii="Times New Roman" w:hAnsi="Times New Roman" w:cs="Times New Roman"/>
          <w:color w:val="000000" w:themeColor="text1"/>
          <w:sz w:val="24"/>
          <w:szCs w:val="24"/>
          <w:lang w:val="en-IN"/>
        </w:rPr>
        <w:t>bahwa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hukum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dilihat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sebagi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ciptaan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manusia</w:t>
      </w:r>
      <w:proofErr w:type="spellEnd"/>
      <w:r w:rsidRPr="00B300E4">
        <w:rPr>
          <w:rFonts w:ascii="Times New Roman" w:hAnsi="Times New Roman" w:cs="Times New Roman"/>
          <w:color w:val="000000" w:themeColor="text1"/>
          <w:sz w:val="24"/>
          <w:szCs w:val="24"/>
          <w:lang w:val="en-IN"/>
        </w:rPr>
        <w:t xml:space="preserve">. Karena yang </w:t>
      </w:r>
      <w:proofErr w:type="spellStart"/>
      <w:r w:rsidRPr="00B300E4">
        <w:rPr>
          <w:rFonts w:ascii="Times New Roman" w:hAnsi="Times New Roman" w:cs="Times New Roman"/>
          <w:color w:val="000000" w:themeColor="text1"/>
          <w:sz w:val="24"/>
          <w:szCs w:val="24"/>
          <w:lang w:val="en-IN"/>
        </w:rPr>
        <w:t>menentukan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hukum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adalah</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manusia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sendiri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ia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menentukan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aturan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dalam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kehidupannya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Manusia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membangun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pribadi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maupun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kelompok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sesuai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dengan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kebutuhan</w:t>
      </w:r>
      <w:proofErr w:type="spellEnd"/>
      <w:r w:rsidRPr="00B300E4">
        <w:rPr>
          <w:rFonts w:ascii="Times New Roman" w:hAnsi="Times New Roman" w:cs="Times New Roman"/>
          <w:color w:val="000000" w:themeColor="text1"/>
          <w:sz w:val="24"/>
          <w:szCs w:val="24"/>
          <w:lang w:val="en-IN"/>
        </w:rPr>
        <w:t xml:space="preserve"> dan </w:t>
      </w:r>
      <w:proofErr w:type="spellStart"/>
      <w:r w:rsidRPr="00B300E4">
        <w:rPr>
          <w:rFonts w:ascii="Times New Roman" w:hAnsi="Times New Roman" w:cs="Times New Roman"/>
          <w:color w:val="000000" w:themeColor="text1"/>
          <w:sz w:val="24"/>
          <w:szCs w:val="24"/>
          <w:lang w:val="en-IN"/>
        </w:rPr>
        <w:t>cita-citanya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Fungsi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hukum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dalam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pandangan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ini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adalah</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mewujudkan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suatu</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kehidupan</w:t>
      </w:r>
      <w:proofErr w:type="spellEnd"/>
      <w:r w:rsidRPr="00B300E4">
        <w:rPr>
          <w:rFonts w:ascii="Times New Roman" w:hAnsi="Times New Roman" w:cs="Times New Roman"/>
          <w:color w:val="000000" w:themeColor="text1"/>
          <w:sz w:val="24"/>
          <w:szCs w:val="24"/>
          <w:lang w:val="en-IN"/>
        </w:rPr>
        <w:t xml:space="preserve"> Bersama yang </w:t>
      </w:r>
      <w:proofErr w:type="spellStart"/>
      <w:r w:rsidRPr="00B300E4">
        <w:rPr>
          <w:rFonts w:ascii="Times New Roman" w:hAnsi="Times New Roman" w:cs="Times New Roman"/>
          <w:color w:val="000000" w:themeColor="text1"/>
          <w:sz w:val="24"/>
          <w:szCs w:val="24"/>
          <w:lang w:val="en-IN"/>
        </w:rPr>
        <w:t>teratur</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sehingga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dapat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menunjang</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kehidupan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pribadi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setiap</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manusia</w:t>
      </w:r>
      <w:proofErr w:type="spellEnd"/>
      <w:r w:rsidRPr="00B300E4">
        <w:rPr>
          <w:rFonts w:ascii="Times New Roman" w:hAnsi="Times New Roman" w:cs="Times New Roman"/>
          <w:color w:val="000000" w:themeColor="text1"/>
          <w:sz w:val="24"/>
          <w:szCs w:val="24"/>
          <w:lang w:val="en-IN"/>
        </w:rPr>
        <w:t>.</w:t>
      </w:r>
      <w:r w:rsidRPr="00B300E4">
        <w:rPr>
          <w:rStyle w:val="FootnoteReference"/>
          <w:rFonts w:ascii="Times New Roman" w:hAnsi="Times New Roman" w:cs="Times New Roman"/>
          <w:color w:val="000000" w:themeColor="text1"/>
          <w:sz w:val="24"/>
          <w:szCs w:val="24"/>
          <w:lang w:val="en-IN"/>
        </w:rPr>
        <w:footnoteReference w:id="55"/>
      </w:r>
    </w:p>
    <w:p w14:paraId="7E524A2A" w14:textId="035E9483" w:rsidR="0077620A" w:rsidRPr="00B300E4" w:rsidRDefault="0077620A" w:rsidP="0077620A">
      <w:pPr>
        <w:pStyle w:val="ListParagraph"/>
        <w:spacing w:after="0" w:line="480" w:lineRule="auto"/>
        <w:ind w:firstLine="720"/>
        <w:jc w:val="both"/>
        <w:rPr>
          <w:rFonts w:ascii="Times New Roman" w:hAnsi="Times New Roman" w:cs="Times New Roman"/>
          <w:color w:val="000000" w:themeColor="text1"/>
          <w:sz w:val="24"/>
          <w:szCs w:val="24"/>
          <w:lang w:val="en-IN"/>
        </w:rPr>
      </w:pPr>
      <w:r w:rsidRPr="00B300E4">
        <w:rPr>
          <w:rFonts w:ascii="Times New Roman" w:hAnsi="Times New Roman" w:cs="Times New Roman"/>
          <w:color w:val="000000" w:themeColor="text1"/>
          <w:sz w:val="24"/>
          <w:szCs w:val="24"/>
          <w:lang w:val="en-IN"/>
        </w:rPr>
        <w:t xml:space="preserve">Pada </w:t>
      </w:r>
      <w:proofErr w:type="spellStart"/>
      <w:r w:rsidRPr="00B300E4">
        <w:rPr>
          <w:rFonts w:ascii="Times New Roman" w:hAnsi="Times New Roman" w:cs="Times New Roman"/>
          <w:color w:val="000000" w:themeColor="text1"/>
          <w:sz w:val="24"/>
          <w:szCs w:val="24"/>
          <w:lang w:val="en-IN"/>
        </w:rPr>
        <w:t>kenyataanya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tiap-tiap</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masyarakat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terdiri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atas</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berbagai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inividu</w:t>
      </w:r>
      <w:proofErr w:type="spellEnd"/>
      <w:r w:rsidRPr="00B300E4">
        <w:rPr>
          <w:rFonts w:ascii="Times New Roman" w:hAnsi="Times New Roman" w:cs="Times New Roman"/>
          <w:color w:val="000000" w:themeColor="text1"/>
          <w:sz w:val="24"/>
          <w:szCs w:val="24"/>
          <w:lang w:val="en-IN"/>
        </w:rPr>
        <w:t xml:space="preserve"> dan </w:t>
      </w:r>
      <w:proofErr w:type="spellStart"/>
      <w:r w:rsidRPr="00B300E4">
        <w:rPr>
          <w:rFonts w:ascii="Times New Roman" w:hAnsi="Times New Roman" w:cs="Times New Roman"/>
          <w:color w:val="000000" w:themeColor="text1"/>
          <w:sz w:val="24"/>
          <w:szCs w:val="24"/>
          <w:lang w:val="en-IN"/>
        </w:rPr>
        <w:t>kelompok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Semua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individu</w:t>
      </w:r>
      <w:proofErr w:type="spellEnd"/>
      <w:r w:rsidRPr="00B300E4">
        <w:rPr>
          <w:rFonts w:ascii="Times New Roman" w:hAnsi="Times New Roman" w:cs="Times New Roman"/>
          <w:color w:val="000000" w:themeColor="text1"/>
          <w:sz w:val="24"/>
          <w:szCs w:val="24"/>
          <w:lang w:val="en-IN"/>
        </w:rPr>
        <w:t xml:space="preserve"> dan </w:t>
      </w:r>
      <w:proofErr w:type="spellStart"/>
      <w:r w:rsidRPr="00B300E4">
        <w:rPr>
          <w:rFonts w:ascii="Times New Roman" w:hAnsi="Times New Roman" w:cs="Times New Roman"/>
          <w:color w:val="000000" w:themeColor="text1"/>
          <w:sz w:val="24"/>
          <w:szCs w:val="24"/>
          <w:lang w:val="en-IN"/>
        </w:rPr>
        <w:t>kelompok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memiliki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kepentingannya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sendiri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Apakah</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demikian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itu</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apa</w:t>
      </w:r>
      <w:r w:rsidR="00E56A45" w:rsidRPr="00B300E4">
        <w:rPr>
          <w:rFonts w:ascii="Times New Roman" w:hAnsi="Times New Roman" w:cs="Times New Roman"/>
          <w:color w:val="000000" w:themeColor="text1"/>
          <w:sz w:val="24"/>
          <w:szCs w:val="24"/>
          <w:lang w:val="en-IN"/>
        </w:rPr>
        <w:t>kah</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disebut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kepentingan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umum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Tentu</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saja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kepentingan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umum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tidak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boleh</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disamakan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dengan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jumlah</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kepentingan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individu</w:t>
      </w:r>
      <w:proofErr w:type="spellEnd"/>
      <w:r w:rsidRPr="00B300E4">
        <w:rPr>
          <w:rFonts w:ascii="Times New Roman" w:hAnsi="Times New Roman" w:cs="Times New Roman"/>
          <w:color w:val="000000" w:themeColor="text1"/>
          <w:sz w:val="24"/>
          <w:szCs w:val="24"/>
          <w:lang w:val="en-IN"/>
        </w:rPr>
        <w:t xml:space="preserve"> dan </w:t>
      </w:r>
      <w:proofErr w:type="spellStart"/>
      <w:r w:rsidRPr="00B300E4">
        <w:rPr>
          <w:rFonts w:ascii="Times New Roman" w:hAnsi="Times New Roman" w:cs="Times New Roman"/>
          <w:color w:val="000000" w:themeColor="text1"/>
          <w:sz w:val="24"/>
          <w:szCs w:val="24"/>
          <w:lang w:val="en-IN"/>
        </w:rPr>
        <w:t>kelompok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Kepentingan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umum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adalah</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kepentingan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masyarakat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sebagai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keseluruhan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memiliki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ciri-ciri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sendiri</w:t>
      </w:r>
      <w:proofErr w:type="spellEnd"/>
      <w:r w:rsidRPr="00B300E4">
        <w:rPr>
          <w:rFonts w:ascii="Times New Roman" w:hAnsi="Times New Roman" w:cs="Times New Roman"/>
          <w:color w:val="000000" w:themeColor="text1"/>
          <w:sz w:val="24"/>
          <w:szCs w:val="24"/>
          <w:lang w:val="en-IN"/>
        </w:rPr>
        <w:t xml:space="preserve">. Hal </w:t>
      </w:r>
      <w:proofErr w:type="spellStart"/>
      <w:r w:rsidRPr="00B300E4">
        <w:rPr>
          <w:rFonts w:ascii="Times New Roman" w:hAnsi="Times New Roman" w:cs="Times New Roman"/>
          <w:color w:val="000000" w:themeColor="text1"/>
          <w:sz w:val="24"/>
          <w:szCs w:val="24"/>
          <w:lang w:val="en-IN"/>
        </w:rPr>
        <w:t>ini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tiak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berarti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kepentingan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umum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melawan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kepentingan</w:t>
      </w:r>
      <w:proofErr w:type="spellEnd"/>
      <w:r w:rsidRPr="00B300E4">
        <w:rPr>
          <w:rFonts w:ascii="Times New Roman" w:hAnsi="Times New Roman" w:cs="Times New Roman"/>
          <w:color w:val="000000" w:themeColor="text1"/>
          <w:sz w:val="24"/>
          <w:szCs w:val="24"/>
          <w:lang w:val="en-IN"/>
        </w:rPr>
        <w:t xml:space="preserve"> individual dan </w:t>
      </w:r>
      <w:proofErr w:type="spellStart"/>
      <w:r w:rsidRPr="00B300E4">
        <w:rPr>
          <w:rFonts w:ascii="Times New Roman" w:hAnsi="Times New Roman" w:cs="Times New Roman"/>
          <w:color w:val="000000" w:themeColor="text1"/>
          <w:sz w:val="24"/>
          <w:szCs w:val="24"/>
          <w:lang w:val="en-IN"/>
        </w:rPr>
        <w:t>kelompok</w:t>
      </w:r>
      <w:proofErr w:type="spellEnd"/>
      <w:r w:rsidRPr="00B300E4">
        <w:rPr>
          <w:rFonts w:ascii="Times New Roman" w:hAnsi="Times New Roman" w:cs="Times New Roman"/>
          <w:color w:val="000000" w:themeColor="text1"/>
          <w:sz w:val="24"/>
          <w:szCs w:val="24"/>
          <w:lang w:val="en-IN"/>
        </w:rPr>
        <w:t xml:space="preserve">. Selain </w:t>
      </w:r>
      <w:proofErr w:type="spellStart"/>
      <w:r w:rsidRPr="00B300E4">
        <w:rPr>
          <w:rFonts w:ascii="Times New Roman" w:hAnsi="Times New Roman" w:cs="Times New Roman"/>
          <w:color w:val="000000" w:themeColor="text1"/>
          <w:sz w:val="24"/>
          <w:szCs w:val="24"/>
          <w:lang w:val="en-IN"/>
        </w:rPr>
        <w:t>itu</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perlu</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diungkap</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bahwa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suatu</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masyarakat</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teratur</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bila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semua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kepentingan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dipelihara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dengan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baik</w:t>
      </w:r>
      <w:proofErr w:type="spellEnd"/>
      <w:r w:rsidRPr="00B300E4">
        <w:rPr>
          <w:rFonts w:ascii="Times New Roman" w:hAnsi="Times New Roman" w:cs="Times New Roman"/>
          <w:color w:val="000000" w:themeColor="text1"/>
          <w:sz w:val="24"/>
          <w:szCs w:val="24"/>
          <w:lang w:val="en-IN"/>
        </w:rPr>
        <w:t xml:space="preserve">, dan </w:t>
      </w:r>
      <w:proofErr w:type="spellStart"/>
      <w:r w:rsidRPr="00B300E4">
        <w:rPr>
          <w:rFonts w:ascii="Times New Roman" w:hAnsi="Times New Roman" w:cs="Times New Roman"/>
          <w:color w:val="000000" w:themeColor="text1"/>
          <w:sz w:val="24"/>
          <w:szCs w:val="24"/>
          <w:lang w:val="en-IN"/>
        </w:rPr>
        <w:t>bila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semua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kepentingan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baik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umum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atau</w:t>
      </w:r>
      <w:proofErr w:type="spellEnd"/>
      <w:r w:rsidRPr="00B300E4">
        <w:rPr>
          <w:rFonts w:ascii="Times New Roman" w:hAnsi="Times New Roman" w:cs="Times New Roman"/>
          <w:color w:val="000000" w:themeColor="text1"/>
          <w:sz w:val="24"/>
          <w:szCs w:val="24"/>
          <w:lang w:val="en-IN"/>
        </w:rPr>
        <w:t xml:space="preserve"> individual </w:t>
      </w:r>
      <w:proofErr w:type="spellStart"/>
      <w:r w:rsidRPr="00B300E4">
        <w:rPr>
          <w:rFonts w:ascii="Times New Roman" w:hAnsi="Times New Roman" w:cs="Times New Roman"/>
          <w:color w:val="000000" w:themeColor="text1"/>
          <w:sz w:val="24"/>
          <w:szCs w:val="24"/>
          <w:lang w:val="en-IN"/>
        </w:rPr>
        <w:t>diperhatikan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secara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seimbang</w:t>
      </w:r>
      <w:proofErr w:type="spellEnd"/>
      <w:r w:rsidRPr="00B300E4">
        <w:rPr>
          <w:rFonts w:ascii="Times New Roman" w:hAnsi="Times New Roman" w:cs="Times New Roman"/>
          <w:color w:val="000000" w:themeColor="text1"/>
          <w:sz w:val="24"/>
          <w:szCs w:val="24"/>
          <w:lang w:val="en-IN"/>
        </w:rPr>
        <w:t xml:space="preserve"> oleh para </w:t>
      </w:r>
      <w:proofErr w:type="spellStart"/>
      <w:r w:rsidRPr="00B300E4">
        <w:rPr>
          <w:rFonts w:ascii="Times New Roman" w:hAnsi="Times New Roman" w:cs="Times New Roman"/>
          <w:color w:val="000000" w:themeColor="text1"/>
          <w:sz w:val="24"/>
          <w:szCs w:val="24"/>
          <w:lang w:val="en-IN"/>
        </w:rPr>
        <w:t>penguasa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Apabila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demikian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halnya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dapat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dikatakan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bahwa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keadilan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dalam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kehidupan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masyarakat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dipraktikkan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dalam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hidup</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bernegara</w:t>
      </w:r>
      <w:proofErr w:type="spellEnd"/>
      <w:r w:rsidRPr="00B300E4">
        <w:rPr>
          <w:rFonts w:ascii="Times New Roman" w:hAnsi="Times New Roman" w:cs="Times New Roman"/>
          <w:color w:val="000000" w:themeColor="text1"/>
          <w:sz w:val="24"/>
          <w:szCs w:val="24"/>
          <w:lang w:val="en-IN"/>
        </w:rPr>
        <w:t>.</w:t>
      </w:r>
      <w:r w:rsidRPr="00B300E4">
        <w:rPr>
          <w:rStyle w:val="FootnoteReference"/>
          <w:rFonts w:ascii="Times New Roman" w:hAnsi="Times New Roman" w:cs="Times New Roman"/>
          <w:color w:val="000000" w:themeColor="text1"/>
          <w:sz w:val="24"/>
          <w:szCs w:val="24"/>
          <w:lang w:val="en-IN"/>
        </w:rPr>
        <w:footnoteReference w:id="56"/>
      </w:r>
    </w:p>
    <w:p w14:paraId="6369251E" w14:textId="301F6361" w:rsidR="009C116A" w:rsidRPr="00B300E4" w:rsidRDefault="00FE520C" w:rsidP="0056564E">
      <w:pPr>
        <w:pStyle w:val="Heading2"/>
        <w:numPr>
          <w:ilvl w:val="0"/>
          <w:numId w:val="46"/>
        </w:numPr>
        <w:rPr>
          <w:rFonts w:ascii="Times New Roman" w:hAnsi="Times New Roman" w:cs="Times New Roman"/>
        </w:rPr>
      </w:pPr>
      <w:r w:rsidRPr="00B300E4">
        <w:rPr>
          <w:rFonts w:ascii="Times New Roman" w:hAnsi="Times New Roman" w:cs="Times New Roman"/>
          <w:lang w:val="en-IN"/>
        </w:rPr>
        <w:lastRenderedPageBreak/>
        <w:t xml:space="preserve"> </w:t>
      </w:r>
      <w:bookmarkStart w:id="62" w:name="_Toc141199477"/>
      <w:r w:rsidR="009C116A" w:rsidRPr="00B300E4">
        <w:rPr>
          <w:rFonts w:ascii="Times New Roman" w:hAnsi="Times New Roman" w:cs="Times New Roman"/>
        </w:rPr>
        <w:t>Teori – Teori Hukum</w:t>
      </w:r>
      <w:bookmarkEnd w:id="62"/>
    </w:p>
    <w:p w14:paraId="53C1D87F" w14:textId="211AF47A" w:rsidR="009C116A" w:rsidRPr="00B300E4" w:rsidRDefault="00187064" w:rsidP="00B27F78">
      <w:pPr>
        <w:pStyle w:val="ListParagraph"/>
        <w:spacing w:after="0" w:line="480" w:lineRule="auto"/>
        <w:ind w:left="851" w:firstLine="425"/>
        <w:jc w:val="both"/>
        <w:rPr>
          <w:rFonts w:ascii="Times New Roman" w:hAnsi="Times New Roman" w:cs="Times New Roman"/>
          <w:color w:val="000000" w:themeColor="text1"/>
          <w:sz w:val="24"/>
          <w:szCs w:val="24"/>
          <w:lang w:val="id-ID"/>
        </w:rPr>
      </w:pPr>
      <w:proofErr w:type="spellStart"/>
      <w:r w:rsidRPr="00B300E4">
        <w:rPr>
          <w:rFonts w:ascii="Times New Roman" w:hAnsi="Times New Roman" w:cs="Times New Roman"/>
          <w:color w:val="000000" w:themeColor="text1"/>
          <w:sz w:val="24"/>
          <w:szCs w:val="24"/>
          <w:lang w:val="en-IN"/>
        </w:rPr>
        <w:t>Penelitian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ini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menggunakan</w:t>
      </w:r>
      <w:proofErr w:type="spellEnd"/>
      <w:r w:rsidRPr="00B300E4">
        <w:rPr>
          <w:rFonts w:ascii="Times New Roman" w:hAnsi="Times New Roman" w:cs="Times New Roman"/>
          <w:color w:val="000000" w:themeColor="text1"/>
          <w:sz w:val="24"/>
          <w:szCs w:val="24"/>
          <w:lang w:val="en-IN"/>
        </w:rPr>
        <w:t xml:space="preserve"> t</w:t>
      </w:r>
      <w:r w:rsidRPr="00B300E4">
        <w:rPr>
          <w:rFonts w:ascii="Times New Roman" w:hAnsi="Times New Roman" w:cs="Times New Roman"/>
          <w:color w:val="000000" w:themeColor="text1"/>
          <w:sz w:val="24"/>
          <w:szCs w:val="24"/>
          <w:lang w:val="id-ID"/>
        </w:rPr>
        <w:t>eori – teori hukum seperti teori keadilan, teori kepastian hukum, teori kemanfaatan hukum akan digunakan</w:t>
      </w:r>
      <w:r w:rsidRPr="00B300E4">
        <w:rPr>
          <w:rFonts w:ascii="Times New Roman" w:hAnsi="Times New Roman" w:cs="Times New Roman"/>
          <w:color w:val="000000" w:themeColor="text1"/>
          <w:sz w:val="24"/>
          <w:szCs w:val="24"/>
          <w:lang w:val="en-IN"/>
        </w:rPr>
        <w:t xml:space="preserve"> dan </w:t>
      </w:r>
      <w:proofErr w:type="spellStart"/>
      <w:r w:rsidRPr="00B300E4">
        <w:rPr>
          <w:rFonts w:ascii="Times New Roman" w:hAnsi="Times New Roman" w:cs="Times New Roman"/>
          <w:color w:val="000000" w:themeColor="text1"/>
          <w:sz w:val="24"/>
          <w:szCs w:val="24"/>
          <w:lang w:val="en-IN"/>
        </w:rPr>
        <w:t>dikaji</w:t>
      </w:r>
      <w:proofErr w:type="spellEnd"/>
      <w:r w:rsidRPr="00B300E4">
        <w:rPr>
          <w:rFonts w:ascii="Times New Roman" w:hAnsi="Times New Roman" w:cs="Times New Roman"/>
          <w:color w:val="000000" w:themeColor="text1"/>
          <w:sz w:val="24"/>
          <w:szCs w:val="24"/>
          <w:lang w:val="id-ID"/>
        </w:rPr>
        <w:t xml:space="preserve"> untuk melakukan pendekatan dalam penelitian ini agar mampu mendapatkan jawaban yang memiliki landasan kuat untuk dapat menjawab isu hukum yang diteliti.</w:t>
      </w:r>
    </w:p>
    <w:p w14:paraId="4E9B6FDB" w14:textId="77777777" w:rsidR="009C116A" w:rsidRPr="00B300E4" w:rsidRDefault="009C116A" w:rsidP="0056564E">
      <w:pPr>
        <w:pStyle w:val="ListParagraph"/>
        <w:numPr>
          <w:ilvl w:val="0"/>
          <w:numId w:val="41"/>
        </w:numPr>
        <w:spacing w:after="0" w:line="480" w:lineRule="auto"/>
        <w:jc w:val="both"/>
        <w:rPr>
          <w:rFonts w:ascii="Times New Roman" w:hAnsi="Times New Roman" w:cs="Times New Roman"/>
          <w:b/>
          <w:bCs/>
          <w:color w:val="000000" w:themeColor="text1"/>
          <w:sz w:val="24"/>
          <w:szCs w:val="24"/>
          <w:lang w:val="id-ID"/>
        </w:rPr>
      </w:pPr>
      <w:r w:rsidRPr="00B300E4">
        <w:rPr>
          <w:rFonts w:ascii="Times New Roman" w:hAnsi="Times New Roman" w:cs="Times New Roman"/>
          <w:b/>
          <w:bCs/>
          <w:color w:val="000000" w:themeColor="text1"/>
          <w:sz w:val="24"/>
          <w:szCs w:val="24"/>
          <w:lang w:val="id-ID"/>
        </w:rPr>
        <w:t xml:space="preserve">Teori keadilan </w:t>
      </w:r>
    </w:p>
    <w:p w14:paraId="5C38D1AA" w14:textId="77777777" w:rsidR="007C67C5" w:rsidRPr="00B300E4" w:rsidRDefault="009C116A" w:rsidP="0056564E">
      <w:pPr>
        <w:pStyle w:val="ListParagraph"/>
        <w:numPr>
          <w:ilvl w:val="0"/>
          <w:numId w:val="42"/>
        </w:numPr>
        <w:spacing w:after="0" w:line="480" w:lineRule="auto"/>
        <w:jc w:val="both"/>
        <w:rPr>
          <w:rFonts w:ascii="Times New Roman" w:hAnsi="Times New Roman" w:cs="Times New Roman"/>
          <w:b/>
          <w:bCs/>
          <w:color w:val="000000" w:themeColor="text1"/>
          <w:sz w:val="24"/>
          <w:szCs w:val="24"/>
          <w:lang w:val="id-ID"/>
        </w:rPr>
      </w:pPr>
      <w:r w:rsidRPr="00B300E4">
        <w:rPr>
          <w:rFonts w:ascii="Times New Roman" w:hAnsi="Times New Roman" w:cs="Times New Roman"/>
          <w:b/>
          <w:bCs/>
          <w:color w:val="000000" w:themeColor="text1"/>
          <w:sz w:val="24"/>
          <w:szCs w:val="24"/>
          <w:lang w:val="id-ID"/>
        </w:rPr>
        <w:t>Teori keadilan prosedural</w:t>
      </w:r>
    </w:p>
    <w:p w14:paraId="1FBC145A" w14:textId="402A3CE0" w:rsidR="007C67C5" w:rsidRPr="00B300E4" w:rsidRDefault="00187064" w:rsidP="00A51096">
      <w:pPr>
        <w:pStyle w:val="ListParagraph"/>
        <w:spacing w:after="0" w:line="480" w:lineRule="auto"/>
        <w:ind w:left="1440" w:firstLine="720"/>
        <w:jc w:val="both"/>
        <w:rPr>
          <w:rFonts w:ascii="Times New Roman" w:hAnsi="Times New Roman" w:cs="Times New Roman"/>
          <w:color w:val="000000" w:themeColor="text1"/>
          <w:sz w:val="24"/>
          <w:szCs w:val="24"/>
          <w:lang w:val="en-IN"/>
        </w:rPr>
      </w:pPr>
      <w:proofErr w:type="spellStart"/>
      <w:r w:rsidRPr="00B300E4">
        <w:rPr>
          <w:rFonts w:ascii="Times New Roman" w:hAnsi="Times New Roman" w:cs="Times New Roman"/>
          <w:color w:val="000000" w:themeColor="text1"/>
          <w:sz w:val="24"/>
          <w:szCs w:val="24"/>
          <w:lang w:val="en-IN"/>
        </w:rPr>
        <w:t>Pandangan</w:t>
      </w:r>
      <w:proofErr w:type="spellEnd"/>
      <w:r w:rsidRPr="00B300E4">
        <w:rPr>
          <w:rFonts w:ascii="Times New Roman" w:hAnsi="Times New Roman" w:cs="Times New Roman"/>
          <w:color w:val="000000" w:themeColor="text1"/>
          <w:sz w:val="24"/>
          <w:szCs w:val="24"/>
          <w:lang w:val="en-IN"/>
        </w:rPr>
        <w:t xml:space="preserve"> </w:t>
      </w:r>
      <w:r w:rsidRPr="00B300E4">
        <w:rPr>
          <w:rFonts w:ascii="Times New Roman" w:hAnsi="Times New Roman" w:cs="Times New Roman"/>
          <w:color w:val="000000" w:themeColor="text1"/>
          <w:sz w:val="24"/>
          <w:szCs w:val="24"/>
          <w:lang w:val="id-ID"/>
        </w:rPr>
        <w:t>Rawls</w:t>
      </w:r>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dalam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w:t>
      </w:r>
      <w:r w:rsidR="00A51096" w:rsidRPr="00B300E4">
        <w:rPr>
          <w:rFonts w:ascii="Times New Roman" w:hAnsi="Times New Roman" w:cs="Times New Roman"/>
          <w:color w:val="000000" w:themeColor="text1"/>
          <w:sz w:val="24"/>
          <w:szCs w:val="24"/>
          <w:lang w:val="en-IN"/>
        </w:rPr>
        <w:t>nterjemahkan</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keadilan</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merupakan</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sebuah</w:t>
      </w:r>
      <w:proofErr w:type="spellEnd"/>
      <w:r w:rsidR="00A51096" w:rsidRPr="00B300E4">
        <w:rPr>
          <w:rFonts w:ascii="Times New Roman" w:hAnsi="Times New Roman" w:cs="Times New Roman"/>
          <w:color w:val="000000" w:themeColor="text1"/>
          <w:sz w:val="24"/>
          <w:szCs w:val="24"/>
          <w:lang w:val="en-IN"/>
        </w:rPr>
        <w:t xml:space="preserve"> </w:t>
      </w:r>
      <w:r w:rsidRPr="00B300E4">
        <w:rPr>
          <w:rFonts w:ascii="Times New Roman" w:hAnsi="Times New Roman" w:cs="Times New Roman"/>
          <w:color w:val="000000" w:themeColor="text1"/>
          <w:sz w:val="24"/>
          <w:szCs w:val="24"/>
          <w:lang w:val="id-ID"/>
        </w:rPr>
        <w:t xml:space="preserve"> </w:t>
      </w:r>
      <w:r w:rsidR="001B146D" w:rsidRPr="00B300E4">
        <w:rPr>
          <w:rFonts w:ascii="Times New Roman" w:hAnsi="Times New Roman" w:cs="Times New Roman"/>
          <w:i/>
          <w:iCs/>
          <w:color w:val="000000" w:themeColor="text1"/>
          <w:sz w:val="24"/>
          <w:szCs w:val="24"/>
          <w:lang w:val="id-ID"/>
        </w:rPr>
        <w:t>fair</w:t>
      </w:r>
      <w:r w:rsidRPr="00B300E4">
        <w:rPr>
          <w:rFonts w:ascii="Times New Roman" w:hAnsi="Times New Roman" w:cs="Times New Roman"/>
          <w:color w:val="000000" w:themeColor="text1"/>
          <w:sz w:val="24"/>
          <w:szCs w:val="24"/>
          <w:lang w:val="id-ID"/>
        </w:rPr>
        <w:t>ness, atau yang disebutnya sebagai keadilan prosedural murni (persepsi tentang keadilan prosedural yang digunakan untuk mengambil keputusan sedemikian rupa sehingga setiap anggota organisasi merasa terhubung dengan mereka</w:t>
      </w:r>
      <w:r w:rsidRPr="00B300E4">
        <w:rPr>
          <w:rFonts w:ascii="Times New Roman" w:hAnsi="Times New Roman" w:cs="Times New Roman"/>
          <w:color w:val="000000" w:themeColor="text1"/>
          <w:sz w:val="24"/>
          <w:szCs w:val="24"/>
          <w:lang w:val="en-IN"/>
        </w:rPr>
        <w:t xml:space="preserve"> </w:t>
      </w:r>
      <w:r w:rsidR="009C116A" w:rsidRPr="00B300E4">
        <w:rPr>
          <w:rFonts w:ascii="Times New Roman" w:hAnsi="Times New Roman" w:cs="Times New Roman"/>
          <w:color w:val="000000" w:themeColor="text1"/>
          <w:sz w:val="24"/>
          <w:szCs w:val="24"/>
          <w:lang w:val="id-ID"/>
        </w:rPr>
        <w:t>di dalamnya).</w:t>
      </w:r>
      <w:r w:rsidR="009C116A" w:rsidRPr="00B300E4">
        <w:rPr>
          <w:rStyle w:val="FootnoteReference"/>
          <w:rFonts w:ascii="Times New Roman" w:hAnsi="Times New Roman" w:cs="Times New Roman"/>
          <w:color w:val="000000" w:themeColor="text1"/>
          <w:sz w:val="24"/>
          <w:szCs w:val="24"/>
          <w:lang w:val="id-ID"/>
        </w:rPr>
        <w:footnoteReference w:id="57"/>
      </w:r>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Berdasarkan</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gagasan</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ini</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teori</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keadilan</w:t>
      </w:r>
      <w:proofErr w:type="spellEnd"/>
      <w:r w:rsidR="00A51096" w:rsidRPr="00B300E4">
        <w:rPr>
          <w:rFonts w:ascii="Times New Roman" w:hAnsi="Times New Roman" w:cs="Times New Roman"/>
          <w:color w:val="000000" w:themeColor="text1"/>
          <w:sz w:val="24"/>
          <w:szCs w:val="24"/>
          <w:lang w:val="en-IN"/>
        </w:rPr>
        <w:t xml:space="preserve"> Rawls </w:t>
      </w:r>
      <w:proofErr w:type="spellStart"/>
      <w:r w:rsidR="00A51096" w:rsidRPr="00B300E4">
        <w:rPr>
          <w:rFonts w:ascii="Times New Roman" w:hAnsi="Times New Roman" w:cs="Times New Roman"/>
          <w:color w:val="000000" w:themeColor="text1"/>
          <w:sz w:val="24"/>
          <w:szCs w:val="24"/>
          <w:lang w:val="en-IN"/>
        </w:rPr>
        <w:t>menekankan</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pentingnya</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prosedur</w:t>
      </w:r>
      <w:proofErr w:type="spellEnd"/>
      <w:r w:rsidR="00A51096" w:rsidRPr="00B300E4">
        <w:rPr>
          <w:rFonts w:ascii="Times New Roman" w:hAnsi="Times New Roman" w:cs="Times New Roman"/>
          <w:color w:val="000000" w:themeColor="text1"/>
          <w:sz w:val="24"/>
          <w:szCs w:val="24"/>
          <w:lang w:val="en-IN"/>
        </w:rPr>
        <w:t xml:space="preserve"> yang </w:t>
      </w:r>
      <w:proofErr w:type="spellStart"/>
      <w:r w:rsidR="00A51096" w:rsidRPr="00B300E4">
        <w:rPr>
          <w:rFonts w:ascii="Times New Roman" w:hAnsi="Times New Roman" w:cs="Times New Roman"/>
          <w:color w:val="000000" w:themeColor="text1"/>
          <w:sz w:val="24"/>
          <w:szCs w:val="24"/>
          <w:lang w:val="en-IN"/>
        </w:rPr>
        <w:t>adil</w:t>
      </w:r>
      <w:proofErr w:type="spellEnd"/>
      <w:r w:rsidR="00A51096" w:rsidRPr="00B300E4">
        <w:rPr>
          <w:rFonts w:ascii="Times New Roman" w:hAnsi="Times New Roman" w:cs="Times New Roman"/>
          <w:color w:val="000000" w:themeColor="text1"/>
          <w:sz w:val="24"/>
          <w:szCs w:val="24"/>
          <w:lang w:val="en-IN"/>
        </w:rPr>
        <w:t xml:space="preserve"> dan </w:t>
      </w:r>
      <w:proofErr w:type="spellStart"/>
      <w:r w:rsidR="00A51096" w:rsidRPr="00B300E4">
        <w:rPr>
          <w:rFonts w:ascii="Times New Roman" w:hAnsi="Times New Roman" w:cs="Times New Roman"/>
          <w:color w:val="000000" w:themeColor="text1"/>
          <w:sz w:val="24"/>
          <w:szCs w:val="24"/>
          <w:lang w:val="en-IN"/>
        </w:rPr>
        <w:t>objektif</w:t>
      </w:r>
      <w:proofErr w:type="spellEnd"/>
      <w:r w:rsidR="00A51096" w:rsidRPr="00B300E4">
        <w:rPr>
          <w:rFonts w:ascii="Times New Roman" w:hAnsi="Times New Roman" w:cs="Times New Roman"/>
          <w:color w:val="000000" w:themeColor="text1"/>
          <w:sz w:val="24"/>
          <w:szCs w:val="24"/>
          <w:lang w:val="en-IN"/>
        </w:rPr>
        <w:t xml:space="preserve"> yang </w:t>
      </w:r>
      <w:proofErr w:type="spellStart"/>
      <w:r w:rsidR="00A51096" w:rsidRPr="00B300E4">
        <w:rPr>
          <w:rFonts w:ascii="Times New Roman" w:hAnsi="Times New Roman" w:cs="Times New Roman"/>
          <w:color w:val="000000" w:themeColor="text1"/>
          <w:sz w:val="24"/>
          <w:szCs w:val="24"/>
          <w:lang w:val="en-IN"/>
        </w:rPr>
        <w:t>memungkinkan</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keputusan</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politik</w:t>
      </w:r>
      <w:proofErr w:type="spellEnd"/>
      <w:r w:rsidR="00A51096" w:rsidRPr="00B300E4">
        <w:rPr>
          <w:rFonts w:ascii="Times New Roman" w:hAnsi="Times New Roman" w:cs="Times New Roman"/>
          <w:color w:val="000000" w:themeColor="text1"/>
          <w:sz w:val="24"/>
          <w:szCs w:val="24"/>
          <w:lang w:val="en-IN"/>
        </w:rPr>
        <w:t xml:space="preserve"> yang </w:t>
      </w:r>
      <w:proofErr w:type="spellStart"/>
      <w:r w:rsidR="00A51096" w:rsidRPr="00B300E4">
        <w:rPr>
          <w:rFonts w:ascii="Times New Roman" w:hAnsi="Times New Roman" w:cs="Times New Roman"/>
          <w:color w:val="000000" w:themeColor="text1"/>
          <w:sz w:val="24"/>
          <w:szCs w:val="24"/>
          <w:lang w:val="en-IN"/>
        </w:rPr>
        <w:t>muncul</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dari</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prosedur</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ini</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untuk</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kepentingan</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terbaik</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semua</w:t>
      </w:r>
      <w:proofErr w:type="spellEnd"/>
      <w:r w:rsidR="00A51096" w:rsidRPr="00B300E4">
        <w:rPr>
          <w:rFonts w:ascii="Times New Roman" w:hAnsi="Times New Roman" w:cs="Times New Roman"/>
          <w:color w:val="000000" w:themeColor="text1"/>
          <w:sz w:val="24"/>
          <w:szCs w:val="24"/>
          <w:lang w:val="en-IN"/>
        </w:rPr>
        <w:t xml:space="preserve"> orang. </w:t>
      </w:r>
      <w:proofErr w:type="spellStart"/>
      <w:r w:rsidR="00A51096" w:rsidRPr="00B300E4">
        <w:rPr>
          <w:rFonts w:ascii="Times New Roman" w:hAnsi="Times New Roman" w:cs="Times New Roman"/>
          <w:color w:val="000000" w:themeColor="text1"/>
          <w:sz w:val="24"/>
          <w:szCs w:val="24"/>
          <w:lang w:val="en-IN"/>
        </w:rPr>
        <w:t>Lebih</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lanjut</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menurut</w:t>
      </w:r>
      <w:proofErr w:type="spellEnd"/>
      <w:r w:rsidR="00A51096" w:rsidRPr="00B300E4">
        <w:rPr>
          <w:rFonts w:ascii="Times New Roman" w:hAnsi="Times New Roman" w:cs="Times New Roman"/>
          <w:color w:val="000000" w:themeColor="text1"/>
          <w:sz w:val="24"/>
          <w:szCs w:val="24"/>
          <w:lang w:val="en-IN"/>
        </w:rPr>
        <w:t xml:space="preserve"> Rawls, </w:t>
      </w:r>
      <w:proofErr w:type="spellStart"/>
      <w:r w:rsidR="00A51096" w:rsidRPr="00B300E4">
        <w:rPr>
          <w:rFonts w:ascii="Times New Roman" w:hAnsi="Times New Roman" w:cs="Times New Roman"/>
          <w:color w:val="000000" w:themeColor="text1"/>
          <w:sz w:val="24"/>
          <w:szCs w:val="24"/>
          <w:lang w:val="en-IN"/>
        </w:rPr>
        <w:t>keadilan</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mengacu</w:t>
      </w:r>
      <w:proofErr w:type="spellEnd"/>
      <w:r w:rsidR="00A51096" w:rsidRPr="00B300E4">
        <w:rPr>
          <w:rFonts w:ascii="Times New Roman" w:hAnsi="Times New Roman" w:cs="Times New Roman"/>
          <w:color w:val="000000" w:themeColor="text1"/>
          <w:sz w:val="24"/>
          <w:szCs w:val="24"/>
          <w:lang w:val="en-IN"/>
        </w:rPr>
        <w:t xml:space="preserve"> pada </w:t>
      </w:r>
      <w:proofErr w:type="spellStart"/>
      <w:r w:rsidR="00A51096" w:rsidRPr="00B300E4">
        <w:rPr>
          <w:rFonts w:ascii="Times New Roman" w:hAnsi="Times New Roman" w:cs="Times New Roman"/>
          <w:color w:val="000000" w:themeColor="text1"/>
          <w:sz w:val="24"/>
          <w:szCs w:val="24"/>
          <w:lang w:val="en-IN"/>
        </w:rPr>
        <w:t>dua</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hal</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pokok</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pertama</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bagaimana</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setiap</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kita</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dapat</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memiliki</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kewajiban</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yaitu</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melakukan</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sesuatu</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secara</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sukarela</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justru</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karena</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kewajiban</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itu</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dipandang</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sebagai</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perpanjangan</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dari</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kewajiban</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jasa</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kodrat</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konsep</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hukum</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kodrat</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bertindak</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adil</w:t>
      </w:r>
      <w:proofErr w:type="spellEnd"/>
      <w:r w:rsidR="00A51096" w:rsidRPr="00B300E4">
        <w:rPr>
          <w:rFonts w:ascii="Times New Roman" w:hAnsi="Times New Roman" w:cs="Times New Roman"/>
          <w:color w:val="000000" w:themeColor="text1"/>
          <w:sz w:val="24"/>
          <w:szCs w:val="24"/>
          <w:lang w:val="en-IN"/>
        </w:rPr>
        <w:t xml:space="preserve"> yang</w:t>
      </w:r>
      <w:r w:rsidR="009C116A" w:rsidRPr="00B300E4">
        <w:rPr>
          <w:rFonts w:ascii="Times New Roman" w:hAnsi="Times New Roman" w:cs="Times New Roman"/>
          <w:color w:val="000000" w:themeColor="text1"/>
          <w:sz w:val="24"/>
          <w:szCs w:val="24"/>
          <w:lang w:val="id-ID"/>
        </w:rPr>
        <w:t xml:space="preserve"> kedua</w:t>
      </w:r>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menyangkut</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kondisi</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pemerataan</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institusi</w:t>
      </w:r>
      <w:proofErr w:type="spellEnd"/>
      <w:r w:rsidR="00A51096" w:rsidRPr="00B300E4">
        <w:rPr>
          <w:rFonts w:ascii="Times New Roman" w:hAnsi="Times New Roman" w:cs="Times New Roman"/>
          <w:color w:val="000000" w:themeColor="text1"/>
          <w:sz w:val="24"/>
          <w:szCs w:val="24"/>
          <w:lang w:val="en-IN"/>
        </w:rPr>
        <w:t xml:space="preserve"> </w:t>
      </w:r>
      <w:r w:rsidR="00A51096" w:rsidRPr="00B300E4">
        <w:rPr>
          <w:rFonts w:ascii="Times New Roman" w:hAnsi="Times New Roman" w:cs="Times New Roman"/>
          <w:color w:val="000000" w:themeColor="text1"/>
          <w:sz w:val="24"/>
          <w:szCs w:val="24"/>
          <w:lang w:val="en-IN"/>
        </w:rPr>
        <w:lastRenderedPageBreak/>
        <w:t xml:space="preserve">yang </w:t>
      </w:r>
      <w:proofErr w:type="spellStart"/>
      <w:r w:rsidR="00A51096" w:rsidRPr="00B300E4">
        <w:rPr>
          <w:rFonts w:ascii="Times New Roman" w:hAnsi="Times New Roman" w:cs="Times New Roman"/>
          <w:color w:val="000000" w:themeColor="text1"/>
          <w:sz w:val="24"/>
          <w:szCs w:val="24"/>
          <w:lang w:val="en-IN"/>
        </w:rPr>
        <w:t>ada</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dalam</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hal</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ini</w:t>
      </w:r>
      <w:proofErr w:type="spellEnd"/>
      <w:r w:rsidR="00A51096" w:rsidRPr="00B300E4">
        <w:rPr>
          <w:rFonts w:ascii="Times New Roman" w:hAnsi="Times New Roman" w:cs="Times New Roman"/>
          <w:color w:val="000000" w:themeColor="text1"/>
          <w:sz w:val="24"/>
          <w:szCs w:val="24"/>
          <w:lang w:val="en-IN"/>
        </w:rPr>
        <w:t xml:space="preserve"> negara). </w:t>
      </w:r>
      <w:proofErr w:type="spellStart"/>
      <w:r w:rsidR="00A51096" w:rsidRPr="00B300E4">
        <w:rPr>
          <w:rFonts w:ascii="Times New Roman" w:hAnsi="Times New Roman" w:cs="Times New Roman"/>
          <w:color w:val="000000" w:themeColor="text1"/>
          <w:sz w:val="24"/>
          <w:szCs w:val="24"/>
          <w:lang w:val="en-IN"/>
        </w:rPr>
        <w:t>Artinya</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kewajiban-kewajiban</w:t>
      </w:r>
      <w:proofErr w:type="spellEnd"/>
      <w:r w:rsidR="00A51096" w:rsidRPr="00B300E4">
        <w:rPr>
          <w:rFonts w:ascii="Times New Roman" w:hAnsi="Times New Roman" w:cs="Times New Roman"/>
          <w:color w:val="000000" w:themeColor="text1"/>
          <w:sz w:val="24"/>
          <w:szCs w:val="24"/>
          <w:lang w:val="en-IN"/>
        </w:rPr>
        <w:t xml:space="preserve"> yang </w:t>
      </w:r>
      <w:proofErr w:type="spellStart"/>
      <w:r w:rsidR="00A51096" w:rsidRPr="00B300E4">
        <w:rPr>
          <w:rFonts w:ascii="Times New Roman" w:hAnsi="Times New Roman" w:cs="Times New Roman"/>
          <w:color w:val="000000" w:themeColor="text1"/>
          <w:sz w:val="24"/>
          <w:szCs w:val="24"/>
          <w:lang w:val="en-IN"/>
        </w:rPr>
        <w:t>dituntut</w:t>
      </w:r>
      <w:proofErr w:type="spellEnd"/>
      <w:r w:rsidR="00A51096" w:rsidRPr="00B300E4">
        <w:rPr>
          <w:rFonts w:ascii="Times New Roman" w:hAnsi="Times New Roman" w:cs="Times New Roman"/>
          <w:color w:val="000000" w:themeColor="text1"/>
          <w:sz w:val="24"/>
          <w:szCs w:val="24"/>
          <w:lang w:val="en-IN"/>
        </w:rPr>
        <w:t xml:space="preserve"> oleh </w:t>
      </w:r>
      <w:proofErr w:type="spellStart"/>
      <w:r w:rsidR="00A51096" w:rsidRPr="00B300E4">
        <w:rPr>
          <w:rFonts w:ascii="Times New Roman" w:hAnsi="Times New Roman" w:cs="Times New Roman"/>
          <w:color w:val="000000" w:themeColor="text1"/>
          <w:sz w:val="24"/>
          <w:szCs w:val="24"/>
          <w:lang w:val="en-IN"/>
        </w:rPr>
        <w:t>organisasi</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itu</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timbul</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hanya</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jika</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syarat-syarat</w:t>
      </w:r>
      <w:proofErr w:type="spellEnd"/>
      <w:r w:rsidR="00A51096" w:rsidRPr="00B300E4">
        <w:rPr>
          <w:rFonts w:ascii="Times New Roman" w:hAnsi="Times New Roman" w:cs="Times New Roman"/>
          <w:color w:val="000000" w:themeColor="text1"/>
          <w:sz w:val="24"/>
          <w:szCs w:val="24"/>
          <w:lang w:val="en-IN"/>
        </w:rPr>
        <w:t xml:space="preserve"> </w:t>
      </w:r>
      <w:proofErr w:type="spellStart"/>
      <w:r w:rsidR="00A51096" w:rsidRPr="00B300E4">
        <w:rPr>
          <w:rFonts w:ascii="Times New Roman" w:hAnsi="Times New Roman" w:cs="Times New Roman"/>
          <w:color w:val="000000" w:themeColor="text1"/>
          <w:sz w:val="24"/>
          <w:szCs w:val="24"/>
          <w:lang w:val="en-IN"/>
        </w:rPr>
        <w:t>pokoknya</w:t>
      </w:r>
      <w:proofErr w:type="spellEnd"/>
      <w:r w:rsidR="00A51096" w:rsidRPr="00B300E4">
        <w:rPr>
          <w:rFonts w:ascii="Times New Roman" w:hAnsi="Times New Roman" w:cs="Times New Roman"/>
          <w:color w:val="000000" w:themeColor="text1"/>
          <w:sz w:val="24"/>
          <w:szCs w:val="24"/>
          <w:lang w:val="en-IN"/>
        </w:rPr>
        <w:t xml:space="preserve"> </w:t>
      </w:r>
      <w:r w:rsidR="009C116A" w:rsidRPr="00B300E4">
        <w:rPr>
          <w:rFonts w:ascii="Times New Roman" w:hAnsi="Times New Roman" w:cs="Times New Roman"/>
          <w:color w:val="000000" w:themeColor="text1"/>
          <w:sz w:val="24"/>
          <w:szCs w:val="24"/>
          <w:lang w:val="id-ID"/>
        </w:rPr>
        <w:t>(konstitusi, hukum, peraturan-peraturan di bawahnya) terpenuhi.</w:t>
      </w:r>
      <w:r w:rsidR="009C116A" w:rsidRPr="00B300E4">
        <w:rPr>
          <w:rStyle w:val="FootnoteReference"/>
          <w:rFonts w:ascii="Times New Roman" w:hAnsi="Times New Roman" w:cs="Times New Roman"/>
          <w:color w:val="000000" w:themeColor="text1"/>
          <w:sz w:val="24"/>
          <w:szCs w:val="24"/>
          <w:lang w:val="id-ID"/>
        </w:rPr>
        <w:footnoteReference w:id="58"/>
      </w:r>
    </w:p>
    <w:p w14:paraId="619AC8B0" w14:textId="2F01B06B" w:rsidR="009C116A" w:rsidRPr="00B300E4" w:rsidRDefault="00D63D25" w:rsidP="007C67C5">
      <w:pPr>
        <w:pStyle w:val="ListParagraph"/>
        <w:spacing w:after="0" w:line="480" w:lineRule="auto"/>
        <w:ind w:left="1440" w:firstLine="720"/>
        <w:jc w:val="both"/>
        <w:rPr>
          <w:rFonts w:ascii="Times New Roman" w:hAnsi="Times New Roman" w:cs="Times New Roman"/>
          <w:b/>
          <w:bCs/>
          <w:color w:val="000000" w:themeColor="text1"/>
          <w:sz w:val="24"/>
          <w:szCs w:val="24"/>
          <w:lang w:val="id-ID"/>
        </w:rPr>
      </w:pPr>
      <w:r w:rsidRPr="00B300E4">
        <w:rPr>
          <w:rFonts w:ascii="Times New Roman" w:hAnsi="Times New Roman" w:cs="Times New Roman"/>
          <w:color w:val="000000" w:themeColor="text1"/>
          <w:sz w:val="24"/>
          <w:szCs w:val="24"/>
          <w:lang w:val="id-ID"/>
        </w:rPr>
        <w:t>Prinsip keadilan</w:t>
      </w:r>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digagas</w:t>
      </w:r>
      <w:proofErr w:type="spellEnd"/>
      <w:r w:rsidRPr="00B300E4">
        <w:rPr>
          <w:rFonts w:ascii="Times New Roman" w:hAnsi="Times New Roman" w:cs="Times New Roman"/>
          <w:color w:val="000000" w:themeColor="text1"/>
          <w:sz w:val="24"/>
          <w:szCs w:val="24"/>
          <w:lang w:val="en-IN"/>
        </w:rPr>
        <w:t xml:space="preserve"> oleh </w:t>
      </w:r>
      <w:r w:rsidRPr="00B300E4">
        <w:rPr>
          <w:rFonts w:ascii="Times New Roman" w:hAnsi="Times New Roman" w:cs="Times New Roman"/>
          <w:color w:val="000000" w:themeColor="text1"/>
          <w:sz w:val="24"/>
          <w:szCs w:val="24"/>
          <w:lang w:val="id-ID"/>
        </w:rPr>
        <w:t>Rawls menyatakan</w:t>
      </w:r>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bahwa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keadilan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didasarkan</w:t>
      </w:r>
      <w:proofErr w:type="spellEnd"/>
      <w:r w:rsidRPr="00B300E4">
        <w:rPr>
          <w:rFonts w:ascii="Times New Roman" w:hAnsi="Times New Roman" w:cs="Times New Roman"/>
          <w:color w:val="000000" w:themeColor="text1"/>
          <w:sz w:val="24"/>
          <w:szCs w:val="24"/>
          <w:lang w:val="en-IN"/>
        </w:rPr>
        <w:t xml:space="preserve"> pada </w:t>
      </w:r>
      <w:proofErr w:type="spellStart"/>
      <w:r w:rsidRPr="00B300E4">
        <w:rPr>
          <w:rFonts w:ascii="Times New Roman" w:hAnsi="Times New Roman" w:cs="Times New Roman"/>
          <w:color w:val="000000" w:themeColor="text1"/>
          <w:sz w:val="24"/>
          <w:szCs w:val="24"/>
          <w:lang w:val="en-IN"/>
        </w:rPr>
        <w:t>prinsip</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hak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bukan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kepentingan</w:t>
      </w:r>
      <w:proofErr w:type="spellEnd"/>
      <w:r w:rsidRPr="00B300E4">
        <w:rPr>
          <w:rFonts w:ascii="Times New Roman" w:hAnsi="Times New Roman" w:cs="Times New Roman"/>
          <w:color w:val="000000" w:themeColor="text1"/>
          <w:sz w:val="24"/>
          <w:szCs w:val="24"/>
          <w:lang w:val="en-IN"/>
        </w:rPr>
        <w:t xml:space="preserve">. Jika </w:t>
      </w:r>
      <w:proofErr w:type="spellStart"/>
      <w:r w:rsidRPr="00B300E4">
        <w:rPr>
          <w:rFonts w:ascii="Times New Roman" w:hAnsi="Times New Roman" w:cs="Times New Roman"/>
          <w:color w:val="000000" w:themeColor="text1"/>
          <w:sz w:val="24"/>
          <w:szCs w:val="24"/>
          <w:lang w:val="en-IN"/>
        </w:rPr>
        <w:t>prinsip</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kepentingan</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dijadikan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dasar</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maka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mengabaikan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prosedur</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adil</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dianggap</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sebagai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hasil</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akhir</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menguntungkan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sebanyak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mungkin</w:t>
      </w:r>
      <w:proofErr w:type="spellEnd"/>
      <w:r w:rsidRPr="00B300E4">
        <w:rPr>
          <w:rFonts w:ascii="Times New Roman" w:hAnsi="Times New Roman" w:cs="Times New Roman"/>
          <w:color w:val="000000" w:themeColor="text1"/>
          <w:sz w:val="24"/>
          <w:szCs w:val="24"/>
          <w:lang w:val="en-IN"/>
        </w:rPr>
        <w:t xml:space="preserve"> orang, </w:t>
      </w:r>
      <w:proofErr w:type="spellStart"/>
      <w:r w:rsidRPr="00B300E4">
        <w:rPr>
          <w:rFonts w:ascii="Times New Roman" w:hAnsi="Times New Roman" w:cs="Times New Roman"/>
          <w:color w:val="000000" w:themeColor="text1"/>
          <w:sz w:val="24"/>
          <w:szCs w:val="24"/>
          <w:lang w:val="en-IN"/>
        </w:rPr>
        <w:t>terlepas</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dari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cara</w:t>
      </w:r>
      <w:proofErr w:type="spellEnd"/>
      <w:r w:rsidRPr="00B300E4">
        <w:rPr>
          <w:rFonts w:ascii="Times New Roman" w:hAnsi="Times New Roman" w:cs="Times New Roman"/>
          <w:color w:val="000000" w:themeColor="text1"/>
          <w:sz w:val="24"/>
          <w:szCs w:val="24"/>
          <w:lang w:val="en-IN"/>
        </w:rPr>
        <w:t xml:space="preserve"> dan </w:t>
      </w:r>
      <w:proofErr w:type="spellStart"/>
      <w:r w:rsidRPr="00B300E4">
        <w:rPr>
          <w:rFonts w:ascii="Times New Roman" w:hAnsi="Times New Roman" w:cs="Times New Roman"/>
          <w:color w:val="000000" w:themeColor="text1"/>
          <w:sz w:val="24"/>
          <w:szCs w:val="24"/>
          <w:lang w:val="en-IN"/>
        </w:rPr>
        <w:t>prosedur</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terbaik</w:t>
      </w:r>
      <w:proofErr w:type="spellEnd"/>
      <w:r w:rsidRPr="00B300E4">
        <w:rPr>
          <w:rFonts w:ascii="Times New Roman" w:hAnsi="Times New Roman" w:cs="Times New Roman"/>
          <w:color w:val="000000" w:themeColor="text1"/>
          <w:sz w:val="24"/>
          <w:szCs w:val="24"/>
          <w:lang w:val="en-IN"/>
        </w:rPr>
        <w:t xml:space="preserve">. </w:t>
      </w:r>
      <w:r w:rsidR="009C116A" w:rsidRPr="00B300E4">
        <w:rPr>
          <w:rFonts w:ascii="Times New Roman" w:hAnsi="Times New Roman" w:cs="Times New Roman"/>
          <w:i/>
          <w:iCs/>
          <w:color w:val="000000" w:themeColor="text1"/>
          <w:sz w:val="24"/>
          <w:szCs w:val="24"/>
          <w:lang w:val="id-ID"/>
        </w:rPr>
        <w:t>(the greatest good for the greatest number)</w:t>
      </w:r>
      <w:r w:rsidR="009C116A" w:rsidRPr="00B300E4">
        <w:rPr>
          <w:rFonts w:ascii="Times New Roman" w:hAnsi="Times New Roman" w:cs="Times New Roman"/>
          <w:color w:val="000000" w:themeColor="text1"/>
          <w:sz w:val="24"/>
          <w:szCs w:val="24"/>
          <w:lang w:val="id-ID"/>
        </w:rPr>
        <w:t>.</w:t>
      </w:r>
      <w:r w:rsidR="009C116A" w:rsidRPr="00B300E4">
        <w:rPr>
          <w:rStyle w:val="FootnoteReference"/>
          <w:rFonts w:ascii="Times New Roman" w:hAnsi="Times New Roman" w:cs="Times New Roman"/>
          <w:color w:val="000000" w:themeColor="text1"/>
          <w:sz w:val="24"/>
          <w:szCs w:val="24"/>
          <w:lang w:val="id-ID"/>
        </w:rPr>
        <w:footnoteReference w:id="59"/>
      </w:r>
      <w:r w:rsidR="009C116A" w:rsidRPr="00B300E4">
        <w:rPr>
          <w:rFonts w:ascii="Times New Roman" w:hAnsi="Times New Roman" w:cs="Times New Roman"/>
          <w:color w:val="000000" w:themeColor="text1"/>
          <w:sz w:val="24"/>
          <w:szCs w:val="24"/>
          <w:lang w:val="id-ID"/>
        </w:rPr>
        <w:t xml:space="preserve"> </w:t>
      </w:r>
      <w:r w:rsidR="001B146D" w:rsidRPr="00B300E4">
        <w:rPr>
          <w:rFonts w:ascii="Times New Roman" w:hAnsi="Times New Roman" w:cs="Times New Roman"/>
          <w:color w:val="000000" w:themeColor="text1"/>
          <w:sz w:val="24"/>
          <w:szCs w:val="24"/>
          <w:lang w:val="id-ID"/>
        </w:rPr>
        <w:t>Di sisi lain, prinsip hak berdasarkan prinsip keadilan akan menciptakan prosedur yang adil karena didasarkan pada hak (individu) yang tidak dapat dicabut (hak individu adalah yang benar-benar</w:t>
      </w:r>
      <w:r w:rsidR="001B146D" w:rsidRPr="00B300E4">
        <w:rPr>
          <w:rFonts w:ascii="Times New Roman" w:hAnsi="Times New Roman" w:cs="Times New Roman"/>
          <w:color w:val="000000" w:themeColor="text1"/>
          <w:sz w:val="24"/>
          <w:szCs w:val="24"/>
          <w:lang w:val="en-IN"/>
        </w:rPr>
        <w:t xml:space="preserve"> </w:t>
      </w:r>
      <w:r w:rsidR="009C116A" w:rsidRPr="00B300E4">
        <w:rPr>
          <w:rFonts w:ascii="Times New Roman" w:hAnsi="Times New Roman" w:cs="Times New Roman"/>
          <w:color w:val="000000" w:themeColor="text1"/>
          <w:sz w:val="24"/>
          <w:szCs w:val="24"/>
          <w:lang w:val="id-ID"/>
        </w:rPr>
        <w:t>dengan gigih diperjuangkan Rawls untuk melawan kaum utilitarian).</w:t>
      </w:r>
      <w:r w:rsidR="009C116A" w:rsidRPr="00B300E4">
        <w:rPr>
          <w:rStyle w:val="FootnoteReference"/>
          <w:rFonts w:ascii="Times New Roman" w:hAnsi="Times New Roman" w:cs="Times New Roman"/>
          <w:color w:val="000000" w:themeColor="text1"/>
          <w:sz w:val="24"/>
          <w:szCs w:val="24"/>
          <w:lang w:val="id-ID"/>
        </w:rPr>
        <w:footnoteReference w:id="60"/>
      </w:r>
      <w:r w:rsidR="009C116A" w:rsidRPr="00B300E4">
        <w:rPr>
          <w:rFonts w:ascii="Times New Roman" w:hAnsi="Times New Roman" w:cs="Times New Roman"/>
          <w:color w:val="000000" w:themeColor="text1"/>
          <w:sz w:val="24"/>
          <w:szCs w:val="24"/>
          <w:lang w:val="id-ID"/>
        </w:rPr>
        <w:t xml:space="preserve"> Maka </w:t>
      </w:r>
      <w:proofErr w:type="spellStart"/>
      <w:r w:rsidR="001B146D" w:rsidRPr="00B300E4">
        <w:rPr>
          <w:rFonts w:ascii="Times New Roman" w:hAnsi="Times New Roman" w:cs="Times New Roman"/>
          <w:color w:val="000000" w:themeColor="text1"/>
          <w:sz w:val="24"/>
          <w:szCs w:val="24"/>
          <w:lang w:val="en-IN"/>
        </w:rPr>
        <w:t>dapat</w:t>
      </w:r>
      <w:proofErr w:type="spellEnd"/>
      <w:r w:rsidR="001B146D" w:rsidRPr="00B300E4">
        <w:rPr>
          <w:rFonts w:ascii="Times New Roman" w:hAnsi="Times New Roman" w:cs="Times New Roman"/>
          <w:color w:val="000000" w:themeColor="text1"/>
          <w:sz w:val="24"/>
          <w:szCs w:val="24"/>
          <w:lang w:val="en-IN"/>
        </w:rPr>
        <w:t xml:space="preserve"> </w:t>
      </w:r>
      <w:proofErr w:type="spellStart"/>
      <w:r w:rsidR="001B146D" w:rsidRPr="00B300E4">
        <w:rPr>
          <w:rFonts w:ascii="Times New Roman" w:hAnsi="Times New Roman" w:cs="Times New Roman"/>
          <w:color w:val="000000" w:themeColor="text1"/>
          <w:sz w:val="24"/>
          <w:szCs w:val="24"/>
          <w:lang w:val="en-IN"/>
        </w:rPr>
        <w:t>disimpulkan</w:t>
      </w:r>
      <w:proofErr w:type="spellEnd"/>
      <w:r w:rsidR="001B146D" w:rsidRPr="00B300E4">
        <w:rPr>
          <w:rFonts w:ascii="Times New Roman" w:hAnsi="Times New Roman" w:cs="Times New Roman"/>
          <w:color w:val="000000" w:themeColor="text1"/>
          <w:sz w:val="24"/>
          <w:szCs w:val="24"/>
          <w:lang w:val="en-IN"/>
        </w:rPr>
        <w:t xml:space="preserve"> </w:t>
      </w:r>
      <w:proofErr w:type="spellStart"/>
      <w:r w:rsidR="001B146D" w:rsidRPr="00B300E4">
        <w:rPr>
          <w:rFonts w:ascii="Times New Roman" w:hAnsi="Times New Roman" w:cs="Times New Roman"/>
          <w:color w:val="000000" w:themeColor="text1"/>
          <w:sz w:val="24"/>
          <w:szCs w:val="24"/>
          <w:lang w:val="en-IN"/>
        </w:rPr>
        <w:t>bahwa</w:t>
      </w:r>
      <w:proofErr w:type="spellEnd"/>
      <w:r w:rsidR="001B146D" w:rsidRPr="00B300E4">
        <w:rPr>
          <w:rFonts w:ascii="Times New Roman" w:hAnsi="Times New Roman" w:cs="Times New Roman"/>
          <w:color w:val="000000" w:themeColor="text1"/>
          <w:sz w:val="24"/>
          <w:szCs w:val="24"/>
          <w:lang w:val="en-IN"/>
        </w:rPr>
        <w:t xml:space="preserve"> </w:t>
      </w:r>
      <w:r w:rsidR="009C116A" w:rsidRPr="00B300E4">
        <w:rPr>
          <w:rFonts w:ascii="Times New Roman" w:hAnsi="Times New Roman" w:cs="Times New Roman"/>
          <w:color w:val="000000" w:themeColor="text1"/>
          <w:sz w:val="24"/>
          <w:szCs w:val="24"/>
          <w:lang w:val="id-ID"/>
        </w:rPr>
        <w:t>dengan menghindari pelanggaran terhadap hak semua orang sesungguhnya juga akan menciptakan prosedur yang adil (</w:t>
      </w:r>
      <w:r w:rsidR="001B146D" w:rsidRPr="00B300E4">
        <w:rPr>
          <w:rFonts w:ascii="Times New Roman" w:hAnsi="Times New Roman" w:cs="Times New Roman"/>
          <w:i/>
          <w:iCs/>
          <w:color w:val="000000" w:themeColor="text1"/>
          <w:sz w:val="24"/>
          <w:szCs w:val="24"/>
          <w:lang w:val="id-ID"/>
        </w:rPr>
        <w:t>fair</w:t>
      </w:r>
      <w:r w:rsidR="009C116A" w:rsidRPr="00B300E4">
        <w:rPr>
          <w:rFonts w:ascii="Times New Roman" w:hAnsi="Times New Roman" w:cs="Times New Roman"/>
          <w:color w:val="000000" w:themeColor="text1"/>
          <w:sz w:val="24"/>
          <w:szCs w:val="24"/>
          <w:lang w:val="id-ID"/>
        </w:rPr>
        <w:t>), apapun manfaat yang dihasilkannya.</w:t>
      </w:r>
    </w:p>
    <w:p w14:paraId="6FDA02B1" w14:textId="77777777" w:rsidR="007C67C5" w:rsidRPr="00B300E4" w:rsidRDefault="009C116A" w:rsidP="0056564E">
      <w:pPr>
        <w:pStyle w:val="ListParagraph"/>
        <w:numPr>
          <w:ilvl w:val="0"/>
          <w:numId w:val="42"/>
        </w:numPr>
        <w:spacing w:after="0" w:line="480" w:lineRule="auto"/>
        <w:jc w:val="both"/>
        <w:rPr>
          <w:rFonts w:ascii="Times New Roman" w:hAnsi="Times New Roman" w:cs="Times New Roman"/>
          <w:b/>
          <w:bCs/>
          <w:color w:val="000000" w:themeColor="text1"/>
          <w:sz w:val="24"/>
          <w:szCs w:val="24"/>
          <w:lang w:val="id-ID"/>
        </w:rPr>
      </w:pPr>
      <w:r w:rsidRPr="00B300E4">
        <w:rPr>
          <w:rFonts w:ascii="Times New Roman" w:hAnsi="Times New Roman" w:cs="Times New Roman"/>
          <w:b/>
          <w:bCs/>
          <w:color w:val="000000" w:themeColor="text1"/>
          <w:sz w:val="24"/>
          <w:szCs w:val="24"/>
          <w:lang w:val="id-ID"/>
        </w:rPr>
        <w:t>Teori keadian substansif</w:t>
      </w:r>
    </w:p>
    <w:p w14:paraId="13E757DE" w14:textId="5D930A26" w:rsidR="007C67C5" w:rsidRPr="00B300E4" w:rsidRDefault="009C116A" w:rsidP="007C67C5">
      <w:pPr>
        <w:pStyle w:val="ListParagraph"/>
        <w:spacing w:after="0" w:line="480" w:lineRule="auto"/>
        <w:ind w:left="1440"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keadilan substantif adalah </w:t>
      </w:r>
      <w:r w:rsidR="001B146D" w:rsidRPr="00B300E4">
        <w:rPr>
          <w:rFonts w:ascii="Times New Roman" w:hAnsi="Times New Roman" w:cs="Times New Roman"/>
          <w:color w:val="000000" w:themeColor="text1"/>
          <w:sz w:val="24"/>
          <w:szCs w:val="24"/>
          <w:lang w:val="id-ID"/>
        </w:rPr>
        <w:t xml:space="preserve">keadilan berdasarkan nilai-nilai dari sumber yang sah yang </w:t>
      </w:r>
      <w:proofErr w:type="spellStart"/>
      <w:r w:rsidR="00165CA8" w:rsidRPr="00B300E4">
        <w:rPr>
          <w:rFonts w:ascii="Times New Roman" w:hAnsi="Times New Roman" w:cs="Times New Roman"/>
          <w:color w:val="000000" w:themeColor="text1"/>
          <w:sz w:val="24"/>
          <w:szCs w:val="24"/>
          <w:lang w:val="en-IN"/>
        </w:rPr>
        <w:t>responsif</w:t>
      </w:r>
      <w:proofErr w:type="spellEnd"/>
      <w:r w:rsidR="00165CA8" w:rsidRPr="00B300E4">
        <w:rPr>
          <w:rFonts w:ascii="Times New Roman" w:hAnsi="Times New Roman" w:cs="Times New Roman"/>
          <w:color w:val="000000" w:themeColor="text1"/>
          <w:sz w:val="24"/>
          <w:szCs w:val="24"/>
          <w:lang w:val="en-IN"/>
        </w:rPr>
        <w:t xml:space="preserve"> </w:t>
      </w:r>
      <w:proofErr w:type="spellStart"/>
      <w:r w:rsidR="00165CA8" w:rsidRPr="00B300E4">
        <w:rPr>
          <w:rFonts w:ascii="Times New Roman" w:hAnsi="Times New Roman" w:cs="Times New Roman"/>
          <w:color w:val="000000" w:themeColor="text1"/>
          <w:sz w:val="24"/>
          <w:szCs w:val="24"/>
          <w:lang w:val="en-IN"/>
        </w:rPr>
        <w:t>sesuai</w:t>
      </w:r>
      <w:proofErr w:type="spellEnd"/>
      <w:r w:rsidR="00165CA8" w:rsidRPr="00B300E4">
        <w:rPr>
          <w:rFonts w:ascii="Times New Roman" w:hAnsi="Times New Roman" w:cs="Times New Roman"/>
          <w:color w:val="000000" w:themeColor="text1"/>
          <w:sz w:val="24"/>
          <w:szCs w:val="24"/>
          <w:lang w:val="en-IN"/>
        </w:rPr>
        <w:t xml:space="preserve"> </w:t>
      </w:r>
      <w:r w:rsidR="001B146D" w:rsidRPr="00B300E4">
        <w:rPr>
          <w:rFonts w:ascii="Times New Roman" w:hAnsi="Times New Roman" w:cs="Times New Roman"/>
          <w:color w:val="000000" w:themeColor="text1"/>
          <w:sz w:val="24"/>
          <w:szCs w:val="24"/>
          <w:lang w:val="id-ID"/>
        </w:rPr>
        <w:t>hati</w:t>
      </w:r>
      <w:r w:rsidR="00165CA8" w:rsidRPr="00B300E4">
        <w:rPr>
          <w:rFonts w:ascii="Times New Roman" w:hAnsi="Times New Roman" w:cs="Times New Roman"/>
          <w:color w:val="000000" w:themeColor="text1"/>
          <w:sz w:val="24"/>
          <w:szCs w:val="24"/>
          <w:lang w:val="en-IN"/>
        </w:rPr>
        <w:t xml:space="preserve"> </w:t>
      </w:r>
      <w:r w:rsidRPr="00B300E4">
        <w:rPr>
          <w:rFonts w:ascii="Times New Roman" w:hAnsi="Times New Roman" w:cs="Times New Roman"/>
          <w:color w:val="000000" w:themeColor="text1"/>
          <w:sz w:val="24"/>
          <w:szCs w:val="24"/>
          <w:lang w:val="id-ID"/>
        </w:rPr>
        <w:t>nurani.</w:t>
      </w:r>
      <w:r w:rsidRPr="00B300E4">
        <w:rPr>
          <w:rStyle w:val="FootnoteReference"/>
          <w:rFonts w:ascii="Times New Roman" w:hAnsi="Times New Roman" w:cs="Times New Roman"/>
          <w:color w:val="000000" w:themeColor="text1"/>
          <w:sz w:val="24"/>
          <w:szCs w:val="24"/>
          <w:lang w:val="id-ID"/>
        </w:rPr>
        <w:footnoteReference w:id="61"/>
      </w:r>
      <w:r w:rsidR="00165CA8" w:rsidRPr="00B300E4">
        <w:rPr>
          <w:rFonts w:ascii="Times New Roman" w:hAnsi="Times New Roman" w:cs="Times New Roman"/>
        </w:rPr>
        <w:t xml:space="preserve"> </w:t>
      </w:r>
      <w:r w:rsidR="00165CA8" w:rsidRPr="00B300E4">
        <w:rPr>
          <w:rFonts w:ascii="Times New Roman" w:hAnsi="Times New Roman" w:cs="Times New Roman"/>
          <w:color w:val="000000" w:themeColor="text1"/>
          <w:sz w:val="24"/>
          <w:szCs w:val="24"/>
          <w:lang w:val="id-ID"/>
        </w:rPr>
        <w:t xml:space="preserve">Dalam </w:t>
      </w:r>
      <w:r w:rsidR="00165CA8" w:rsidRPr="00B300E4">
        <w:rPr>
          <w:rFonts w:ascii="Times New Roman" w:hAnsi="Times New Roman" w:cs="Times New Roman"/>
          <w:color w:val="000000" w:themeColor="text1"/>
          <w:sz w:val="24"/>
          <w:szCs w:val="24"/>
          <w:lang w:val="id-ID"/>
        </w:rPr>
        <w:lastRenderedPageBreak/>
        <w:t>teori keadilan substantif ini dikemukakan hati nurani seorang hakim dalam memutus suatu perkara tidak hanya bermuara pada putusan tertulis sesuai dengan apa yang tertulis dalam undang-undang, tetapi juga harus melihat dan memahami fakta nilai-nilai yang berkembang dan hidup dalam masyarakat. sekalipun tidak diabadikan dalam undang-undang, agar peran hati nurani hakim tetap ada dan turut serta dalam mencapai keadilan yang dituntut oleh para pihak.</w:t>
      </w:r>
      <w:r w:rsidRPr="00B300E4">
        <w:rPr>
          <w:rFonts w:ascii="Times New Roman" w:hAnsi="Times New Roman" w:cs="Times New Roman"/>
          <w:color w:val="000000" w:themeColor="text1"/>
          <w:sz w:val="24"/>
          <w:szCs w:val="24"/>
          <w:lang w:val="id-ID"/>
        </w:rPr>
        <w:t>.</w:t>
      </w:r>
    </w:p>
    <w:p w14:paraId="6CA71EC2" w14:textId="36384A90" w:rsidR="009C116A" w:rsidRPr="00B300E4" w:rsidRDefault="00165CA8" w:rsidP="007C67C5">
      <w:pPr>
        <w:pStyle w:val="ListParagraph"/>
        <w:spacing w:after="0" w:line="480" w:lineRule="auto"/>
        <w:ind w:left="1440" w:firstLine="720"/>
        <w:jc w:val="both"/>
        <w:rPr>
          <w:rFonts w:ascii="Times New Roman" w:hAnsi="Times New Roman" w:cs="Times New Roman"/>
          <w:b/>
          <w:bCs/>
          <w:color w:val="000000" w:themeColor="text1"/>
          <w:sz w:val="24"/>
          <w:szCs w:val="24"/>
          <w:lang w:val="id-ID"/>
        </w:rPr>
      </w:pPr>
      <w:r w:rsidRPr="00B300E4">
        <w:rPr>
          <w:rFonts w:ascii="Times New Roman" w:hAnsi="Times New Roman" w:cs="Times New Roman"/>
          <w:color w:val="000000" w:themeColor="text1"/>
          <w:sz w:val="24"/>
          <w:szCs w:val="24"/>
          <w:lang w:val="id-ID"/>
        </w:rPr>
        <w:t>Selain ditegaskan dalam UUD 1945, tugas mencari keadilan substantif ini juga tertuang dalam banyak undang-undang yang terkait langsung dengan penegakan hukum. UU No 24 Tahun 2003 tentang Mahkamah Konstitusi. Ayat 1 Pasal 45 menyatakan bahwa “Mahkamah Konstitusi memutus perkara berdasarkan Undang-Undang Republik Indonesia Tahun 1945 sesuai dengan bukti dan pertimbangan hakim”. Ketentuan tersebut menyatakan bahwa bukti dan keyakinan hakim harus menjadi dasar suatu putusan yang menegakkan keadilan substantif</w:t>
      </w:r>
      <w:r w:rsidR="009C116A" w:rsidRPr="00B300E4">
        <w:rPr>
          <w:rFonts w:ascii="Times New Roman" w:hAnsi="Times New Roman" w:cs="Times New Roman"/>
          <w:color w:val="000000" w:themeColor="text1"/>
          <w:sz w:val="24"/>
          <w:szCs w:val="24"/>
          <w:lang w:val="id-ID"/>
        </w:rPr>
        <w:t xml:space="preserve">, apalagi jika </w:t>
      </w:r>
      <w:r w:rsidRPr="00B300E4">
        <w:rPr>
          <w:rFonts w:ascii="Times New Roman" w:hAnsi="Times New Roman" w:cs="Times New Roman"/>
          <w:color w:val="000000" w:themeColor="text1"/>
          <w:sz w:val="24"/>
          <w:szCs w:val="24"/>
          <w:lang w:val="en-IN"/>
        </w:rPr>
        <w:t xml:space="preserve">para </w:t>
      </w:r>
      <w:r w:rsidR="009C116A" w:rsidRPr="00B300E4">
        <w:rPr>
          <w:rFonts w:ascii="Times New Roman" w:hAnsi="Times New Roman" w:cs="Times New Roman"/>
          <w:color w:val="000000" w:themeColor="text1"/>
          <w:sz w:val="24"/>
          <w:szCs w:val="24"/>
          <w:lang w:val="id-ID"/>
        </w:rPr>
        <w:t xml:space="preserve">pihak yang beperkara </w:t>
      </w:r>
      <w:proofErr w:type="spellStart"/>
      <w:r w:rsidRPr="00B300E4">
        <w:rPr>
          <w:rFonts w:ascii="Times New Roman" w:hAnsi="Times New Roman" w:cs="Times New Roman"/>
          <w:color w:val="000000" w:themeColor="text1"/>
          <w:sz w:val="24"/>
          <w:szCs w:val="24"/>
          <w:lang w:val="en-IN"/>
        </w:rPr>
        <w:t>secara</w:t>
      </w:r>
      <w:proofErr w:type="spellEnd"/>
      <w:r w:rsidRPr="00B300E4">
        <w:rPr>
          <w:rFonts w:ascii="Times New Roman" w:hAnsi="Times New Roman" w:cs="Times New Roman"/>
          <w:color w:val="000000" w:themeColor="text1"/>
          <w:sz w:val="24"/>
          <w:szCs w:val="24"/>
          <w:lang w:val="en-IN"/>
        </w:rPr>
        <w:t xml:space="preserve"> </w:t>
      </w:r>
      <w:r w:rsidR="009C116A" w:rsidRPr="00B300E4">
        <w:rPr>
          <w:rFonts w:ascii="Times New Roman" w:hAnsi="Times New Roman" w:cs="Times New Roman"/>
          <w:color w:val="000000" w:themeColor="text1"/>
          <w:sz w:val="24"/>
          <w:szCs w:val="24"/>
          <w:lang w:val="id-ID"/>
        </w:rPr>
        <w:t>jelas meminta putusan adil</w:t>
      </w:r>
      <w:r w:rsidR="009061D8" w:rsidRPr="00B300E4">
        <w:rPr>
          <w:rFonts w:ascii="Times New Roman" w:hAnsi="Times New Roman" w:cs="Times New Roman"/>
          <w:color w:val="000000" w:themeColor="text1"/>
          <w:sz w:val="24"/>
          <w:szCs w:val="24"/>
          <w:lang w:val="en-IN"/>
        </w:rPr>
        <w:t xml:space="preserve"> (</w:t>
      </w:r>
      <w:r w:rsidR="009061D8" w:rsidRPr="00B300E4">
        <w:rPr>
          <w:rFonts w:ascii="Times New Roman" w:hAnsi="Times New Roman" w:cs="Times New Roman"/>
          <w:i/>
          <w:iCs/>
          <w:color w:val="000000" w:themeColor="text1"/>
          <w:sz w:val="24"/>
          <w:szCs w:val="24"/>
          <w:lang w:val="id-ID"/>
        </w:rPr>
        <w:t>ex aequo et bono</w:t>
      </w:r>
      <w:r w:rsidR="009061D8" w:rsidRPr="00B300E4">
        <w:rPr>
          <w:rFonts w:ascii="Times New Roman" w:hAnsi="Times New Roman" w:cs="Times New Roman"/>
          <w:color w:val="000000" w:themeColor="text1"/>
          <w:sz w:val="24"/>
          <w:szCs w:val="24"/>
          <w:lang w:val="en-IN"/>
        </w:rPr>
        <w:t>)</w:t>
      </w:r>
      <w:r w:rsidR="009C116A" w:rsidRPr="00B300E4">
        <w:rPr>
          <w:rFonts w:ascii="Times New Roman" w:hAnsi="Times New Roman" w:cs="Times New Roman"/>
          <w:color w:val="000000" w:themeColor="text1"/>
          <w:sz w:val="24"/>
          <w:szCs w:val="24"/>
          <w:lang w:val="id-ID"/>
        </w:rPr>
        <w:t>.</w:t>
      </w:r>
      <w:r w:rsidR="009C116A" w:rsidRPr="00B300E4">
        <w:rPr>
          <w:rStyle w:val="FootnoteReference"/>
          <w:rFonts w:ascii="Times New Roman" w:hAnsi="Times New Roman" w:cs="Times New Roman"/>
          <w:color w:val="000000" w:themeColor="text1"/>
          <w:sz w:val="24"/>
          <w:szCs w:val="24"/>
          <w:lang w:val="id-ID"/>
        </w:rPr>
        <w:footnoteReference w:id="62"/>
      </w:r>
    </w:p>
    <w:p w14:paraId="6253F288" w14:textId="77777777" w:rsidR="009C116A" w:rsidRPr="00B300E4" w:rsidRDefault="009C116A" w:rsidP="0056564E">
      <w:pPr>
        <w:pStyle w:val="ListParagraph"/>
        <w:numPr>
          <w:ilvl w:val="0"/>
          <w:numId w:val="42"/>
        </w:numPr>
        <w:spacing w:after="0" w:line="480" w:lineRule="auto"/>
        <w:jc w:val="both"/>
        <w:rPr>
          <w:rFonts w:ascii="Times New Roman" w:hAnsi="Times New Roman" w:cs="Times New Roman"/>
          <w:b/>
          <w:bCs/>
          <w:color w:val="000000" w:themeColor="text1"/>
          <w:sz w:val="24"/>
          <w:szCs w:val="24"/>
          <w:lang w:val="id-ID"/>
        </w:rPr>
      </w:pPr>
      <w:r w:rsidRPr="00B300E4">
        <w:rPr>
          <w:rFonts w:ascii="Times New Roman" w:hAnsi="Times New Roman" w:cs="Times New Roman"/>
          <w:b/>
          <w:bCs/>
          <w:color w:val="000000" w:themeColor="text1"/>
          <w:sz w:val="24"/>
          <w:szCs w:val="24"/>
          <w:lang w:val="id-ID"/>
        </w:rPr>
        <w:t>Teori kepastian hukum menurut John Austin</w:t>
      </w:r>
    </w:p>
    <w:p w14:paraId="047328CA" w14:textId="3BFECF72" w:rsidR="009061D8" w:rsidRPr="00B300E4" w:rsidRDefault="009061D8" w:rsidP="009061D8">
      <w:pPr>
        <w:spacing w:after="0" w:line="480" w:lineRule="auto"/>
        <w:ind w:left="1440"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en-IN"/>
        </w:rPr>
        <w:t>K</w:t>
      </w:r>
      <w:r w:rsidRPr="00B300E4">
        <w:rPr>
          <w:rFonts w:ascii="Times New Roman" w:hAnsi="Times New Roman" w:cs="Times New Roman"/>
          <w:color w:val="000000" w:themeColor="text1"/>
          <w:sz w:val="24"/>
          <w:szCs w:val="24"/>
          <w:lang w:val="id-ID"/>
        </w:rPr>
        <w:t xml:space="preserve">epastian hukum </w:t>
      </w:r>
      <w:proofErr w:type="spellStart"/>
      <w:r w:rsidRPr="00B300E4">
        <w:rPr>
          <w:rFonts w:ascii="Times New Roman" w:hAnsi="Times New Roman" w:cs="Times New Roman"/>
          <w:color w:val="000000" w:themeColor="text1"/>
          <w:sz w:val="24"/>
          <w:szCs w:val="24"/>
          <w:lang w:val="en-IN"/>
        </w:rPr>
        <w:t>sebagai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teori</w:t>
      </w:r>
      <w:proofErr w:type="spellEnd"/>
      <w:r w:rsidRPr="00B300E4">
        <w:rPr>
          <w:rFonts w:ascii="Times New Roman" w:hAnsi="Times New Roman" w:cs="Times New Roman"/>
          <w:color w:val="000000" w:themeColor="text1"/>
          <w:sz w:val="24"/>
          <w:szCs w:val="24"/>
          <w:lang w:val="en-IN"/>
        </w:rPr>
        <w:t xml:space="preserve"> </w:t>
      </w:r>
      <w:proofErr w:type="gramStart"/>
      <w:r w:rsidRPr="00B300E4">
        <w:rPr>
          <w:rFonts w:ascii="Times New Roman" w:hAnsi="Times New Roman" w:cs="Times New Roman"/>
          <w:color w:val="000000" w:themeColor="text1"/>
          <w:sz w:val="24"/>
          <w:szCs w:val="24"/>
          <w:lang w:val="id-ID"/>
        </w:rPr>
        <w:t>yang</w:t>
      </w:r>
      <w:r w:rsidRPr="00B300E4">
        <w:rPr>
          <w:rFonts w:ascii="Times New Roman" w:hAnsi="Times New Roman" w:cs="Times New Roman"/>
          <w:color w:val="000000" w:themeColor="text1"/>
          <w:sz w:val="24"/>
          <w:szCs w:val="24"/>
          <w:lang w:val="en-IN"/>
        </w:rPr>
        <w:t xml:space="preserve"> </w:t>
      </w:r>
      <w:r w:rsidRPr="00B300E4">
        <w:rPr>
          <w:rFonts w:ascii="Times New Roman" w:hAnsi="Times New Roman" w:cs="Times New Roman"/>
          <w:color w:val="000000" w:themeColor="text1"/>
          <w:sz w:val="24"/>
          <w:szCs w:val="24"/>
          <w:lang w:val="id-ID"/>
        </w:rPr>
        <w:t xml:space="preserve"> digagas</w:t>
      </w:r>
      <w:proofErr w:type="gramEnd"/>
      <w:r w:rsidRPr="00B300E4">
        <w:rPr>
          <w:rFonts w:ascii="Times New Roman" w:hAnsi="Times New Roman" w:cs="Times New Roman"/>
          <w:color w:val="000000" w:themeColor="text1"/>
          <w:sz w:val="24"/>
          <w:szCs w:val="24"/>
          <w:lang w:val="id-ID"/>
        </w:rPr>
        <w:t xml:space="preserve"> oleh John Austin merupakan bentuk </w:t>
      </w:r>
      <w:proofErr w:type="spellStart"/>
      <w:r w:rsidRPr="00B300E4">
        <w:rPr>
          <w:rFonts w:ascii="Times New Roman" w:hAnsi="Times New Roman" w:cs="Times New Roman"/>
          <w:color w:val="000000" w:themeColor="text1"/>
          <w:sz w:val="24"/>
          <w:szCs w:val="24"/>
          <w:lang w:val="en-IN"/>
        </w:rPr>
        <w:t>perubahan</w:t>
      </w:r>
      <w:proofErr w:type="spellEnd"/>
      <w:r w:rsidRPr="00B300E4">
        <w:rPr>
          <w:rFonts w:ascii="Times New Roman" w:hAnsi="Times New Roman" w:cs="Times New Roman"/>
          <w:color w:val="000000" w:themeColor="text1"/>
          <w:sz w:val="24"/>
          <w:szCs w:val="24"/>
          <w:lang w:val="en-IN"/>
        </w:rPr>
        <w:t xml:space="preserve"> dan </w:t>
      </w:r>
      <w:proofErr w:type="spellStart"/>
      <w:r w:rsidRPr="00B300E4">
        <w:rPr>
          <w:rFonts w:ascii="Times New Roman" w:hAnsi="Times New Roman" w:cs="Times New Roman"/>
          <w:color w:val="000000" w:themeColor="text1"/>
          <w:sz w:val="24"/>
          <w:szCs w:val="24"/>
          <w:lang w:val="en-IN"/>
        </w:rPr>
        <w:t>perkembangan</w:t>
      </w:r>
      <w:proofErr w:type="spellEnd"/>
      <w:r w:rsidRPr="00B300E4">
        <w:rPr>
          <w:rFonts w:ascii="Times New Roman" w:hAnsi="Times New Roman" w:cs="Times New Roman"/>
          <w:color w:val="000000" w:themeColor="text1"/>
          <w:sz w:val="24"/>
          <w:szCs w:val="24"/>
          <w:lang w:val="id-ID"/>
        </w:rPr>
        <w:t xml:space="preserve"> dari teori hukum kodrat yang berkembang dan berkembang menjadi positivisme hukum</w:t>
      </w:r>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dirasa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lebih</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sempurna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dalam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menciptakan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lastRenderedPageBreak/>
        <w:t>keadilan</w:t>
      </w:r>
      <w:proofErr w:type="spellEnd"/>
      <w:r w:rsidRPr="00B300E4">
        <w:rPr>
          <w:rFonts w:ascii="Times New Roman" w:hAnsi="Times New Roman" w:cs="Times New Roman"/>
          <w:color w:val="000000" w:themeColor="text1"/>
          <w:sz w:val="24"/>
          <w:szCs w:val="24"/>
          <w:lang w:val="id-ID"/>
        </w:rPr>
        <w:t>. Dengan demikian, kepastian hukum di era positivisme hukum berupa kepastian hukum yang dihadirkannya hanya membatasi keabsahan hukum sebagaimana tercantum dalam undang-undang, sehingga tidak ada hak selain yang diatur oleh undang-undang.</w:t>
      </w:r>
    </w:p>
    <w:p w14:paraId="4DDF6E5E" w14:textId="7040B89A" w:rsidR="001C50A6" w:rsidRPr="00B300E4" w:rsidRDefault="001C50A6" w:rsidP="001C50A6">
      <w:pPr>
        <w:spacing w:after="0" w:line="480" w:lineRule="auto"/>
        <w:ind w:left="1440" w:firstLine="720"/>
        <w:jc w:val="both"/>
        <w:rPr>
          <w:rFonts w:ascii="Times New Roman" w:hAnsi="Times New Roman" w:cs="Times New Roman"/>
          <w:color w:val="000000" w:themeColor="text1"/>
          <w:sz w:val="24"/>
          <w:szCs w:val="24"/>
          <w:lang w:val="en-IN"/>
        </w:rPr>
      </w:pPr>
      <w:proofErr w:type="spellStart"/>
      <w:r w:rsidRPr="00B300E4">
        <w:rPr>
          <w:rFonts w:ascii="Times New Roman" w:hAnsi="Times New Roman" w:cs="Times New Roman"/>
          <w:color w:val="000000" w:themeColor="text1"/>
          <w:sz w:val="24"/>
          <w:szCs w:val="24"/>
          <w:lang w:val="en-IN"/>
        </w:rPr>
        <w:t>Prosedur</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dalam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Kepastian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hukum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menuntut</w:t>
      </w:r>
      <w:proofErr w:type="spellEnd"/>
      <w:r w:rsidRPr="00B300E4">
        <w:rPr>
          <w:rFonts w:ascii="Times New Roman" w:hAnsi="Times New Roman" w:cs="Times New Roman"/>
          <w:color w:val="000000" w:themeColor="text1"/>
          <w:sz w:val="24"/>
          <w:szCs w:val="24"/>
          <w:lang w:val="en-IN"/>
        </w:rPr>
        <w:t xml:space="preserve"> agar </w:t>
      </w:r>
      <w:proofErr w:type="spellStart"/>
      <w:r w:rsidRPr="00B300E4">
        <w:rPr>
          <w:rFonts w:ascii="Times New Roman" w:hAnsi="Times New Roman" w:cs="Times New Roman"/>
          <w:color w:val="000000" w:themeColor="text1"/>
          <w:sz w:val="24"/>
          <w:szCs w:val="24"/>
          <w:lang w:val="en-IN"/>
        </w:rPr>
        <w:t>mewujudkan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penegakan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hukum</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transparan</w:t>
      </w:r>
      <w:proofErr w:type="spellEnd"/>
      <w:r w:rsidRPr="00B300E4">
        <w:rPr>
          <w:rFonts w:ascii="Times New Roman" w:hAnsi="Times New Roman" w:cs="Times New Roman"/>
          <w:color w:val="000000" w:themeColor="text1"/>
          <w:sz w:val="24"/>
          <w:szCs w:val="24"/>
          <w:lang w:val="en-IN"/>
        </w:rPr>
        <w:t xml:space="preserve"> dan </w:t>
      </w:r>
      <w:proofErr w:type="spellStart"/>
      <w:r w:rsidRPr="00B300E4">
        <w:rPr>
          <w:rFonts w:ascii="Times New Roman" w:hAnsi="Times New Roman" w:cs="Times New Roman"/>
          <w:color w:val="000000" w:themeColor="text1"/>
          <w:sz w:val="24"/>
          <w:szCs w:val="24"/>
          <w:lang w:val="en-IN"/>
        </w:rPr>
        <w:t>diketahui</w:t>
      </w:r>
      <w:proofErr w:type="spellEnd"/>
      <w:r w:rsidRPr="00B300E4">
        <w:rPr>
          <w:rFonts w:ascii="Times New Roman" w:hAnsi="Times New Roman" w:cs="Times New Roman"/>
          <w:color w:val="000000" w:themeColor="text1"/>
          <w:sz w:val="24"/>
          <w:szCs w:val="24"/>
          <w:lang w:val="en-IN"/>
        </w:rPr>
        <w:t xml:space="preserve"> oleh </w:t>
      </w:r>
      <w:proofErr w:type="spellStart"/>
      <w:r w:rsidRPr="00B300E4">
        <w:rPr>
          <w:rFonts w:ascii="Times New Roman" w:hAnsi="Times New Roman" w:cs="Times New Roman"/>
          <w:color w:val="000000" w:themeColor="text1"/>
          <w:sz w:val="24"/>
          <w:szCs w:val="24"/>
          <w:lang w:val="en-IN"/>
        </w:rPr>
        <w:t>masyarakat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Kepastian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hukum</w:t>
      </w:r>
      <w:proofErr w:type="spellEnd"/>
      <w:r w:rsidRPr="00B300E4">
        <w:rPr>
          <w:rFonts w:ascii="Times New Roman" w:hAnsi="Times New Roman" w:cs="Times New Roman"/>
          <w:color w:val="000000" w:themeColor="text1"/>
          <w:sz w:val="24"/>
          <w:szCs w:val="24"/>
          <w:lang w:val="en-IN"/>
        </w:rPr>
        <w:t xml:space="preserve"> juga </w:t>
      </w:r>
      <w:proofErr w:type="spellStart"/>
      <w:r w:rsidRPr="00B300E4">
        <w:rPr>
          <w:rFonts w:ascii="Times New Roman" w:hAnsi="Times New Roman" w:cs="Times New Roman"/>
          <w:color w:val="000000" w:themeColor="text1"/>
          <w:sz w:val="24"/>
          <w:szCs w:val="24"/>
          <w:lang w:val="en-IN"/>
        </w:rPr>
        <w:t>mensyaratkan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hukum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dibangun</w:t>
      </w:r>
      <w:proofErr w:type="spellEnd"/>
      <w:r w:rsidRPr="00B300E4">
        <w:rPr>
          <w:rFonts w:ascii="Times New Roman" w:hAnsi="Times New Roman" w:cs="Times New Roman"/>
          <w:color w:val="000000" w:themeColor="text1"/>
          <w:sz w:val="24"/>
          <w:szCs w:val="24"/>
          <w:lang w:val="en-IN"/>
        </w:rPr>
        <w:t xml:space="preserve"> dan </w:t>
      </w:r>
      <w:proofErr w:type="spellStart"/>
      <w:r w:rsidRPr="00B300E4">
        <w:rPr>
          <w:rFonts w:ascii="Times New Roman" w:hAnsi="Times New Roman" w:cs="Times New Roman"/>
          <w:color w:val="000000" w:themeColor="text1"/>
          <w:sz w:val="24"/>
          <w:szCs w:val="24"/>
          <w:lang w:val="en-IN"/>
        </w:rPr>
        <w:t>dipatuhi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secara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berkelanjutan</w:t>
      </w:r>
      <w:proofErr w:type="spellEnd"/>
      <w:r w:rsidRPr="00B300E4">
        <w:rPr>
          <w:rFonts w:ascii="Times New Roman" w:hAnsi="Times New Roman" w:cs="Times New Roman"/>
          <w:color w:val="000000" w:themeColor="text1"/>
          <w:sz w:val="24"/>
          <w:szCs w:val="24"/>
          <w:lang w:val="en-IN"/>
        </w:rPr>
        <w:t xml:space="preserve"> dan </w:t>
      </w:r>
      <w:proofErr w:type="spellStart"/>
      <w:r w:rsidRPr="00B300E4">
        <w:rPr>
          <w:rFonts w:ascii="Times New Roman" w:hAnsi="Times New Roman" w:cs="Times New Roman"/>
          <w:color w:val="000000" w:themeColor="text1"/>
          <w:sz w:val="24"/>
          <w:szCs w:val="24"/>
          <w:lang w:val="en-IN"/>
        </w:rPr>
        <w:t>taat</w:t>
      </w:r>
      <w:proofErr w:type="spellEnd"/>
      <w:r w:rsidRPr="00B300E4">
        <w:rPr>
          <w:rFonts w:ascii="Times New Roman" w:hAnsi="Times New Roman" w:cs="Times New Roman"/>
          <w:color w:val="000000" w:themeColor="text1"/>
          <w:sz w:val="24"/>
          <w:szCs w:val="24"/>
          <w:lang w:val="en-IN"/>
        </w:rPr>
        <w:t xml:space="preserve"> </w:t>
      </w:r>
      <w:r w:rsidR="009C116A" w:rsidRPr="00B300E4">
        <w:rPr>
          <w:rFonts w:ascii="Times New Roman" w:hAnsi="Times New Roman" w:cs="Times New Roman"/>
          <w:color w:val="000000" w:themeColor="text1"/>
          <w:sz w:val="24"/>
          <w:szCs w:val="24"/>
          <w:lang w:val="id-ID"/>
        </w:rPr>
        <w:t>asas.</w:t>
      </w:r>
      <w:r w:rsidR="009C116A" w:rsidRPr="00B300E4">
        <w:rPr>
          <w:rStyle w:val="FootnoteReference"/>
          <w:rFonts w:ascii="Times New Roman" w:hAnsi="Times New Roman" w:cs="Times New Roman"/>
          <w:color w:val="000000" w:themeColor="text1"/>
          <w:sz w:val="24"/>
          <w:szCs w:val="24"/>
          <w:lang w:val="id-ID"/>
        </w:rPr>
        <w:footnoteReference w:id="63"/>
      </w:r>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Memang</w:t>
      </w:r>
      <w:proofErr w:type="spellEnd"/>
      <w:r w:rsidRPr="00B300E4">
        <w:rPr>
          <w:rFonts w:ascii="Times New Roman" w:hAnsi="Times New Roman" w:cs="Times New Roman"/>
          <w:color w:val="000000" w:themeColor="text1"/>
          <w:sz w:val="24"/>
          <w:szCs w:val="24"/>
          <w:lang w:val="en-IN"/>
        </w:rPr>
        <w:t xml:space="preserve"> hakim </w:t>
      </w:r>
      <w:proofErr w:type="spellStart"/>
      <w:r w:rsidRPr="00B300E4">
        <w:rPr>
          <w:rFonts w:ascii="Times New Roman" w:hAnsi="Times New Roman" w:cs="Times New Roman"/>
          <w:color w:val="000000" w:themeColor="text1"/>
          <w:sz w:val="24"/>
          <w:szCs w:val="24"/>
          <w:lang w:val="en-IN"/>
        </w:rPr>
        <w:t>tidak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hanya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dapat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memanfaatkan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kepastian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hukum</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hanya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bersumber</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dari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norma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tertulis</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atau</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hukum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pragmatis</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saja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tetapi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untuk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mewujudkan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nilai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keadilan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seorang</w:t>
      </w:r>
      <w:proofErr w:type="spellEnd"/>
      <w:r w:rsidRPr="00B300E4">
        <w:rPr>
          <w:rFonts w:ascii="Times New Roman" w:hAnsi="Times New Roman" w:cs="Times New Roman"/>
          <w:color w:val="000000" w:themeColor="text1"/>
          <w:sz w:val="24"/>
          <w:szCs w:val="24"/>
          <w:lang w:val="en-IN"/>
        </w:rPr>
        <w:t xml:space="preserve"> hakim juga </w:t>
      </w:r>
      <w:proofErr w:type="spellStart"/>
      <w:r w:rsidRPr="00B300E4">
        <w:rPr>
          <w:rFonts w:ascii="Times New Roman" w:hAnsi="Times New Roman" w:cs="Times New Roman"/>
          <w:color w:val="000000" w:themeColor="text1"/>
          <w:sz w:val="24"/>
          <w:szCs w:val="24"/>
          <w:lang w:val="en-IN"/>
        </w:rPr>
        <w:t>harus</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mempertimbangkan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nilai-nilai</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tidak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tertulis</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tetapi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ada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dalam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masyarakat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dengan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demikian</w:t>
      </w:r>
      <w:proofErr w:type="spellEnd"/>
      <w:r w:rsidRPr="00B300E4">
        <w:rPr>
          <w:rFonts w:ascii="Times New Roman" w:hAnsi="Times New Roman" w:cs="Times New Roman"/>
          <w:color w:val="000000" w:themeColor="text1"/>
          <w:sz w:val="24"/>
          <w:szCs w:val="24"/>
          <w:lang w:val="en-IN"/>
        </w:rPr>
        <w:t xml:space="preserve"> hakim </w:t>
      </w:r>
      <w:proofErr w:type="spellStart"/>
      <w:r w:rsidRPr="00B300E4">
        <w:rPr>
          <w:rFonts w:ascii="Times New Roman" w:hAnsi="Times New Roman" w:cs="Times New Roman"/>
          <w:color w:val="000000" w:themeColor="text1"/>
          <w:sz w:val="24"/>
          <w:szCs w:val="24"/>
          <w:lang w:val="en-IN"/>
        </w:rPr>
        <w:t>akan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mampu</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mengisi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kekosongan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hukum</w:t>
      </w:r>
      <w:proofErr w:type="spellEnd"/>
      <w:r w:rsidRPr="00B300E4">
        <w:rPr>
          <w:rFonts w:ascii="Times New Roman" w:hAnsi="Times New Roman" w:cs="Times New Roman"/>
          <w:color w:val="000000" w:themeColor="text1"/>
          <w:sz w:val="24"/>
          <w:szCs w:val="24"/>
          <w:lang w:val="en-IN"/>
        </w:rPr>
        <w:t xml:space="preserve"> dan </w:t>
      </w:r>
      <w:proofErr w:type="spellStart"/>
      <w:r w:rsidRPr="00B300E4">
        <w:rPr>
          <w:rFonts w:ascii="Times New Roman" w:hAnsi="Times New Roman" w:cs="Times New Roman"/>
          <w:color w:val="000000" w:themeColor="text1"/>
          <w:sz w:val="24"/>
          <w:szCs w:val="24"/>
          <w:lang w:val="en-IN"/>
        </w:rPr>
        <w:t>mampu</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memberikan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kepastian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hukum</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adil</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sesuai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dengan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nilai</w:t>
      </w:r>
      <w:proofErr w:type="spellEnd"/>
      <w:r w:rsidRPr="00B300E4">
        <w:rPr>
          <w:rFonts w:ascii="Times New Roman" w:hAnsi="Times New Roman" w:cs="Times New Roman"/>
          <w:color w:val="000000" w:themeColor="text1"/>
          <w:sz w:val="24"/>
          <w:szCs w:val="24"/>
          <w:lang w:val="en-IN"/>
        </w:rPr>
        <w:t xml:space="preserve"> moral, </w:t>
      </w:r>
      <w:proofErr w:type="spellStart"/>
      <w:r w:rsidRPr="00B300E4">
        <w:rPr>
          <w:rFonts w:ascii="Times New Roman" w:hAnsi="Times New Roman" w:cs="Times New Roman"/>
          <w:color w:val="000000" w:themeColor="text1"/>
          <w:sz w:val="24"/>
          <w:szCs w:val="24"/>
          <w:lang w:val="en-IN"/>
        </w:rPr>
        <w:t>adat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istiadat</w:t>
      </w:r>
      <w:proofErr w:type="spellEnd"/>
      <w:r w:rsidRPr="00B300E4">
        <w:rPr>
          <w:rFonts w:ascii="Times New Roman" w:hAnsi="Times New Roman" w:cs="Times New Roman"/>
          <w:color w:val="000000" w:themeColor="text1"/>
          <w:sz w:val="24"/>
          <w:szCs w:val="24"/>
          <w:lang w:val="en-IN"/>
        </w:rPr>
        <w:t xml:space="preserve"> dan </w:t>
      </w:r>
      <w:proofErr w:type="spellStart"/>
      <w:r w:rsidRPr="00B300E4">
        <w:rPr>
          <w:rFonts w:ascii="Times New Roman" w:hAnsi="Times New Roman" w:cs="Times New Roman"/>
          <w:color w:val="000000" w:themeColor="text1"/>
          <w:sz w:val="24"/>
          <w:szCs w:val="24"/>
          <w:lang w:val="en-IN"/>
        </w:rPr>
        <w:t>hukum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adat</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hidup</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dalam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masyarakat</w:t>
      </w:r>
      <w:proofErr w:type="spellEnd"/>
      <w:r w:rsidRPr="00B300E4">
        <w:rPr>
          <w:rFonts w:ascii="Times New Roman" w:hAnsi="Times New Roman" w:cs="Times New Roman"/>
          <w:color w:val="000000" w:themeColor="text1"/>
          <w:sz w:val="24"/>
          <w:szCs w:val="24"/>
          <w:lang w:val="en-IN"/>
        </w:rPr>
        <w:t>.</w:t>
      </w:r>
    </w:p>
    <w:p w14:paraId="5B57C043" w14:textId="77777777" w:rsidR="009C116A" w:rsidRPr="00B300E4" w:rsidRDefault="009C116A" w:rsidP="0056564E">
      <w:pPr>
        <w:pStyle w:val="ListParagraph"/>
        <w:numPr>
          <w:ilvl w:val="0"/>
          <w:numId w:val="42"/>
        </w:numPr>
        <w:spacing w:after="0" w:line="480" w:lineRule="auto"/>
        <w:jc w:val="both"/>
        <w:rPr>
          <w:rFonts w:ascii="Times New Roman" w:hAnsi="Times New Roman" w:cs="Times New Roman"/>
          <w:b/>
          <w:bCs/>
          <w:color w:val="000000" w:themeColor="text1"/>
          <w:sz w:val="24"/>
          <w:szCs w:val="24"/>
          <w:lang w:val="id-ID"/>
        </w:rPr>
      </w:pPr>
      <w:r w:rsidRPr="00B300E4">
        <w:rPr>
          <w:rFonts w:ascii="Times New Roman" w:hAnsi="Times New Roman" w:cs="Times New Roman"/>
          <w:b/>
          <w:bCs/>
          <w:color w:val="000000" w:themeColor="text1"/>
          <w:sz w:val="24"/>
          <w:szCs w:val="24"/>
          <w:lang w:val="id-ID"/>
        </w:rPr>
        <w:t>Teori kemanfaatan hukum</w:t>
      </w:r>
    </w:p>
    <w:p w14:paraId="10C4EA67" w14:textId="42DCAEB0" w:rsidR="001C50A6" w:rsidRPr="00B300E4" w:rsidRDefault="001C50A6" w:rsidP="00B27F78">
      <w:pPr>
        <w:pStyle w:val="ListParagraph"/>
        <w:spacing w:after="0" w:line="480" w:lineRule="auto"/>
        <w:ind w:left="1440" w:firstLine="720"/>
        <w:jc w:val="both"/>
        <w:rPr>
          <w:rFonts w:ascii="Times New Roman" w:hAnsi="Times New Roman" w:cs="Times New Roman"/>
          <w:color w:val="000000" w:themeColor="text1"/>
          <w:sz w:val="24"/>
          <w:szCs w:val="24"/>
          <w:lang w:val="en-IN"/>
        </w:rPr>
      </w:pPr>
      <w:proofErr w:type="spellStart"/>
      <w:r w:rsidRPr="00B300E4">
        <w:rPr>
          <w:rFonts w:ascii="Times New Roman" w:hAnsi="Times New Roman" w:cs="Times New Roman"/>
          <w:color w:val="000000" w:themeColor="text1"/>
          <w:sz w:val="24"/>
          <w:szCs w:val="24"/>
          <w:lang w:val="en-IN"/>
        </w:rPr>
        <w:t>Penegakan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hukum</w:t>
      </w:r>
      <w:proofErr w:type="spellEnd"/>
      <w:r w:rsidRPr="00B300E4">
        <w:rPr>
          <w:rFonts w:ascii="Times New Roman" w:hAnsi="Times New Roman" w:cs="Times New Roman"/>
          <w:color w:val="000000" w:themeColor="text1"/>
          <w:sz w:val="24"/>
          <w:szCs w:val="24"/>
          <w:lang w:val="en-IN"/>
        </w:rPr>
        <w:t xml:space="preserve"> </w:t>
      </w:r>
      <w:r w:rsidR="00BE4C76" w:rsidRPr="00B300E4">
        <w:rPr>
          <w:rFonts w:ascii="Times New Roman" w:hAnsi="Times New Roman" w:cs="Times New Roman"/>
          <w:color w:val="000000" w:themeColor="text1"/>
          <w:sz w:val="24"/>
          <w:szCs w:val="24"/>
          <w:lang w:val="en-IN"/>
        </w:rPr>
        <w:t xml:space="preserve">yang </w:t>
      </w:r>
      <w:proofErr w:type="spellStart"/>
      <w:r w:rsidR="00BE4C76" w:rsidRPr="00B300E4">
        <w:rPr>
          <w:rFonts w:ascii="Times New Roman" w:hAnsi="Times New Roman" w:cs="Times New Roman"/>
          <w:color w:val="000000" w:themeColor="text1"/>
          <w:sz w:val="24"/>
          <w:szCs w:val="24"/>
          <w:lang w:val="en-IN"/>
        </w:rPr>
        <w:t>dilaksanakan</w:t>
      </w:r>
      <w:proofErr w:type="spellEnd"/>
      <w:r w:rsidR="00BE4C76" w:rsidRPr="00B300E4">
        <w:rPr>
          <w:rFonts w:ascii="Times New Roman" w:hAnsi="Times New Roman" w:cs="Times New Roman"/>
          <w:color w:val="000000" w:themeColor="text1"/>
          <w:sz w:val="24"/>
          <w:szCs w:val="24"/>
          <w:lang w:val="en-IN"/>
        </w:rPr>
        <w:t xml:space="preserve"> </w:t>
      </w:r>
      <w:proofErr w:type="spellStart"/>
      <w:r w:rsidR="00BE4C76" w:rsidRPr="00B300E4">
        <w:rPr>
          <w:rFonts w:ascii="Times New Roman" w:hAnsi="Times New Roman" w:cs="Times New Roman"/>
          <w:color w:val="000000" w:themeColor="text1"/>
          <w:sz w:val="24"/>
          <w:szCs w:val="24"/>
          <w:lang w:val="en-IN"/>
        </w:rPr>
        <w:t>tentu</w:t>
      </w:r>
      <w:proofErr w:type="spellEnd"/>
      <w:r w:rsidR="00BE4C76" w:rsidRPr="00B300E4">
        <w:rPr>
          <w:rFonts w:ascii="Times New Roman" w:hAnsi="Times New Roman" w:cs="Times New Roman"/>
          <w:color w:val="000000" w:themeColor="text1"/>
          <w:sz w:val="24"/>
          <w:szCs w:val="24"/>
          <w:lang w:val="en-IN"/>
        </w:rPr>
        <w:t xml:space="preserve"> </w:t>
      </w:r>
      <w:proofErr w:type="spellStart"/>
      <w:r w:rsidR="00BE4C76" w:rsidRPr="00B300E4">
        <w:rPr>
          <w:rFonts w:ascii="Times New Roman" w:hAnsi="Times New Roman" w:cs="Times New Roman"/>
          <w:color w:val="000000" w:themeColor="text1"/>
          <w:sz w:val="24"/>
          <w:szCs w:val="24"/>
          <w:lang w:val="en-IN"/>
        </w:rPr>
        <w:t>harus</w:t>
      </w:r>
      <w:proofErr w:type="spellEnd"/>
      <w:r w:rsidR="00BE4C76" w:rsidRPr="00B300E4">
        <w:rPr>
          <w:rFonts w:ascii="Times New Roman" w:hAnsi="Times New Roman" w:cs="Times New Roman"/>
          <w:color w:val="000000" w:themeColor="text1"/>
          <w:sz w:val="24"/>
          <w:szCs w:val="24"/>
          <w:lang w:val="en-IN"/>
        </w:rPr>
        <w:t xml:space="preserve"> </w:t>
      </w:r>
      <w:proofErr w:type="spellStart"/>
      <w:r w:rsidR="00BE4C76" w:rsidRPr="00B300E4">
        <w:rPr>
          <w:rFonts w:ascii="Times New Roman" w:hAnsi="Times New Roman" w:cs="Times New Roman"/>
          <w:color w:val="000000" w:themeColor="text1"/>
          <w:sz w:val="24"/>
          <w:szCs w:val="24"/>
          <w:lang w:val="en-IN"/>
        </w:rPr>
        <w:t>memiliki</w:t>
      </w:r>
      <w:proofErr w:type="spellEnd"/>
      <w:r w:rsidR="00BE4C76" w:rsidRPr="00B300E4">
        <w:rPr>
          <w:rFonts w:ascii="Times New Roman" w:hAnsi="Times New Roman" w:cs="Times New Roman"/>
          <w:color w:val="000000" w:themeColor="text1"/>
          <w:sz w:val="24"/>
          <w:szCs w:val="24"/>
          <w:lang w:val="en-IN"/>
        </w:rPr>
        <w:t xml:space="preserve"> </w:t>
      </w:r>
      <w:proofErr w:type="spellStart"/>
      <w:r w:rsidR="00BE4C76" w:rsidRPr="00B300E4">
        <w:rPr>
          <w:rFonts w:ascii="Times New Roman" w:hAnsi="Times New Roman" w:cs="Times New Roman"/>
          <w:color w:val="000000" w:themeColor="text1"/>
          <w:sz w:val="24"/>
          <w:szCs w:val="24"/>
          <w:lang w:val="en-IN"/>
        </w:rPr>
        <w:t>kemanfaat</w:t>
      </w:r>
      <w:proofErr w:type="spellEnd"/>
      <w:r w:rsidR="00BE4C76" w:rsidRPr="00B300E4">
        <w:rPr>
          <w:rFonts w:ascii="Times New Roman" w:hAnsi="Times New Roman" w:cs="Times New Roman"/>
          <w:color w:val="000000" w:themeColor="text1"/>
          <w:sz w:val="24"/>
          <w:szCs w:val="24"/>
          <w:lang w:val="en-IN"/>
        </w:rPr>
        <w:t xml:space="preserve"> yang mana </w:t>
      </w:r>
      <w:proofErr w:type="spellStart"/>
      <w:r w:rsidR="00BE4C76" w:rsidRPr="00B300E4">
        <w:rPr>
          <w:rFonts w:ascii="Times New Roman" w:hAnsi="Times New Roman" w:cs="Times New Roman"/>
          <w:color w:val="000000" w:themeColor="text1"/>
          <w:sz w:val="24"/>
          <w:szCs w:val="24"/>
          <w:lang w:val="en-IN"/>
        </w:rPr>
        <w:t>kemanfaatan</w:t>
      </w:r>
      <w:proofErr w:type="spellEnd"/>
      <w:r w:rsidR="00BE4C76" w:rsidRPr="00B300E4">
        <w:rPr>
          <w:rFonts w:ascii="Times New Roman" w:hAnsi="Times New Roman" w:cs="Times New Roman"/>
          <w:color w:val="000000" w:themeColor="text1"/>
          <w:sz w:val="24"/>
          <w:szCs w:val="24"/>
          <w:lang w:val="en-IN"/>
        </w:rPr>
        <w:t xml:space="preserve"> </w:t>
      </w:r>
      <w:proofErr w:type="spellStart"/>
      <w:r w:rsidR="00BE4C76" w:rsidRPr="00B300E4">
        <w:rPr>
          <w:rFonts w:ascii="Times New Roman" w:hAnsi="Times New Roman" w:cs="Times New Roman"/>
          <w:color w:val="000000" w:themeColor="text1"/>
          <w:sz w:val="24"/>
          <w:szCs w:val="24"/>
          <w:lang w:val="en-IN"/>
        </w:rPr>
        <w:t>tersebut</w:t>
      </w:r>
      <w:proofErr w:type="spellEnd"/>
      <w:r w:rsidR="00BE4C76" w:rsidRPr="00B300E4">
        <w:rPr>
          <w:rFonts w:ascii="Times New Roman" w:hAnsi="Times New Roman" w:cs="Times New Roman"/>
          <w:color w:val="000000" w:themeColor="text1"/>
          <w:sz w:val="24"/>
          <w:szCs w:val="24"/>
          <w:lang w:val="en-IN"/>
        </w:rPr>
        <w:t xml:space="preserve"> </w:t>
      </w:r>
      <w:proofErr w:type="spellStart"/>
      <w:r w:rsidR="00BE4C76" w:rsidRPr="00B300E4">
        <w:rPr>
          <w:rFonts w:ascii="Times New Roman" w:hAnsi="Times New Roman" w:cs="Times New Roman"/>
          <w:color w:val="000000" w:themeColor="text1"/>
          <w:sz w:val="24"/>
          <w:szCs w:val="24"/>
          <w:lang w:val="en-IN"/>
        </w:rPr>
        <w:t>merupakan</w:t>
      </w:r>
      <w:proofErr w:type="spellEnd"/>
      <w:r w:rsidR="00BE4C76" w:rsidRPr="00B300E4">
        <w:rPr>
          <w:rFonts w:ascii="Times New Roman" w:hAnsi="Times New Roman" w:cs="Times New Roman"/>
          <w:color w:val="000000" w:themeColor="text1"/>
          <w:sz w:val="24"/>
          <w:szCs w:val="24"/>
          <w:lang w:val="en-IN"/>
        </w:rPr>
        <w:t xml:space="preserve"> salah </w:t>
      </w:r>
      <w:proofErr w:type="spellStart"/>
      <w:r w:rsidR="00BE4C76" w:rsidRPr="00B300E4">
        <w:rPr>
          <w:rFonts w:ascii="Times New Roman" w:hAnsi="Times New Roman" w:cs="Times New Roman"/>
          <w:color w:val="000000" w:themeColor="text1"/>
          <w:sz w:val="24"/>
          <w:szCs w:val="24"/>
          <w:lang w:val="en-IN"/>
        </w:rPr>
        <w:t>satu</w:t>
      </w:r>
      <w:proofErr w:type="spellEnd"/>
      <w:r w:rsidR="00BE4C76" w:rsidRPr="00B300E4">
        <w:rPr>
          <w:rFonts w:ascii="Times New Roman" w:hAnsi="Times New Roman" w:cs="Times New Roman"/>
          <w:color w:val="000000" w:themeColor="text1"/>
          <w:sz w:val="24"/>
          <w:szCs w:val="24"/>
          <w:lang w:val="en-IN"/>
        </w:rPr>
        <w:t xml:space="preserve"> </w:t>
      </w:r>
      <w:proofErr w:type="spellStart"/>
      <w:r w:rsidR="00BE4C76" w:rsidRPr="00B300E4">
        <w:rPr>
          <w:rFonts w:ascii="Times New Roman" w:hAnsi="Times New Roman" w:cs="Times New Roman"/>
          <w:color w:val="000000" w:themeColor="text1"/>
          <w:sz w:val="24"/>
          <w:szCs w:val="24"/>
          <w:lang w:val="en-IN"/>
        </w:rPr>
        <w:t>hasil</w:t>
      </w:r>
      <w:proofErr w:type="spellEnd"/>
      <w:r w:rsidR="00BE4C76" w:rsidRPr="00B300E4">
        <w:rPr>
          <w:rFonts w:ascii="Times New Roman" w:hAnsi="Times New Roman" w:cs="Times New Roman"/>
          <w:color w:val="000000" w:themeColor="text1"/>
          <w:sz w:val="24"/>
          <w:szCs w:val="24"/>
          <w:lang w:val="en-IN"/>
        </w:rPr>
        <w:t xml:space="preserve"> </w:t>
      </w:r>
      <w:proofErr w:type="spellStart"/>
      <w:r w:rsidR="00BE4C76" w:rsidRPr="00B300E4">
        <w:rPr>
          <w:rFonts w:ascii="Times New Roman" w:hAnsi="Times New Roman" w:cs="Times New Roman"/>
          <w:color w:val="000000" w:themeColor="text1"/>
          <w:sz w:val="24"/>
          <w:szCs w:val="24"/>
          <w:lang w:val="en-IN"/>
        </w:rPr>
        <w:t>atas</w:t>
      </w:r>
      <w:proofErr w:type="spellEnd"/>
      <w:r w:rsidR="00BE4C76" w:rsidRPr="00B300E4">
        <w:rPr>
          <w:rFonts w:ascii="Times New Roman" w:hAnsi="Times New Roman" w:cs="Times New Roman"/>
          <w:color w:val="000000" w:themeColor="text1"/>
          <w:sz w:val="24"/>
          <w:szCs w:val="24"/>
          <w:lang w:val="en-IN"/>
        </w:rPr>
        <w:t xml:space="preserve"> </w:t>
      </w:r>
      <w:proofErr w:type="spellStart"/>
      <w:r w:rsidR="00BE4C76" w:rsidRPr="00B300E4">
        <w:rPr>
          <w:rFonts w:ascii="Times New Roman" w:hAnsi="Times New Roman" w:cs="Times New Roman"/>
          <w:color w:val="000000" w:themeColor="text1"/>
          <w:sz w:val="24"/>
          <w:szCs w:val="24"/>
          <w:lang w:val="en-IN"/>
        </w:rPr>
        <w:t>keadilan</w:t>
      </w:r>
      <w:proofErr w:type="spellEnd"/>
      <w:r w:rsidR="00BE4C76" w:rsidRPr="00B300E4">
        <w:rPr>
          <w:rFonts w:ascii="Times New Roman" w:hAnsi="Times New Roman" w:cs="Times New Roman"/>
          <w:color w:val="000000" w:themeColor="text1"/>
          <w:sz w:val="24"/>
          <w:szCs w:val="24"/>
          <w:lang w:val="en-IN"/>
        </w:rPr>
        <w:t xml:space="preserve"> yang </w:t>
      </w:r>
      <w:proofErr w:type="spellStart"/>
      <w:r w:rsidR="00BE4C76" w:rsidRPr="00B300E4">
        <w:rPr>
          <w:rFonts w:ascii="Times New Roman" w:hAnsi="Times New Roman" w:cs="Times New Roman"/>
          <w:color w:val="000000" w:themeColor="text1"/>
          <w:sz w:val="24"/>
          <w:szCs w:val="24"/>
          <w:lang w:val="en-IN"/>
        </w:rPr>
        <w:t>telah</w:t>
      </w:r>
      <w:proofErr w:type="spellEnd"/>
      <w:r w:rsidR="00BE4C76" w:rsidRPr="00B300E4">
        <w:rPr>
          <w:rFonts w:ascii="Times New Roman" w:hAnsi="Times New Roman" w:cs="Times New Roman"/>
          <w:color w:val="000000" w:themeColor="text1"/>
          <w:sz w:val="24"/>
          <w:szCs w:val="24"/>
          <w:lang w:val="en-IN"/>
        </w:rPr>
        <w:t xml:space="preserve"> </w:t>
      </w:r>
      <w:proofErr w:type="spellStart"/>
      <w:r w:rsidR="00BE4C76" w:rsidRPr="00B300E4">
        <w:rPr>
          <w:rFonts w:ascii="Times New Roman" w:hAnsi="Times New Roman" w:cs="Times New Roman"/>
          <w:color w:val="000000" w:themeColor="text1"/>
          <w:sz w:val="24"/>
          <w:szCs w:val="24"/>
          <w:lang w:val="en-IN"/>
        </w:rPr>
        <w:t>dicapai</w:t>
      </w:r>
      <w:proofErr w:type="spellEnd"/>
      <w:r w:rsidR="00BE4C76" w:rsidRPr="00B300E4">
        <w:rPr>
          <w:rFonts w:ascii="Times New Roman" w:hAnsi="Times New Roman" w:cs="Times New Roman"/>
          <w:color w:val="000000" w:themeColor="text1"/>
          <w:sz w:val="24"/>
          <w:szCs w:val="24"/>
          <w:lang w:val="en-IN"/>
        </w:rPr>
        <w:t xml:space="preserve">. Teori </w:t>
      </w:r>
      <w:proofErr w:type="spellStart"/>
      <w:r w:rsidR="00BE4C76" w:rsidRPr="00B300E4">
        <w:rPr>
          <w:rFonts w:ascii="Times New Roman" w:hAnsi="Times New Roman" w:cs="Times New Roman"/>
          <w:color w:val="000000" w:themeColor="text1"/>
          <w:sz w:val="24"/>
          <w:szCs w:val="24"/>
          <w:lang w:val="en-IN"/>
        </w:rPr>
        <w:t>kemanfaatan</w:t>
      </w:r>
      <w:proofErr w:type="spellEnd"/>
      <w:r w:rsidR="00BE4C76" w:rsidRPr="00B300E4">
        <w:rPr>
          <w:rFonts w:ascii="Times New Roman" w:hAnsi="Times New Roman" w:cs="Times New Roman"/>
          <w:color w:val="000000" w:themeColor="text1"/>
          <w:sz w:val="24"/>
          <w:szCs w:val="24"/>
          <w:lang w:val="en-IN"/>
        </w:rPr>
        <w:t xml:space="preserve"> </w:t>
      </w:r>
      <w:proofErr w:type="spellStart"/>
      <w:r w:rsidR="00BE4C76" w:rsidRPr="00B300E4">
        <w:rPr>
          <w:rFonts w:ascii="Times New Roman" w:hAnsi="Times New Roman" w:cs="Times New Roman"/>
          <w:color w:val="000000" w:themeColor="text1"/>
          <w:sz w:val="24"/>
          <w:szCs w:val="24"/>
          <w:lang w:val="en-IN"/>
        </w:rPr>
        <w:t>hukum</w:t>
      </w:r>
      <w:proofErr w:type="spellEnd"/>
      <w:r w:rsidR="00BE4C76" w:rsidRPr="00B300E4">
        <w:rPr>
          <w:rFonts w:ascii="Times New Roman" w:hAnsi="Times New Roman" w:cs="Times New Roman"/>
          <w:color w:val="000000" w:themeColor="text1"/>
          <w:sz w:val="24"/>
          <w:szCs w:val="24"/>
          <w:lang w:val="en-IN"/>
        </w:rPr>
        <w:t xml:space="preserve"> </w:t>
      </w:r>
      <w:proofErr w:type="spellStart"/>
      <w:r w:rsidR="00BE4C76" w:rsidRPr="00B300E4">
        <w:rPr>
          <w:rFonts w:ascii="Times New Roman" w:hAnsi="Times New Roman" w:cs="Times New Roman"/>
          <w:color w:val="000000" w:themeColor="text1"/>
          <w:sz w:val="24"/>
          <w:szCs w:val="24"/>
          <w:lang w:val="en-IN"/>
        </w:rPr>
        <w:t>menjadi</w:t>
      </w:r>
      <w:proofErr w:type="spellEnd"/>
      <w:r w:rsidR="00BE4C76" w:rsidRPr="00B300E4">
        <w:rPr>
          <w:rFonts w:ascii="Times New Roman" w:hAnsi="Times New Roman" w:cs="Times New Roman"/>
          <w:color w:val="000000" w:themeColor="text1"/>
          <w:sz w:val="24"/>
          <w:szCs w:val="24"/>
          <w:lang w:val="en-IN"/>
        </w:rPr>
        <w:t xml:space="preserve"> </w:t>
      </w:r>
      <w:proofErr w:type="spellStart"/>
      <w:r w:rsidR="00BE4C76" w:rsidRPr="00B300E4">
        <w:rPr>
          <w:rFonts w:ascii="Times New Roman" w:hAnsi="Times New Roman" w:cs="Times New Roman"/>
          <w:color w:val="000000" w:themeColor="text1"/>
          <w:sz w:val="24"/>
          <w:szCs w:val="24"/>
          <w:lang w:val="en-IN"/>
        </w:rPr>
        <w:t>bagian</w:t>
      </w:r>
      <w:proofErr w:type="spellEnd"/>
      <w:r w:rsidR="00BE4C76" w:rsidRPr="00B300E4">
        <w:rPr>
          <w:rFonts w:ascii="Times New Roman" w:hAnsi="Times New Roman" w:cs="Times New Roman"/>
          <w:color w:val="000000" w:themeColor="text1"/>
          <w:sz w:val="24"/>
          <w:szCs w:val="24"/>
          <w:lang w:val="en-IN"/>
        </w:rPr>
        <w:t xml:space="preserve"> </w:t>
      </w:r>
      <w:proofErr w:type="spellStart"/>
      <w:r w:rsidR="00BE4C76" w:rsidRPr="00B300E4">
        <w:rPr>
          <w:rFonts w:ascii="Times New Roman" w:hAnsi="Times New Roman" w:cs="Times New Roman"/>
          <w:color w:val="000000" w:themeColor="text1"/>
          <w:sz w:val="24"/>
          <w:szCs w:val="24"/>
          <w:lang w:val="en-IN"/>
        </w:rPr>
        <w:t>dari</w:t>
      </w:r>
      <w:proofErr w:type="spellEnd"/>
      <w:r w:rsidR="00BE4C76" w:rsidRPr="00B300E4">
        <w:rPr>
          <w:rFonts w:ascii="Times New Roman" w:hAnsi="Times New Roman" w:cs="Times New Roman"/>
          <w:color w:val="000000" w:themeColor="text1"/>
          <w:sz w:val="24"/>
          <w:szCs w:val="24"/>
          <w:lang w:val="en-IN"/>
        </w:rPr>
        <w:t xml:space="preserve"> </w:t>
      </w:r>
      <w:proofErr w:type="spellStart"/>
      <w:r w:rsidR="00BE4C76" w:rsidRPr="00B300E4">
        <w:rPr>
          <w:rFonts w:ascii="Times New Roman" w:hAnsi="Times New Roman" w:cs="Times New Roman"/>
          <w:color w:val="000000" w:themeColor="text1"/>
          <w:sz w:val="24"/>
          <w:szCs w:val="24"/>
          <w:lang w:val="en-IN"/>
        </w:rPr>
        <w:t>teori</w:t>
      </w:r>
      <w:proofErr w:type="spellEnd"/>
      <w:r w:rsidR="00BE4C76" w:rsidRPr="00B300E4">
        <w:rPr>
          <w:rFonts w:ascii="Times New Roman" w:hAnsi="Times New Roman" w:cs="Times New Roman"/>
          <w:color w:val="000000" w:themeColor="text1"/>
          <w:sz w:val="24"/>
          <w:szCs w:val="24"/>
          <w:lang w:val="en-IN"/>
        </w:rPr>
        <w:t xml:space="preserve"> </w:t>
      </w:r>
      <w:proofErr w:type="spellStart"/>
      <w:r w:rsidR="00BE4C76" w:rsidRPr="00B300E4">
        <w:rPr>
          <w:rFonts w:ascii="Times New Roman" w:hAnsi="Times New Roman" w:cs="Times New Roman"/>
          <w:color w:val="000000" w:themeColor="text1"/>
          <w:sz w:val="24"/>
          <w:szCs w:val="24"/>
          <w:lang w:val="en-IN"/>
        </w:rPr>
        <w:t>dasar</w:t>
      </w:r>
      <w:proofErr w:type="spellEnd"/>
      <w:r w:rsidR="00BE4C76" w:rsidRPr="00B300E4">
        <w:rPr>
          <w:rFonts w:ascii="Times New Roman" w:hAnsi="Times New Roman" w:cs="Times New Roman"/>
          <w:color w:val="000000" w:themeColor="text1"/>
          <w:sz w:val="24"/>
          <w:szCs w:val="24"/>
          <w:lang w:val="en-IN"/>
        </w:rPr>
        <w:t xml:space="preserve"> </w:t>
      </w:r>
      <w:proofErr w:type="spellStart"/>
      <w:r w:rsidR="00BE4C76" w:rsidRPr="00B300E4">
        <w:rPr>
          <w:rFonts w:ascii="Times New Roman" w:hAnsi="Times New Roman" w:cs="Times New Roman"/>
          <w:color w:val="000000" w:themeColor="text1"/>
          <w:sz w:val="24"/>
          <w:szCs w:val="24"/>
          <w:lang w:val="en-IN"/>
        </w:rPr>
        <w:t>dalam</w:t>
      </w:r>
      <w:proofErr w:type="spellEnd"/>
      <w:r w:rsidR="00BE4C76" w:rsidRPr="00B300E4">
        <w:rPr>
          <w:rFonts w:ascii="Times New Roman" w:hAnsi="Times New Roman" w:cs="Times New Roman"/>
          <w:color w:val="000000" w:themeColor="text1"/>
          <w:sz w:val="24"/>
          <w:szCs w:val="24"/>
          <w:lang w:val="en-IN"/>
        </w:rPr>
        <w:t xml:space="preserve"> </w:t>
      </w:r>
      <w:proofErr w:type="spellStart"/>
      <w:r w:rsidR="00BE4C76" w:rsidRPr="00B300E4">
        <w:rPr>
          <w:rFonts w:ascii="Times New Roman" w:hAnsi="Times New Roman" w:cs="Times New Roman"/>
          <w:color w:val="000000" w:themeColor="text1"/>
          <w:sz w:val="24"/>
          <w:szCs w:val="24"/>
          <w:lang w:val="en-IN"/>
        </w:rPr>
        <w:t>penilaian</w:t>
      </w:r>
      <w:proofErr w:type="spellEnd"/>
      <w:r w:rsidR="00BE4C76" w:rsidRPr="00B300E4">
        <w:rPr>
          <w:rFonts w:ascii="Times New Roman" w:hAnsi="Times New Roman" w:cs="Times New Roman"/>
          <w:color w:val="000000" w:themeColor="text1"/>
          <w:sz w:val="24"/>
          <w:szCs w:val="24"/>
          <w:lang w:val="en-IN"/>
        </w:rPr>
        <w:t xml:space="preserve"> </w:t>
      </w:r>
      <w:proofErr w:type="spellStart"/>
      <w:r w:rsidR="00BE4C76" w:rsidRPr="00B300E4">
        <w:rPr>
          <w:rFonts w:ascii="Times New Roman" w:hAnsi="Times New Roman" w:cs="Times New Roman"/>
          <w:color w:val="000000" w:themeColor="text1"/>
          <w:sz w:val="24"/>
          <w:szCs w:val="24"/>
          <w:lang w:val="en-IN"/>
        </w:rPr>
        <w:t>dalam</w:t>
      </w:r>
      <w:proofErr w:type="spellEnd"/>
      <w:r w:rsidR="00BE4C76" w:rsidRPr="00B300E4">
        <w:rPr>
          <w:rFonts w:ascii="Times New Roman" w:hAnsi="Times New Roman" w:cs="Times New Roman"/>
          <w:color w:val="000000" w:themeColor="text1"/>
          <w:sz w:val="24"/>
          <w:szCs w:val="24"/>
          <w:lang w:val="en-IN"/>
        </w:rPr>
        <w:t xml:space="preserve"> </w:t>
      </w:r>
      <w:proofErr w:type="spellStart"/>
      <w:r w:rsidR="00BE4C76" w:rsidRPr="00B300E4">
        <w:rPr>
          <w:rFonts w:ascii="Times New Roman" w:hAnsi="Times New Roman" w:cs="Times New Roman"/>
          <w:color w:val="000000" w:themeColor="text1"/>
          <w:sz w:val="24"/>
          <w:szCs w:val="24"/>
          <w:lang w:val="en-IN"/>
        </w:rPr>
        <w:t>menciptakan</w:t>
      </w:r>
      <w:proofErr w:type="spellEnd"/>
      <w:r w:rsidR="00BE4C76" w:rsidRPr="00B300E4">
        <w:rPr>
          <w:rFonts w:ascii="Times New Roman" w:hAnsi="Times New Roman" w:cs="Times New Roman"/>
          <w:color w:val="000000" w:themeColor="text1"/>
          <w:sz w:val="24"/>
          <w:szCs w:val="24"/>
          <w:lang w:val="en-IN"/>
        </w:rPr>
        <w:t xml:space="preserve"> </w:t>
      </w:r>
      <w:proofErr w:type="spellStart"/>
      <w:r w:rsidR="00BE4C76" w:rsidRPr="00B300E4">
        <w:rPr>
          <w:rFonts w:ascii="Times New Roman" w:hAnsi="Times New Roman" w:cs="Times New Roman"/>
          <w:color w:val="000000" w:themeColor="text1"/>
          <w:sz w:val="24"/>
          <w:szCs w:val="24"/>
          <w:lang w:val="en-IN"/>
        </w:rPr>
        <w:lastRenderedPageBreak/>
        <w:t>keadilan</w:t>
      </w:r>
      <w:proofErr w:type="spellEnd"/>
      <w:r w:rsidR="00BE4C76" w:rsidRPr="00B300E4">
        <w:rPr>
          <w:rFonts w:ascii="Times New Roman" w:hAnsi="Times New Roman" w:cs="Times New Roman"/>
          <w:color w:val="000000" w:themeColor="text1"/>
          <w:sz w:val="24"/>
          <w:szCs w:val="24"/>
          <w:lang w:val="en-IN"/>
        </w:rPr>
        <w:t xml:space="preserve">, </w:t>
      </w:r>
      <w:proofErr w:type="spellStart"/>
      <w:r w:rsidR="00BE4C76" w:rsidRPr="00B300E4">
        <w:rPr>
          <w:rFonts w:ascii="Times New Roman" w:hAnsi="Times New Roman" w:cs="Times New Roman"/>
          <w:color w:val="000000" w:themeColor="text1"/>
          <w:sz w:val="24"/>
          <w:szCs w:val="24"/>
          <w:lang w:val="en-IN"/>
        </w:rPr>
        <w:t>sehingga</w:t>
      </w:r>
      <w:proofErr w:type="spellEnd"/>
      <w:r w:rsidR="00BE4C76" w:rsidRPr="00B300E4">
        <w:rPr>
          <w:rFonts w:ascii="Times New Roman" w:hAnsi="Times New Roman" w:cs="Times New Roman"/>
          <w:color w:val="000000" w:themeColor="text1"/>
          <w:sz w:val="24"/>
          <w:szCs w:val="24"/>
          <w:lang w:val="en-IN"/>
        </w:rPr>
        <w:t xml:space="preserve"> </w:t>
      </w:r>
      <w:proofErr w:type="spellStart"/>
      <w:r w:rsidR="00BE4C76" w:rsidRPr="00B300E4">
        <w:rPr>
          <w:rFonts w:ascii="Times New Roman" w:hAnsi="Times New Roman" w:cs="Times New Roman"/>
          <w:color w:val="000000" w:themeColor="text1"/>
          <w:sz w:val="24"/>
          <w:szCs w:val="24"/>
          <w:lang w:val="en-IN"/>
        </w:rPr>
        <w:t>keadilan</w:t>
      </w:r>
      <w:proofErr w:type="spellEnd"/>
      <w:r w:rsidR="00BE4C76" w:rsidRPr="00B300E4">
        <w:rPr>
          <w:rFonts w:ascii="Times New Roman" w:hAnsi="Times New Roman" w:cs="Times New Roman"/>
          <w:color w:val="000000" w:themeColor="text1"/>
          <w:sz w:val="24"/>
          <w:szCs w:val="24"/>
          <w:lang w:val="en-IN"/>
        </w:rPr>
        <w:t xml:space="preserve"> yang </w:t>
      </w:r>
      <w:proofErr w:type="spellStart"/>
      <w:r w:rsidR="00BE4C76" w:rsidRPr="00B300E4">
        <w:rPr>
          <w:rFonts w:ascii="Times New Roman" w:hAnsi="Times New Roman" w:cs="Times New Roman"/>
          <w:color w:val="000000" w:themeColor="text1"/>
          <w:sz w:val="24"/>
          <w:szCs w:val="24"/>
          <w:lang w:val="en-IN"/>
        </w:rPr>
        <w:t>sempurna</w:t>
      </w:r>
      <w:proofErr w:type="spellEnd"/>
      <w:r w:rsidR="00BE4C76" w:rsidRPr="00B300E4">
        <w:rPr>
          <w:rFonts w:ascii="Times New Roman" w:hAnsi="Times New Roman" w:cs="Times New Roman"/>
          <w:color w:val="000000" w:themeColor="text1"/>
          <w:sz w:val="24"/>
          <w:szCs w:val="24"/>
          <w:lang w:val="en-IN"/>
        </w:rPr>
        <w:t xml:space="preserve"> </w:t>
      </w:r>
      <w:proofErr w:type="spellStart"/>
      <w:r w:rsidR="00BE4C76" w:rsidRPr="00B300E4">
        <w:rPr>
          <w:rFonts w:ascii="Times New Roman" w:hAnsi="Times New Roman" w:cs="Times New Roman"/>
          <w:color w:val="000000" w:themeColor="text1"/>
          <w:sz w:val="24"/>
          <w:szCs w:val="24"/>
          <w:lang w:val="en-IN"/>
        </w:rPr>
        <w:t>memiliki</w:t>
      </w:r>
      <w:proofErr w:type="spellEnd"/>
      <w:r w:rsidR="00BE4C76" w:rsidRPr="00B300E4">
        <w:rPr>
          <w:rFonts w:ascii="Times New Roman" w:hAnsi="Times New Roman" w:cs="Times New Roman"/>
          <w:color w:val="000000" w:themeColor="text1"/>
          <w:sz w:val="24"/>
          <w:szCs w:val="24"/>
          <w:lang w:val="en-IN"/>
        </w:rPr>
        <w:t xml:space="preserve"> </w:t>
      </w:r>
      <w:proofErr w:type="spellStart"/>
      <w:r w:rsidR="00BE4C76" w:rsidRPr="00B300E4">
        <w:rPr>
          <w:rFonts w:ascii="Times New Roman" w:hAnsi="Times New Roman" w:cs="Times New Roman"/>
          <w:color w:val="000000" w:themeColor="text1"/>
          <w:sz w:val="24"/>
          <w:szCs w:val="24"/>
          <w:lang w:val="en-IN"/>
        </w:rPr>
        <w:t>kemanfaatan</w:t>
      </w:r>
      <w:proofErr w:type="spellEnd"/>
      <w:r w:rsidR="00BE4C76" w:rsidRPr="00B300E4">
        <w:rPr>
          <w:rFonts w:ascii="Times New Roman" w:hAnsi="Times New Roman" w:cs="Times New Roman"/>
          <w:color w:val="000000" w:themeColor="text1"/>
          <w:sz w:val="24"/>
          <w:szCs w:val="24"/>
          <w:lang w:val="en-IN"/>
        </w:rPr>
        <w:t xml:space="preserve"> </w:t>
      </w:r>
      <w:proofErr w:type="spellStart"/>
      <w:r w:rsidR="00BE4C76" w:rsidRPr="00B300E4">
        <w:rPr>
          <w:rFonts w:ascii="Times New Roman" w:hAnsi="Times New Roman" w:cs="Times New Roman"/>
          <w:color w:val="000000" w:themeColor="text1"/>
          <w:sz w:val="24"/>
          <w:szCs w:val="24"/>
          <w:lang w:val="en-IN"/>
        </w:rPr>
        <w:t>baik</w:t>
      </w:r>
      <w:proofErr w:type="spellEnd"/>
      <w:r w:rsidR="00BE4C76" w:rsidRPr="00B300E4">
        <w:rPr>
          <w:rFonts w:ascii="Times New Roman" w:hAnsi="Times New Roman" w:cs="Times New Roman"/>
          <w:color w:val="000000" w:themeColor="text1"/>
          <w:sz w:val="24"/>
          <w:szCs w:val="24"/>
          <w:lang w:val="en-IN"/>
        </w:rPr>
        <w:t xml:space="preserve"> </w:t>
      </w:r>
      <w:proofErr w:type="spellStart"/>
      <w:r w:rsidR="00BE4C76" w:rsidRPr="00B300E4">
        <w:rPr>
          <w:rFonts w:ascii="Times New Roman" w:hAnsi="Times New Roman" w:cs="Times New Roman"/>
          <w:color w:val="000000" w:themeColor="text1"/>
          <w:sz w:val="24"/>
          <w:szCs w:val="24"/>
          <w:lang w:val="en-IN"/>
        </w:rPr>
        <w:t>bagi</w:t>
      </w:r>
      <w:proofErr w:type="spellEnd"/>
      <w:r w:rsidR="00BE4C76" w:rsidRPr="00B300E4">
        <w:rPr>
          <w:rFonts w:ascii="Times New Roman" w:hAnsi="Times New Roman" w:cs="Times New Roman"/>
          <w:color w:val="000000" w:themeColor="text1"/>
          <w:sz w:val="24"/>
          <w:szCs w:val="24"/>
          <w:lang w:val="en-IN"/>
        </w:rPr>
        <w:t xml:space="preserve"> para </w:t>
      </w:r>
      <w:proofErr w:type="spellStart"/>
      <w:r w:rsidR="00BE4C76" w:rsidRPr="00B300E4">
        <w:rPr>
          <w:rFonts w:ascii="Times New Roman" w:hAnsi="Times New Roman" w:cs="Times New Roman"/>
          <w:color w:val="000000" w:themeColor="text1"/>
          <w:sz w:val="24"/>
          <w:szCs w:val="24"/>
          <w:lang w:val="en-IN"/>
        </w:rPr>
        <w:t>pihak</w:t>
      </w:r>
      <w:proofErr w:type="spellEnd"/>
      <w:r w:rsidR="00BE4C76" w:rsidRPr="00B300E4">
        <w:rPr>
          <w:rFonts w:ascii="Times New Roman" w:hAnsi="Times New Roman" w:cs="Times New Roman"/>
          <w:color w:val="000000" w:themeColor="text1"/>
          <w:sz w:val="24"/>
          <w:szCs w:val="24"/>
          <w:lang w:val="en-IN"/>
        </w:rPr>
        <w:t xml:space="preserve"> </w:t>
      </w:r>
      <w:proofErr w:type="spellStart"/>
      <w:r w:rsidR="00BE4C76" w:rsidRPr="00B300E4">
        <w:rPr>
          <w:rFonts w:ascii="Times New Roman" w:hAnsi="Times New Roman" w:cs="Times New Roman"/>
          <w:color w:val="000000" w:themeColor="text1"/>
          <w:sz w:val="24"/>
          <w:szCs w:val="24"/>
          <w:lang w:val="en-IN"/>
        </w:rPr>
        <w:t>maupun</w:t>
      </w:r>
      <w:proofErr w:type="spellEnd"/>
      <w:r w:rsidR="00BE4C76" w:rsidRPr="00B300E4">
        <w:rPr>
          <w:rFonts w:ascii="Times New Roman" w:hAnsi="Times New Roman" w:cs="Times New Roman"/>
          <w:color w:val="000000" w:themeColor="text1"/>
          <w:sz w:val="24"/>
          <w:szCs w:val="24"/>
          <w:lang w:val="en-IN"/>
        </w:rPr>
        <w:t xml:space="preserve"> </w:t>
      </w:r>
      <w:proofErr w:type="spellStart"/>
      <w:r w:rsidR="00BE4C76" w:rsidRPr="00B300E4">
        <w:rPr>
          <w:rFonts w:ascii="Times New Roman" w:hAnsi="Times New Roman" w:cs="Times New Roman"/>
          <w:color w:val="000000" w:themeColor="text1"/>
          <w:sz w:val="24"/>
          <w:szCs w:val="24"/>
          <w:lang w:val="en-IN"/>
        </w:rPr>
        <w:t>masyarakat</w:t>
      </w:r>
      <w:proofErr w:type="spellEnd"/>
      <w:r w:rsidR="00BE4C76" w:rsidRPr="00B300E4">
        <w:rPr>
          <w:rFonts w:ascii="Times New Roman" w:hAnsi="Times New Roman" w:cs="Times New Roman"/>
          <w:color w:val="000000" w:themeColor="text1"/>
          <w:sz w:val="24"/>
          <w:szCs w:val="24"/>
          <w:lang w:val="en-IN"/>
        </w:rPr>
        <w:t xml:space="preserve"> pada </w:t>
      </w:r>
      <w:proofErr w:type="spellStart"/>
      <w:r w:rsidR="00BE4C76" w:rsidRPr="00B300E4">
        <w:rPr>
          <w:rFonts w:ascii="Times New Roman" w:hAnsi="Times New Roman" w:cs="Times New Roman"/>
          <w:color w:val="000000" w:themeColor="text1"/>
          <w:sz w:val="24"/>
          <w:szCs w:val="24"/>
          <w:lang w:val="en-IN"/>
        </w:rPr>
        <w:t>umumnya</w:t>
      </w:r>
      <w:proofErr w:type="spellEnd"/>
      <w:r w:rsidR="00BE4C76" w:rsidRPr="00B300E4">
        <w:rPr>
          <w:rFonts w:ascii="Times New Roman" w:hAnsi="Times New Roman" w:cs="Times New Roman"/>
          <w:color w:val="000000" w:themeColor="text1"/>
          <w:sz w:val="24"/>
          <w:szCs w:val="24"/>
          <w:lang w:val="en-IN"/>
        </w:rPr>
        <w:t>.</w:t>
      </w:r>
    </w:p>
    <w:p w14:paraId="5077AAB2" w14:textId="50191F68" w:rsidR="009C116A" w:rsidRPr="00B300E4" w:rsidRDefault="00BE4C76" w:rsidP="00B27F78">
      <w:pPr>
        <w:pStyle w:val="ListParagraph"/>
        <w:spacing w:after="0" w:line="480" w:lineRule="auto"/>
        <w:ind w:left="1440"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Kebermanfaatan dalam penegakan hukum merupakan bagian integral</w:t>
      </w:r>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satu</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kesatuan</w:t>
      </w:r>
      <w:proofErr w:type="spellEnd"/>
      <w:r w:rsidRPr="00B300E4">
        <w:rPr>
          <w:rFonts w:ascii="Times New Roman" w:hAnsi="Times New Roman" w:cs="Times New Roman"/>
          <w:color w:val="000000" w:themeColor="text1"/>
          <w:sz w:val="24"/>
          <w:szCs w:val="24"/>
          <w:lang w:val="en-IN"/>
        </w:rPr>
        <w:t>)</w:t>
      </w:r>
      <w:r w:rsidRPr="00B300E4">
        <w:rPr>
          <w:rFonts w:ascii="Times New Roman" w:hAnsi="Times New Roman" w:cs="Times New Roman"/>
          <w:color w:val="000000" w:themeColor="text1"/>
          <w:sz w:val="24"/>
          <w:szCs w:val="24"/>
          <w:lang w:val="id-ID"/>
        </w:rPr>
        <w:t xml:space="preserve"> dari pengukuran keberhasilan penegakan hukum di Indonesia. Menurut pragmatisme, penegakan hukum mempunyai tujuan yang didasarkan pada kepentingan tertentu, tidak hanya untuk membalas perbuatan pelaku kejahatan, tidak hanya untuk membalas dendam atau mengganti rugi kepada pelanggar, tetapi juga mempunyai tujuan tertentu yang bermanfaat. Manfaat di sini diartikan sebagai kebahagiaan. Hukum yang baik adalah hukum yang membahagiakan </w:t>
      </w:r>
      <w:proofErr w:type="spellStart"/>
      <w:r w:rsidRPr="00B300E4">
        <w:rPr>
          <w:rFonts w:ascii="Times New Roman" w:hAnsi="Times New Roman" w:cs="Times New Roman"/>
          <w:color w:val="000000" w:themeColor="text1"/>
          <w:sz w:val="24"/>
          <w:szCs w:val="24"/>
          <w:lang w:val="en-IN"/>
        </w:rPr>
        <w:t>bagi</w:t>
      </w:r>
      <w:proofErr w:type="spellEnd"/>
      <w:r w:rsidRPr="00B300E4">
        <w:rPr>
          <w:rFonts w:ascii="Times New Roman" w:hAnsi="Times New Roman" w:cs="Times New Roman"/>
          <w:color w:val="000000" w:themeColor="text1"/>
          <w:sz w:val="24"/>
          <w:szCs w:val="24"/>
          <w:lang w:val="en-IN"/>
        </w:rPr>
        <w:t xml:space="preserve"> </w:t>
      </w:r>
      <w:r w:rsidR="009C116A" w:rsidRPr="00B300E4">
        <w:rPr>
          <w:rFonts w:ascii="Times New Roman" w:hAnsi="Times New Roman" w:cs="Times New Roman"/>
          <w:color w:val="000000" w:themeColor="text1"/>
          <w:sz w:val="24"/>
          <w:szCs w:val="24"/>
          <w:lang w:val="id-ID"/>
        </w:rPr>
        <w:t>banyak orang</w:t>
      </w:r>
      <w:r w:rsidR="009C116A" w:rsidRPr="00B300E4">
        <w:rPr>
          <w:rStyle w:val="FootnoteReference"/>
          <w:rFonts w:ascii="Times New Roman" w:hAnsi="Times New Roman" w:cs="Times New Roman"/>
          <w:color w:val="000000" w:themeColor="text1"/>
          <w:sz w:val="24"/>
          <w:szCs w:val="24"/>
          <w:lang w:val="id-ID"/>
        </w:rPr>
        <w:footnoteReference w:id="64"/>
      </w:r>
    </w:p>
    <w:p w14:paraId="19DC5F22" w14:textId="12F38020" w:rsidR="009C116A" w:rsidRPr="00B300E4" w:rsidRDefault="00BE4C76" w:rsidP="00B27F78">
      <w:pPr>
        <w:pStyle w:val="ListParagraph"/>
        <w:spacing w:after="0" w:line="480" w:lineRule="auto"/>
        <w:ind w:left="1440"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Manfaat yang diharapkan adalah yang berpotensi memberikan nilai positif bagi para pencari keadilan. Produk yang sah memberikan nilai manfaat lebih dekat dengan keadilan karena mengandung kepuasan dan kesenangan yang diberikan produk tersebut dan dapat digunakan oleh mereka yang membutuhkannya. Hukum yang diterapkan harus memberikan manfaat yang dapat dirasakan oleh berbagai kalangan sehingga keberadaan hukum dapat menjadi solusi yang baik bagi semua pihak yang membutuhkannya, oleh karena itu manfaat hukum harus ada dalam setiap produk hukum</w:t>
      </w:r>
    </w:p>
    <w:p w14:paraId="228708EB" w14:textId="77777777" w:rsidR="00742D28" w:rsidRPr="00B300E4" w:rsidRDefault="00742D28" w:rsidP="00B27F78">
      <w:pPr>
        <w:pStyle w:val="ListParagraph"/>
        <w:spacing w:after="0" w:line="480" w:lineRule="auto"/>
        <w:ind w:left="1440" w:firstLine="720"/>
        <w:jc w:val="both"/>
        <w:rPr>
          <w:rFonts w:ascii="Times New Roman" w:hAnsi="Times New Roman" w:cs="Times New Roman"/>
          <w:color w:val="000000" w:themeColor="text1"/>
          <w:sz w:val="24"/>
          <w:szCs w:val="24"/>
          <w:lang w:val="id-ID"/>
        </w:rPr>
      </w:pPr>
    </w:p>
    <w:p w14:paraId="363A677B" w14:textId="0DED48BD" w:rsidR="009C116A" w:rsidRPr="00B300E4" w:rsidRDefault="009C116A" w:rsidP="0056564E">
      <w:pPr>
        <w:pStyle w:val="Heading2"/>
        <w:numPr>
          <w:ilvl w:val="0"/>
          <w:numId w:val="46"/>
        </w:numPr>
        <w:rPr>
          <w:rFonts w:ascii="Times New Roman" w:hAnsi="Times New Roman" w:cs="Times New Roman"/>
        </w:rPr>
      </w:pPr>
      <w:bookmarkStart w:id="63" w:name="_Toc141199478"/>
      <w:r w:rsidRPr="00B300E4">
        <w:rPr>
          <w:rFonts w:ascii="Times New Roman" w:hAnsi="Times New Roman" w:cs="Times New Roman"/>
        </w:rPr>
        <w:lastRenderedPageBreak/>
        <w:t>Interpretasi Hukum</w:t>
      </w:r>
      <w:bookmarkEnd w:id="63"/>
    </w:p>
    <w:p w14:paraId="79A0A223" w14:textId="19840813" w:rsidR="009C116A" w:rsidRPr="00B300E4" w:rsidRDefault="009C116A" w:rsidP="0056564E">
      <w:pPr>
        <w:pStyle w:val="Heading3"/>
        <w:numPr>
          <w:ilvl w:val="0"/>
          <w:numId w:val="47"/>
        </w:numPr>
        <w:rPr>
          <w:rFonts w:ascii="Times New Roman" w:hAnsi="Times New Roman" w:cs="Times New Roman"/>
        </w:rPr>
      </w:pPr>
      <w:bookmarkStart w:id="64" w:name="_Toc141199479"/>
      <w:r w:rsidRPr="00B300E4">
        <w:rPr>
          <w:rFonts w:ascii="Times New Roman" w:hAnsi="Times New Roman" w:cs="Times New Roman"/>
        </w:rPr>
        <w:t>Pengertian Interpretasi Hukum</w:t>
      </w:r>
      <w:bookmarkEnd w:id="64"/>
    </w:p>
    <w:p w14:paraId="1DCA51B5" w14:textId="5611B78B" w:rsidR="00152A4E" w:rsidRPr="00B300E4" w:rsidRDefault="009C116A" w:rsidP="00B27F78">
      <w:pPr>
        <w:pStyle w:val="ListParagraph"/>
        <w:spacing w:after="0" w:line="480" w:lineRule="auto"/>
        <w:ind w:left="1440" w:firstLine="720"/>
        <w:jc w:val="both"/>
        <w:rPr>
          <w:rFonts w:ascii="Times New Roman" w:hAnsi="Times New Roman" w:cs="Times New Roman"/>
          <w:color w:val="000000" w:themeColor="text1"/>
          <w:sz w:val="24"/>
          <w:szCs w:val="24"/>
          <w:lang w:val="en-IN"/>
        </w:rPr>
      </w:pPr>
      <w:bookmarkStart w:id="65" w:name="_Hlk137981569"/>
      <w:r w:rsidRPr="00B300E4">
        <w:rPr>
          <w:rFonts w:ascii="Times New Roman" w:hAnsi="Times New Roman" w:cs="Times New Roman"/>
          <w:color w:val="000000" w:themeColor="text1"/>
          <w:sz w:val="24"/>
          <w:szCs w:val="24"/>
          <w:lang w:val="id-ID"/>
        </w:rPr>
        <w:t xml:space="preserve">Interpretasi hukum atau penafsiran hukum yang juga sering dikenal dengan </w:t>
      </w:r>
      <w:r w:rsidRPr="00B300E4">
        <w:rPr>
          <w:rFonts w:ascii="Times New Roman" w:hAnsi="Times New Roman" w:cs="Times New Roman"/>
          <w:i/>
          <w:iCs/>
          <w:color w:val="000000" w:themeColor="text1"/>
          <w:sz w:val="24"/>
          <w:szCs w:val="24"/>
          <w:lang w:val="id-ID"/>
        </w:rPr>
        <w:t>legal hermeneutika</w:t>
      </w:r>
      <w:r w:rsidRPr="00B300E4">
        <w:rPr>
          <w:rFonts w:ascii="Times New Roman" w:hAnsi="Times New Roman" w:cs="Times New Roman"/>
          <w:color w:val="000000" w:themeColor="text1"/>
          <w:sz w:val="24"/>
          <w:szCs w:val="24"/>
          <w:lang w:val="id-ID"/>
        </w:rPr>
        <w:t xml:space="preserve"> sebenarnya adalah bagian dari penafsiran (</w:t>
      </w:r>
      <w:r w:rsidRPr="00B300E4">
        <w:rPr>
          <w:rFonts w:ascii="Times New Roman" w:hAnsi="Times New Roman" w:cs="Times New Roman"/>
          <w:i/>
          <w:iCs/>
          <w:color w:val="000000" w:themeColor="text1"/>
          <w:sz w:val="24"/>
          <w:szCs w:val="24"/>
          <w:lang w:val="id-ID"/>
        </w:rPr>
        <w:t xml:space="preserve">interpretation </w:t>
      </w:r>
      <w:r w:rsidRPr="00B300E4">
        <w:rPr>
          <w:rFonts w:ascii="Times New Roman" w:hAnsi="Times New Roman" w:cs="Times New Roman"/>
          <w:color w:val="000000" w:themeColor="text1"/>
          <w:sz w:val="24"/>
          <w:szCs w:val="24"/>
          <w:lang w:val="id-ID"/>
        </w:rPr>
        <w:t xml:space="preserve">atau </w:t>
      </w:r>
      <w:r w:rsidRPr="00B300E4">
        <w:rPr>
          <w:rFonts w:ascii="Times New Roman" w:hAnsi="Times New Roman" w:cs="Times New Roman"/>
          <w:i/>
          <w:iCs/>
          <w:color w:val="000000" w:themeColor="text1"/>
          <w:sz w:val="24"/>
          <w:szCs w:val="24"/>
          <w:lang w:val="id-ID"/>
        </w:rPr>
        <w:t>hermeneutika)</w:t>
      </w:r>
      <w:r w:rsidRPr="00B300E4">
        <w:rPr>
          <w:rFonts w:ascii="Times New Roman" w:hAnsi="Times New Roman" w:cs="Times New Roman"/>
          <w:color w:val="000000" w:themeColor="text1"/>
          <w:sz w:val="24"/>
          <w:szCs w:val="24"/>
          <w:lang w:val="id-ID"/>
        </w:rPr>
        <w:t xml:space="preserve"> yang sumber objeknya adalah hukum</w:t>
      </w:r>
      <w:r w:rsidR="00152A4E" w:rsidRPr="00B300E4">
        <w:rPr>
          <w:rFonts w:ascii="Times New Roman" w:hAnsi="Times New Roman" w:cs="Times New Roman"/>
          <w:color w:val="000000" w:themeColor="text1"/>
          <w:sz w:val="24"/>
          <w:szCs w:val="24"/>
          <w:lang w:val="en-IN"/>
        </w:rPr>
        <w:t xml:space="preserve">. </w:t>
      </w:r>
      <w:proofErr w:type="spellStart"/>
      <w:r w:rsidR="00152A4E" w:rsidRPr="00B300E4">
        <w:rPr>
          <w:rFonts w:ascii="Times New Roman" w:hAnsi="Times New Roman" w:cs="Times New Roman"/>
          <w:color w:val="000000" w:themeColor="text1"/>
          <w:sz w:val="24"/>
          <w:szCs w:val="24"/>
          <w:lang w:val="en-IN"/>
        </w:rPr>
        <w:t>Interpretasi</w:t>
      </w:r>
      <w:proofErr w:type="spellEnd"/>
      <w:r w:rsidR="00152A4E" w:rsidRPr="00B300E4">
        <w:rPr>
          <w:rFonts w:ascii="Times New Roman" w:hAnsi="Times New Roman" w:cs="Times New Roman"/>
          <w:color w:val="000000" w:themeColor="text1"/>
          <w:sz w:val="24"/>
          <w:szCs w:val="24"/>
          <w:lang w:val="en-IN"/>
        </w:rPr>
        <w:t xml:space="preserve"> </w:t>
      </w:r>
      <w:proofErr w:type="spellStart"/>
      <w:r w:rsidR="00152A4E" w:rsidRPr="00B300E4">
        <w:rPr>
          <w:rFonts w:ascii="Times New Roman" w:hAnsi="Times New Roman" w:cs="Times New Roman"/>
          <w:color w:val="000000" w:themeColor="text1"/>
          <w:sz w:val="24"/>
          <w:szCs w:val="24"/>
          <w:lang w:val="en-IN"/>
        </w:rPr>
        <w:t>ini</w:t>
      </w:r>
      <w:proofErr w:type="spellEnd"/>
      <w:r w:rsidR="00152A4E" w:rsidRPr="00B300E4">
        <w:rPr>
          <w:rFonts w:ascii="Times New Roman" w:hAnsi="Times New Roman" w:cs="Times New Roman"/>
          <w:color w:val="000000" w:themeColor="text1"/>
          <w:sz w:val="24"/>
          <w:szCs w:val="24"/>
          <w:lang w:val="en-IN"/>
        </w:rPr>
        <w:t xml:space="preserve"> </w:t>
      </w:r>
      <w:proofErr w:type="spellStart"/>
      <w:r w:rsidR="00152A4E" w:rsidRPr="00B300E4">
        <w:rPr>
          <w:rFonts w:ascii="Times New Roman" w:hAnsi="Times New Roman" w:cs="Times New Roman"/>
          <w:color w:val="000000" w:themeColor="text1"/>
          <w:sz w:val="24"/>
          <w:szCs w:val="24"/>
          <w:lang w:val="en-IN"/>
        </w:rPr>
        <w:t>bersifat</w:t>
      </w:r>
      <w:proofErr w:type="spellEnd"/>
      <w:r w:rsidR="00152A4E" w:rsidRPr="00B300E4">
        <w:rPr>
          <w:rFonts w:ascii="Times New Roman" w:hAnsi="Times New Roman" w:cs="Times New Roman"/>
          <w:color w:val="000000" w:themeColor="text1"/>
          <w:sz w:val="24"/>
          <w:szCs w:val="24"/>
          <w:lang w:val="en-IN"/>
        </w:rPr>
        <w:t xml:space="preserve"> </w:t>
      </w:r>
      <w:proofErr w:type="spellStart"/>
      <w:r w:rsidR="00152A4E" w:rsidRPr="00B300E4">
        <w:rPr>
          <w:rFonts w:ascii="Times New Roman" w:hAnsi="Times New Roman" w:cs="Times New Roman"/>
          <w:color w:val="000000" w:themeColor="text1"/>
          <w:sz w:val="24"/>
          <w:szCs w:val="24"/>
          <w:lang w:val="en-IN"/>
        </w:rPr>
        <w:t>menguraikan</w:t>
      </w:r>
      <w:proofErr w:type="spellEnd"/>
      <w:r w:rsidR="00152A4E" w:rsidRPr="00B300E4">
        <w:rPr>
          <w:rFonts w:ascii="Times New Roman" w:hAnsi="Times New Roman" w:cs="Times New Roman"/>
          <w:color w:val="000000" w:themeColor="text1"/>
          <w:sz w:val="24"/>
          <w:szCs w:val="24"/>
          <w:lang w:val="en-IN"/>
        </w:rPr>
        <w:t xml:space="preserve"> </w:t>
      </w:r>
      <w:proofErr w:type="spellStart"/>
      <w:r w:rsidR="00152A4E" w:rsidRPr="00B300E4">
        <w:rPr>
          <w:rFonts w:ascii="Times New Roman" w:hAnsi="Times New Roman" w:cs="Times New Roman"/>
          <w:color w:val="000000" w:themeColor="text1"/>
          <w:sz w:val="24"/>
          <w:szCs w:val="24"/>
          <w:lang w:val="en-IN"/>
        </w:rPr>
        <w:t>atas</w:t>
      </w:r>
      <w:proofErr w:type="spellEnd"/>
      <w:r w:rsidR="00152A4E" w:rsidRPr="00B300E4">
        <w:rPr>
          <w:rFonts w:ascii="Times New Roman" w:hAnsi="Times New Roman" w:cs="Times New Roman"/>
          <w:color w:val="000000" w:themeColor="text1"/>
          <w:sz w:val="24"/>
          <w:szCs w:val="24"/>
          <w:lang w:val="en-IN"/>
        </w:rPr>
        <w:t xml:space="preserve"> </w:t>
      </w:r>
      <w:proofErr w:type="spellStart"/>
      <w:r w:rsidR="00152A4E" w:rsidRPr="00B300E4">
        <w:rPr>
          <w:rFonts w:ascii="Times New Roman" w:hAnsi="Times New Roman" w:cs="Times New Roman"/>
          <w:color w:val="000000" w:themeColor="text1"/>
          <w:sz w:val="24"/>
          <w:szCs w:val="24"/>
          <w:lang w:val="en-IN"/>
        </w:rPr>
        <w:t>temuan-temuan</w:t>
      </w:r>
      <w:proofErr w:type="spellEnd"/>
      <w:r w:rsidR="00152A4E" w:rsidRPr="00B300E4">
        <w:rPr>
          <w:rFonts w:ascii="Times New Roman" w:hAnsi="Times New Roman" w:cs="Times New Roman"/>
          <w:color w:val="000000" w:themeColor="text1"/>
          <w:sz w:val="24"/>
          <w:szCs w:val="24"/>
          <w:lang w:val="en-IN"/>
        </w:rPr>
        <w:t xml:space="preserve"> di </w:t>
      </w:r>
      <w:proofErr w:type="spellStart"/>
      <w:r w:rsidR="00152A4E" w:rsidRPr="00B300E4">
        <w:rPr>
          <w:rFonts w:ascii="Times New Roman" w:hAnsi="Times New Roman" w:cs="Times New Roman"/>
          <w:color w:val="000000" w:themeColor="text1"/>
          <w:sz w:val="24"/>
          <w:szCs w:val="24"/>
          <w:lang w:val="en-IN"/>
        </w:rPr>
        <w:t>dalam</w:t>
      </w:r>
      <w:proofErr w:type="spellEnd"/>
      <w:r w:rsidR="00152A4E" w:rsidRPr="00B300E4">
        <w:rPr>
          <w:rFonts w:ascii="Times New Roman" w:hAnsi="Times New Roman" w:cs="Times New Roman"/>
          <w:color w:val="000000" w:themeColor="text1"/>
          <w:sz w:val="24"/>
          <w:szCs w:val="24"/>
          <w:lang w:val="en-IN"/>
        </w:rPr>
        <w:t xml:space="preserve"> </w:t>
      </w:r>
      <w:proofErr w:type="spellStart"/>
      <w:r w:rsidR="00152A4E" w:rsidRPr="00B300E4">
        <w:rPr>
          <w:rFonts w:ascii="Times New Roman" w:hAnsi="Times New Roman" w:cs="Times New Roman"/>
          <w:color w:val="000000" w:themeColor="text1"/>
          <w:sz w:val="24"/>
          <w:szCs w:val="24"/>
          <w:lang w:val="en-IN"/>
        </w:rPr>
        <w:t>bidang</w:t>
      </w:r>
      <w:proofErr w:type="spellEnd"/>
      <w:r w:rsidR="00152A4E" w:rsidRPr="00B300E4">
        <w:rPr>
          <w:rFonts w:ascii="Times New Roman" w:hAnsi="Times New Roman" w:cs="Times New Roman"/>
          <w:color w:val="000000" w:themeColor="text1"/>
          <w:sz w:val="24"/>
          <w:szCs w:val="24"/>
          <w:lang w:val="en-IN"/>
        </w:rPr>
        <w:t xml:space="preserve"> </w:t>
      </w:r>
      <w:proofErr w:type="spellStart"/>
      <w:r w:rsidR="00152A4E" w:rsidRPr="00B300E4">
        <w:rPr>
          <w:rFonts w:ascii="Times New Roman" w:hAnsi="Times New Roman" w:cs="Times New Roman"/>
          <w:color w:val="000000" w:themeColor="text1"/>
          <w:sz w:val="24"/>
          <w:szCs w:val="24"/>
          <w:lang w:val="en-IN"/>
        </w:rPr>
        <w:t>hukum</w:t>
      </w:r>
      <w:proofErr w:type="spellEnd"/>
      <w:r w:rsidR="00152A4E" w:rsidRPr="00B300E4">
        <w:rPr>
          <w:rFonts w:ascii="Times New Roman" w:hAnsi="Times New Roman" w:cs="Times New Roman"/>
          <w:color w:val="000000" w:themeColor="text1"/>
          <w:sz w:val="24"/>
          <w:szCs w:val="24"/>
          <w:lang w:val="en-IN"/>
        </w:rPr>
        <w:t xml:space="preserve"> </w:t>
      </w:r>
      <w:proofErr w:type="spellStart"/>
      <w:r w:rsidR="00152A4E" w:rsidRPr="00B300E4">
        <w:rPr>
          <w:rFonts w:ascii="Times New Roman" w:hAnsi="Times New Roman" w:cs="Times New Roman"/>
          <w:color w:val="000000" w:themeColor="text1"/>
          <w:sz w:val="24"/>
          <w:szCs w:val="24"/>
          <w:lang w:val="en-IN"/>
        </w:rPr>
        <w:t>untuk</w:t>
      </w:r>
      <w:proofErr w:type="spellEnd"/>
      <w:r w:rsidR="00152A4E" w:rsidRPr="00B300E4">
        <w:rPr>
          <w:rFonts w:ascii="Times New Roman" w:hAnsi="Times New Roman" w:cs="Times New Roman"/>
          <w:color w:val="000000" w:themeColor="text1"/>
          <w:sz w:val="24"/>
          <w:szCs w:val="24"/>
          <w:lang w:val="en-IN"/>
        </w:rPr>
        <w:t xml:space="preserve"> </w:t>
      </w:r>
      <w:proofErr w:type="spellStart"/>
      <w:r w:rsidR="00152A4E" w:rsidRPr="00B300E4">
        <w:rPr>
          <w:rFonts w:ascii="Times New Roman" w:hAnsi="Times New Roman" w:cs="Times New Roman"/>
          <w:color w:val="000000" w:themeColor="text1"/>
          <w:sz w:val="24"/>
          <w:szCs w:val="24"/>
          <w:lang w:val="en-IN"/>
        </w:rPr>
        <w:t>dapat</w:t>
      </w:r>
      <w:proofErr w:type="spellEnd"/>
      <w:r w:rsidR="00152A4E" w:rsidRPr="00B300E4">
        <w:rPr>
          <w:rFonts w:ascii="Times New Roman" w:hAnsi="Times New Roman" w:cs="Times New Roman"/>
          <w:color w:val="000000" w:themeColor="text1"/>
          <w:sz w:val="24"/>
          <w:szCs w:val="24"/>
          <w:lang w:val="en-IN"/>
        </w:rPr>
        <w:t xml:space="preserve"> </w:t>
      </w:r>
      <w:proofErr w:type="spellStart"/>
      <w:r w:rsidR="00152A4E" w:rsidRPr="00B300E4">
        <w:rPr>
          <w:rFonts w:ascii="Times New Roman" w:hAnsi="Times New Roman" w:cs="Times New Roman"/>
          <w:color w:val="000000" w:themeColor="text1"/>
          <w:sz w:val="24"/>
          <w:szCs w:val="24"/>
          <w:lang w:val="en-IN"/>
        </w:rPr>
        <w:t>mengambil</w:t>
      </w:r>
      <w:proofErr w:type="spellEnd"/>
      <w:r w:rsidR="00152A4E" w:rsidRPr="00B300E4">
        <w:rPr>
          <w:rFonts w:ascii="Times New Roman" w:hAnsi="Times New Roman" w:cs="Times New Roman"/>
          <w:color w:val="000000" w:themeColor="text1"/>
          <w:sz w:val="24"/>
          <w:szCs w:val="24"/>
          <w:lang w:val="en-IN"/>
        </w:rPr>
        <w:t xml:space="preserve"> </w:t>
      </w:r>
      <w:proofErr w:type="spellStart"/>
      <w:r w:rsidR="00152A4E" w:rsidRPr="00B300E4">
        <w:rPr>
          <w:rFonts w:ascii="Times New Roman" w:hAnsi="Times New Roman" w:cs="Times New Roman"/>
          <w:color w:val="000000" w:themeColor="text1"/>
          <w:sz w:val="24"/>
          <w:szCs w:val="24"/>
          <w:lang w:val="en-IN"/>
        </w:rPr>
        <w:t>maksud</w:t>
      </w:r>
      <w:proofErr w:type="spellEnd"/>
      <w:r w:rsidR="00152A4E" w:rsidRPr="00B300E4">
        <w:rPr>
          <w:rFonts w:ascii="Times New Roman" w:hAnsi="Times New Roman" w:cs="Times New Roman"/>
          <w:color w:val="000000" w:themeColor="text1"/>
          <w:sz w:val="24"/>
          <w:szCs w:val="24"/>
          <w:lang w:val="en-IN"/>
        </w:rPr>
        <w:t xml:space="preserve"> yang </w:t>
      </w:r>
      <w:proofErr w:type="spellStart"/>
      <w:r w:rsidR="00152A4E" w:rsidRPr="00B300E4">
        <w:rPr>
          <w:rFonts w:ascii="Times New Roman" w:hAnsi="Times New Roman" w:cs="Times New Roman"/>
          <w:color w:val="000000" w:themeColor="text1"/>
          <w:sz w:val="24"/>
          <w:szCs w:val="24"/>
          <w:lang w:val="en-IN"/>
        </w:rPr>
        <w:t>sesungguhnya</w:t>
      </w:r>
      <w:proofErr w:type="spellEnd"/>
      <w:r w:rsidR="00165F1E" w:rsidRPr="00B300E4">
        <w:rPr>
          <w:rFonts w:ascii="Times New Roman" w:hAnsi="Times New Roman" w:cs="Times New Roman"/>
          <w:color w:val="000000" w:themeColor="text1"/>
          <w:sz w:val="24"/>
          <w:szCs w:val="24"/>
          <w:lang w:val="en-IN"/>
        </w:rPr>
        <w:t xml:space="preserve">, </w:t>
      </w:r>
      <w:proofErr w:type="spellStart"/>
      <w:r w:rsidR="00165F1E" w:rsidRPr="00B300E4">
        <w:rPr>
          <w:rFonts w:ascii="Times New Roman" w:hAnsi="Times New Roman" w:cs="Times New Roman"/>
          <w:color w:val="000000" w:themeColor="text1"/>
          <w:sz w:val="24"/>
          <w:szCs w:val="24"/>
          <w:lang w:val="en-IN"/>
        </w:rPr>
        <w:t>dengan</w:t>
      </w:r>
      <w:proofErr w:type="spellEnd"/>
      <w:r w:rsidR="00165F1E" w:rsidRPr="00B300E4">
        <w:rPr>
          <w:rFonts w:ascii="Times New Roman" w:hAnsi="Times New Roman" w:cs="Times New Roman"/>
          <w:color w:val="000000" w:themeColor="text1"/>
          <w:sz w:val="24"/>
          <w:szCs w:val="24"/>
          <w:lang w:val="en-IN"/>
        </w:rPr>
        <w:t xml:space="preserve"> </w:t>
      </w:r>
      <w:proofErr w:type="spellStart"/>
      <w:r w:rsidR="00165F1E" w:rsidRPr="00B300E4">
        <w:rPr>
          <w:rFonts w:ascii="Times New Roman" w:hAnsi="Times New Roman" w:cs="Times New Roman"/>
          <w:color w:val="000000" w:themeColor="text1"/>
          <w:sz w:val="24"/>
          <w:szCs w:val="24"/>
          <w:lang w:val="en-IN"/>
        </w:rPr>
        <w:t>demikian</w:t>
      </w:r>
      <w:proofErr w:type="spellEnd"/>
      <w:r w:rsidR="00165F1E" w:rsidRPr="00B300E4">
        <w:rPr>
          <w:rFonts w:ascii="Times New Roman" w:hAnsi="Times New Roman" w:cs="Times New Roman"/>
          <w:color w:val="000000" w:themeColor="text1"/>
          <w:sz w:val="24"/>
          <w:szCs w:val="24"/>
          <w:lang w:val="en-IN"/>
        </w:rPr>
        <w:t xml:space="preserve"> </w:t>
      </w:r>
      <w:proofErr w:type="spellStart"/>
      <w:r w:rsidR="00165F1E" w:rsidRPr="00B300E4">
        <w:rPr>
          <w:rFonts w:ascii="Times New Roman" w:hAnsi="Times New Roman" w:cs="Times New Roman"/>
          <w:color w:val="000000" w:themeColor="text1"/>
          <w:sz w:val="24"/>
          <w:szCs w:val="24"/>
          <w:lang w:val="en-IN"/>
        </w:rPr>
        <w:t>interpretasi</w:t>
      </w:r>
      <w:proofErr w:type="spellEnd"/>
      <w:r w:rsidR="00165F1E" w:rsidRPr="00B300E4">
        <w:rPr>
          <w:rFonts w:ascii="Times New Roman" w:hAnsi="Times New Roman" w:cs="Times New Roman"/>
          <w:color w:val="000000" w:themeColor="text1"/>
          <w:sz w:val="24"/>
          <w:szCs w:val="24"/>
          <w:lang w:val="en-IN"/>
        </w:rPr>
        <w:t xml:space="preserve"> </w:t>
      </w:r>
      <w:proofErr w:type="spellStart"/>
      <w:r w:rsidR="00165F1E" w:rsidRPr="00B300E4">
        <w:rPr>
          <w:rFonts w:ascii="Times New Roman" w:hAnsi="Times New Roman" w:cs="Times New Roman"/>
          <w:color w:val="000000" w:themeColor="text1"/>
          <w:sz w:val="24"/>
          <w:szCs w:val="24"/>
          <w:lang w:val="en-IN"/>
        </w:rPr>
        <w:t>hukum</w:t>
      </w:r>
      <w:proofErr w:type="spellEnd"/>
      <w:r w:rsidR="00165F1E" w:rsidRPr="00B300E4">
        <w:rPr>
          <w:rFonts w:ascii="Times New Roman" w:hAnsi="Times New Roman" w:cs="Times New Roman"/>
          <w:color w:val="000000" w:themeColor="text1"/>
          <w:sz w:val="24"/>
          <w:szCs w:val="24"/>
          <w:lang w:val="en-IN"/>
        </w:rPr>
        <w:t xml:space="preserve"> </w:t>
      </w:r>
      <w:proofErr w:type="spellStart"/>
      <w:r w:rsidR="00165F1E" w:rsidRPr="00B300E4">
        <w:rPr>
          <w:rFonts w:ascii="Times New Roman" w:hAnsi="Times New Roman" w:cs="Times New Roman"/>
          <w:color w:val="000000" w:themeColor="text1"/>
          <w:sz w:val="24"/>
          <w:szCs w:val="24"/>
          <w:lang w:val="en-IN"/>
        </w:rPr>
        <w:t>bermaksud</w:t>
      </w:r>
      <w:proofErr w:type="spellEnd"/>
      <w:r w:rsidR="00165F1E" w:rsidRPr="00B300E4">
        <w:rPr>
          <w:rFonts w:ascii="Times New Roman" w:hAnsi="Times New Roman" w:cs="Times New Roman"/>
          <w:color w:val="000000" w:themeColor="text1"/>
          <w:sz w:val="24"/>
          <w:szCs w:val="24"/>
          <w:lang w:val="en-IN"/>
        </w:rPr>
        <w:t xml:space="preserve"> </w:t>
      </w:r>
      <w:proofErr w:type="spellStart"/>
      <w:r w:rsidR="00165F1E" w:rsidRPr="00B300E4">
        <w:rPr>
          <w:rFonts w:ascii="Times New Roman" w:hAnsi="Times New Roman" w:cs="Times New Roman"/>
          <w:color w:val="000000" w:themeColor="text1"/>
          <w:sz w:val="24"/>
          <w:szCs w:val="24"/>
          <w:lang w:val="en-IN"/>
        </w:rPr>
        <w:t>memberikan</w:t>
      </w:r>
      <w:proofErr w:type="spellEnd"/>
      <w:r w:rsidR="00165F1E" w:rsidRPr="00B300E4">
        <w:rPr>
          <w:rFonts w:ascii="Times New Roman" w:hAnsi="Times New Roman" w:cs="Times New Roman"/>
          <w:color w:val="000000" w:themeColor="text1"/>
          <w:sz w:val="24"/>
          <w:szCs w:val="24"/>
          <w:lang w:val="en-IN"/>
        </w:rPr>
        <w:t xml:space="preserve"> </w:t>
      </w:r>
      <w:proofErr w:type="spellStart"/>
      <w:r w:rsidR="00165F1E" w:rsidRPr="00B300E4">
        <w:rPr>
          <w:rFonts w:ascii="Times New Roman" w:hAnsi="Times New Roman" w:cs="Times New Roman"/>
          <w:color w:val="000000" w:themeColor="text1"/>
          <w:sz w:val="24"/>
          <w:szCs w:val="24"/>
          <w:lang w:val="en-IN"/>
        </w:rPr>
        <w:t>informasi</w:t>
      </w:r>
      <w:proofErr w:type="spellEnd"/>
      <w:r w:rsidR="00165F1E" w:rsidRPr="00B300E4">
        <w:rPr>
          <w:rFonts w:ascii="Times New Roman" w:hAnsi="Times New Roman" w:cs="Times New Roman"/>
          <w:color w:val="000000" w:themeColor="text1"/>
          <w:sz w:val="24"/>
          <w:szCs w:val="24"/>
          <w:lang w:val="en-IN"/>
        </w:rPr>
        <w:t xml:space="preserve"> yang </w:t>
      </w:r>
      <w:proofErr w:type="spellStart"/>
      <w:r w:rsidR="00165F1E" w:rsidRPr="00B300E4">
        <w:rPr>
          <w:rFonts w:ascii="Times New Roman" w:hAnsi="Times New Roman" w:cs="Times New Roman"/>
          <w:color w:val="000000" w:themeColor="text1"/>
          <w:sz w:val="24"/>
          <w:szCs w:val="24"/>
          <w:lang w:val="en-IN"/>
        </w:rPr>
        <w:t>sesuai</w:t>
      </w:r>
      <w:proofErr w:type="spellEnd"/>
      <w:r w:rsidR="00165F1E" w:rsidRPr="00B300E4">
        <w:rPr>
          <w:rFonts w:ascii="Times New Roman" w:hAnsi="Times New Roman" w:cs="Times New Roman"/>
          <w:color w:val="000000" w:themeColor="text1"/>
          <w:sz w:val="24"/>
          <w:szCs w:val="24"/>
          <w:lang w:val="en-IN"/>
        </w:rPr>
        <w:t xml:space="preserve"> dan </w:t>
      </w:r>
      <w:proofErr w:type="spellStart"/>
      <w:r w:rsidR="00165F1E" w:rsidRPr="00B300E4">
        <w:rPr>
          <w:rFonts w:ascii="Times New Roman" w:hAnsi="Times New Roman" w:cs="Times New Roman"/>
          <w:color w:val="000000" w:themeColor="text1"/>
          <w:sz w:val="24"/>
          <w:szCs w:val="24"/>
          <w:lang w:val="en-IN"/>
        </w:rPr>
        <w:t>sebenar-benarnya</w:t>
      </w:r>
      <w:proofErr w:type="spellEnd"/>
      <w:r w:rsidR="00165F1E" w:rsidRPr="00B300E4">
        <w:rPr>
          <w:rFonts w:ascii="Times New Roman" w:hAnsi="Times New Roman" w:cs="Times New Roman"/>
          <w:color w:val="000000" w:themeColor="text1"/>
          <w:sz w:val="24"/>
          <w:szCs w:val="24"/>
          <w:lang w:val="en-IN"/>
        </w:rPr>
        <w:t xml:space="preserve"> </w:t>
      </w:r>
      <w:proofErr w:type="spellStart"/>
      <w:r w:rsidR="00165F1E" w:rsidRPr="00B300E4">
        <w:rPr>
          <w:rFonts w:ascii="Times New Roman" w:hAnsi="Times New Roman" w:cs="Times New Roman"/>
          <w:color w:val="000000" w:themeColor="text1"/>
          <w:sz w:val="24"/>
          <w:szCs w:val="24"/>
          <w:lang w:val="en-IN"/>
        </w:rPr>
        <w:t>sesuai</w:t>
      </w:r>
      <w:proofErr w:type="spellEnd"/>
      <w:r w:rsidR="00165F1E" w:rsidRPr="00B300E4">
        <w:rPr>
          <w:rFonts w:ascii="Times New Roman" w:hAnsi="Times New Roman" w:cs="Times New Roman"/>
          <w:color w:val="000000" w:themeColor="text1"/>
          <w:sz w:val="24"/>
          <w:szCs w:val="24"/>
          <w:lang w:val="en-IN"/>
        </w:rPr>
        <w:t xml:space="preserve"> </w:t>
      </w:r>
      <w:proofErr w:type="spellStart"/>
      <w:r w:rsidR="00165F1E" w:rsidRPr="00B300E4">
        <w:rPr>
          <w:rFonts w:ascii="Times New Roman" w:hAnsi="Times New Roman" w:cs="Times New Roman"/>
          <w:color w:val="000000" w:themeColor="text1"/>
          <w:sz w:val="24"/>
          <w:szCs w:val="24"/>
          <w:lang w:val="en-IN"/>
        </w:rPr>
        <w:t>rancangan</w:t>
      </w:r>
      <w:proofErr w:type="spellEnd"/>
      <w:r w:rsidR="00165F1E" w:rsidRPr="00B300E4">
        <w:rPr>
          <w:rFonts w:ascii="Times New Roman" w:hAnsi="Times New Roman" w:cs="Times New Roman"/>
          <w:color w:val="000000" w:themeColor="text1"/>
          <w:sz w:val="24"/>
          <w:szCs w:val="24"/>
          <w:lang w:val="en-IN"/>
        </w:rPr>
        <w:t xml:space="preserve"> dan </w:t>
      </w:r>
      <w:proofErr w:type="spellStart"/>
      <w:r w:rsidR="00165F1E" w:rsidRPr="00B300E4">
        <w:rPr>
          <w:rFonts w:ascii="Times New Roman" w:hAnsi="Times New Roman" w:cs="Times New Roman"/>
          <w:color w:val="000000" w:themeColor="text1"/>
          <w:sz w:val="24"/>
          <w:szCs w:val="24"/>
          <w:lang w:val="en-IN"/>
        </w:rPr>
        <w:t>tujuan</w:t>
      </w:r>
      <w:proofErr w:type="spellEnd"/>
      <w:r w:rsidR="00165F1E" w:rsidRPr="00B300E4">
        <w:rPr>
          <w:rFonts w:ascii="Times New Roman" w:hAnsi="Times New Roman" w:cs="Times New Roman"/>
          <w:color w:val="000000" w:themeColor="text1"/>
          <w:sz w:val="24"/>
          <w:szCs w:val="24"/>
          <w:lang w:val="en-IN"/>
        </w:rPr>
        <w:t xml:space="preserve"> </w:t>
      </w:r>
      <w:proofErr w:type="spellStart"/>
      <w:r w:rsidR="00165F1E" w:rsidRPr="00B300E4">
        <w:rPr>
          <w:rFonts w:ascii="Times New Roman" w:hAnsi="Times New Roman" w:cs="Times New Roman"/>
          <w:color w:val="000000" w:themeColor="text1"/>
          <w:sz w:val="24"/>
          <w:szCs w:val="24"/>
          <w:lang w:val="en-IN"/>
        </w:rPr>
        <w:t>utama</w:t>
      </w:r>
      <w:proofErr w:type="spellEnd"/>
      <w:r w:rsidR="00165F1E" w:rsidRPr="00B300E4">
        <w:rPr>
          <w:rFonts w:ascii="Times New Roman" w:hAnsi="Times New Roman" w:cs="Times New Roman"/>
          <w:color w:val="000000" w:themeColor="text1"/>
          <w:sz w:val="24"/>
          <w:szCs w:val="24"/>
          <w:lang w:val="en-IN"/>
        </w:rPr>
        <w:t xml:space="preserve"> </w:t>
      </w:r>
      <w:proofErr w:type="spellStart"/>
      <w:r w:rsidR="00165F1E" w:rsidRPr="00B300E4">
        <w:rPr>
          <w:rFonts w:ascii="Times New Roman" w:hAnsi="Times New Roman" w:cs="Times New Roman"/>
          <w:color w:val="000000" w:themeColor="text1"/>
          <w:sz w:val="24"/>
          <w:szCs w:val="24"/>
          <w:lang w:val="en-IN"/>
        </w:rPr>
        <w:t>dalam</w:t>
      </w:r>
      <w:proofErr w:type="spellEnd"/>
      <w:r w:rsidR="00165F1E" w:rsidRPr="00B300E4">
        <w:rPr>
          <w:rFonts w:ascii="Times New Roman" w:hAnsi="Times New Roman" w:cs="Times New Roman"/>
          <w:color w:val="000000" w:themeColor="text1"/>
          <w:sz w:val="24"/>
          <w:szCs w:val="24"/>
          <w:lang w:val="en-IN"/>
        </w:rPr>
        <w:t xml:space="preserve"> </w:t>
      </w:r>
      <w:proofErr w:type="spellStart"/>
      <w:r w:rsidR="00165F1E" w:rsidRPr="00B300E4">
        <w:rPr>
          <w:rFonts w:ascii="Times New Roman" w:hAnsi="Times New Roman" w:cs="Times New Roman"/>
          <w:color w:val="000000" w:themeColor="text1"/>
          <w:sz w:val="24"/>
          <w:szCs w:val="24"/>
          <w:lang w:val="en-IN"/>
        </w:rPr>
        <w:t>bidang</w:t>
      </w:r>
      <w:proofErr w:type="spellEnd"/>
      <w:r w:rsidR="00165F1E" w:rsidRPr="00B300E4">
        <w:rPr>
          <w:rFonts w:ascii="Times New Roman" w:hAnsi="Times New Roman" w:cs="Times New Roman"/>
          <w:color w:val="000000" w:themeColor="text1"/>
          <w:sz w:val="24"/>
          <w:szCs w:val="24"/>
          <w:lang w:val="en-IN"/>
        </w:rPr>
        <w:t xml:space="preserve"> </w:t>
      </w:r>
      <w:proofErr w:type="spellStart"/>
      <w:r w:rsidR="00165F1E" w:rsidRPr="00B300E4">
        <w:rPr>
          <w:rFonts w:ascii="Times New Roman" w:hAnsi="Times New Roman" w:cs="Times New Roman"/>
          <w:color w:val="000000" w:themeColor="text1"/>
          <w:sz w:val="24"/>
          <w:szCs w:val="24"/>
          <w:lang w:val="en-IN"/>
        </w:rPr>
        <w:t>hukum</w:t>
      </w:r>
      <w:proofErr w:type="spellEnd"/>
      <w:r w:rsidR="00165F1E" w:rsidRPr="00B300E4">
        <w:rPr>
          <w:rFonts w:ascii="Times New Roman" w:hAnsi="Times New Roman" w:cs="Times New Roman"/>
          <w:color w:val="000000" w:themeColor="text1"/>
          <w:sz w:val="24"/>
          <w:szCs w:val="24"/>
          <w:lang w:val="en-IN"/>
        </w:rPr>
        <w:t xml:space="preserve"> </w:t>
      </w:r>
      <w:proofErr w:type="spellStart"/>
      <w:r w:rsidR="00165F1E" w:rsidRPr="00B300E4">
        <w:rPr>
          <w:rFonts w:ascii="Times New Roman" w:hAnsi="Times New Roman" w:cs="Times New Roman"/>
          <w:color w:val="000000" w:themeColor="text1"/>
          <w:sz w:val="24"/>
          <w:szCs w:val="24"/>
          <w:lang w:val="en-IN"/>
        </w:rPr>
        <w:t>tersebut</w:t>
      </w:r>
      <w:proofErr w:type="spellEnd"/>
      <w:r w:rsidR="00165F1E" w:rsidRPr="00B300E4">
        <w:rPr>
          <w:rFonts w:ascii="Times New Roman" w:hAnsi="Times New Roman" w:cs="Times New Roman"/>
          <w:color w:val="000000" w:themeColor="text1"/>
          <w:sz w:val="24"/>
          <w:szCs w:val="24"/>
          <w:lang w:val="en-IN"/>
        </w:rPr>
        <w:t xml:space="preserve"> yang </w:t>
      </w:r>
      <w:proofErr w:type="spellStart"/>
      <w:r w:rsidR="00165F1E" w:rsidRPr="00B300E4">
        <w:rPr>
          <w:rFonts w:ascii="Times New Roman" w:hAnsi="Times New Roman" w:cs="Times New Roman"/>
          <w:color w:val="000000" w:themeColor="text1"/>
          <w:sz w:val="24"/>
          <w:szCs w:val="24"/>
          <w:lang w:val="en-IN"/>
        </w:rPr>
        <w:t>berkaitan</w:t>
      </w:r>
      <w:proofErr w:type="spellEnd"/>
      <w:r w:rsidR="00165F1E" w:rsidRPr="00B300E4">
        <w:rPr>
          <w:rFonts w:ascii="Times New Roman" w:hAnsi="Times New Roman" w:cs="Times New Roman"/>
          <w:color w:val="000000" w:themeColor="text1"/>
          <w:sz w:val="24"/>
          <w:szCs w:val="24"/>
          <w:lang w:val="en-IN"/>
        </w:rPr>
        <w:t>.</w:t>
      </w:r>
    </w:p>
    <w:p w14:paraId="22790B5B" w14:textId="33ECC83B" w:rsidR="009C116A" w:rsidRPr="00B300E4" w:rsidRDefault="009C116A" w:rsidP="00B27F78">
      <w:pPr>
        <w:pStyle w:val="ListParagraph"/>
        <w:spacing w:after="0" w:line="480" w:lineRule="auto"/>
        <w:ind w:left="1440"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 Sementara </w:t>
      </w:r>
      <w:r w:rsidRPr="00B300E4">
        <w:rPr>
          <w:rFonts w:ascii="Times New Roman" w:hAnsi="Times New Roman" w:cs="Times New Roman"/>
          <w:i/>
          <w:iCs/>
          <w:color w:val="000000" w:themeColor="text1"/>
          <w:sz w:val="24"/>
          <w:szCs w:val="24"/>
          <w:lang w:val="id-ID"/>
        </w:rPr>
        <w:t>hermeneutika</w:t>
      </w:r>
      <w:r w:rsidRPr="00B300E4">
        <w:rPr>
          <w:rFonts w:ascii="Times New Roman" w:hAnsi="Times New Roman" w:cs="Times New Roman"/>
          <w:color w:val="000000" w:themeColor="text1"/>
          <w:sz w:val="24"/>
          <w:szCs w:val="24"/>
          <w:lang w:val="id-ID"/>
        </w:rPr>
        <w:t xml:space="preserve"> itu sendiri adalah suatu cara </w:t>
      </w:r>
      <w:r w:rsidR="00803857" w:rsidRPr="00B300E4">
        <w:rPr>
          <w:rFonts w:ascii="Times New Roman" w:hAnsi="Times New Roman" w:cs="Times New Roman"/>
          <w:color w:val="000000" w:themeColor="text1"/>
          <w:sz w:val="24"/>
          <w:szCs w:val="24"/>
          <w:lang w:val="id-ID"/>
        </w:rPr>
        <w:t>untuk</w:t>
      </w:r>
      <w:r w:rsidRPr="00B300E4">
        <w:rPr>
          <w:rFonts w:ascii="Times New Roman" w:hAnsi="Times New Roman" w:cs="Times New Roman"/>
          <w:color w:val="000000" w:themeColor="text1"/>
          <w:sz w:val="24"/>
          <w:szCs w:val="24"/>
          <w:lang w:val="id-ID"/>
        </w:rPr>
        <w:t xml:space="preserve"> memahami (</w:t>
      </w:r>
      <w:r w:rsidRPr="00B300E4">
        <w:rPr>
          <w:rFonts w:ascii="Times New Roman" w:hAnsi="Times New Roman" w:cs="Times New Roman"/>
          <w:i/>
          <w:iCs/>
          <w:color w:val="000000" w:themeColor="text1"/>
          <w:sz w:val="24"/>
          <w:szCs w:val="24"/>
          <w:lang w:val="id-ID"/>
        </w:rPr>
        <w:t xml:space="preserve">verstehen/understanding). </w:t>
      </w:r>
      <w:r w:rsidRPr="00B300E4">
        <w:rPr>
          <w:rFonts w:ascii="Times New Roman" w:hAnsi="Times New Roman" w:cs="Times New Roman"/>
          <w:color w:val="000000" w:themeColor="text1"/>
          <w:sz w:val="24"/>
          <w:szCs w:val="24"/>
          <w:lang w:val="id-ID"/>
        </w:rPr>
        <w:t>Teori tentang memahami ini harus menghadapi realitas bahwa sesungguhnya hal itu adalah tugas filsafat. Dengan kata lain, pendekatan yang bersifat filosofis menjadi bahan utama yang mutlak digunakan Ketika seseorang hendak memahami terhadap suatu fenomena melalui interpretasi.</w:t>
      </w:r>
      <w:r w:rsidRPr="00B300E4">
        <w:rPr>
          <w:rStyle w:val="FootnoteReference"/>
          <w:rFonts w:ascii="Times New Roman" w:hAnsi="Times New Roman" w:cs="Times New Roman"/>
          <w:color w:val="000000" w:themeColor="text1"/>
          <w:sz w:val="24"/>
          <w:szCs w:val="24"/>
          <w:lang w:val="id-ID"/>
        </w:rPr>
        <w:footnoteReference w:id="65"/>
      </w:r>
    </w:p>
    <w:bookmarkEnd w:id="65"/>
    <w:p w14:paraId="18B5789A" w14:textId="77777777" w:rsidR="009C116A" w:rsidRPr="00B300E4" w:rsidRDefault="009C116A" w:rsidP="00B27F78">
      <w:pPr>
        <w:pStyle w:val="ListParagraph"/>
        <w:spacing w:after="0" w:line="480" w:lineRule="auto"/>
        <w:ind w:left="1440"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Walau berasal dari bahasa yang berbeda, letiga istilah ini “penafsiran” (dari Bahasa Arab yang diserap ke dalam Bahasa Indonesia), “Interpretasi” (dari Bahasa Latin yang diserap ke dalam Bahasa Inggris, kemudian diserap ke dalam Bahasa Indonesia), dan “hermeunetika” (dari Bahasa Yunani yang diserap ke dalam Bahasa </w:t>
      </w:r>
      <w:r w:rsidRPr="00B300E4">
        <w:rPr>
          <w:rFonts w:ascii="Times New Roman" w:hAnsi="Times New Roman" w:cs="Times New Roman"/>
          <w:color w:val="000000" w:themeColor="text1"/>
          <w:sz w:val="24"/>
          <w:szCs w:val="24"/>
          <w:lang w:val="id-ID"/>
        </w:rPr>
        <w:lastRenderedPageBreak/>
        <w:t>Indonesia) memiliki padanan makna, yakni proses, cara perbuatan menafsirkan, uapaya menjelaskan arti suatu teks untuk menemukan maknanya atau untuk membuatnya menjadi dipahami.</w:t>
      </w:r>
      <w:r w:rsidRPr="00B300E4">
        <w:rPr>
          <w:rStyle w:val="FootnoteReference"/>
          <w:rFonts w:ascii="Times New Roman" w:hAnsi="Times New Roman" w:cs="Times New Roman"/>
          <w:color w:val="000000" w:themeColor="text1"/>
          <w:sz w:val="24"/>
          <w:szCs w:val="24"/>
          <w:lang w:val="id-ID"/>
        </w:rPr>
        <w:footnoteReference w:id="66"/>
      </w:r>
    </w:p>
    <w:p w14:paraId="04E07DEC" w14:textId="70EECE88" w:rsidR="009C116A" w:rsidRPr="00B300E4" w:rsidRDefault="009C116A" w:rsidP="0056564E">
      <w:pPr>
        <w:pStyle w:val="Heading3"/>
        <w:numPr>
          <w:ilvl w:val="0"/>
          <w:numId w:val="47"/>
        </w:numPr>
        <w:rPr>
          <w:rFonts w:ascii="Times New Roman" w:hAnsi="Times New Roman" w:cs="Times New Roman"/>
        </w:rPr>
      </w:pPr>
      <w:bookmarkStart w:id="67" w:name="_Toc141199480"/>
      <w:r w:rsidRPr="00B300E4">
        <w:rPr>
          <w:rFonts w:ascii="Times New Roman" w:hAnsi="Times New Roman" w:cs="Times New Roman"/>
        </w:rPr>
        <w:t>Jenis-Jenis Interpretasi Hukum</w:t>
      </w:r>
      <w:bookmarkEnd w:id="67"/>
    </w:p>
    <w:p w14:paraId="334B6F46" w14:textId="0085B070" w:rsidR="009C116A" w:rsidRPr="00B300E4" w:rsidRDefault="009C116A" w:rsidP="00B27F78">
      <w:pPr>
        <w:pStyle w:val="ListParagraph"/>
        <w:spacing w:after="0" w:line="480" w:lineRule="auto"/>
        <w:ind w:left="1440"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Macam Jenis yang dilakukan dalam melakukan interpretasi hukum seti</w:t>
      </w:r>
      <w:r w:rsidR="00CF5438" w:rsidRPr="00B300E4">
        <w:rPr>
          <w:rFonts w:ascii="Times New Roman" w:hAnsi="Times New Roman" w:cs="Times New Roman"/>
          <w:color w:val="000000" w:themeColor="text1"/>
          <w:sz w:val="24"/>
          <w:szCs w:val="24"/>
          <w:lang w:val="id-ID"/>
        </w:rPr>
        <w:t>d</w:t>
      </w:r>
      <w:r w:rsidRPr="00B300E4">
        <w:rPr>
          <w:rFonts w:ascii="Times New Roman" w:hAnsi="Times New Roman" w:cs="Times New Roman"/>
          <w:color w:val="000000" w:themeColor="text1"/>
          <w:sz w:val="24"/>
          <w:szCs w:val="24"/>
          <w:lang w:val="id-ID"/>
        </w:rPr>
        <w:t xml:space="preserve">aknya ada 9 (Sembilan) jenis interpretasi atau penafsiran, yaitu </w:t>
      </w:r>
      <w:r w:rsidRPr="00B300E4">
        <w:rPr>
          <w:rStyle w:val="FootnoteReference"/>
          <w:rFonts w:ascii="Times New Roman" w:hAnsi="Times New Roman" w:cs="Times New Roman"/>
          <w:color w:val="000000" w:themeColor="text1"/>
          <w:sz w:val="24"/>
          <w:szCs w:val="24"/>
          <w:lang w:val="id-ID"/>
        </w:rPr>
        <w:footnoteReference w:id="67"/>
      </w:r>
      <w:r w:rsidRPr="00B300E4">
        <w:rPr>
          <w:rFonts w:ascii="Times New Roman" w:hAnsi="Times New Roman" w:cs="Times New Roman"/>
          <w:color w:val="000000" w:themeColor="text1"/>
          <w:sz w:val="24"/>
          <w:szCs w:val="24"/>
          <w:lang w:val="id-ID"/>
        </w:rPr>
        <w:t>:</w:t>
      </w:r>
    </w:p>
    <w:p w14:paraId="6FF88E2B" w14:textId="77777777" w:rsidR="009C116A" w:rsidRPr="00B300E4" w:rsidRDefault="009C116A" w:rsidP="0056564E">
      <w:pPr>
        <w:pStyle w:val="ListParagraph"/>
        <w:numPr>
          <w:ilvl w:val="0"/>
          <w:numId w:val="19"/>
        </w:numPr>
        <w:spacing w:after="0" w:line="480" w:lineRule="auto"/>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Penafsiran otentik (</w:t>
      </w:r>
      <w:r w:rsidRPr="00B300E4">
        <w:rPr>
          <w:rFonts w:ascii="Times New Roman" w:hAnsi="Times New Roman" w:cs="Times New Roman"/>
          <w:i/>
          <w:iCs/>
          <w:color w:val="000000" w:themeColor="text1"/>
          <w:sz w:val="24"/>
          <w:szCs w:val="24"/>
          <w:lang w:val="id-ID"/>
        </w:rPr>
        <w:t>authentic interpretation)</w:t>
      </w:r>
      <w:r w:rsidRPr="00B300E4">
        <w:rPr>
          <w:rFonts w:ascii="Times New Roman" w:hAnsi="Times New Roman" w:cs="Times New Roman"/>
          <w:color w:val="000000" w:themeColor="text1"/>
          <w:sz w:val="24"/>
          <w:szCs w:val="24"/>
          <w:lang w:val="id-ID"/>
        </w:rPr>
        <w:t xml:space="preserve"> adalah penafsiran yang dilakukan dengan bertanya pada perancang unang-undang atau badan pembuat undang-undang tentang apa makna yang dimaksudkan dalam perancangannya.</w:t>
      </w:r>
    </w:p>
    <w:p w14:paraId="2D72FB3D" w14:textId="77777777" w:rsidR="009C116A" w:rsidRPr="00B300E4" w:rsidRDefault="009C116A" w:rsidP="0056564E">
      <w:pPr>
        <w:pStyle w:val="ListParagraph"/>
        <w:numPr>
          <w:ilvl w:val="0"/>
          <w:numId w:val="19"/>
        </w:numPr>
        <w:spacing w:after="0" w:line="480" w:lineRule="auto"/>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Penafsiran kebiasaan (</w:t>
      </w:r>
      <w:r w:rsidRPr="00B300E4">
        <w:rPr>
          <w:rFonts w:ascii="Times New Roman" w:hAnsi="Times New Roman" w:cs="Times New Roman"/>
          <w:i/>
          <w:iCs/>
          <w:color w:val="000000" w:themeColor="text1"/>
          <w:sz w:val="24"/>
          <w:szCs w:val="24"/>
          <w:lang w:val="id-ID"/>
        </w:rPr>
        <w:t>customary interpretation)</w:t>
      </w:r>
      <w:r w:rsidRPr="00B300E4">
        <w:rPr>
          <w:rFonts w:ascii="Times New Roman" w:hAnsi="Times New Roman" w:cs="Times New Roman"/>
          <w:color w:val="000000" w:themeColor="text1"/>
          <w:sz w:val="24"/>
          <w:szCs w:val="24"/>
          <w:lang w:val="id-ID"/>
        </w:rPr>
        <w:t xml:space="preserve"> adalah penafsiran yang didasarkan pada pengaturan-pengaturan sebelumnya atas hal yang sama.</w:t>
      </w:r>
    </w:p>
    <w:p w14:paraId="2F1D1121" w14:textId="77777777" w:rsidR="009C116A" w:rsidRPr="00B300E4" w:rsidRDefault="009C116A" w:rsidP="0056564E">
      <w:pPr>
        <w:pStyle w:val="ListParagraph"/>
        <w:numPr>
          <w:ilvl w:val="0"/>
          <w:numId w:val="19"/>
        </w:numPr>
        <w:spacing w:after="0" w:line="480" w:lineRule="auto"/>
        <w:jc w:val="both"/>
        <w:rPr>
          <w:rFonts w:ascii="Times New Roman" w:hAnsi="Times New Roman" w:cs="Times New Roman"/>
          <w:color w:val="000000" w:themeColor="text1"/>
          <w:sz w:val="24"/>
          <w:szCs w:val="24"/>
          <w:lang w:val="id-ID"/>
        </w:rPr>
      </w:pPr>
      <w:bookmarkStart w:id="69" w:name="_Hlk137982190"/>
      <w:r w:rsidRPr="00B300E4">
        <w:rPr>
          <w:rFonts w:ascii="Times New Roman" w:hAnsi="Times New Roman" w:cs="Times New Roman"/>
          <w:color w:val="000000" w:themeColor="text1"/>
          <w:sz w:val="24"/>
          <w:szCs w:val="24"/>
          <w:lang w:val="id-ID"/>
        </w:rPr>
        <w:t>Penafsiran ekstensif (</w:t>
      </w:r>
      <w:r w:rsidRPr="00B300E4">
        <w:rPr>
          <w:rFonts w:ascii="Times New Roman" w:hAnsi="Times New Roman" w:cs="Times New Roman"/>
          <w:i/>
          <w:iCs/>
          <w:color w:val="000000" w:themeColor="text1"/>
          <w:sz w:val="24"/>
          <w:szCs w:val="24"/>
          <w:lang w:val="id-ID"/>
        </w:rPr>
        <w:t>extensive interpretation</w:t>
      </w:r>
      <w:r w:rsidRPr="00B300E4">
        <w:rPr>
          <w:rFonts w:ascii="Times New Roman" w:hAnsi="Times New Roman" w:cs="Times New Roman"/>
          <w:color w:val="000000" w:themeColor="text1"/>
          <w:sz w:val="24"/>
          <w:szCs w:val="24"/>
          <w:lang w:val="id-ID"/>
        </w:rPr>
        <w:t>) adalah penafsiran bebas yang dilakukan terhaap suatu ketentuan undang-undang pada suatu kasus yang tidak dapat dilingkupi oleh kata-kata harafiah dalam ketentuan tersebut.</w:t>
      </w:r>
    </w:p>
    <w:bookmarkEnd w:id="69"/>
    <w:p w14:paraId="0926DAC9" w14:textId="77777777" w:rsidR="009C116A" w:rsidRPr="00B300E4" w:rsidRDefault="009C116A" w:rsidP="0056564E">
      <w:pPr>
        <w:pStyle w:val="ListParagraph"/>
        <w:numPr>
          <w:ilvl w:val="0"/>
          <w:numId w:val="19"/>
        </w:numPr>
        <w:spacing w:after="0" w:line="480" w:lineRule="auto"/>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Penafsiran gramatikal (</w:t>
      </w:r>
      <w:r w:rsidRPr="00B300E4">
        <w:rPr>
          <w:rFonts w:ascii="Times New Roman" w:hAnsi="Times New Roman" w:cs="Times New Roman"/>
          <w:i/>
          <w:iCs/>
          <w:color w:val="000000" w:themeColor="text1"/>
          <w:sz w:val="24"/>
          <w:szCs w:val="24"/>
          <w:lang w:val="id-ID"/>
        </w:rPr>
        <w:t>grammatical interpretation</w:t>
      </w:r>
      <w:r w:rsidRPr="00B300E4">
        <w:rPr>
          <w:rFonts w:ascii="Times New Roman" w:hAnsi="Times New Roman" w:cs="Times New Roman"/>
          <w:color w:val="000000" w:themeColor="text1"/>
          <w:sz w:val="24"/>
          <w:szCs w:val="24"/>
          <w:lang w:val="id-ID"/>
        </w:rPr>
        <w:t>) adalah penafsiran yang didasarkan semata-mata pada kata-kata itu sendiri.</w:t>
      </w:r>
    </w:p>
    <w:p w14:paraId="32A4028C" w14:textId="77777777" w:rsidR="009C116A" w:rsidRPr="00B300E4" w:rsidRDefault="009C116A" w:rsidP="0056564E">
      <w:pPr>
        <w:pStyle w:val="ListParagraph"/>
        <w:numPr>
          <w:ilvl w:val="0"/>
          <w:numId w:val="19"/>
        </w:numPr>
        <w:spacing w:after="0" w:line="480" w:lineRule="auto"/>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lastRenderedPageBreak/>
        <w:t>Penafsiran liberal (</w:t>
      </w:r>
      <w:r w:rsidRPr="00B300E4">
        <w:rPr>
          <w:rFonts w:ascii="Times New Roman" w:hAnsi="Times New Roman" w:cs="Times New Roman"/>
          <w:i/>
          <w:iCs/>
          <w:color w:val="000000" w:themeColor="text1"/>
          <w:sz w:val="24"/>
          <w:szCs w:val="24"/>
          <w:lang w:val="id-ID"/>
        </w:rPr>
        <w:t>liberal interpretation</w:t>
      </w:r>
      <w:r w:rsidRPr="00B300E4">
        <w:rPr>
          <w:rFonts w:ascii="Times New Roman" w:hAnsi="Times New Roman" w:cs="Times New Roman"/>
          <w:color w:val="000000" w:themeColor="text1"/>
          <w:sz w:val="24"/>
          <w:szCs w:val="24"/>
          <w:lang w:val="id-ID"/>
        </w:rPr>
        <w:t>) adalah penafsiran menurut apa yang diyakini oleh pembaca, bahwa apa yang dirasa masuk akal itulah yang sebenarnya yang di maksudkan, walaupun pada aslinya perancangnya sendiri tidak memikirkan hal itu.</w:t>
      </w:r>
    </w:p>
    <w:p w14:paraId="5902912B" w14:textId="77777777" w:rsidR="009C116A" w:rsidRPr="00B300E4" w:rsidRDefault="009C116A" w:rsidP="0056564E">
      <w:pPr>
        <w:pStyle w:val="ListParagraph"/>
        <w:numPr>
          <w:ilvl w:val="0"/>
          <w:numId w:val="19"/>
        </w:numPr>
        <w:spacing w:after="0" w:line="480" w:lineRule="auto"/>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Penafsiran terbatas (</w:t>
      </w:r>
      <w:r w:rsidRPr="00B300E4">
        <w:rPr>
          <w:rFonts w:ascii="Times New Roman" w:hAnsi="Times New Roman" w:cs="Times New Roman"/>
          <w:i/>
          <w:iCs/>
          <w:color w:val="000000" w:themeColor="text1"/>
          <w:sz w:val="24"/>
          <w:szCs w:val="24"/>
          <w:lang w:val="id-ID"/>
        </w:rPr>
        <w:t xml:space="preserve">restrictive </w:t>
      </w:r>
      <w:r w:rsidRPr="00B300E4">
        <w:rPr>
          <w:rFonts w:ascii="Times New Roman" w:hAnsi="Times New Roman" w:cs="Times New Roman"/>
          <w:color w:val="000000" w:themeColor="text1"/>
          <w:sz w:val="24"/>
          <w:szCs w:val="24"/>
          <w:lang w:val="id-ID"/>
        </w:rPr>
        <w:t>atau</w:t>
      </w:r>
      <w:r w:rsidRPr="00B300E4">
        <w:rPr>
          <w:rFonts w:ascii="Times New Roman" w:hAnsi="Times New Roman" w:cs="Times New Roman"/>
          <w:i/>
          <w:iCs/>
          <w:color w:val="000000" w:themeColor="text1"/>
          <w:sz w:val="24"/>
          <w:szCs w:val="24"/>
          <w:lang w:val="id-ID"/>
        </w:rPr>
        <w:t xml:space="preserve"> limited interpretation</w:t>
      </w:r>
      <w:r w:rsidRPr="00B300E4">
        <w:rPr>
          <w:rFonts w:ascii="Times New Roman" w:hAnsi="Times New Roman" w:cs="Times New Roman"/>
          <w:color w:val="000000" w:themeColor="text1"/>
          <w:sz w:val="24"/>
          <w:szCs w:val="24"/>
          <w:lang w:val="id-ID"/>
        </w:rPr>
        <w:t>) adalah penafsiran yang terkait pada prinsip-prinsip yang terapat diluar teks.</w:t>
      </w:r>
    </w:p>
    <w:p w14:paraId="5288166E" w14:textId="77777777" w:rsidR="009C116A" w:rsidRPr="00B300E4" w:rsidRDefault="009C116A" w:rsidP="0056564E">
      <w:pPr>
        <w:pStyle w:val="ListParagraph"/>
        <w:numPr>
          <w:ilvl w:val="0"/>
          <w:numId w:val="19"/>
        </w:numPr>
        <w:spacing w:after="0" w:line="480" w:lineRule="auto"/>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Penafsiran logis (</w:t>
      </w:r>
      <w:r w:rsidRPr="00B300E4">
        <w:rPr>
          <w:rFonts w:ascii="Times New Roman" w:hAnsi="Times New Roman" w:cs="Times New Roman"/>
          <w:i/>
          <w:iCs/>
          <w:color w:val="000000" w:themeColor="text1"/>
          <w:sz w:val="24"/>
          <w:szCs w:val="24"/>
          <w:lang w:val="id-ID"/>
        </w:rPr>
        <w:t>logical interpretation</w:t>
      </w:r>
      <w:r w:rsidRPr="00B300E4">
        <w:rPr>
          <w:rFonts w:ascii="Times New Roman" w:hAnsi="Times New Roman" w:cs="Times New Roman"/>
          <w:color w:val="000000" w:themeColor="text1"/>
          <w:sz w:val="24"/>
          <w:szCs w:val="24"/>
          <w:lang w:val="id-ID"/>
        </w:rPr>
        <w:t>) adalah penafsiran yang memisahkan diri dari kata-kata harfiah berdasarkan bahwa bisa jadi ada bukti lain yang lebih meyakinkan ari maksud sejati penulisnya.</w:t>
      </w:r>
    </w:p>
    <w:p w14:paraId="49D164CF" w14:textId="77777777" w:rsidR="009C116A" w:rsidRPr="00B300E4" w:rsidRDefault="009C116A" w:rsidP="0056564E">
      <w:pPr>
        <w:pStyle w:val="ListParagraph"/>
        <w:numPr>
          <w:ilvl w:val="0"/>
          <w:numId w:val="19"/>
        </w:numPr>
        <w:spacing w:after="0" w:line="480" w:lineRule="auto"/>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Penafsiran ketat (</w:t>
      </w:r>
      <w:r w:rsidRPr="00B300E4">
        <w:rPr>
          <w:rFonts w:ascii="Times New Roman" w:hAnsi="Times New Roman" w:cs="Times New Roman"/>
          <w:i/>
          <w:iCs/>
          <w:color w:val="000000" w:themeColor="text1"/>
          <w:sz w:val="24"/>
          <w:szCs w:val="24"/>
          <w:lang w:val="id-ID"/>
        </w:rPr>
        <w:t>strict interpretation</w:t>
      </w:r>
      <w:r w:rsidRPr="00B300E4">
        <w:rPr>
          <w:rFonts w:ascii="Times New Roman" w:hAnsi="Times New Roman" w:cs="Times New Roman"/>
          <w:color w:val="000000" w:themeColor="text1"/>
          <w:sz w:val="24"/>
          <w:szCs w:val="24"/>
          <w:lang w:val="id-ID"/>
        </w:rPr>
        <w:t>) adalah penafsiran menurut apa yang diyakini pembaca sebagaimana mestinya dipikirkan oleh penulisnya paa saat menuliskannya, tidak kuran juga tidak lebih.</w:t>
      </w:r>
    </w:p>
    <w:p w14:paraId="011533CB" w14:textId="77777777" w:rsidR="009C116A" w:rsidRPr="00B300E4" w:rsidRDefault="009C116A" w:rsidP="0056564E">
      <w:pPr>
        <w:pStyle w:val="ListParagraph"/>
        <w:numPr>
          <w:ilvl w:val="0"/>
          <w:numId w:val="19"/>
        </w:numPr>
        <w:spacing w:after="0" w:line="480" w:lineRule="auto"/>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Penafsiran longgar (</w:t>
      </w:r>
      <w:r w:rsidRPr="00B300E4">
        <w:rPr>
          <w:rFonts w:ascii="Times New Roman" w:hAnsi="Times New Roman" w:cs="Times New Roman"/>
          <w:i/>
          <w:iCs/>
          <w:color w:val="000000" w:themeColor="text1"/>
          <w:sz w:val="24"/>
          <w:szCs w:val="24"/>
          <w:lang w:val="id-ID"/>
        </w:rPr>
        <w:t>unrestrictive interpretation</w:t>
      </w:r>
      <w:r w:rsidRPr="00B300E4">
        <w:rPr>
          <w:rFonts w:ascii="Times New Roman" w:hAnsi="Times New Roman" w:cs="Times New Roman"/>
          <w:color w:val="000000" w:themeColor="text1"/>
          <w:sz w:val="24"/>
          <w:szCs w:val="24"/>
          <w:lang w:val="id-ID"/>
        </w:rPr>
        <w:t>) adalah penafsiran berdasarkan itikad baik , tanpa merujuk pada prinsip-prinsip tertentu manapun.</w:t>
      </w:r>
    </w:p>
    <w:p w14:paraId="25709703" w14:textId="3B658274" w:rsidR="009C116A" w:rsidRPr="00B300E4" w:rsidRDefault="009C116A" w:rsidP="0056564E">
      <w:pPr>
        <w:pStyle w:val="Heading2"/>
        <w:numPr>
          <w:ilvl w:val="0"/>
          <w:numId w:val="46"/>
        </w:numPr>
        <w:rPr>
          <w:rFonts w:ascii="Times New Roman" w:hAnsi="Times New Roman" w:cs="Times New Roman"/>
        </w:rPr>
      </w:pPr>
      <w:bookmarkStart w:id="70" w:name="_Toc141199481"/>
      <w:r w:rsidRPr="00B300E4">
        <w:rPr>
          <w:rFonts w:ascii="Times New Roman" w:hAnsi="Times New Roman" w:cs="Times New Roman"/>
        </w:rPr>
        <w:t>Hukum Acara Perdata dalam Prespektif Islam</w:t>
      </w:r>
      <w:bookmarkEnd w:id="70"/>
    </w:p>
    <w:p w14:paraId="0BB76F3A" w14:textId="47BFD324" w:rsidR="00586389" w:rsidRPr="00B300E4" w:rsidRDefault="009C116A" w:rsidP="0056564E">
      <w:pPr>
        <w:pStyle w:val="Heading3"/>
        <w:numPr>
          <w:ilvl w:val="0"/>
          <w:numId w:val="48"/>
        </w:numPr>
        <w:rPr>
          <w:rFonts w:ascii="Times New Roman" w:hAnsi="Times New Roman" w:cs="Times New Roman"/>
        </w:rPr>
      </w:pPr>
      <w:bookmarkStart w:id="71" w:name="_Toc141199482"/>
      <w:r w:rsidRPr="00B300E4">
        <w:rPr>
          <w:rFonts w:ascii="Times New Roman" w:hAnsi="Times New Roman" w:cs="Times New Roman"/>
        </w:rPr>
        <w:t>Hukum Acara Perdata Islam</w:t>
      </w:r>
      <w:bookmarkEnd w:id="71"/>
    </w:p>
    <w:p w14:paraId="02F27F0A" w14:textId="3E83AA51" w:rsidR="00586389" w:rsidRPr="00B300E4" w:rsidRDefault="009C116A" w:rsidP="00586389">
      <w:pPr>
        <w:pStyle w:val="ListParagraph"/>
        <w:spacing w:after="0" w:line="480" w:lineRule="auto"/>
        <w:ind w:left="1080" w:firstLine="360"/>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Indonesia adalah negara yang mayoritas penduduknya ber-agama Islam. Berdasarkan teori kredo atau syahadah yang menyatakan bahwa </w:t>
      </w:r>
      <w:r w:rsidRPr="00B300E4">
        <w:rPr>
          <w:rFonts w:ascii="Times New Roman" w:hAnsi="Times New Roman" w:cs="Times New Roman"/>
          <w:sz w:val="24"/>
          <w:szCs w:val="24"/>
          <w:lang w:val="id-ID"/>
        </w:rPr>
        <w:lastRenderedPageBreak/>
        <w:t>setiap orang yang sudah mengucapkan dua kalimat syahadah yang berarti sudah masuk Islam,</w:t>
      </w:r>
      <w:r w:rsidR="00675776" w:rsidRPr="00B300E4">
        <w:rPr>
          <w:rStyle w:val="FootnoteReference"/>
          <w:rFonts w:ascii="Times New Roman" w:hAnsi="Times New Roman" w:cs="Times New Roman"/>
          <w:sz w:val="24"/>
          <w:szCs w:val="24"/>
          <w:lang w:val="id-ID"/>
        </w:rPr>
        <w:footnoteReference w:id="68"/>
      </w:r>
      <w:r w:rsidRPr="00B300E4">
        <w:rPr>
          <w:rFonts w:ascii="Times New Roman" w:hAnsi="Times New Roman" w:cs="Times New Roman"/>
          <w:sz w:val="24"/>
          <w:szCs w:val="24"/>
          <w:lang w:val="id-ID"/>
        </w:rPr>
        <w:t xml:space="preserve"> mereka terikat untuk patuh dan tunduk pada hukum Islam dalam segala hal termasuk dalam tata cara berperkara di pengadilan. Ada beberapa ketentuan mengenai tata cara berperkara dalam Islam, baik yang tercantum dalam al-Quran, al-Hadits, dan yang tercantum dalam </w:t>
      </w:r>
      <w:r w:rsidRPr="00B300E4">
        <w:rPr>
          <w:rFonts w:ascii="Times New Roman" w:hAnsi="Times New Roman" w:cs="Times New Roman"/>
          <w:i/>
          <w:iCs/>
          <w:sz w:val="24"/>
          <w:szCs w:val="24"/>
          <w:lang w:val="id-ID"/>
        </w:rPr>
        <w:t>Risâlah al-Qadlâ’</w:t>
      </w:r>
      <w:r w:rsidRPr="00B300E4">
        <w:rPr>
          <w:rFonts w:ascii="Times New Roman" w:hAnsi="Times New Roman" w:cs="Times New Roman"/>
          <w:sz w:val="24"/>
          <w:szCs w:val="24"/>
          <w:lang w:val="id-ID"/>
        </w:rPr>
        <w:t xml:space="preserve"> yang dibuat oleh Umar </w:t>
      </w:r>
      <w:r w:rsidR="004C347B" w:rsidRPr="00B300E4">
        <w:rPr>
          <w:rFonts w:ascii="Times New Roman" w:hAnsi="Times New Roman" w:cs="Times New Roman"/>
          <w:sz w:val="24"/>
          <w:szCs w:val="24"/>
          <w:lang w:val="en-IN"/>
        </w:rPr>
        <w:t>bin</w:t>
      </w:r>
      <w:r w:rsidRPr="00B300E4">
        <w:rPr>
          <w:rFonts w:ascii="Times New Roman" w:hAnsi="Times New Roman" w:cs="Times New Roman"/>
          <w:sz w:val="24"/>
          <w:szCs w:val="24"/>
          <w:lang w:val="id-ID"/>
        </w:rPr>
        <w:t xml:space="preserve"> Khaththab.</w:t>
      </w:r>
      <w:r w:rsidRPr="00B300E4">
        <w:rPr>
          <w:rStyle w:val="FootnoteReference"/>
          <w:rFonts w:ascii="Times New Roman" w:hAnsi="Times New Roman" w:cs="Times New Roman"/>
          <w:sz w:val="24"/>
          <w:szCs w:val="24"/>
          <w:lang w:val="id-ID"/>
        </w:rPr>
        <w:footnoteReference w:id="69"/>
      </w:r>
    </w:p>
    <w:p w14:paraId="7AB3C0AD" w14:textId="4853889C" w:rsidR="00586389" w:rsidRPr="00B300E4" w:rsidRDefault="009C116A" w:rsidP="00586389">
      <w:pPr>
        <w:pStyle w:val="ListParagraph"/>
        <w:spacing w:after="0" w:line="480" w:lineRule="auto"/>
        <w:ind w:left="1080" w:firstLine="360"/>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Menganut teori kredo tersebut, mestinya ketentuan-ketentuan hukum acara tersebut sudah dilaksanakan di Indonesia khususnya di Pengadilan Agama yang merupakan pengadilan untuk orang-orang Islam dengan para hakim dan para petugas yang beragama Islam pula. Akan tetapi berdasarkan ketentuan undang-undang, Peradilan Agama, selain menggunakan hukum acara yang diatur dalam Undang-Undang Nomor 7 Tahun 1989 jo. Undang-Undang Nomor 3 Tahun 2006 jo. </w:t>
      </w:r>
      <w:bookmarkStart w:id="72" w:name="_Hlk137713032"/>
      <w:r w:rsidRPr="00B300E4">
        <w:rPr>
          <w:rFonts w:ascii="Times New Roman" w:hAnsi="Times New Roman" w:cs="Times New Roman"/>
          <w:sz w:val="24"/>
          <w:szCs w:val="24"/>
          <w:lang w:val="id-ID"/>
        </w:rPr>
        <w:t>Undang-Undang Nomor 50 Tahun 2009 tentang Peradilan Agama</w:t>
      </w:r>
      <w:bookmarkEnd w:id="72"/>
      <w:r w:rsidRPr="00B300E4">
        <w:rPr>
          <w:rFonts w:ascii="Times New Roman" w:hAnsi="Times New Roman" w:cs="Times New Roman"/>
          <w:sz w:val="24"/>
          <w:szCs w:val="24"/>
          <w:lang w:val="id-ID"/>
        </w:rPr>
        <w:t>, juga harus menggunakan hukum acara yang berlaku di lingkungan Peradilan Umum yang tidak didasarkan pada aturan Islam khususnya dalam masalah pembuktian dan sumpah.</w:t>
      </w:r>
      <w:r w:rsidRPr="00B300E4">
        <w:rPr>
          <w:rStyle w:val="FootnoteReference"/>
          <w:rFonts w:ascii="Times New Roman" w:hAnsi="Times New Roman" w:cs="Times New Roman"/>
          <w:sz w:val="24"/>
          <w:szCs w:val="24"/>
          <w:lang w:val="id-ID"/>
        </w:rPr>
        <w:footnoteReference w:id="70"/>
      </w:r>
    </w:p>
    <w:p w14:paraId="5437CEF0" w14:textId="430342DC" w:rsidR="00586389" w:rsidRPr="00B300E4" w:rsidRDefault="009C116A" w:rsidP="00586389">
      <w:pPr>
        <w:pStyle w:val="ListParagraph"/>
        <w:spacing w:after="0" w:line="480" w:lineRule="auto"/>
        <w:ind w:left="1080" w:firstLine="360"/>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Menurut pasal 54 Undang-undang Nomor 7 Tahun 1989 jo Undang-undang Nomor 3 Tahun 2006, jo Undang-undang Nomor 50 tahun 2009, </w:t>
      </w:r>
      <w:r w:rsidRPr="00B300E4">
        <w:rPr>
          <w:rFonts w:ascii="Times New Roman" w:hAnsi="Times New Roman" w:cs="Times New Roman"/>
          <w:sz w:val="24"/>
          <w:szCs w:val="24"/>
          <w:lang w:val="id-ID"/>
        </w:rPr>
        <w:lastRenderedPageBreak/>
        <w:t>dinyatakan bahwa hukum acara yang berlaku di lingkungan Peradilan Agama adalah hukum acara yang berlaku di lingkungan Peradilan Umum kecuali yang tercantum dalam Undang-Undang ini. Ini menunjukkan berlakunya asa</w:t>
      </w:r>
      <w:r w:rsidR="004C347B" w:rsidRPr="00B300E4">
        <w:rPr>
          <w:rFonts w:ascii="Times New Roman" w:hAnsi="Times New Roman" w:cs="Times New Roman"/>
          <w:sz w:val="24"/>
          <w:szCs w:val="24"/>
          <w:lang w:val="en-IN"/>
        </w:rPr>
        <w:t>s</w:t>
      </w:r>
      <w:r w:rsidRPr="00B300E4">
        <w:rPr>
          <w:rFonts w:ascii="Times New Roman" w:hAnsi="Times New Roman" w:cs="Times New Roman"/>
          <w:sz w:val="24"/>
          <w:szCs w:val="24"/>
          <w:lang w:val="id-ID"/>
        </w:rPr>
        <w:t xml:space="preserve"> </w:t>
      </w:r>
      <w:r w:rsidRPr="00B300E4">
        <w:rPr>
          <w:rFonts w:ascii="Times New Roman" w:hAnsi="Times New Roman" w:cs="Times New Roman"/>
          <w:i/>
          <w:iCs/>
          <w:sz w:val="24"/>
          <w:szCs w:val="24"/>
          <w:lang w:val="id-ID"/>
        </w:rPr>
        <w:t>Lex Specialis Derogot Legi Generalis</w:t>
      </w:r>
      <w:r w:rsidRPr="00B300E4">
        <w:rPr>
          <w:rFonts w:ascii="Times New Roman" w:hAnsi="Times New Roman" w:cs="Times New Roman"/>
          <w:sz w:val="24"/>
          <w:szCs w:val="24"/>
          <w:lang w:val="id-ID"/>
        </w:rPr>
        <w:t xml:space="preserve"> yang maksudnya: Aturan yang khusus bisa mengesampingkan aturan yang umum. Hukum acara yang berlaku di lingkungan Peradilan Umum bersumber pada beberapa peraturan perundang-undangan di antaranya pada HIR, R.Bg, R.Sv, BW, dan sebagainya yang mempunyai asas-asas seperti yang diungkapkan Ahmad Mujahidin yang membaginya ke dalam 4 bagian yaitu: Asas Umum Peradilan Agama, Asas Khusus Kewenangan Peradilan Agama, Asas Penyelesaian Perkara Perdata Agama, dan Asas Kedudukan Pejabat Peradilan Agama, yang rinciannya adalah sebagai berikut :</w:t>
      </w:r>
    </w:p>
    <w:p w14:paraId="0F452191" w14:textId="77777777" w:rsidR="00586389" w:rsidRPr="00B300E4" w:rsidRDefault="009C116A" w:rsidP="0056564E">
      <w:pPr>
        <w:pStyle w:val="ListParagraph"/>
        <w:numPr>
          <w:ilvl w:val="0"/>
          <w:numId w:val="43"/>
        </w:numPr>
        <w:spacing w:after="0" w:line="480" w:lineRule="auto"/>
        <w:jc w:val="both"/>
        <w:rPr>
          <w:rFonts w:ascii="Times New Roman" w:hAnsi="Times New Roman" w:cs="Times New Roman"/>
          <w:b/>
          <w:bCs/>
          <w:sz w:val="24"/>
          <w:szCs w:val="24"/>
          <w:lang w:val="id-ID"/>
        </w:rPr>
      </w:pPr>
      <w:r w:rsidRPr="00B300E4">
        <w:rPr>
          <w:rFonts w:ascii="Times New Roman" w:hAnsi="Times New Roman" w:cs="Times New Roman"/>
          <w:b/>
          <w:bCs/>
          <w:sz w:val="24"/>
          <w:szCs w:val="24"/>
          <w:lang w:val="id-ID"/>
        </w:rPr>
        <w:t>Prinsip Tauhid</w:t>
      </w:r>
    </w:p>
    <w:p w14:paraId="38EAB7B5" w14:textId="77777777" w:rsidR="00F25B32" w:rsidRPr="00B300E4" w:rsidRDefault="009C116A" w:rsidP="00F25B32">
      <w:pPr>
        <w:pStyle w:val="ListParagraph"/>
        <w:spacing w:after="0" w:line="480" w:lineRule="auto"/>
        <w:ind w:left="2160" w:firstLine="360"/>
        <w:jc w:val="both"/>
        <w:rPr>
          <w:rFonts w:ascii="Times New Roman" w:hAnsi="Times New Roman" w:cs="Times New Roman"/>
          <w:sz w:val="24"/>
          <w:szCs w:val="24"/>
          <w:lang w:val="en-IN"/>
        </w:rPr>
      </w:pPr>
      <w:r w:rsidRPr="00B300E4">
        <w:rPr>
          <w:rFonts w:ascii="Times New Roman" w:hAnsi="Times New Roman" w:cs="Times New Roman"/>
          <w:sz w:val="24"/>
          <w:szCs w:val="24"/>
          <w:lang w:val="id-ID"/>
        </w:rPr>
        <w:t>Prinsip tauhid menyatakan bahwa manusia ada di bawah suatu ketetapan yang sama yakni mengesakan Tuhan yaitu Allah SWT dalam arti hanya Dialah yang harus ditaati hukum-hukumnya</w:t>
      </w:r>
      <w:r w:rsidR="00C37304" w:rsidRPr="00B300E4">
        <w:rPr>
          <w:rFonts w:ascii="Times New Roman" w:hAnsi="Times New Roman" w:cs="Times New Roman"/>
          <w:sz w:val="24"/>
          <w:szCs w:val="24"/>
          <w:lang w:val="en-IN"/>
        </w:rPr>
        <w:t xml:space="preserve"> </w:t>
      </w:r>
      <w:proofErr w:type="spellStart"/>
      <w:r w:rsidR="00C37304" w:rsidRPr="00B300E4">
        <w:rPr>
          <w:rFonts w:ascii="Times New Roman" w:hAnsi="Times New Roman" w:cs="Times New Roman"/>
          <w:sz w:val="24"/>
          <w:szCs w:val="24"/>
          <w:lang w:val="en-IN"/>
        </w:rPr>
        <w:t>sesuai</w:t>
      </w:r>
      <w:proofErr w:type="spellEnd"/>
      <w:r w:rsidR="00C37304" w:rsidRPr="00B300E4">
        <w:rPr>
          <w:rFonts w:ascii="Times New Roman" w:hAnsi="Times New Roman" w:cs="Times New Roman"/>
          <w:sz w:val="24"/>
          <w:szCs w:val="24"/>
          <w:lang w:val="en-IN"/>
        </w:rPr>
        <w:t xml:space="preserve"> </w:t>
      </w:r>
      <w:proofErr w:type="spellStart"/>
      <w:r w:rsidR="00C37304" w:rsidRPr="00B300E4">
        <w:rPr>
          <w:rFonts w:ascii="Times New Roman" w:hAnsi="Times New Roman" w:cs="Times New Roman"/>
          <w:sz w:val="24"/>
          <w:szCs w:val="24"/>
          <w:lang w:val="en-IN"/>
        </w:rPr>
        <w:t>dalam</w:t>
      </w:r>
      <w:proofErr w:type="spellEnd"/>
      <w:r w:rsidR="00C37304" w:rsidRPr="00B300E4">
        <w:rPr>
          <w:rFonts w:ascii="Times New Roman" w:hAnsi="Times New Roman" w:cs="Times New Roman"/>
          <w:sz w:val="24"/>
          <w:szCs w:val="24"/>
          <w:lang w:val="en-IN"/>
        </w:rPr>
        <w:t xml:space="preserve"> surah Al-Qasas Ayat 8 :</w:t>
      </w:r>
    </w:p>
    <w:p w14:paraId="7A64CEA1" w14:textId="4AFD6E08" w:rsidR="00F25B32" w:rsidRPr="00B300E4" w:rsidRDefault="00F25B32" w:rsidP="00F25B32">
      <w:pPr>
        <w:pStyle w:val="ListParagraph"/>
        <w:spacing w:after="0" w:line="480" w:lineRule="auto"/>
        <w:ind w:left="2160" w:firstLine="360"/>
        <w:jc w:val="right"/>
        <w:rPr>
          <w:rFonts w:ascii="Times New Roman" w:hAnsi="Times New Roman" w:cs="Times New Roman"/>
          <w:b/>
          <w:bCs/>
          <w:color w:val="000000"/>
          <w:sz w:val="28"/>
          <w:szCs w:val="28"/>
        </w:rPr>
      </w:pPr>
      <w:proofErr w:type="spellStart"/>
      <w:r w:rsidRPr="00B300E4">
        <w:rPr>
          <w:rFonts w:ascii="Times New Roman" w:hAnsi="Times New Roman" w:cs="Times New Roman"/>
          <w:b/>
          <w:bCs/>
          <w:color w:val="000000"/>
          <w:sz w:val="28"/>
          <w:szCs w:val="28"/>
          <w:shd w:val="clear" w:color="auto" w:fill="FFFFFF"/>
        </w:rPr>
        <w:t>وَلَا</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تَدْعُ</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مَعَ</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اللّٰهِ</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اِلٰهًا</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اٰخَرَۘ</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لَآ</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اِلٰهَ</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اِلَّا</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هُوَۗ</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كُلُّ</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شَيْءٍ</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هَالِكٌ</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اِلَّا</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وَجْهَه</w:t>
      </w:r>
      <w:proofErr w:type="spellEnd"/>
      <w:r w:rsidRPr="00B300E4">
        <w:rPr>
          <w:rFonts w:ascii="Times New Roman" w:hAnsi="Times New Roman" w:cs="Times New Roman"/>
          <w:b/>
          <w:bCs/>
          <w:color w:val="000000"/>
          <w:sz w:val="28"/>
          <w:szCs w:val="28"/>
          <w:shd w:val="clear" w:color="auto" w:fill="FFFFFF"/>
        </w:rPr>
        <w:t xml:space="preserve">ٗ ۗ </w:t>
      </w:r>
      <w:proofErr w:type="spellStart"/>
      <w:r w:rsidRPr="00B300E4">
        <w:rPr>
          <w:rFonts w:ascii="Times New Roman" w:hAnsi="Times New Roman" w:cs="Times New Roman"/>
          <w:b/>
          <w:bCs/>
          <w:color w:val="000000"/>
          <w:sz w:val="28"/>
          <w:szCs w:val="28"/>
          <w:shd w:val="clear" w:color="auto" w:fill="FFFFFF"/>
        </w:rPr>
        <w:t>لَهُ</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الْحُكْمُ</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وَاِلَيْهِ</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تُرْجَعُوْنَ</w:t>
      </w:r>
      <w:proofErr w:type="spellEnd"/>
    </w:p>
    <w:p w14:paraId="2EC13B24" w14:textId="034B4A0F" w:rsidR="00C37304" w:rsidRPr="00B300E4" w:rsidRDefault="00C37304" w:rsidP="006A2BD6">
      <w:pPr>
        <w:pStyle w:val="ListParagraph"/>
        <w:spacing w:after="0" w:line="480" w:lineRule="auto"/>
        <w:ind w:left="2160"/>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Artinya : Jangan (pula) engkau sembah Tuhan yang lain (selain Allah). Tidak ada tuhan selain Dia. Segala sesuatu </w:t>
      </w:r>
      <w:r w:rsidRPr="00B300E4">
        <w:rPr>
          <w:rFonts w:ascii="Times New Roman" w:hAnsi="Times New Roman" w:cs="Times New Roman"/>
          <w:sz w:val="24"/>
          <w:szCs w:val="24"/>
          <w:lang w:val="id-ID"/>
        </w:rPr>
        <w:lastRenderedPageBreak/>
        <w:t>pasti binasa, kecuali zat-Nya. Segala putusan menjadi wewenang-Nya dan hanya kepada-Nya kamu dikembalikan.</w:t>
      </w:r>
    </w:p>
    <w:p w14:paraId="44217FB3" w14:textId="6B0EB84C" w:rsidR="009C116A" w:rsidRPr="00B300E4" w:rsidRDefault="009C116A" w:rsidP="00C37304">
      <w:pPr>
        <w:pStyle w:val="ListParagraph"/>
        <w:spacing w:after="0" w:line="480" w:lineRule="auto"/>
        <w:ind w:left="2160" w:firstLine="360"/>
        <w:jc w:val="both"/>
        <w:rPr>
          <w:rFonts w:ascii="Times New Roman" w:hAnsi="Times New Roman" w:cs="Times New Roman"/>
          <w:b/>
          <w:bCs/>
          <w:sz w:val="24"/>
          <w:szCs w:val="24"/>
          <w:lang w:val="id-ID"/>
        </w:rPr>
      </w:pPr>
      <w:r w:rsidRPr="00B300E4">
        <w:rPr>
          <w:rFonts w:ascii="Times New Roman" w:hAnsi="Times New Roman" w:cs="Times New Roman"/>
          <w:sz w:val="24"/>
          <w:szCs w:val="24"/>
          <w:lang w:val="id-ID"/>
        </w:rPr>
        <w:t>Berda-sarkan prinsip ini maka pelaksanaan hukum Islam merupakan ibadah dalam arti perhambaan manusia dan penyerahan dirinya kepada Allah SWT sebagai manifestasi pengakuan atas ke-Maha-Esaan-Nya.</w:t>
      </w:r>
      <w:r w:rsidRPr="00B300E4">
        <w:rPr>
          <w:rStyle w:val="FootnoteReference"/>
          <w:rFonts w:ascii="Times New Roman" w:hAnsi="Times New Roman" w:cs="Times New Roman"/>
          <w:sz w:val="24"/>
          <w:szCs w:val="24"/>
          <w:lang w:val="id-ID"/>
        </w:rPr>
        <w:footnoteReference w:id="71"/>
      </w:r>
    </w:p>
    <w:p w14:paraId="5D76B4E2" w14:textId="77777777" w:rsidR="00586389" w:rsidRPr="00B300E4" w:rsidRDefault="009C116A" w:rsidP="0056564E">
      <w:pPr>
        <w:pStyle w:val="ListParagraph"/>
        <w:numPr>
          <w:ilvl w:val="0"/>
          <w:numId w:val="43"/>
        </w:numPr>
        <w:spacing w:after="0" w:line="480" w:lineRule="auto"/>
        <w:jc w:val="both"/>
        <w:rPr>
          <w:rFonts w:ascii="Times New Roman" w:hAnsi="Times New Roman" w:cs="Times New Roman"/>
          <w:b/>
          <w:bCs/>
          <w:sz w:val="24"/>
          <w:szCs w:val="24"/>
          <w:lang w:val="id-ID"/>
        </w:rPr>
      </w:pPr>
      <w:r w:rsidRPr="00B300E4">
        <w:rPr>
          <w:rFonts w:ascii="Times New Roman" w:hAnsi="Times New Roman" w:cs="Times New Roman"/>
          <w:b/>
          <w:bCs/>
          <w:sz w:val="24"/>
          <w:szCs w:val="24"/>
          <w:lang w:val="id-ID"/>
        </w:rPr>
        <w:t>Prinsip Keadilan</w:t>
      </w:r>
    </w:p>
    <w:p w14:paraId="4C539994" w14:textId="52241C69" w:rsidR="00D5350E" w:rsidRPr="00B300E4" w:rsidRDefault="009C116A" w:rsidP="00D5350E">
      <w:pPr>
        <w:pStyle w:val="ListParagraph"/>
        <w:spacing w:after="0" w:line="480" w:lineRule="auto"/>
        <w:ind w:left="2160" w:firstLine="360"/>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Prinsip keadilan ini sangat relevan dengan lembaga peradilan, karena tujuan orang datang ke pengadilan tiada lain untuk menuntut keadilan yang merasa sudah dirampas orang lain. Allah SWT memerintahkan manusia untuk berlaku adil dalam segala hal. Perintah ini terutama ditujukan kepada mereka yang diberi tugas memegang kekuasaan, atau yang mempunyai hubungan dengan kekuasaan, seperti para pemimpin, para hakim, mufti, dan sebagainya. Ada beberapa ayat al-Quran yang menunjukkan hal itu, di antaranya dalam surat al-Mâidah </w:t>
      </w:r>
      <w:r w:rsidR="00D5350E" w:rsidRPr="00B300E4">
        <w:rPr>
          <w:rFonts w:ascii="Times New Roman" w:hAnsi="Times New Roman" w:cs="Times New Roman"/>
          <w:sz w:val="24"/>
          <w:szCs w:val="24"/>
          <w:lang w:val="en-IN"/>
        </w:rPr>
        <w:t>A</w:t>
      </w:r>
      <w:r w:rsidRPr="00B300E4">
        <w:rPr>
          <w:rFonts w:ascii="Times New Roman" w:hAnsi="Times New Roman" w:cs="Times New Roman"/>
          <w:sz w:val="24"/>
          <w:szCs w:val="24"/>
          <w:lang w:val="id-ID"/>
        </w:rPr>
        <w:t>yat 8.</w:t>
      </w:r>
      <w:r w:rsidRPr="00B300E4">
        <w:rPr>
          <w:rStyle w:val="FootnoteReference"/>
          <w:rFonts w:ascii="Times New Roman" w:hAnsi="Times New Roman" w:cs="Times New Roman"/>
          <w:sz w:val="24"/>
          <w:szCs w:val="24"/>
          <w:lang w:val="id-ID"/>
        </w:rPr>
        <w:footnoteReference w:id="72"/>
      </w:r>
    </w:p>
    <w:p w14:paraId="09D570CA" w14:textId="77777777" w:rsidR="00B62FD5" w:rsidRPr="00B300E4" w:rsidRDefault="00D5350E" w:rsidP="00D5350E">
      <w:pPr>
        <w:spacing w:after="0" w:line="480" w:lineRule="auto"/>
        <w:jc w:val="right"/>
        <w:rPr>
          <w:rFonts w:ascii="Times New Roman" w:hAnsi="Times New Roman" w:cs="Times New Roman"/>
          <w:b/>
          <w:bCs/>
          <w:color w:val="000000"/>
          <w:sz w:val="28"/>
          <w:szCs w:val="28"/>
          <w:shd w:val="clear" w:color="auto" w:fill="FFFFFF"/>
        </w:rPr>
      </w:pPr>
      <w:r w:rsidRPr="00B300E4">
        <w:rPr>
          <w:rFonts w:ascii="Times New Roman" w:hAnsi="Times New Roman" w:cs="Times New Roman"/>
          <w:sz w:val="24"/>
          <w:szCs w:val="24"/>
          <w:lang w:val="id-ID"/>
        </w:rPr>
        <w:tab/>
      </w:r>
      <w:r w:rsidRPr="00B300E4">
        <w:rPr>
          <w:rFonts w:ascii="Times New Roman" w:hAnsi="Times New Roman" w:cs="Times New Roman"/>
          <w:sz w:val="24"/>
          <w:szCs w:val="24"/>
          <w:lang w:val="id-ID"/>
        </w:rPr>
        <w:tab/>
      </w:r>
      <w:r w:rsidRPr="00B300E4">
        <w:rPr>
          <w:rFonts w:ascii="Times New Roman" w:hAnsi="Times New Roman" w:cs="Times New Roman"/>
          <w:sz w:val="24"/>
          <w:szCs w:val="24"/>
          <w:lang w:val="id-ID"/>
        </w:rPr>
        <w:tab/>
      </w:r>
      <w:proofErr w:type="spellStart"/>
      <w:r w:rsidRPr="00B300E4">
        <w:rPr>
          <w:rFonts w:ascii="Times New Roman" w:hAnsi="Times New Roman" w:cs="Times New Roman"/>
          <w:b/>
          <w:bCs/>
          <w:color w:val="000000"/>
          <w:sz w:val="28"/>
          <w:szCs w:val="28"/>
          <w:shd w:val="clear" w:color="auto" w:fill="FFFFFF"/>
        </w:rPr>
        <w:t>يَا</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أَيُّهَا</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الَّذِينَ</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آمَنُوا</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كُونُوا</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قَوَّامِينَ</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لِلَّهِ</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شُهَدَاءَ</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بِالْقِسْطِ</w:t>
      </w:r>
      <w:proofErr w:type="spellEnd"/>
      <w:r w:rsidRPr="00B300E4">
        <w:rPr>
          <w:rFonts w:ascii="Times New Roman" w:hAnsi="Times New Roman" w:cs="Times New Roman"/>
          <w:b/>
          <w:bCs/>
          <w:color w:val="000000"/>
          <w:sz w:val="28"/>
          <w:szCs w:val="28"/>
          <w:shd w:val="clear" w:color="auto" w:fill="FFFFFF"/>
        </w:rPr>
        <w:t xml:space="preserve"> ۖ </w:t>
      </w:r>
      <w:proofErr w:type="spellStart"/>
      <w:r w:rsidRPr="00B300E4">
        <w:rPr>
          <w:rFonts w:ascii="Times New Roman" w:hAnsi="Times New Roman" w:cs="Times New Roman"/>
          <w:b/>
          <w:bCs/>
          <w:color w:val="000000"/>
          <w:sz w:val="28"/>
          <w:szCs w:val="28"/>
          <w:shd w:val="clear" w:color="auto" w:fill="FFFFFF"/>
        </w:rPr>
        <w:t>وَلَا</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يَجْرِمَنَّكُمْ</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شَنَآنُ</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قَوْمٍ</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عَلَىٰ</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أَلَّا</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تَعْدِلُوا</w:t>
      </w:r>
      <w:proofErr w:type="spellEnd"/>
      <w:r w:rsidRPr="00B300E4">
        <w:rPr>
          <w:rFonts w:ascii="Times New Roman" w:hAnsi="Times New Roman" w:cs="Times New Roman"/>
          <w:b/>
          <w:bCs/>
          <w:color w:val="000000"/>
          <w:sz w:val="28"/>
          <w:szCs w:val="28"/>
          <w:shd w:val="clear" w:color="auto" w:fill="FFFFFF"/>
        </w:rPr>
        <w:t xml:space="preserve"> ۚ </w:t>
      </w:r>
      <w:proofErr w:type="spellStart"/>
      <w:r w:rsidRPr="00B300E4">
        <w:rPr>
          <w:rFonts w:ascii="Times New Roman" w:hAnsi="Times New Roman" w:cs="Times New Roman"/>
          <w:b/>
          <w:bCs/>
          <w:color w:val="000000"/>
          <w:sz w:val="28"/>
          <w:szCs w:val="28"/>
          <w:shd w:val="clear" w:color="auto" w:fill="FFFFFF"/>
        </w:rPr>
        <w:t>اعْدِلُوا</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هُوَ</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أَقْرَبُ</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لِلتَّقْوَىٰ</w:t>
      </w:r>
      <w:proofErr w:type="spellEnd"/>
      <w:r w:rsidRPr="00B300E4">
        <w:rPr>
          <w:rFonts w:ascii="Times New Roman" w:hAnsi="Times New Roman" w:cs="Times New Roman"/>
          <w:b/>
          <w:bCs/>
          <w:color w:val="000000"/>
          <w:sz w:val="28"/>
          <w:szCs w:val="28"/>
          <w:shd w:val="clear" w:color="auto" w:fill="FFFFFF"/>
        </w:rPr>
        <w:t xml:space="preserve"> ۖ </w:t>
      </w:r>
      <w:proofErr w:type="spellStart"/>
      <w:r w:rsidRPr="00B300E4">
        <w:rPr>
          <w:rFonts w:ascii="Times New Roman" w:hAnsi="Times New Roman" w:cs="Times New Roman"/>
          <w:b/>
          <w:bCs/>
          <w:color w:val="000000"/>
          <w:sz w:val="28"/>
          <w:szCs w:val="28"/>
          <w:shd w:val="clear" w:color="auto" w:fill="FFFFFF"/>
        </w:rPr>
        <w:t>وَاتَّقُو</w:t>
      </w:r>
      <w:proofErr w:type="spellEnd"/>
    </w:p>
    <w:p w14:paraId="4E62D0D2" w14:textId="5C54AC87" w:rsidR="00D5350E" w:rsidRPr="00B300E4" w:rsidRDefault="00D5350E" w:rsidP="00B62FD5">
      <w:pPr>
        <w:spacing w:after="0" w:line="480" w:lineRule="auto"/>
        <w:jc w:val="right"/>
        <w:rPr>
          <w:rFonts w:ascii="Times New Roman" w:hAnsi="Times New Roman" w:cs="Times New Roman"/>
          <w:b/>
          <w:bCs/>
          <w:color w:val="000000"/>
          <w:sz w:val="28"/>
          <w:szCs w:val="28"/>
          <w:shd w:val="clear" w:color="auto" w:fill="FFFFFF"/>
        </w:rPr>
      </w:pPr>
      <w:r w:rsidRPr="00B300E4">
        <w:rPr>
          <w:rFonts w:ascii="Times New Roman" w:hAnsi="Times New Roman" w:cs="Times New Roman"/>
          <w:b/>
          <w:bCs/>
          <w:color w:val="000000"/>
          <w:sz w:val="28"/>
          <w:szCs w:val="28"/>
          <w:shd w:val="clear" w:color="auto" w:fill="FFFFFF"/>
        </w:rPr>
        <w:t xml:space="preserve">ا </w:t>
      </w:r>
      <w:proofErr w:type="spellStart"/>
      <w:r w:rsidRPr="00B300E4">
        <w:rPr>
          <w:rFonts w:ascii="Times New Roman" w:hAnsi="Times New Roman" w:cs="Times New Roman"/>
          <w:b/>
          <w:bCs/>
          <w:color w:val="000000"/>
          <w:sz w:val="28"/>
          <w:szCs w:val="28"/>
          <w:shd w:val="clear" w:color="auto" w:fill="FFFFFF"/>
        </w:rPr>
        <w:t>اللَّهَ</w:t>
      </w:r>
      <w:proofErr w:type="spellEnd"/>
      <w:r w:rsidRPr="00B300E4">
        <w:rPr>
          <w:rFonts w:ascii="Times New Roman" w:hAnsi="Times New Roman" w:cs="Times New Roman"/>
          <w:b/>
          <w:bCs/>
          <w:color w:val="000000"/>
          <w:sz w:val="28"/>
          <w:szCs w:val="28"/>
          <w:shd w:val="clear" w:color="auto" w:fill="FFFFFF"/>
        </w:rPr>
        <w:t xml:space="preserve"> ۚ </w:t>
      </w:r>
      <w:proofErr w:type="spellStart"/>
      <w:r w:rsidRPr="00B300E4">
        <w:rPr>
          <w:rFonts w:ascii="Times New Roman" w:hAnsi="Times New Roman" w:cs="Times New Roman"/>
          <w:b/>
          <w:bCs/>
          <w:color w:val="000000"/>
          <w:sz w:val="28"/>
          <w:szCs w:val="28"/>
          <w:shd w:val="clear" w:color="auto" w:fill="FFFFFF"/>
        </w:rPr>
        <w:t>إِنَّ</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اللَّهَ</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خَبِيرٌ</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بِمَا</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تَعْمَلُونَ</w:t>
      </w:r>
      <w:proofErr w:type="spellEnd"/>
    </w:p>
    <w:p w14:paraId="0BFA48CD" w14:textId="2340A887" w:rsidR="00D5350E" w:rsidRPr="00B300E4" w:rsidRDefault="00D5350E" w:rsidP="00382D9E">
      <w:pPr>
        <w:tabs>
          <w:tab w:val="left" w:pos="2268"/>
        </w:tabs>
        <w:spacing w:after="0" w:line="480" w:lineRule="auto"/>
        <w:ind w:left="2160"/>
        <w:jc w:val="both"/>
        <w:rPr>
          <w:rFonts w:ascii="Times New Roman" w:hAnsi="Times New Roman" w:cs="Times New Roman"/>
          <w:color w:val="000000"/>
          <w:sz w:val="24"/>
          <w:szCs w:val="24"/>
          <w:shd w:val="clear" w:color="auto" w:fill="FFFFFF"/>
        </w:rPr>
      </w:pPr>
      <w:proofErr w:type="spellStart"/>
      <w:proofErr w:type="gramStart"/>
      <w:r w:rsidRPr="00B300E4">
        <w:rPr>
          <w:rFonts w:ascii="Times New Roman" w:hAnsi="Times New Roman" w:cs="Times New Roman"/>
          <w:color w:val="000000"/>
          <w:sz w:val="24"/>
          <w:szCs w:val="24"/>
          <w:shd w:val="clear" w:color="auto" w:fill="FFFFFF"/>
        </w:rPr>
        <w:lastRenderedPageBreak/>
        <w:t>Artinya</w:t>
      </w:r>
      <w:proofErr w:type="spellEnd"/>
      <w:r w:rsidR="00B62FD5" w:rsidRPr="00B300E4">
        <w:rPr>
          <w:rFonts w:ascii="Times New Roman" w:hAnsi="Times New Roman" w:cs="Times New Roman"/>
          <w:color w:val="000000"/>
          <w:sz w:val="24"/>
          <w:szCs w:val="24"/>
          <w:shd w:val="clear" w:color="auto" w:fill="FFFFFF"/>
        </w:rPr>
        <w:t xml:space="preserve"> :</w:t>
      </w:r>
      <w:proofErr w:type="gramEnd"/>
      <w:r w:rsidR="00B62FD5" w:rsidRPr="00B300E4">
        <w:rPr>
          <w:rFonts w:ascii="Times New Roman" w:hAnsi="Times New Roman" w:cs="Times New Roman"/>
          <w:color w:val="000000"/>
          <w:sz w:val="24"/>
          <w:szCs w:val="24"/>
          <w:shd w:val="clear" w:color="auto" w:fill="FFFFFF"/>
        </w:rPr>
        <w:t xml:space="preserve"> Hai orang-orang yang </w:t>
      </w:r>
      <w:proofErr w:type="spellStart"/>
      <w:r w:rsidR="00B62FD5" w:rsidRPr="00B300E4">
        <w:rPr>
          <w:rFonts w:ascii="Times New Roman" w:hAnsi="Times New Roman" w:cs="Times New Roman"/>
          <w:color w:val="000000"/>
          <w:sz w:val="24"/>
          <w:szCs w:val="24"/>
          <w:shd w:val="clear" w:color="auto" w:fill="FFFFFF"/>
        </w:rPr>
        <w:t>beriman</w:t>
      </w:r>
      <w:proofErr w:type="spellEnd"/>
      <w:r w:rsidR="00B62FD5" w:rsidRPr="00B300E4">
        <w:rPr>
          <w:rFonts w:ascii="Times New Roman" w:hAnsi="Times New Roman" w:cs="Times New Roman"/>
          <w:color w:val="000000"/>
          <w:sz w:val="24"/>
          <w:szCs w:val="24"/>
          <w:shd w:val="clear" w:color="auto" w:fill="FFFFFF"/>
        </w:rPr>
        <w:t xml:space="preserve"> </w:t>
      </w:r>
      <w:proofErr w:type="spellStart"/>
      <w:r w:rsidR="00B62FD5" w:rsidRPr="00B300E4">
        <w:rPr>
          <w:rFonts w:ascii="Times New Roman" w:hAnsi="Times New Roman" w:cs="Times New Roman"/>
          <w:color w:val="000000"/>
          <w:sz w:val="24"/>
          <w:szCs w:val="24"/>
          <w:shd w:val="clear" w:color="auto" w:fill="FFFFFF"/>
        </w:rPr>
        <w:t>hendaklah</w:t>
      </w:r>
      <w:proofErr w:type="spellEnd"/>
      <w:r w:rsidR="00B62FD5" w:rsidRPr="00B300E4">
        <w:rPr>
          <w:rFonts w:ascii="Times New Roman" w:hAnsi="Times New Roman" w:cs="Times New Roman"/>
          <w:color w:val="000000"/>
          <w:sz w:val="24"/>
          <w:szCs w:val="24"/>
          <w:shd w:val="clear" w:color="auto" w:fill="FFFFFF"/>
        </w:rPr>
        <w:t xml:space="preserve"> </w:t>
      </w:r>
      <w:proofErr w:type="spellStart"/>
      <w:r w:rsidR="00B62FD5" w:rsidRPr="00B300E4">
        <w:rPr>
          <w:rFonts w:ascii="Times New Roman" w:hAnsi="Times New Roman" w:cs="Times New Roman"/>
          <w:color w:val="000000"/>
          <w:sz w:val="24"/>
          <w:szCs w:val="24"/>
          <w:shd w:val="clear" w:color="auto" w:fill="FFFFFF"/>
        </w:rPr>
        <w:t>kamu</w:t>
      </w:r>
      <w:proofErr w:type="spellEnd"/>
      <w:r w:rsidR="00B62FD5" w:rsidRPr="00B300E4">
        <w:rPr>
          <w:rFonts w:ascii="Times New Roman" w:hAnsi="Times New Roman" w:cs="Times New Roman"/>
          <w:color w:val="000000"/>
          <w:sz w:val="24"/>
          <w:szCs w:val="24"/>
          <w:shd w:val="clear" w:color="auto" w:fill="FFFFFF"/>
        </w:rPr>
        <w:t xml:space="preserve"> </w:t>
      </w:r>
      <w:proofErr w:type="spellStart"/>
      <w:r w:rsidR="00B62FD5" w:rsidRPr="00B300E4">
        <w:rPr>
          <w:rFonts w:ascii="Times New Roman" w:hAnsi="Times New Roman" w:cs="Times New Roman"/>
          <w:color w:val="000000"/>
          <w:sz w:val="24"/>
          <w:szCs w:val="24"/>
          <w:shd w:val="clear" w:color="auto" w:fill="FFFFFF"/>
        </w:rPr>
        <w:t>jadi</w:t>
      </w:r>
      <w:proofErr w:type="spellEnd"/>
      <w:r w:rsidR="00B62FD5" w:rsidRPr="00B300E4">
        <w:rPr>
          <w:rFonts w:ascii="Times New Roman" w:hAnsi="Times New Roman" w:cs="Times New Roman"/>
          <w:color w:val="000000"/>
          <w:sz w:val="24"/>
          <w:szCs w:val="24"/>
          <w:shd w:val="clear" w:color="auto" w:fill="FFFFFF"/>
        </w:rPr>
        <w:t xml:space="preserve"> orang-orang yang </w:t>
      </w:r>
      <w:proofErr w:type="spellStart"/>
      <w:r w:rsidR="00B62FD5" w:rsidRPr="00B300E4">
        <w:rPr>
          <w:rFonts w:ascii="Times New Roman" w:hAnsi="Times New Roman" w:cs="Times New Roman"/>
          <w:color w:val="000000"/>
          <w:sz w:val="24"/>
          <w:szCs w:val="24"/>
          <w:shd w:val="clear" w:color="auto" w:fill="FFFFFF"/>
        </w:rPr>
        <w:t>selalu</w:t>
      </w:r>
      <w:proofErr w:type="spellEnd"/>
      <w:r w:rsidR="00B62FD5" w:rsidRPr="00B300E4">
        <w:rPr>
          <w:rFonts w:ascii="Times New Roman" w:hAnsi="Times New Roman" w:cs="Times New Roman"/>
          <w:color w:val="000000"/>
          <w:sz w:val="24"/>
          <w:szCs w:val="24"/>
          <w:shd w:val="clear" w:color="auto" w:fill="FFFFFF"/>
        </w:rPr>
        <w:t xml:space="preserve"> </w:t>
      </w:r>
      <w:proofErr w:type="spellStart"/>
      <w:r w:rsidR="00B62FD5" w:rsidRPr="00B300E4">
        <w:rPr>
          <w:rFonts w:ascii="Times New Roman" w:hAnsi="Times New Roman" w:cs="Times New Roman"/>
          <w:color w:val="000000"/>
          <w:sz w:val="24"/>
          <w:szCs w:val="24"/>
          <w:shd w:val="clear" w:color="auto" w:fill="FFFFFF"/>
        </w:rPr>
        <w:t>menegakkan</w:t>
      </w:r>
      <w:proofErr w:type="spellEnd"/>
      <w:r w:rsidR="00B62FD5" w:rsidRPr="00B300E4">
        <w:rPr>
          <w:rFonts w:ascii="Times New Roman" w:hAnsi="Times New Roman" w:cs="Times New Roman"/>
          <w:color w:val="000000"/>
          <w:sz w:val="24"/>
          <w:szCs w:val="24"/>
          <w:shd w:val="clear" w:color="auto" w:fill="FFFFFF"/>
        </w:rPr>
        <w:t xml:space="preserve"> (</w:t>
      </w:r>
      <w:proofErr w:type="spellStart"/>
      <w:r w:rsidR="00B62FD5" w:rsidRPr="00B300E4">
        <w:rPr>
          <w:rFonts w:ascii="Times New Roman" w:hAnsi="Times New Roman" w:cs="Times New Roman"/>
          <w:color w:val="000000"/>
          <w:sz w:val="24"/>
          <w:szCs w:val="24"/>
          <w:shd w:val="clear" w:color="auto" w:fill="FFFFFF"/>
        </w:rPr>
        <w:t>kebenaran</w:t>
      </w:r>
      <w:proofErr w:type="spellEnd"/>
      <w:r w:rsidR="00B62FD5" w:rsidRPr="00B300E4">
        <w:rPr>
          <w:rFonts w:ascii="Times New Roman" w:hAnsi="Times New Roman" w:cs="Times New Roman"/>
          <w:color w:val="000000"/>
          <w:sz w:val="24"/>
          <w:szCs w:val="24"/>
          <w:shd w:val="clear" w:color="auto" w:fill="FFFFFF"/>
        </w:rPr>
        <w:t xml:space="preserve">) </w:t>
      </w:r>
      <w:proofErr w:type="spellStart"/>
      <w:r w:rsidR="00B62FD5" w:rsidRPr="00B300E4">
        <w:rPr>
          <w:rFonts w:ascii="Times New Roman" w:hAnsi="Times New Roman" w:cs="Times New Roman"/>
          <w:color w:val="000000"/>
          <w:sz w:val="24"/>
          <w:szCs w:val="24"/>
          <w:shd w:val="clear" w:color="auto" w:fill="FFFFFF"/>
        </w:rPr>
        <w:t>karena</w:t>
      </w:r>
      <w:proofErr w:type="spellEnd"/>
      <w:r w:rsidR="00B62FD5" w:rsidRPr="00B300E4">
        <w:rPr>
          <w:rFonts w:ascii="Times New Roman" w:hAnsi="Times New Roman" w:cs="Times New Roman"/>
          <w:color w:val="000000"/>
          <w:sz w:val="24"/>
          <w:szCs w:val="24"/>
          <w:shd w:val="clear" w:color="auto" w:fill="FFFFFF"/>
        </w:rPr>
        <w:t xml:space="preserve"> Allah, </w:t>
      </w:r>
      <w:proofErr w:type="spellStart"/>
      <w:r w:rsidR="00B62FD5" w:rsidRPr="00B300E4">
        <w:rPr>
          <w:rFonts w:ascii="Times New Roman" w:hAnsi="Times New Roman" w:cs="Times New Roman"/>
          <w:color w:val="000000"/>
          <w:sz w:val="24"/>
          <w:szCs w:val="24"/>
          <w:shd w:val="clear" w:color="auto" w:fill="FFFFFF"/>
        </w:rPr>
        <w:t>menjadi</w:t>
      </w:r>
      <w:proofErr w:type="spellEnd"/>
      <w:r w:rsidR="00B62FD5" w:rsidRPr="00B300E4">
        <w:rPr>
          <w:rFonts w:ascii="Times New Roman" w:hAnsi="Times New Roman" w:cs="Times New Roman"/>
          <w:color w:val="000000"/>
          <w:sz w:val="24"/>
          <w:szCs w:val="24"/>
          <w:shd w:val="clear" w:color="auto" w:fill="FFFFFF"/>
        </w:rPr>
        <w:t xml:space="preserve"> </w:t>
      </w:r>
      <w:proofErr w:type="spellStart"/>
      <w:r w:rsidR="00B62FD5" w:rsidRPr="00B300E4">
        <w:rPr>
          <w:rFonts w:ascii="Times New Roman" w:hAnsi="Times New Roman" w:cs="Times New Roman"/>
          <w:color w:val="000000"/>
          <w:sz w:val="24"/>
          <w:szCs w:val="24"/>
          <w:shd w:val="clear" w:color="auto" w:fill="FFFFFF"/>
        </w:rPr>
        <w:t>saksi</w:t>
      </w:r>
      <w:proofErr w:type="spellEnd"/>
      <w:r w:rsidR="00B62FD5" w:rsidRPr="00B300E4">
        <w:rPr>
          <w:rFonts w:ascii="Times New Roman" w:hAnsi="Times New Roman" w:cs="Times New Roman"/>
          <w:color w:val="000000"/>
          <w:sz w:val="24"/>
          <w:szCs w:val="24"/>
          <w:shd w:val="clear" w:color="auto" w:fill="FFFFFF"/>
        </w:rPr>
        <w:t xml:space="preserve"> </w:t>
      </w:r>
      <w:proofErr w:type="spellStart"/>
      <w:r w:rsidR="00B62FD5" w:rsidRPr="00B300E4">
        <w:rPr>
          <w:rFonts w:ascii="Times New Roman" w:hAnsi="Times New Roman" w:cs="Times New Roman"/>
          <w:color w:val="000000"/>
          <w:sz w:val="24"/>
          <w:szCs w:val="24"/>
          <w:shd w:val="clear" w:color="auto" w:fill="FFFFFF"/>
        </w:rPr>
        <w:t>dengan</w:t>
      </w:r>
      <w:proofErr w:type="spellEnd"/>
      <w:r w:rsidR="00B62FD5" w:rsidRPr="00B300E4">
        <w:rPr>
          <w:rFonts w:ascii="Times New Roman" w:hAnsi="Times New Roman" w:cs="Times New Roman"/>
          <w:color w:val="000000"/>
          <w:sz w:val="24"/>
          <w:szCs w:val="24"/>
          <w:shd w:val="clear" w:color="auto" w:fill="FFFFFF"/>
        </w:rPr>
        <w:t xml:space="preserve"> </w:t>
      </w:r>
      <w:proofErr w:type="spellStart"/>
      <w:r w:rsidR="00B62FD5" w:rsidRPr="00B300E4">
        <w:rPr>
          <w:rFonts w:ascii="Times New Roman" w:hAnsi="Times New Roman" w:cs="Times New Roman"/>
          <w:color w:val="000000"/>
          <w:sz w:val="24"/>
          <w:szCs w:val="24"/>
          <w:shd w:val="clear" w:color="auto" w:fill="FFFFFF"/>
        </w:rPr>
        <w:t>adil</w:t>
      </w:r>
      <w:proofErr w:type="spellEnd"/>
      <w:r w:rsidR="00B62FD5" w:rsidRPr="00B300E4">
        <w:rPr>
          <w:rFonts w:ascii="Times New Roman" w:hAnsi="Times New Roman" w:cs="Times New Roman"/>
          <w:color w:val="000000"/>
          <w:sz w:val="24"/>
          <w:szCs w:val="24"/>
          <w:shd w:val="clear" w:color="auto" w:fill="FFFFFF"/>
        </w:rPr>
        <w:t xml:space="preserve">. Dan </w:t>
      </w:r>
      <w:proofErr w:type="spellStart"/>
      <w:r w:rsidR="00B62FD5" w:rsidRPr="00B300E4">
        <w:rPr>
          <w:rFonts w:ascii="Times New Roman" w:hAnsi="Times New Roman" w:cs="Times New Roman"/>
          <w:color w:val="000000"/>
          <w:sz w:val="24"/>
          <w:szCs w:val="24"/>
          <w:shd w:val="clear" w:color="auto" w:fill="FFFFFF"/>
        </w:rPr>
        <w:t>janganlah</w:t>
      </w:r>
      <w:proofErr w:type="spellEnd"/>
      <w:r w:rsidR="00B62FD5" w:rsidRPr="00B300E4">
        <w:rPr>
          <w:rFonts w:ascii="Times New Roman" w:hAnsi="Times New Roman" w:cs="Times New Roman"/>
          <w:color w:val="000000"/>
          <w:sz w:val="24"/>
          <w:szCs w:val="24"/>
          <w:shd w:val="clear" w:color="auto" w:fill="FFFFFF"/>
        </w:rPr>
        <w:t xml:space="preserve"> </w:t>
      </w:r>
      <w:proofErr w:type="spellStart"/>
      <w:r w:rsidR="00B62FD5" w:rsidRPr="00B300E4">
        <w:rPr>
          <w:rFonts w:ascii="Times New Roman" w:hAnsi="Times New Roman" w:cs="Times New Roman"/>
          <w:color w:val="000000"/>
          <w:sz w:val="24"/>
          <w:szCs w:val="24"/>
          <w:shd w:val="clear" w:color="auto" w:fill="FFFFFF"/>
        </w:rPr>
        <w:t>sekali</w:t>
      </w:r>
      <w:proofErr w:type="spellEnd"/>
      <w:r w:rsidR="00B62FD5" w:rsidRPr="00B300E4">
        <w:rPr>
          <w:rFonts w:ascii="Times New Roman" w:hAnsi="Times New Roman" w:cs="Times New Roman"/>
          <w:color w:val="000000"/>
          <w:sz w:val="24"/>
          <w:szCs w:val="24"/>
          <w:shd w:val="clear" w:color="auto" w:fill="FFFFFF"/>
        </w:rPr>
        <w:t xml:space="preserve">-kali </w:t>
      </w:r>
      <w:proofErr w:type="spellStart"/>
      <w:r w:rsidR="00B62FD5" w:rsidRPr="00B300E4">
        <w:rPr>
          <w:rFonts w:ascii="Times New Roman" w:hAnsi="Times New Roman" w:cs="Times New Roman"/>
          <w:color w:val="000000"/>
          <w:sz w:val="24"/>
          <w:szCs w:val="24"/>
          <w:shd w:val="clear" w:color="auto" w:fill="FFFFFF"/>
        </w:rPr>
        <w:t>kebencianmu</w:t>
      </w:r>
      <w:proofErr w:type="spellEnd"/>
      <w:r w:rsidR="00B62FD5" w:rsidRPr="00B300E4">
        <w:rPr>
          <w:rFonts w:ascii="Times New Roman" w:hAnsi="Times New Roman" w:cs="Times New Roman"/>
          <w:color w:val="000000"/>
          <w:sz w:val="24"/>
          <w:szCs w:val="24"/>
          <w:shd w:val="clear" w:color="auto" w:fill="FFFFFF"/>
        </w:rPr>
        <w:t xml:space="preserve"> </w:t>
      </w:r>
      <w:proofErr w:type="spellStart"/>
      <w:r w:rsidR="00B62FD5" w:rsidRPr="00B300E4">
        <w:rPr>
          <w:rFonts w:ascii="Times New Roman" w:hAnsi="Times New Roman" w:cs="Times New Roman"/>
          <w:color w:val="000000"/>
          <w:sz w:val="24"/>
          <w:szCs w:val="24"/>
          <w:shd w:val="clear" w:color="auto" w:fill="FFFFFF"/>
        </w:rPr>
        <w:t>terhadap</w:t>
      </w:r>
      <w:proofErr w:type="spellEnd"/>
      <w:r w:rsidR="00B62FD5" w:rsidRPr="00B300E4">
        <w:rPr>
          <w:rFonts w:ascii="Times New Roman" w:hAnsi="Times New Roman" w:cs="Times New Roman"/>
          <w:color w:val="000000"/>
          <w:sz w:val="24"/>
          <w:szCs w:val="24"/>
          <w:shd w:val="clear" w:color="auto" w:fill="FFFFFF"/>
        </w:rPr>
        <w:t xml:space="preserve"> </w:t>
      </w:r>
      <w:proofErr w:type="spellStart"/>
      <w:r w:rsidR="00B62FD5" w:rsidRPr="00B300E4">
        <w:rPr>
          <w:rFonts w:ascii="Times New Roman" w:hAnsi="Times New Roman" w:cs="Times New Roman"/>
          <w:color w:val="000000"/>
          <w:sz w:val="24"/>
          <w:szCs w:val="24"/>
          <w:shd w:val="clear" w:color="auto" w:fill="FFFFFF"/>
        </w:rPr>
        <w:t>suatu</w:t>
      </w:r>
      <w:proofErr w:type="spellEnd"/>
      <w:r w:rsidR="00B62FD5" w:rsidRPr="00B300E4">
        <w:rPr>
          <w:rFonts w:ascii="Times New Roman" w:hAnsi="Times New Roman" w:cs="Times New Roman"/>
          <w:color w:val="000000"/>
          <w:sz w:val="24"/>
          <w:szCs w:val="24"/>
          <w:shd w:val="clear" w:color="auto" w:fill="FFFFFF"/>
        </w:rPr>
        <w:t xml:space="preserve"> </w:t>
      </w:r>
      <w:proofErr w:type="spellStart"/>
      <w:r w:rsidR="00B62FD5" w:rsidRPr="00B300E4">
        <w:rPr>
          <w:rFonts w:ascii="Times New Roman" w:hAnsi="Times New Roman" w:cs="Times New Roman"/>
          <w:color w:val="000000"/>
          <w:sz w:val="24"/>
          <w:szCs w:val="24"/>
          <w:shd w:val="clear" w:color="auto" w:fill="FFFFFF"/>
        </w:rPr>
        <w:t>kaum</w:t>
      </w:r>
      <w:proofErr w:type="spellEnd"/>
      <w:r w:rsidR="00B62FD5" w:rsidRPr="00B300E4">
        <w:rPr>
          <w:rFonts w:ascii="Times New Roman" w:hAnsi="Times New Roman" w:cs="Times New Roman"/>
          <w:color w:val="000000"/>
          <w:sz w:val="24"/>
          <w:szCs w:val="24"/>
          <w:shd w:val="clear" w:color="auto" w:fill="FFFFFF"/>
        </w:rPr>
        <w:t xml:space="preserve">, </w:t>
      </w:r>
      <w:proofErr w:type="spellStart"/>
      <w:r w:rsidR="00B62FD5" w:rsidRPr="00B300E4">
        <w:rPr>
          <w:rFonts w:ascii="Times New Roman" w:hAnsi="Times New Roman" w:cs="Times New Roman"/>
          <w:color w:val="000000"/>
          <w:sz w:val="24"/>
          <w:szCs w:val="24"/>
          <w:shd w:val="clear" w:color="auto" w:fill="FFFFFF"/>
        </w:rPr>
        <w:t>membuatmu</w:t>
      </w:r>
      <w:proofErr w:type="spellEnd"/>
      <w:r w:rsidR="00B62FD5" w:rsidRPr="00B300E4">
        <w:rPr>
          <w:rFonts w:ascii="Times New Roman" w:hAnsi="Times New Roman" w:cs="Times New Roman"/>
          <w:color w:val="000000"/>
          <w:sz w:val="24"/>
          <w:szCs w:val="24"/>
          <w:shd w:val="clear" w:color="auto" w:fill="FFFFFF"/>
        </w:rPr>
        <w:t xml:space="preserve"> </w:t>
      </w:r>
      <w:proofErr w:type="spellStart"/>
      <w:r w:rsidR="00B62FD5" w:rsidRPr="00B300E4">
        <w:rPr>
          <w:rFonts w:ascii="Times New Roman" w:hAnsi="Times New Roman" w:cs="Times New Roman"/>
          <w:color w:val="000000"/>
          <w:sz w:val="24"/>
          <w:szCs w:val="24"/>
          <w:shd w:val="clear" w:color="auto" w:fill="FFFFFF"/>
        </w:rPr>
        <w:t>berlaku</w:t>
      </w:r>
      <w:proofErr w:type="spellEnd"/>
      <w:r w:rsidR="00B62FD5" w:rsidRPr="00B300E4">
        <w:rPr>
          <w:rFonts w:ascii="Times New Roman" w:hAnsi="Times New Roman" w:cs="Times New Roman"/>
          <w:color w:val="000000"/>
          <w:sz w:val="24"/>
          <w:szCs w:val="24"/>
          <w:shd w:val="clear" w:color="auto" w:fill="FFFFFF"/>
        </w:rPr>
        <w:t xml:space="preserve"> </w:t>
      </w:r>
      <w:proofErr w:type="spellStart"/>
      <w:r w:rsidR="00B62FD5" w:rsidRPr="00B300E4">
        <w:rPr>
          <w:rFonts w:ascii="Times New Roman" w:hAnsi="Times New Roman" w:cs="Times New Roman"/>
          <w:color w:val="000000"/>
          <w:sz w:val="24"/>
          <w:szCs w:val="24"/>
          <w:shd w:val="clear" w:color="auto" w:fill="FFFFFF"/>
        </w:rPr>
        <w:t>tidak</w:t>
      </w:r>
      <w:proofErr w:type="spellEnd"/>
      <w:r w:rsidR="00B62FD5" w:rsidRPr="00B300E4">
        <w:rPr>
          <w:rFonts w:ascii="Times New Roman" w:hAnsi="Times New Roman" w:cs="Times New Roman"/>
          <w:color w:val="000000"/>
          <w:sz w:val="24"/>
          <w:szCs w:val="24"/>
          <w:shd w:val="clear" w:color="auto" w:fill="FFFFFF"/>
        </w:rPr>
        <w:t xml:space="preserve"> </w:t>
      </w:r>
      <w:proofErr w:type="spellStart"/>
      <w:r w:rsidR="00B62FD5" w:rsidRPr="00B300E4">
        <w:rPr>
          <w:rFonts w:ascii="Times New Roman" w:hAnsi="Times New Roman" w:cs="Times New Roman"/>
          <w:color w:val="000000"/>
          <w:sz w:val="24"/>
          <w:szCs w:val="24"/>
          <w:shd w:val="clear" w:color="auto" w:fill="FFFFFF"/>
        </w:rPr>
        <w:t>adil</w:t>
      </w:r>
      <w:proofErr w:type="spellEnd"/>
      <w:r w:rsidR="00B62FD5" w:rsidRPr="00B300E4">
        <w:rPr>
          <w:rFonts w:ascii="Times New Roman" w:hAnsi="Times New Roman" w:cs="Times New Roman"/>
          <w:color w:val="000000"/>
          <w:sz w:val="24"/>
          <w:szCs w:val="24"/>
          <w:shd w:val="clear" w:color="auto" w:fill="FFFFFF"/>
        </w:rPr>
        <w:t xml:space="preserve">. </w:t>
      </w:r>
      <w:proofErr w:type="spellStart"/>
      <w:r w:rsidR="00B62FD5" w:rsidRPr="00B300E4">
        <w:rPr>
          <w:rFonts w:ascii="Times New Roman" w:hAnsi="Times New Roman" w:cs="Times New Roman"/>
          <w:color w:val="000000"/>
          <w:sz w:val="24"/>
          <w:szCs w:val="24"/>
          <w:shd w:val="clear" w:color="auto" w:fill="FFFFFF"/>
        </w:rPr>
        <w:t>Berlaku</w:t>
      </w:r>
      <w:proofErr w:type="spellEnd"/>
      <w:r w:rsidR="00B62FD5" w:rsidRPr="00B300E4">
        <w:rPr>
          <w:rFonts w:ascii="Times New Roman" w:hAnsi="Times New Roman" w:cs="Times New Roman"/>
          <w:color w:val="000000"/>
          <w:sz w:val="24"/>
          <w:szCs w:val="24"/>
          <w:shd w:val="clear" w:color="auto" w:fill="FFFFFF"/>
        </w:rPr>
        <w:t xml:space="preserve"> </w:t>
      </w:r>
      <w:proofErr w:type="spellStart"/>
      <w:r w:rsidR="00B62FD5" w:rsidRPr="00B300E4">
        <w:rPr>
          <w:rFonts w:ascii="Times New Roman" w:hAnsi="Times New Roman" w:cs="Times New Roman"/>
          <w:color w:val="000000"/>
          <w:sz w:val="24"/>
          <w:szCs w:val="24"/>
          <w:shd w:val="clear" w:color="auto" w:fill="FFFFFF"/>
        </w:rPr>
        <w:t>adillah</w:t>
      </w:r>
      <w:proofErr w:type="spellEnd"/>
      <w:r w:rsidR="00B62FD5" w:rsidRPr="00B300E4">
        <w:rPr>
          <w:rFonts w:ascii="Times New Roman" w:hAnsi="Times New Roman" w:cs="Times New Roman"/>
          <w:color w:val="000000"/>
          <w:sz w:val="24"/>
          <w:szCs w:val="24"/>
          <w:shd w:val="clear" w:color="auto" w:fill="FFFFFF"/>
        </w:rPr>
        <w:t xml:space="preserve">, </w:t>
      </w:r>
      <w:proofErr w:type="spellStart"/>
      <w:r w:rsidR="00B62FD5" w:rsidRPr="00B300E4">
        <w:rPr>
          <w:rFonts w:ascii="Times New Roman" w:hAnsi="Times New Roman" w:cs="Times New Roman"/>
          <w:color w:val="000000"/>
          <w:sz w:val="24"/>
          <w:szCs w:val="24"/>
          <w:shd w:val="clear" w:color="auto" w:fill="FFFFFF"/>
        </w:rPr>
        <w:t>karena</w:t>
      </w:r>
      <w:proofErr w:type="spellEnd"/>
      <w:r w:rsidR="00B62FD5" w:rsidRPr="00B300E4">
        <w:rPr>
          <w:rFonts w:ascii="Times New Roman" w:hAnsi="Times New Roman" w:cs="Times New Roman"/>
          <w:color w:val="000000"/>
          <w:sz w:val="24"/>
          <w:szCs w:val="24"/>
          <w:shd w:val="clear" w:color="auto" w:fill="FFFFFF"/>
        </w:rPr>
        <w:t xml:space="preserve"> </w:t>
      </w:r>
      <w:proofErr w:type="spellStart"/>
      <w:r w:rsidR="00B62FD5" w:rsidRPr="00B300E4">
        <w:rPr>
          <w:rFonts w:ascii="Times New Roman" w:hAnsi="Times New Roman" w:cs="Times New Roman"/>
          <w:color w:val="000000"/>
          <w:sz w:val="24"/>
          <w:szCs w:val="24"/>
          <w:shd w:val="clear" w:color="auto" w:fill="FFFFFF"/>
        </w:rPr>
        <w:t>adil</w:t>
      </w:r>
      <w:proofErr w:type="spellEnd"/>
      <w:r w:rsidR="00B62FD5" w:rsidRPr="00B300E4">
        <w:rPr>
          <w:rFonts w:ascii="Times New Roman" w:hAnsi="Times New Roman" w:cs="Times New Roman"/>
          <w:color w:val="000000"/>
          <w:sz w:val="24"/>
          <w:szCs w:val="24"/>
          <w:shd w:val="clear" w:color="auto" w:fill="FFFFFF"/>
        </w:rPr>
        <w:t xml:space="preserve"> </w:t>
      </w:r>
      <w:proofErr w:type="spellStart"/>
      <w:r w:rsidR="00B62FD5" w:rsidRPr="00B300E4">
        <w:rPr>
          <w:rFonts w:ascii="Times New Roman" w:hAnsi="Times New Roman" w:cs="Times New Roman"/>
          <w:color w:val="000000"/>
          <w:sz w:val="24"/>
          <w:szCs w:val="24"/>
          <w:shd w:val="clear" w:color="auto" w:fill="FFFFFF"/>
        </w:rPr>
        <w:t>itu</w:t>
      </w:r>
      <w:proofErr w:type="spellEnd"/>
      <w:r w:rsidR="00B62FD5" w:rsidRPr="00B300E4">
        <w:rPr>
          <w:rFonts w:ascii="Times New Roman" w:hAnsi="Times New Roman" w:cs="Times New Roman"/>
          <w:color w:val="000000"/>
          <w:sz w:val="24"/>
          <w:szCs w:val="24"/>
          <w:shd w:val="clear" w:color="auto" w:fill="FFFFFF"/>
        </w:rPr>
        <w:t xml:space="preserve"> </w:t>
      </w:r>
      <w:proofErr w:type="spellStart"/>
      <w:r w:rsidR="00B62FD5" w:rsidRPr="00B300E4">
        <w:rPr>
          <w:rFonts w:ascii="Times New Roman" w:hAnsi="Times New Roman" w:cs="Times New Roman"/>
          <w:color w:val="000000"/>
          <w:sz w:val="24"/>
          <w:szCs w:val="24"/>
          <w:shd w:val="clear" w:color="auto" w:fill="FFFFFF"/>
        </w:rPr>
        <w:t>lebih</w:t>
      </w:r>
      <w:proofErr w:type="spellEnd"/>
      <w:r w:rsidR="00B62FD5" w:rsidRPr="00B300E4">
        <w:rPr>
          <w:rFonts w:ascii="Times New Roman" w:hAnsi="Times New Roman" w:cs="Times New Roman"/>
          <w:color w:val="000000"/>
          <w:sz w:val="24"/>
          <w:szCs w:val="24"/>
          <w:shd w:val="clear" w:color="auto" w:fill="FFFFFF"/>
        </w:rPr>
        <w:t xml:space="preserve"> </w:t>
      </w:r>
      <w:proofErr w:type="spellStart"/>
      <w:r w:rsidR="00B62FD5" w:rsidRPr="00B300E4">
        <w:rPr>
          <w:rFonts w:ascii="Times New Roman" w:hAnsi="Times New Roman" w:cs="Times New Roman"/>
          <w:color w:val="000000"/>
          <w:sz w:val="24"/>
          <w:szCs w:val="24"/>
          <w:shd w:val="clear" w:color="auto" w:fill="FFFFFF"/>
        </w:rPr>
        <w:t>dekat</w:t>
      </w:r>
      <w:proofErr w:type="spellEnd"/>
      <w:r w:rsidR="00B62FD5" w:rsidRPr="00B300E4">
        <w:rPr>
          <w:rFonts w:ascii="Times New Roman" w:hAnsi="Times New Roman" w:cs="Times New Roman"/>
          <w:color w:val="000000"/>
          <w:sz w:val="24"/>
          <w:szCs w:val="24"/>
          <w:shd w:val="clear" w:color="auto" w:fill="FFFFFF"/>
        </w:rPr>
        <w:t xml:space="preserve"> </w:t>
      </w:r>
      <w:proofErr w:type="spellStart"/>
      <w:r w:rsidR="00B62FD5" w:rsidRPr="00B300E4">
        <w:rPr>
          <w:rFonts w:ascii="Times New Roman" w:hAnsi="Times New Roman" w:cs="Times New Roman"/>
          <w:color w:val="000000"/>
          <w:sz w:val="24"/>
          <w:szCs w:val="24"/>
          <w:shd w:val="clear" w:color="auto" w:fill="FFFFFF"/>
        </w:rPr>
        <w:t>kepada</w:t>
      </w:r>
      <w:proofErr w:type="spellEnd"/>
      <w:r w:rsidR="00B62FD5" w:rsidRPr="00B300E4">
        <w:rPr>
          <w:rFonts w:ascii="Times New Roman" w:hAnsi="Times New Roman" w:cs="Times New Roman"/>
          <w:color w:val="000000"/>
          <w:sz w:val="24"/>
          <w:szCs w:val="24"/>
          <w:shd w:val="clear" w:color="auto" w:fill="FFFFFF"/>
        </w:rPr>
        <w:t xml:space="preserve"> </w:t>
      </w:r>
      <w:proofErr w:type="spellStart"/>
      <w:r w:rsidR="00B62FD5" w:rsidRPr="00B300E4">
        <w:rPr>
          <w:rFonts w:ascii="Times New Roman" w:hAnsi="Times New Roman" w:cs="Times New Roman"/>
          <w:color w:val="000000"/>
          <w:sz w:val="24"/>
          <w:szCs w:val="24"/>
          <w:shd w:val="clear" w:color="auto" w:fill="FFFFFF"/>
        </w:rPr>
        <w:t>takwa</w:t>
      </w:r>
      <w:proofErr w:type="spellEnd"/>
      <w:r w:rsidR="00B62FD5" w:rsidRPr="00B300E4">
        <w:rPr>
          <w:rFonts w:ascii="Times New Roman" w:hAnsi="Times New Roman" w:cs="Times New Roman"/>
          <w:color w:val="000000"/>
          <w:sz w:val="24"/>
          <w:szCs w:val="24"/>
          <w:shd w:val="clear" w:color="auto" w:fill="FFFFFF"/>
        </w:rPr>
        <w:t xml:space="preserve">. Dan </w:t>
      </w:r>
      <w:proofErr w:type="spellStart"/>
      <w:r w:rsidR="00B62FD5" w:rsidRPr="00B300E4">
        <w:rPr>
          <w:rFonts w:ascii="Times New Roman" w:hAnsi="Times New Roman" w:cs="Times New Roman"/>
          <w:color w:val="000000"/>
          <w:sz w:val="24"/>
          <w:szCs w:val="24"/>
          <w:shd w:val="clear" w:color="auto" w:fill="FFFFFF"/>
        </w:rPr>
        <w:t>bertakwalah</w:t>
      </w:r>
      <w:proofErr w:type="spellEnd"/>
      <w:r w:rsidR="00B62FD5" w:rsidRPr="00B300E4">
        <w:rPr>
          <w:rFonts w:ascii="Times New Roman" w:hAnsi="Times New Roman" w:cs="Times New Roman"/>
          <w:color w:val="000000"/>
          <w:sz w:val="24"/>
          <w:szCs w:val="24"/>
          <w:shd w:val="clear" w:color="auto" w:fill="FFFFFF"/>
        </w:rPr>
        <w:t xml:space="preserve"> </w:t>
      </w:r>
      <w:proofErr w:type="spellStart"/>
      <w:r w:rsidR="00B62FD5" w:rsidRPr="00B300E4">
        <w:rPr>
          <w:rFonts w:ascii="Times New Roman" w:hAnsi="Times New Roman" w:cs="Times New Roman"/>
          <w:color w:val="000000"/>
          <w:sz w:val="24"/>
          <w:szCs w:val="24"/>
          <w:shd w:val="clear" w:color="auto" w:fill="FFFFFF"/>
        </w:rPr>
        <w:t>kepada</w:t>
      </w:r>
      <w:proofErr w:type="spellEnd"/>
      <w:r w:rsidR="00B62FD5" w:rsidRPr="00B300E4">
        <w:rPr>
          <w:rFonts w:ascii="Times New Roman" w:hAnsi="Times New Roman" w:cs="Times New Roman"/>
          <w:color w:val="000000"/>
          <w:sz w:val="24"/>
          <w:szCs w:val="24"/>
          <w:shd w:val="clear" w:color="auto" w:fill="FFFFFF"/>
        </w:rPr>
        <w:t xml:space="preserve"> Allah, </w:t>
      </w:r>
      <w:proofErr w:type="spellStart"/>
      <w:r w:rsidR="00B62FD5" w:rsidRPr="00B300E4">
        <w:rPr>
          <w:rFonts w:ascii="Times New Roman" w:hAnsi="Times New Roman" w:cs="Times New Roman"/>
          <w:color w:val="000000"/>
          <w:sz w:val="24"/>
          <w:szCs w:val="24"/>
          <w:shd w:val="clear" w:color="auto" w:fill="FFFFFF"/>
        </w:rPr>
        <w:t>sesungguhnya</w:t>
      </w:r>
      <w:proofErr w:type="spellEnd"/>
      <w:r w:rsidR="00B62FD5" w:rsidRPr="00B300E4">
        <w:rPr>
          <w:rFonts w:ascii="Times New Roman" w:hAnsi="Times New Roman" w:cs="Times New Roman"/>
          <w:color w:val="000000"/>
          <w:sz w:val="24"/>
          <w:szCs w:val="24"/>
          <w:shd w:val="clear" w:color="auto" w:fill="FFFFFF"/>
        </w:rPr>
        <w:t xml:space="preserve"> Allah Maha </w:t>
      </w:r>
      <w:proofErr w:type="spellStart"/>
      <w:r w:rsidR="00B62FD5" w:rsidRPr="00B300E4">
        <w:rPr>
          <w:rFonts w:ascii="Times New Roman" w:hAnsi="Times New Roman" w:cs="Times New Roman"/>
          <w:color w:val="000000"/>
          <w:sz w:val="24"/>
          <w:szCs w:val="24"/>
          <w:shd w:val="clear" w:color="auto" w:fill="FFFFFF"/>
        </w:rPr>
        <w:t>Mengetahui</w:t>
      </w:r>
      <w:proofErr w:type="spellEnd"/>
      <w:r w:rsidR="00B62FD5" w:rsidRPr="00B300E4">
        <w:rPr>
          <w:rFonts w:ascii="Times New Roman" w:hAnsi="Times New Roman" w:cs="Times New Roman"/>
          <w:color w:val="000000"/>
          <w:sz w:val="24"/>
          <w:szCs w:val="24"/>
          <w:shd w:val="clear" w:color="auto" w:fill="FFFFFF"/>
        </w:rPr>
        <w:t xml:space="preserve"> </w:t>
      </w:r>
      <w:proofErr w:type="spellStart"/>
      <w:r w:rsidR="00B62FD5" w:rsidRPr="00B300E4">
        <w:rPr>
          <w:rFonts w:ascii="Times New Roman" w:hAnsi="Times New Roman" w:cs="Times New Roman"/>
          <w:color w:val="000000"/>
          <w:sz w:val="24"/>
          <w:szCs w:val="24"/>
          <w:shd w:val="clear" w:color="auto" w:fill="FFFFFF"/>
        </w:rPr>
        <w:t>apa</w:t>
      </w:r>
      <w:proofErr w:type="spellEnd"/>
      <w:r w:rsidR="00B62FD5" w:rsidRPr="00B300E4">
        <w:rPr>
          <w:rFonts w:ascii="Times New Roman" w:hAnsi="Times New Roman" w:cs="Times New Roman"/>
          <w:color w:val="000000"/>
          <w:sz w:val="24"/>
          <w:szCs w:val="24"/>
          <w:shd w:val="clear" w:color="auto" w:fill="FFFFFF"/>
        </w:rPr>
        <w:t xml:space="preserve"> yang </w:t>
      </w:r>
      <w:proofErr w:type="spellStart"/>
      <w:r w:rsidR="00B62FD5" w:rsidRPr="00B300E4">
        <w:rPr>
          <w:rFonts w:ascii="Times New Roman" w:hAnsi="Times New Roman" w:cs="Times New Roman"/>
          <w:color w:val="000000"/>
          <w:sz w:val="24"/>
          <w:szCs w:val="24"/>
          <w:shd w:val="clear" w:color="auto" w:fill="FFFFFF"/>
        </w:rPr>
        <w:t>kamu</w:t>
      </w:r>
      <w:proofErr w:type="spellEnd"/>
      <w:r w:rsidR="00B62FD5" w:rsidRPr="00B300E4">
        <w:rPr>
          <w:rFonts w:ascii="Times New Roman" w:hAnsi="Times New Roman" w:cs="Times New Roman"/>
          <w:color w:val="000000"/>
          <w:sz w:val="24"/>
          <w:szCs w:val="24"/>
          <w:shd w:val="clear" w:color="auto" w:fill="FFFFFF"/>
        </w:rPr>
        <w:t xml:space="preserve"> </w:t>
      </w:r>
      <w:proofErr w:type="spellStart"/>
      <w:r w:rsidR="00B62FD5" w:rsidRPr="00B300E4">
        <w:rPr>
          <w:rFonts w:ascii="Times New Roman" w:hAnsi="Times New Roman" w:cs="Times New Roman"/>
          <w:color w:val="000000"/>
          <w:sz w:val="24"/>
          <w:szCs w:val="24"/>
          <w:shd w:val="clear" w:color="auto" w:fill="FFFFFF"/>
        </w:rPr>
        <w:t>kerjakan</w:t>
      </w:r>
      <w:proofErr w:type="spellEnd"/>
      <w:r w:rsidR="00B62FD5" w:rsidRPr="00B300E4">
        <w:rPr>
          <w:rFonts w:ascii="Times New Roman" w:hAnsi="Times New Roman" w:cs="Times New Roman"/>
          <w:color w:val="000000"/>
          <w:sz w:val="24"/>
          <w:szCs w:val="24"/>
          <w:shd w:val="clear" w:color="auto" w:fill="FFFFFF"/>
        </w:rPr>
        <w:t>.</w:t>
      </w:r>
      <w:r w:rsidRPr="00B300E4">
        <w:rPr>
          <w:rFonts w:ascii="Times New Roman" w:hAnsi="Times New Roman" w:cs="Times New Roman"/>
          <w:sz w:val="24"/>
          <w:szCs w:val="24"/>
          <w:lang w:val="id-ID"/>
        </w:rPr>
        <w:tab/>
      </w:r>
      <w:r w:rsidRPr="00B300E4">
        <w:rPr>
          <w:rFonts w:ascii="Times New Roman" w:hAnsi="Times New Roman" w:cs="Times New Roman"/>
          <w:sz w:val="24"/>
          <w:szCs w:val="24"/>
          <w:lang w:val="id-ID"/>
        </w:rPr>
        <w:tab/>
      </w:r>
      <w:r w:rsidRPr="00B300E4">
        <w:rPr>
          <w:rFonts w:ascii="Times New Roman" w:hAnsi="Times New Roman" w:cs="Times New Roman"/>
          <w:sz w:val="24"/>
          <w:szCs w:val="24"/>
          <w:lang w:val="id-ID"/>
        </w:rPr>
        <w:tab/>
      </w:r>
    </w:p>
    <w:p w14:paraId="57E90BCC" w14:textId="77777777" w:rsidR="00586389" w:rsidRPr="00B300E4" w:rsidRDefault="009C116A" w:rsidP="0056564E">
      <w:pPr>
        <w:pStyle w:val="ListParagraph"/>
        <w:numPr>
          <w:ilvl w:val="0"/>
          <w:numId w:val="43"/>
        </w:numPr>
        <w:spacing w:after="0" w:line="480" w:lineRule="auto"/>
        <w:jc w:val="both"/>
        <w:rPr>
          <w:rFonts w:ascii="Times New Roman" w:hAnsi="Times New Roman" w:cs="Times New Roman"/>
          <w:b/>
          <w:bCs/>
          <w:sz w:val="24"/>
          <w:szCs w:val="24"/>
          <w:lang w:val="id-ID"/>
        </w:rPr>
      </w:pPr>
      <w:r w:rsidRPr="00B300E4">
        <w:rPr>
          <w:rFonts w:ascii="Times New Roman" w:hAnsi="Times New Roman" w:cs="Times New Roman"/>
          <w:b/>
          <w:bCs/>
          <w:sz w:val="24"/>
          <w:szCs w:val="24"/>
          <w:lang w:val="id-ID"/>
        </w:rPr>
        <w:t>Prinsip ‘amar ma‘ruf nahyi munkar</w:t>
      </w:r>
    </w:p>
    <w:p w14:paraId="01FB9F67" w14:textId="59CD5BDF" w:rsidR="009C116A" w:rsidRPr="00B300E4" w:rsidRDefault="009C116A" w:rsidP="00586389">
      <w:pPr>
        <w:pStyle w:val="ListParagraph"/>
        <w:spacing w:after="0" w:line="480" w:lineRule="auto"/>
        <w:ind w:left="2160" w:firstLine="360"/>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Kelanjutan dari dua prinsip tauhid dan keadilan ialah</w:t>
      </w:r>
      <w:r w:rsidR="002608AD" w:rsidRPr="00B300E4">
        <w:rPr>
          <w:rFonts w:ascii="Times New Roman" w:hAnsi="Times New Roman" w:cs="Times New Roman"/>
          <w:sz w:val="24"/>
          <w:szCs w:val="24"/>
          <w:lang w:val="id-ID"/>
        </w:rPr>
        <w:t xml:space="preserve"> </w:t>
      </w:r>
      <w:r w:rsidRPr="00B300E4">
        <w:rPr>
          <w:rFonts w:ascii="Times New Roman" w:hAnsi="Times New Roman" w:cs="Times New Roman"/>
          <w:i/>
          <w:iCs/>
          <w:sz w:val="24"/>
          <w:szCs w:val="24"/>
          <w:lang w:val="id-ID"/>
        </w:rPr>
        <w:t>amar ma‘rûf nahyi munkar</w:t>
      </w:r>
      <w:r w:rsidRPr="00B300E4">
        <w:rPr>
          <w:rFonts w:ascii="Times New Roman" w:hAnsi="Times New Roman" w:cs="Times New Roman"/>
          <w:sz w:val="24"/>
          <w:szCs w:val="24"/>
          <w:lang w:val="id-ID"/>
        </w:rPr>
        <w:t xml:space="preserve"> yakni memerintah kebaikan dan melarang kejahatan.</w:t>
      </w:r>
      <w:r w:rsidR="002608AD" w:rsidRPr="00B300E4">
        <w:rPr>
          <w:rFonts w:ascii="Times New Roman" w:hAnsi="Times New Roman" w:cs="Times New Roman"/>
          <w:sz w:val="24"/>
          <w:szCs w:val="24"/>
          <w:lang w:val="id-ID"/>
        </w:rPr>
        <w:t xml:space="preserve"> </w:t>
      </w:r>
      <w:r w:rsidRPr="00B300E4">
        <w:rPr>
          <w:rFonts w:ascii="Times New Roman" w:hAnsi="Times New Roman" w:cs="Times New Roman"/>
          <w:i/>
          <w:iCs/>
          <w:sz w:val="24"/>
          <w:szCs w:val="24"/>
          <w:lang w:val="id-ID"/>
        </w:rPr>
        <w:t>Amar ma‘rûf</w:t>
      </w:r>
      <w:r w:rsidRPr="00B300E4">
        <w:rPr>
          <w:rFonts w:ascii="Times New Roman" w:hAnsi="Times New Roman" w:cs="Times New Roman"/>
          <w:sz w:val="24"/>
          <w:szCs w:val="24"/>
          <w:lang w:val="id-ID"/>
        </w:rPr>
        <w:t xml:space="preserve"> diartikan dengan fungsi </w:t>
      </w:r>
      <w:r w:rsidRPr="00B300E4">
        <w:rPr>
          <w:rFonts w:ascii="Times New Roman" w:hAnsi="Times New Roman" w:cs="Times New Roman"/>
          <w:i/>
          <w:iCs/>
          <w:sz w:val="24"/>
          <w:szCs w:val="24"/>
          <w:lang w:val="id-ID"/>
        </w:rPr>
        <w:t>social engineering</w:t>
      </w:r>
      <w:r w:rsidRPr="00B300E4">
        <w:rPr>
          <w:rFonts w:ascii="Times New Roman" w:hAnsi="Times New Roman" w:cs="Times New Roman"/>
          <w:sz w:val="24"/>
          <w:szCs w:val="24"/>
          <w:lang w:val="id-ID"/>
        </w:rPr>
        <w:t xml:space="preserve"> dalam filsafat hukum Barat, dan </w:t>
      </w:r>
      <w:r w:rsidRPr="00B300E4">
        <w:rPr>
          <w:rFonts w:ascii="Times New Roman" w:hAnsi="Times New Roman" w:cs="Times New Roman"/>
          <w:i/>
          <w:iCs/>
          <w:sz w:val="24"/>
          <w:szCs w:val="24"/>
          <w:lang w:val="id-ID"/>
        </w:rPr>
        <w:t>nahyi munkar</w:t>
      </w:r>
      <w:r w:rsidRPr="00B300E4">
        <w:rPr>
          <w:rFonts w:ascii="Times New Roman" w:hAnsi="Times New Roman" w:cs="Times New Roman"/>
          <w:sz w:val="24"/>
          <w:szCs w:val="24"/>
          <w:lang w:val="id-ID"/>
        </w:rPr>
        <w:t xml:space="preserve"> sebagai </w:t>
      </w:r>
      <w:r w:rsidRPr="00B300E4">
        <w:rPr>
          <w:rFonts w:ascii="Times New Roman" w:hAnsi="Times New Roman" w:cs="Times New Roman"/>
          <w:i/>
          <w:iCs/>
          <w:sz w:val="24"/>
          <w:szCs w:val="24"/>
          <w:lang w:val="id-ID"/>
        </w:rPr>
        <w:t>social control</w:t>
      </w:r>
      <w:r w:rsidRPr="00B300E4">
        <w:rPr>
          <w:rFonts w:ascii="Times New Roman" w:hAnsi="Times New Roman" w:cs="Times New Roman"/>
          <w:sz w:val="24"/>
          <w:szCs w:val="24"/>
          <w:lang w:val="id-ID"/>
        </w:rPr>
        <w:t>. Atas dasar prinsip inilah maka dalam hukum Islam ada perintah dan larangan yang terkenal dengan al-ahkâm al-khamsah, yakni wajib, haram, sunnah, makruh dan mubah. Prinsip</w:t>
      </w:r>
      <w:r w:rsidR="002608AD" w:rsidRPr="00B300E4">
        <w:rPr>
          <w:rFonts w:ascii="Times New Roman" w:hAnsi="Times New Roman" w:cs="Times New Roman"/>
          <w:sz w:val="24"/>
          <w:szCs w:val="24"/>
          <w:lang w:val="id-ID"/>
        </w:rPr>
        <w:t xml:space="preserve"> </w:t>
      </w:r>
      <w:r w:rsidRPr="00B300E4">
        <w:rPr>
          <w:rFonts w:ascii="Times New Roman" w:hAnsi="Times New Roman" w:cs="Times New Roman"/>
          <w:i/>
          <w:iCs/>
          <w:sz w:val="24"/>
          <w:szCs w:val="24"/>
          <w:lang w:val="id-ID"/>
        </w:rPr>
        <w:t>amar ma’rûf na</w:t>
      </w:r>
      <w:r w:rsidR="00FC7672" w:rsidRPr="00B300E4">
        <w:rPr>
          <w:rFonts w:ascii="Times New Roman" w:hAnsi="Times New Roman" w:cs="Times New Roman"/>
          <w:i/>
          <w:iCs/>
          <w:sz w:val="24"/>
          <w:szCs w:val="24"/>
          <w:lang w:val="en-IN"/>
        </w:rPr>
        <w:t>h</w:t>
      </w:r>
      <w:r w:rsidRPr="00B300E4">
        <w:rPr>
          <w:rFonts w:ascii="Times New Roman" w:hAnsi="Times New Roman" w:cs="Times New Roman"/>
          <w:i/>
          <w:iCs/>
          <w:sz w:val="24"/>
          <w:szCs w:val="24"/>
          <w:lang w:val="id-ID"/>
        </w:rPr>
        <w:t>yi munkar</w:t>
      </w:r>
      <w:r w:rsidRPr="00B300E4">
        <w:rPr>
          <w:rFonts w:ascii="Times New Roman" w:hAnsi="Times New Roman" w:cs="Times New Roman"/>
          <w:sz w:val="24"/>
          <w:szCs w:val="24"/>
          <w:lang w:val="id-ID"/>
        </w:rPr>
        <w:t xml:space="preserve"> ini didasarkan pada firman Allah SWT surat Ali-Imrân ayat 110.</w:t>
      </w:r>
    </w:p>
    <w:p w14:paraId="2E49E680" w14:textId="594D99AF" w:rsidR="00DA5D68" w:rsidRPr="00B300E4" w:rsidRDefault="00B62FD5" w:rsidP="00DA5D68">
      <w:pPr>
        <w:spacing w:after="0" w:line="480" w:lineRule="auto"/>
        <w:jc w:val="right"/>
        <w:rPr>
          <w:rFonts w:ascii="Times New Roman" w:hAnsi="Times New Roman" w:cs="Times New Roman"/>
          <w:b/>
          <w:bCs/>
          <w:color w:val="000000"/>
          <w:sz w:val="28"/>
          <w:szCs w:val="28"/>
          <w:shd w:val="clear" w:color="auto" w:fill="FFFFFF"/>
        </w:rPr>
      </w:pPr>
      <w:r w:rsidRPr="00B300E4">
        <w:rPr>
          <w:rFonts w:ascii="Times New Roman" w:hAnsi="Times New Roman" w:cs="Times New Roman"/>
          <w:b/>
          <w:bCs/>
          <w:sz w:val="24"/>
          <w:szCs w:val="24"/>
          <w:lang w:val="id-ID"/>
        </w:rPr>
        <w:tab/>
      </w:r>
      <w:r w:rsidRPr="00B300E4">
        <w:rPr>
          <w:rFonts w:ascii="Times New Roman" w:hAnsi="Times New Roman" w:cs="Times New Roman"/>
          <w:b/>
          <w:bCs/>
          <w:sz w:val="24"/>
          <w:szCs w:val="24"/>
          <w:lang w:val="id-ID"/>
        </w:rPr>
        <w:tab/>
      </w:r>
      <w:r w:rsidRPr="00B300E4">
        <w:rPr>
          <w:rFonts w:ascii="Times New Roman" w:hAnsi="Times New Roman" w:cs="Times New Roman"/>
          <w:b/>
          <w:bCs/>
          <w:sz w:val="24"/>
          <w:szCs w:val="24"/>
          <w:lang w:val="id-ID"/>
        </w:rPr>
        <w:tab/>
      </w:r>
      <w:proofErr w:type="spellStart"/>
      <w:r w:rsidRPr="00B300E4">
        <w:rPr>
          <w:rFonts w:ascii="Times New Roman" w:hAnsi="Times New Roman" w:cs="Times New Roman"/>
          <w:b/>
          <w:bCs/>
          <w:color w:val="000000"/>
          <w:sz w:val="28"/>
          <w:szCs w:val="28"/>
          <w:shd w:val="clear" w:color="auto" w:fill="FFFFFF"/>
        </w:rPr>
        <w:t>كُنْتُمْ</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خَيْرَ</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اُمَّةٍ</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اُخْرِجَتْ</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لِلنَّاسِ</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تَأْمُرُوْنَ</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بِالْمَعْرُوْفِ</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وَتَنْهَوْنَ</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عَنِ</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الْمُنْكَرِ</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وَتُؤْمِنُوْنَ</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بِاللّٰهِ</w:t>
      </w:r>
      <w:proofErr w:type="spellEnd"/>
      <w:r w:rsidRPr="00B300E4">
        <w:rPr>
          <w:rFonts w:ascii="Times New Roman" w:hAnsi="Times New Roman" w:cs="Times New Roman"/>
          <w:b/>
          <w:bCs/>
          <w:color w:val="000000"/>
          <w:sz w:val="28"/>
          <w:szCs w:val="28"/>
          <w:shd w:val="clear" w:color="auto" w:fill="FFFFFF"/>
        </w:rPr>
        <w:t xml:space="preserve"> ۗ </w:t>
      </w:r>
      <w:proofErr w:type="spellStart"/>
      <w:r w:rsidRPr="00B300E4">
        <w:rPr>
          <w:rFonts w:ascii="Times New Roman" w:hAnsi="Times New Roman" w:cs="Times New Roman"/>
          <w:b/>
          <w:bCs/>
          <w:color w:val="000000"/>
          <w:sz w:val="28"/>
          <w:szCs w:val="28"/>
          <w:shd w:val="clear" w:color="auto" w:fill="FFFFFF"/>
        </w:rPr>
        <w:t>وَلَوْ</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اٰمَنَ</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اَهْلُ</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الْكِتٰبِ</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لَكَانَ</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خَيْرًا</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لَّهُمْ</w:t>
      </w:r>
      <w:proofErr w:type="spellEnd"/>
      <w:r w:rsidRPr="00B300E4">
        <w:rPr>
          <w:rFonts w:ascii="Times New Roman" w:hAnsi="Times New Roman" w:cs="Times New Roman"/>
          <w:b/>
          <w:bCs/>
          <w:color w:val="000000"/>
          <w:sz w:val="28"/>
          <w:szCs w:val="28"/>
          <w:shd w:val="clear" w:color="auto" w:fill="FFFFFF"/>
        </w:rPr>
        <w:t xml:space="preserve"> ۗ</w:t>
      </w:r>
    </w:p>
    <w:p w14:paraId="71B49289" w14:textId="57611561" w:rsidR="00B62FD5" w:rsidRPr="00B300E4" w:rsidRDefault="00B62FD5" w:rsidP="00DA5D68">
      <w:pPr>
        <w:spacing w:after="0" w:line="480" w:lineRule="auto"/>
        <w:jc w:val="right"/>
        <w:rPr>
          <w:rFonts w:ascii="Times New Roman" w:hAnsi="Times New Roman" w:cs="Times New Roman"/>
          <w:b/>
          <w:bCs/>
          <w:color w:val="000000"/>
          <w:sz w:val="28"/>
          <w:szCs w:val="28"/>
          <w:shd w:val="clear" w:color="auto" w:fill="FFFFFF"/>
        </w:rPr>
      </w:pPr>
      <w:proofErr w:type="spellStart"/>
      <w:r w:rsidRPr="00B300E4">
        <w:rPr>
          <w:rFonts w:ascii="Times New Roman" w:hAnsi="Times New Roman" w:cs="Times New Roman"/>
          <w:b/>
          <w:bCs/>
          <w:color w:val="000000"/>
          <w:sz w:val="28"/>
          <w:szCs w:val="28"/>
          <w:shd w:val="clear" w:color="auto" w:fill="FFFFFF"/>
        </w:rPr>
        <w:t>مِنْهُمُ</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الْمُؤْمِنُوْنَ</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وَاَكْثَرُهُمُ</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الْفٰسِقُوْنَ</w:t>
      </w:r>
      <w:proofErr w:type="spellEnd"/>
    </w:p>
    <w:p w14:paraId="427E214D" w14:textId="7AAB96ED" w:rsidR="00DA5D68" w:rsidRPr="00B300E4" w:rsidRDefault="00DA5D68" w:rsidP="00DA5D68">
      <w:pPr>
        <w:spacing w:after="0" w:line="480" w:lineRule="auto"/>
        <w:ind w:left="2160"/>
        <w:jc w:val="both"/>
        <w:rPr>
          <w:rFonts w:ascii="Times New Roman" w:hAnsi="Times New Roman" w:cs="Times New Roman"/>
          <w:color w:val="000000"/>
          <w:sz w:val="24"/>
          <w:szCs w:val="24"/>
          <w:shd w:val="clear" w:color="auto" w:fill="FFFFFF"/>
        </w:rPr>
      </w:pPr>
      <w:proofErr w:type="spellStart"/>
      <w:proofErr w:type="gramStart"/>
      <w:r w:rsidRPr="00B300E4">
        <w:rPr>
          <w:rFonts w:ascii="Times New Roman" w:hAnsi="Times New Roman" w:cs="Times New Roman"/>
          <w:color w:val="000000"/>
          <w:sz w:val="24"/>
          <w:szCs w:val="24"/>
          <w:shd w:val="clear" w:color="auto" w:fill="FFFFFF"/>
        </w:rPr>
        <w:lastRenderedPageBreak/>
        <w:t>Artinya</w:t>
      </w:r>
      <w:proofErr w:type="spellEnd"/>
      <w:r w:rsidRPr="00B300E4">
        <w:rPr>
          <w:rFonts w:ascii="Times New Roman" w:hAnsi="Times New Roman" w:cs="Times New Roman"/>
          <w:color w:val="000000"/>
          <w:sz w:val="24"/>
          <w:szCs w:val="24"/>
          <w:shd w:val="clear" w:color="auto" w:fill="FFFFFF"/>
        </w:rPr>
        <w:t xml:space="preserve"> :</w:t>
      </w:r>
      <w:proofErr w:type="gramEnd"/>
      <w:r w:rsidRPr="00B300E4">
        <w:rPr>
          <w:rFonts w:ascii="Times New Roman" w:hAnsi="Times New Roman" w:cs="Times New Roman"/>
          <w:color w:val="000000"/>
          <w:sz w:val="24"/>
          <w:szCs w:val="24"/>
          <w:shd w:val="clear" w:color="auto" w:fill="FFFFFF"/>
        </w:rPr>
        <w:t xml:space="preserve"> </w:t>
      </w:r>
      <w:proofErr w:type="spellStart"/>
      <w:r w:rsidRPr="00B300E4">
        <w:rPr>
          <w:rFonts w:ascii="Times New Roman" w:hAnsi="Times New Roman" w:cs="Times New Roman"/>
          <w:color w:val="000000"/>
          <w:sz w:val="24"/>
          <w:szCs w:val="24"/>
          <w:shd w:val="clear" w:color="auto" w:fill="FFFFFF"/>
        </w:rPr>
        <w:t>Kamu</w:t>
      </w:r>
      <w:proofErr w:type="spellEnd"/>
      <w:r w:rsidRPr="00B300E4">
        <w:rPr>
          <w:rFonts w:ascii="Times New Roman" w:hAnsi="Times New Roman" w:cs="Times New Roman"/>
          <w:color w:val="000000"/>
          <w:sz w:val="24"/>
          <w:szCs w:val="24"/>
          <w:shd w:val="clear" w:color="auto" w:fill="FFFFFF"/>
        </w:rPr>
        <w:t xml:space="preserve"> (</w:t>
      </w:r>
      <w:proofErr w:type="spellStart"/>
      <w:r w:rsidRPr="00B300E4">
        <w:rPr>
          <w:rFonts w:ascii="Times New Roman" w:hAnsi="Times New Roman" w:cs="Times New Roman"/>
          <w:color w:val="000000"/>
          <w:sz w:val="24"/>
          <w:szCs w:val="24"/>
          <w:shd w:val="clear" w:color="auto" w:fill="FFFFFF"/>
        </w:rPr>
        <w:t>umat</w:t>
      </w:r>
      <w:proofErr w:type="spellEnd"/>
      <w:r w:rsidRPr="00B300E4">
        <w:rPr>
          <w:rFonts w:ascii="Times New Roman" w:hAnsi="Times New Roman" w:cs="Times New Roman"/>
          <w:color w:val="000000"/>
          <w:sz w:val="24"/>
          <w:szCs w:val="24"/>
          <w:shd w:val="clear" w:color="auto" w:fill="FFFFFF"/>
        </w:rPr>
        <w:t xml:space="preserve"> Islam) </w:t>
      </w:r>
      <w:proofErr w:type="spellStart"/>
      <w:r w:rsidRPr="00B300E4">
        <w:rPr>
          <w:rFonts w:ascii="Times New Roman" w:hAnsi="Times New Roman" w:cs="Times New Roman"/>
          <w:color w:val="000000"/>
          <w:sz w:val="24"/>
          <w:szCs w:val="24"/>
          <w:shd w:val="clear" w:color="auto" w:fill="FFFFFF"/>
        </w:rPr>
        <w:t>adalah</w:t>
      </w:r>
      <w:proofErr w:type="spellEnd"/>
      <w:r w:rsidRPr="00B300E4">
        <w:rPr>
          <w:rFonts w:ascii="Times New Roman" w:hAnsi="Times New Roman" w:cs="Times New Roman"/>
          <w:color w:val="000000"/>
          <w:sz w:val="24"/>
          <w:szCs w:val="24"/>
          <w:shd w:val="clear" w:color="auto" w:fill="FFFFFF"/>
        </w:rPr>
        <w:t xml:space="preserve"> </w:t>
      </w:r>
      <w:proofErr w:type="spellStart"/>
      <w:r w:rsidRPr="00B300E4">
        <w:rPr>
          <w:rFonts w:ascii="Times New Roman" w:hAnsi="Times New Roman" w:cs="Times New Roman"/>
          <w:color w:val="000000"/>
          <w:sz w:val="24"/>
          <w:szCs w:val="24"/>
          <w:shd w:val="clear" w:color="auto" w:fill="FFFFFF"/>
        </w:rPr>
        <w:t>umat</w:t>
      </w:r>
      <w:proofErr w:type="spellEnd"/>
      <w:r w:rsidRPr="00B300E4">
        <w:rPr>
          <w:rFonts w:ascii="Times New Roman" w:hAnsi="Times New Roman" w:cs="Times New Roman"/>
          <w:color w:val="000000"/>
          <w:sz w:val="24"/>
          <w:szCs w:val="24"/>
          <w:shd w:val="clear" w:color="auto" w:fill="FFFFFF"/>
        </w:rPr>
        <w:t xml:space="preserve"> </w:t>
      </w:r>
      <w:proofErr w:type="spellStart"/>
      <w:r w:rsidRPr="00B300E4">
        <w:rPr>
          <w:rFonts w:ascii="Times New Roman" w:hAnsi="Times New Roman" w:cs="Times New Roman"/>
          <w:color w:val="000000"/>
          <w:sz w:val="24"/>
          <w:szCs w:val="24"/>
          <w:shd w:val="clear" w:color="auto" w:fill="FFFFFF"/>
        </w:rPr>
        <w:t>terbaik</w:t>
      </w:r>
      <w:proofErr w:type="spellEnd"/>
      <w:r w:rsidRPr="00B300E4">
        <w:rPr>
          <w:rFonts w:ascii="Times New Roman" w:hAnsi="Times New Roman" w:cs="Times New Roman"/>
          <w:color w:val="000000"/>
          <w:sz w:val="24"/>
          <w:szCs w:val="24"/>
          <w:shd w:val="clear" w:color="auto" w:fill="FFFFFF"/>
        </w:rPr>
        <w:t xml:space="preserve"> yang </w:t>
      </w:r>
      <w:proofErr w:type="spellStart"/>
      <w:r w:rsidRPr="00B300E4">
        <w:rPr>
          <w:rFonts w:ascii="Times New Roman" w:hAnsi="Times New Roman" w:cs="Times New Roman"/>
          <w:color w:val="000000"/>
          <w:sz w:val="24"/>
          <w:szCs w:val="24"/>
          <w:shd w:val="clear" w:color="auto" w:fill="FFFFFF"/>
        </w:rPr>
        <w:t>dilahirkan</w:t>
      </w:r>
      <w:proofErr w:type="spellEnd"/>
      <w:r w:rsidRPr="00B300E4">
        <w:rPr>
          <w:rFonts w:ascii="Times New Roman" w:hAnsi="Times New Roman" w:cs="Times New Roman"/>
          <w:color w:val="000000"/>
          <w:sz w:val="24"/>
          <w:szCs w:val="24"/>
          <w:shd w:val="clear" w:color="auto" w:fill="FFFFFF"/>
        </w:rPr>
        <w:t xml:space="preserve"> </w:t>
      </w:r>
      <w:proofErr w:type="spellStart"/>
      <w:r w:rsidRPr="00B300E4">
        <w:rPr>
          <w:rFonts w:ascii="Times New Roman" w:hAnsi="Times New Roman" w:cs="Times New Roman"/>
          <w:color w:val="000000"/>
          <w:sz w:val="24"/>
          <w:szCs w:val="24"/>
          <w:shd w:val="clear" w:color="auto" w:fill="FFFFFF"/>
        </w:rPr>
        <w:t>untuk</w:t>
      </w:r>
      <w:proofErr w:type="spellEnd"/>
      <w:r w:rsidRPr="00B300E4">
        <w:rPr>
          <w:rFonts w:ascii="Times New Roman" w:hAnsi="Times New Roman" w:cs="Times New Roman"/>
          <w:color w:val="000000"/>
          <w:sz w:val="24"/>
          <w:szCs w:val="24"/>
          <w:shd w:val="clear" w:color="auto" w:fill="FFFFFF"/>
        </w:rPr>
        <w:t xml:space="preserve"> </w:t>
      </w:r>
      <w:proofErr w:type="spellStart"/>
      <w:r w:rsidRPr="00B300E4">
        <w:rPr>
          <w:rFonts w:ascii="Times New Roman" w:hAnsi="Times New Roman" w:cs="Times New Roman"/>
          <w:color w:val="000000"/>
          <w:sz w:val="24"/>
          <w:szCs w:val="24"/>
          <w:shd w:val="clear" w:color="auto" w:fill="FFFFFF"/>
        </w:rPr>
        <w:t>manusia</w:t>
      </w:r>
      <w:proofErr w:type="spellEnd"/>
      <w:r w:rsidRPr="00B300E4">
        <w:rPr>
          <w:rFonts w:ascii="Times New Roman" w:hAnsi="Times New Roman" w:cs="Times New Roman"/>
          <w:color w:val="000000"/>
          <w:sz w:val="24"/>
          <w:szCs w:val="24"/>
          <w:shd w:val="clear" w:color="auto" w:fill="FFFFFF"/>
        </w:rPr>
        <w:t>, (</w:t>
      </w:r>
      <w:proofErr w:type="spellStart"/>
      <w:r w:rsidRPr="00B300E4">
        <w:rPr>
          <w:rFonts w:ascii="Times New Roman" w:hAnsi="Times New Roman" w:cs="Times New Roman"/>
          <w:color w:val="000000"/>
          <w:sz w:val="24"/>
          <w:szCs w:val="24"/>
          <w:shd w:val="clear" w:color="auto" w:fill="FFFFFF"/>
        </w:rPr>
        <w:t>karena</w:t>
      </w:r>
      <w:proofErr w:type="spellEnd"/>
      <w:r w:rsidRPr="00B300E4">
        <w:rPr>
          <w:rFonts w:ascii="Times New Roman" w:hAnsi="Times New Roman" w:cs="Times New Roman"/>
          <w:color w:val="000000"/>
          <w:sz w:val="24"/>
          <w:szCs w:val="24"/>
          <w:shd w:val="clear" w:color="auto" w:fill="FFFFFF"/>
        </w:rPr>
        <w:t xml:space="preserve"> </w:t>
      </w:r>
      <w:proofErr w:type="spellStart"/>
      <w:r w:rsidRPr="00B300E4">
        <w:rPr>
          <w:rFonts w:ascii="Times New Roman" w:hAnsi="Times New Roman" w:cs="Times New Roman"/>
          <w:color w:val="000000"/>
          <w:sz w:val="24"/>
          <w:szCs w:val="24"/>
          <w:shd w:val="clear" w:color="auto" w:fill="FFFFFF"/>
        </w:rPr>
        <w:t>kamu</w:t>
      </w:r>
      <w:proofErr w:type="spellEnd"/>
      <w:r w:rsidRPr="00B300E4">
        <w:rPr>
          <w:rFonts w:ascii="Times New Roman" w:hAnsi="Times New Roman" w:cs="Times New Roman"/>
          <w:color w:val="000000"/>
          <w:sz w:val="24"/>
          <w:szCs w:val="24"/>
          <w:shd w:val="clear" w:color="auto" w:fill="FFFFFF"/>
        </w:rPr>
        <w:t xml:space="preserve">) </w:t>
      </w:r>
      <w:proofErr w:type="spellStart"/>
      <w:r w:rsidRPr="00B300E4">
        <w:rPr>
          <w:rFonts w:ascii="Times New Roman" w:hAnsi="Times New Roman" w:cs="Times New Roman"/>
          <w:color w:val="000000"/>
          <w:sz w:val="24"/>
          <w:szCs w:val="24"/>
          <w:shd w:val="clear" w:color="auto" w:fill="FFFFFF"/>
        </w:rPr>
        <w:t>menyuruh</w:t>
      </w:r>
      <w:proofErr w:type="spellEnd"/>
      <w:r w:rsidRPr="00B300E4">
        <w:rPr>
          <w:rFonts w:ascii="Times New Roman" w:hAnsi="Times New Roman" w:cs="Times New Roman"/>
          <w:color w:val="000000"/>
          <w:sz w:val="24"/>
          <w:szCs w:val="24"/>
          <w:shd w:val="clear" w:color="auto" w:fill="FFFFFF"/>
        </w:rPr>
        <w:t xml:space="preserve"> (</w:t>
      </w:r>
      <w:proofErr w:type="spellStart"/>
      <w:r w:rsidRPr="00B300E4">
        <w:rPr>
          <w:rFonts w:ascii="Times New Roman" w:hAnsi="Times New Roman" w:cs="Times New Roman"/>
          <w:color w:val="000000"/>
          <w:sz w:val="24"/>
          <w:szCs w:val="24"/>
          <w:shd w:val="clear" w:color="auto" w:fill="FFFFFF"/>
        </w:rPr>
        <w:t>berbuat</w:t>
      </w:r>
      <w:proofErr w:type="spellEnd"/>
      <w:r w:rsidRPr="00B300E4">
        <w:rPr>
          <w:rFonts w:ascii="Times New Roman" w:hAnsi="Times New Roman" w:cs="Times New Roman"/>
          <w:color w:val="000000"/>
          <w:sz w:val="24"/>
          <w:szCs w:val="24"/>
          <w:shd w:val="clear" w:color="auto" w:fill="FFFFFF"/>
        </w:rPr>
        <w:t xml:space="preserve">) yang </w:t>
      </w:r>
      <w:proofErr w:type="spellStart"/>
      <w:r w:rsidRPr="00B300E4">
        <w:rPr>
          <w:rFonts w:ascii="Times New Roman" w:hAnsi="Times New Roman" w:cs="Times New Roman"/>
          <w:color w:val="000000"/>
          <w:sz w:val="24"/>
          <w:szCs w:val="24"/>
          <w:shd w:val="clear" w:color="auto" w:fill="FFFFFF"/>
        </w:rPr>
        <w:t>makruf</w:t>
      </w:r>
      <w:proofErr w:type="spellEnd"/>
      <w:r w:rsidRPr="00B300E4">
        <w:rPr>
          <w:rFonts w:ascii="Times New Roman" w:hAnsi="Times New Roman" w:cs="Times New Roman"/>
          <w:color w:val="000000"/>
          <w:sz w:val="24"/>
          <w:szCs w:val="24"/>
          <w:shd w:val="clear" w:color="auto" w:fill="FFFFFF"/>
        </w:rPr>
        <w:t xml:space="preserve">, dan </w:t>
      </w:r>
      <w:proofErr w:type="spellStart"/>
      <w:r w:rsidRPr="00B300E4">
        <w:rPr>
          <w:rFonts w:ascii="Times New Roman" w:hAnsi="Times New Roman" w:cs="Times New Roman"/>
          <w:color w:val="000000"/>
          <w:sz w:val="24"/>
          <w:szCs w:val="24"/>
          <w:shd w:val="clear" w:color="auto" w:fill="FFFFFF"/>
        </w:rPr>
        <w:t>mencegah</w:t>
      </w:r>
      <w:proofErr w:type="spellEnd"/>
      <w:r w:rsidRPr="00B300E4">
        <w:rPr>
          <w:rFonts w:ascii="Times New Roman" w:hAnsi="Times New Roman" w:cs="Times New Roman"/>
          <w:color w:val="000000"/>
          <w:sz w:val="24"/>
          <w:szCs w:val="24"/>
          <w:shd w:val="clear" w:color="auto" w:fill="FFFFFF"/>
        </w:rPr>
        <w:t xml:space="preserve"> </w:t>
      </w:r>
      <w:proofErr w:type="spellStart"/>
      <w:r w:rsidRPr="00B300E4">
        <w:rPr>
          <w:rFonts w:ascii="Times New Roman" w:hAnsi="Times New Roman" w:cs="Times New Roman"/>
          <w:color w:val="000000"/>
          <w:sz w:val="24"/>
          <w:szCs w:val="24"/>
          <w:shd w:val="clear" w:color="auto" w:fill="FFFFFF"/>
        </w:rPr>
        <w:t>dari</w:t>
      </w:r>
      <w:proofErr w:type="spellEnd"/>
      <w:r w:rsidRPr="00B300E4">
        <w:rPr>
          <w:rFonts w:ascii="Times New Roman" w:hAnsi="Times New Roman" w:cs="Times New Roman"/>
          <w:color w:val="000000"/>
          <w:sz w:val="24"/>
          <w:szCs w:val="24"/>
          <w:shd w:val="clear" w:color="auto" w:fill="FFFFFF"/>
        </w:rPr>
        <w:t xml:space="preserve"> yang </w:t>
      </w:r>
      <w:proofErr w:type="spellStart"/>
      <w:r w:rsidRPr="00B300E4">
        <w:rPr>
          <w:rFonts w:ascii="Times New Roman" w:hAnsi="Times New Roman" w:cs="Times New Roman"/>
          <w:color w:val="000000"/>
          <w:sz w:val="24"/>
          <w:szCs w:val="24"/>
          <w:shd w:val="clear" w:color="auto" w:fill="FFFFFF"/>
        </w:rPr>
        <w:t>mungkar</w:t>
      </w:r>
      <w:proofErr w:type="spellEnd"/>
      <w:r w:rsidRPr="00B300E4">
        <w:rPr>
          <w:rFonts w:ascii="Times New Roman" w:hAnsi="Times New Roman" w:cs="Times New Roman"/>
          <w:color w:val="000000"/>
          <w:sz w:val="24"/>
          <w:szCs w:val="24"/>
          <w:shd w:val="clear" w:color="auto" w:fill="FFFFFF"/>
        </w:rPr>
        <w:t xml:space="preserve">, dan </w:t>
      </w:r>
      <w:proofErr w:type="spellStart"/>
      <w:r w:rsidRPr="00B300E4">
        <w:rPr>
          <w:rFonts w:ascii="Times New Roman" w:hAnsi="Times New Roman" w:cs="Times New Roman"/>
          <w:color w:val="000000"/>
          <w:sz w:val="24"/>
          <w:szCs w:val="24"/>
          <w:shd w:val="clear" w:color="auto" w:fill="FFFFFF"/>
        </w:rPr>
        <w:t>beriman</w:t>
      </w:r>
      <w:proofErr w:type="spellEnd"/>
      <w:r w:rsidRPr="00B300E4">
        <w:rPr>
          <w:rFonts w:ascii="Times New Roman" w:hAnsi="Times New Roman" w:cs="Times New Roman"/>
          <w:color w:val="000000"/>
          <w:sz w:val="24"/>
          <w:szCs w:val="24"/>
          <w:shd w:val="clear" w:color="auto" w:fill="FFFFFF"/>
        </w:rPr>
        <w:t xml:space="preserve"> </w:t>
      </w:r>
      <w:proofErr w:type="spellStart"/>
      <w:r w:rsidRPr="00B300E4">
        <w:rPr>
          <w:rFonts w:ascii="Times New Roman" w:hAnsi="Times New Roman" w:cs="Times New Roman"/>
          <w:color w:val="000000"/>
          <w:sz w:val="24"/>
          <w:szCs w:val="24"/>
          <w:shd w:val="clear" w:color="auto" w:fill="FFFFFF"/>
        </w:rPr>
        <w:t>kepada</w:t>
      </w:r>
      <w:proofErr w:type="spellEnd"/>
      <w:r w:rsidRPr="00B300E4">
        <w:rPr>
          <w:rFonts w:ascii="Times New Roman" w:hAnsi="Times New Roman" w:cs="Times New Roman"/>
          <w:color w:val="000000"/>
          <w:sz w:val="24"/>
          <w:szCs w:val="24"/>
          <w:shd w:val="clear" w:color="auto" w:fill="FFFFFF"/>
        </w:rPr>
        <w:t xml:space="preserve"> Allah. </w:t>
      </w:r>
      <w:proofErr w:type="spellStart"/>
      <w:r w:rsidRPr="00B300E4">
        <w:rPr>
          <w:rFonts w:ascii="Times New Roman" w:hAnsi="Times New Roman" w:cs="Times New Roman"/>
          <w:color w:val="000000"/>
          <w:sz w:val="24"/>
          <w:szCs w:val="24"/>
          <w:shd w:val="clear" w:color="auto" w:fill="FFFFFF"/>
        </w:rPr>
        <w:t>Sekiranya</w:t>
      </w:r>
      <w:proofErr w:type="spellEnd"/>
      <w:r w:rsidRPr="00B300E4">
        <w:rPr>
          <w:rFonts w:ascii="Times New Roman" w:hAnsi="Times New Roman" w:cs="Times New Roman"/>
          <w:color w:val="000000"/>
          <w:sz w:val="24"/>
          <w:szCs w:val="24"/>
          <w:shd w:val="clear" w:color="auto" w:fill="FFFFFF"/>
        </w:rPr>
        <w:t xml:space="preserve"> Ahli Kitab </w:t>
      </w:r>
      <w:proofErr w:type="spellStart"/>
      <w:r w:rsidRPr="00B300E4">
        <w:rPr>
          <w:rFonts w:ascii="Times New Roman" w:hAnsi="Times New Roman" w:cs="Times New Roman"/>
          <w:color w:val="000000"/>
          <w:sz w:val="24"/>
          <w:szCs w:val="24"/>
          <w:shd w:val="clear" w:color="auto" w:fill="FFFFFF"/>
        </w:rPr>
        <w:t>beriman</w:t>
      </w:r>
      <w:proofErr w:type="spellEnd"/>
      <w:r w:rsidRPr="00B300E4">
        <w:rPr>
          <w:rFonts w:ascii="Times New Roman" w:hAnsi="Times New Roman" w:cs="Times New Roman"/>
          <w:color w:val="000000"/>
          <w:sz w:val="24"/>
          <w:szCs w:val="24"/>
          <w:shd w:val="clear" w:color="auto" w:fill="FFFFFF"/>
        </w:rPr>
        <w:t xml:space="preserve">, </w:t>
      </w:r>
      <w:proofErr w:type="spellStart"/>
      <w:r w:rsidRPr="00B300E4">
        <w:rPr>
          <w:rFonts w:ascii="Times New Roman" w:hAnsi="Times New Roman" w:cs="Times New Roman"/>
          <w:color w:val="000000"/>
          <w:sz w:val="24"/>
          <w:szCs w:val="24"/>
          <w:shd w:val="clear" w:color="auto" w:fill="FFFFFF"/>
        </w:rPr>
        <w:t>tentulah</w:t>
      </w:r>
      <w:proofErr w:type="spellEnd"/>
      <w:r w:rsidRPr="00B300E4">
        <w:rPr>
          <w:rFonts w:ascii="Times New Roman" w:hAnsi="Times New Roman" w:cs="Times New Roman"/>
          <w:color w:val="000000"/>
          <w:sz w:val="24"/>
          <w:szCs w:val="24"/>
          <w:shd w:val="clear" w:color="auto" w:fill="FFFFFF"/>
        </w:rPr>
        <w:t xml:space="preserve"> </w:t>
      </w:r>
      <w:proofErr w:type="spellStart"/>
      <w:r w:rsidRPr="00B300E4">
        <w:rPr>
          <w:rFonts w:ascii="Times New Roman" w:hAnsi="Times New Roman" w:cs="Times New Roman"/>
          <w:color w:val="000000"/>
          <w:sz w:val="24"/>
          <w:szCs w:val="24"/>
          <w:shd w:val="clear" w:color="auto" w:fill="FFFFFF"/>
        </w:rPr>
        <w:t>itu</w:t>
      </w:r>
      <w:proofErr w:type="spellEnd"/>
      <w:r w:rsidRPr="00B300E4">
        <w:rPr>
          <w:rFonts w:ascii="Times New Roman" w:hAnsi="Times New Roman" w:cs="Times New Roman"/>
          <w:color w:val="000000"/>
          <w:sz w:val="24"/>
          <w:szCs w:val="24"/>
          <w:shd w:val="clear" w:color="auto" w:fill="FFFFFF"/>
        </w:rPr>
        <w:t xml:space="preserve"> </w:t>
      </w:r>
      <w:proofErr w:type="spellStart"/>
      <w:r w:rsidRPr="00B300E4">
        <w:rPr>
          <w:rFonts w:ascii="Times New Roman" w:hAnsi="Times New Roman" w:cs="Times New Roman"/>
          <w:color w:val="000000"/>
          <w:sz w:val="24"/>
          <w:szCs w:val="24"/>
          <w:shd w:val="clear" w:color="auto" w:fill="FFFFFF"/>
        </w:rPr>
        <w:t>lebih</w:t>
      </w:r>
      <w:proofErr w:type="spellEnd"/>
      <w:r w:rsidRPr="00B300E4">
        <w:rPr>
          <w:rFonts w:ascii="Times New Roman" w:hAnsi="Times New Roman" w:cs="Times New Roman"/>
          <w:color w:val="000000"/>
          <w:sz w:val="24"/>
          <w:szCs w:val="24"/>
          <w:shd w:val="clear" w:color="auto" w:fill="FFFFFF"/>
        </w:rPr>
        <w:t xml:space="preserve"> </w:t>
      </w:r>
      <w:proofErr w:type="spellStart"/>
      <w:r w:rsidRPr="00B300E4">
        <w:rPr>
          <w:rFonts w:ascii="Times New Roman" w:hAnsi="Times New Roman" w:cs="Times New Roman"/>
          <w:color w:val="000000"/>
          <w:sz w:val="24"/>
          <w:szCs w:val="24"/>
          <w:shd w:val="clear" w:color="auto" w:fill="FFFFFF"/>
        </w:rPr>
        <w:t>baik</w:t>
      </w:r>
      <w:proofErr w:type="spellEnd"/>
      <w:r w:rsidRPr="00B300E4">
        <w:rPr>
          <w:rFonts w:ascii="Times New Roman" w:hAnsi="Times New Roman" w:cs="Times New Roman"/>
          <w:color w:val="000000"/>
          <w:sz w:val="24"/>
          <w:szCs w:val="24"/>
          <w:shd w:val="clear" w:color="auto" w:fill="FFFFFF"/>
        </w:rPr>
        <w:t xml:space="preserve"> </w:t>
      </w:r>
      <w:proofErr w:type="spellStart"/>
      <w:r w:rsidRPr="00B300E4">
        <w:rPr>
          <w:rFonts w:ascii="Times New Roman" w:hAnsi="Times New Roman" w:cs="Times New Roman"/>
          <w:color w:val="000000"/>
          <w:sz w:val="24"/>
          <w:szCs w:val="24"/>
          <w:shd w:val="clear" w:color="auto" w:fill="FFFFFF"/>
        </w:rPr>
        <w:t>bagi</w:t>
      </w:r>
      <w:proofErr w:type="spellEnd"/>
      <w:r w:rsidRPr="00B300E4">
        <w:rPr>
          <w:rFonts w:ascii="Times New Roman" w:hAnsi="Times New Roman" w:cs="Times New Roman"/>
          <w:color w:val="000000"/>
          <w:sz w:val="24"/>
          <w:szCs w:val="24"/>
          <w:shd w:val="clear" w:color="auto" w:fill="FFFFFF"/>
        </w:rPr>
        <w:t xml:space="preserve"> </w:t>
      </w:r>
      <w:proofErr w:type="spellStart"/>
      <w:r w:rsidRPr="00B300E4">
        <w:rPr>
          <w:rFonts w:ascii="Times New Roman" w:hAnsi="Times New Roman" w:cs="Times New Roman"/>
          <w:color w:val="000000"/>
          <w:sz w:val="24"/>
          <w:szCs w:val="24"/>
          <w:shd w:val="clear" w:color="auto" w:fill="FFFFFF"/>
        </w:rPr>
        <w:t>mereka</w:t>
      </w:r>
      <w:proofErr w:type="spellEnd"/>
      <w:r w:rsidRPr="00B300E4">
        <w:rPr>
          <w:rFonts w:ascii="Times New Roman" w:hAnsi="Times New Roman" w:cs="Times New Roman"/>
          <w:color w:val="000000"/>
          <w:sz w:val="24"/>
          <w:szCs w:val="24"/>
          <w:shd w:val="clear" w:color="auto" w:fill="FFFFFF"/>
        </w:rPr>
        <w:t xml:space="preserve">. Di </w:t>
      </w:r>
      <w:proofErr w:type="spellStart"/>
      <w:r w:rsidRPr="00B300E4">
        <w:rPr>
          <w:rFonts w:ascii="Times New Roman" w:hAnsi="Times New Roman" w:cs="Times New Roman"/>
          <w:color w:val="000000"/>
          <w:sz w:val="24"/>
          <w:szCs w:val="24"/>
          <w:shd w:val="clear" w:color="auto" w:fill="FFFFFF"/>
        </w:rPr>
        <w:t>antara</w:t>
      </w:r>
      <w:proofErr w:type="spellEnd"/>
      <w:r w:rsidRPr="00B300E4">
        <w:rPr>
          <w:rFonts w:ascii="Times New Roman" w:hAnsi="Times New Roman" w:cs="Times New Roman"/>
          <w:color w:val="000000"/>
          <w:sz w:val="24"/>
          <w:szCs w:val="24"/>
          <w:shd w:val="clear" w:color="auto" w:fill="FFFFFF"/>
        </w:rPr>
        <w:t xml:space="preserve"> </w:t>
      </w:r>
      <w:proofErr w:type="spellStart"/>
      <w:r w:rsidRPr="00B300E4">
        <w:rPr>
          <w:rFonts w:ascii="Times New Roman" w:hAnsi="Times New Roman" w:cs="Times New Roman"/>
          <w:color w:val="000000"/>
          <w:sz w:val="24"/>
          <w:szCs w:val="24"/>
          <w:shd w:val="clear" w:color="auto" w:fill="FFFFFF"/>
        </w:rPr>
        <w:t>mereka</w:t>
      </w:r>
      <w:proofErr w:type="spellEnd"/>
      <w:r w:rsidRPr="00B300E4">
        <w:rPr>
          <w:rFonts w:ascii="Times New Roman" w:hAnsi="Times New Roman" w:cs="Times New Roman"/>
          <w:color w:val="000000"/>
          <w:sz w:val="24"/>
          <w:szCs w:val="24"/>
          <w:shd w:val="clear" w:color="auto" w:fill="FFFFFF"/>
        </w:rPr>
        <w:t xml:space="preserve"> </w:t>
      </w:r>
      <w:proofErr w:type="spellStart"/>
      <w:r w:rsidRPr="00B300E4">
        <w:rPr>
          <w:rFonts w:ascii="Times New Roman" w:hAnsi="Times New Roman" w:cs="Times New Roman"/>
          <w:color w:val="000000"/>
          <w:sz w:val="24"/>
          <w:szCs w:val="24"/>
          <w:shd w:val="clear" w:color="auto" w:fill="FFFFFF"/>
        </w:rPr>
        <w:t>ada</w:t>
      </w:r>
      <w:proofErr w:type="spellEnd"/>
      <w:r w:rsidRPr="00B300E4">
        <w:rPr>
          <w:rFonts w:ascii="Times New Roman" w:hAnsi="Times New Roman" w:cs="Times New Roman"/>
          <w:color w:val="000000"/>
          <w:sz w:val="24"/>
          <w:szCs w:val="24"/>
          <w:shd w:val="clear" w:color="auto" w:fill="FFFFFF"/>
        </w:rPr>
        <w:t xml:space="preserve"> yang </w:t>
      </w:r>
      <w:proofErr w:type="spellStart"/>
      <w:r w:rsidRPr="00B300E4">
        <w:rPr>
          <w:rFonts w:ascii="Times New Roman" w:hAnsi="Times New Roman" w:cs="Times New Roman"/>
          <w:color w:val="000000"/>
          <w:sz w:val="24"/>
          <w:szCs w:val="24"/>
          <w:shd w:val="clear" w:color="auto" w:fill="FFFFFF"/>
        </w:rPr>
        <w:t>beriman</w:t>
      </w:r>
      <w:proofErr w:type="spellEnd"/>
      <w:r w:rsidRPr="00B300E4">
        <w:rPr>
          <w:rFonts w:ascii="Times New Roman" w:hAnsi="Times New Roman" w:cs="Times New Roman"/>
          <w:color w:val="000000"/>
          <w:sz w:val="24"/>
          <w:szCs w:val="24"/>
          <w:shd w:val="clear" w:color="auto" w:fill="FFFFFF"/>
        </w:rPr>
        <w:t xml:space="preserve">, </w:t>
      </w:r>
      <w:proofErr w:type="spellStart"/>
      <w:r w:rsidRPr="00B300E4">
        <w:rPr>
          <w:rFonts w:ascii="Times New Roman" w:hAnsi="Times New Roman" w:cs="Times New Roman"/>
          <w:color w:val="000000"/>
          <w:sz w:val="24"/>
          <w:szCs w:val="24"/>
          <w:shd w:val="clear" w:color="auto" w:fill="FFFFFF"/>
        </w:rPr>
        <w:t>namun</w:t>
      </w:r>
      <w:proofErr w:type="spellEnd"/>
      <w:r w:rsidRPr="00B300E4">
        <w:rPr>
          <w:rFonts w:ascii="Times New Roman" w:hAnsi="Times New Roman" w:cs="Times New Roman"/>
          <w:color w:val="000000"/>
          <w:sz w:val="24"/>
          <w:szCs w:val="24"/>
          <w:shd w:val="clear" w:color="auto" w:fill="FFFFFF"/>
        </w:rPr>
        <w:t xml:space="preserve"> </w:t>
      </w:r>
      <w:proofErr w:type="spellStart"/>
      <w:r w:rsidRPr="00B300E4">
        <w:rPr>
          <w:rFonts w:ascii="Times New Roman" w:hAnsi="Times New Roman" w:cs="Times New Roman"/>
          <w:color w:val="000000"/>
          <w:sz w:val="24"/>
          <w:szCs w:val="24"/>
          <w:shd w:val="clear" w:color="auto" w:fill="FFFFFF"/>
        </w:rPr>
        <w:t>kebanyakan</w:t>
      </w:r>
      <w:proofErr w:type="spellEnd"/>
      <w:r w:rsidRPr="00B300E4">
        <w:rPr>
          <w:rFonts w:ascii="Times New Roman" w:hAnsi="Times New Roman" w:cs="Times New Roman"/>
          <w:color w:val="000000"/>
          <w:sz w:val="24"/>
          <w:szCs w:val="24"/>
          <w:shd w:val="clear" w:color="auto" w:fill="FFFFFF"/>
        </w:rPr>
        <w:t xml:space="preserve"> </w:t>
      </w:r>
      <w:proofErr w:type="spellStart"/>
      <w:r w:rsidRPr="00B300E4">
        <w:rPr>
          <w:rFonts w:ascii="Times New Roman" w:hAnsi="Times New Roman" w:cs="Times New Roman"/>
          <w:color w:val="000000"/>
          <w:sz w:val="24"/>
          <w:szCs w:val="24"/>
          <w:shd w:val="clear" w:color="auto" w:fill="FFFFFF"/>
        </w:rPr>
        <w:t>mereka</w:t>
      </w:r>
      <w:proofErr w:type="spellEnd"/>
      <w:r w:rsidRPr="00B300E4">
        <w:rPr>
          <w:rFonts w:ascii="Times New Roman" w:hAnsi="Times New Roman" w:cs="Times New Roman"/>
          <w:color w:val="000000"/>
          <w:sz w:val="24"/>
          <w:szCs w:val="24"/>
          <w:shd w:val="clear" w:color="auto" w:fill="FFFFFF"/>
        </w:rPr>
        <w:t xml:space="preserve"> </w:t>
      </w:r>
      <w:proofErr w:type="spellStart"/>
      <w:r w:rsidRPr="00B300E4">
        <w:rPr>
          <w:rFonts w:ascii="Times New Roman" w:hAnsi="Times New Roman" w:cs="Times New Roman"/>
          <w:color w:val="000000"/>
          <w:sz w:val="24"/>
          <w:szCs w:val="24"/>
          <w:shd w:val="clear" w:color="auto" w:fill="FFFFFF"/>
        </w:rPr>
        <w:t>adalah</w:t>
      </w:r>
      <w:proofErr w:type="spellEnd"/>
      <w:r w:rsidRPr="00B300E4">
        <w:rPr>
          <w:rFonts w:ascii="Times New Roman" w:hAnsi="Times New Roman" w:cs="Times New Roman"/>
          <w:color w:val="000000"/>
          <w:sz w:val="24"/>
          <w:szCs w:val="24"/>
          <w:shd w:val="clear" w:color="auto" w:fill="FFFFFF"/>
        </w:rPr>
        <w:t xml:space="preserve"> orang-orang </w:t>
      </w:r>
      <w:proofErr w:type="spellStart"/>
      <w:r w:rsidRPr="00B300E4">
        <w:rPr>
          <w:rFonts w:ascii="Times New Roman" w:hAnsi="Times New Roman" w:cs="Times New Roman"/>
          <w:color w:val="000000"/>
          <w:sz w:val="24"/>
          <w:szCs w:val="24"/>
          <w:shd w:val="clear" w:color="auto" w:fill="FFFFFF"/>
        </w:rPr>
        <w:t>fasik</w:t>
      </w:r>
      <w:proofErr w:type="spellEnd"/>
      <w:r w:rsidRPr="00B300E4">
        <w:rPr>
          <w:rFonts w:ascii="Times New Roman" w:hAnsi="Times New Roman" w:cs="Times New Roman"/>
          <w:color w:val="000000"/>
          <w:sz w:val="24"/>
          <w:szCs w:val="24"/>
          <w:shd w:val="clear" w:color="auto" w:fill="FFFFFF"/>
        </w:rPr>
        <w:t>.</w:t>
      </w:r>
    </w:p>
    <w:p w14:paraId="5C163469" w14:textId="77777777" w:rsidR="00586389" w:rsidRPr="00B300E4" w:rsidRDefault="009C116A" w:rsidP="0056564E">
      <w:pPr>
        <w:pStyle w:val="ListParagraph"/>
        <w:numPr>
          <w:ilvl w:val="0"/>
          <w:numId w:val="43"/>
        </w:numPr>
        <w:spacing w:after="0" w:line="480" w:lineRule="auto"/>
        <w:jc w:val="both"/>
        <w:rPr>
          <w:rFonts w:ascii="Times New Roman" w:hAnsi="Times New Roman" w:cs="Times New Roman"/>
          <w:b/>
          <w:bCs/>
          <w:sz w:val="24"/>
          <w:szCs w:val="24"/>
          <w:lang w:val="id-ID"/>
        </w:rPr>
      </w:pPr>
      <w:r w:rsidRPr="00B300E4">
        <w:rPr>
          <w:rFonts w:ascii="Times New Roman" w:hAnsi="Times New Roman" w:cs="Times New Roman"/>
          <w:b/>
          <w:bCs/>
          <w:sz w:val="24"/>
          <w:szCs w:val="24"/>
          <w:lang w:val="id-ID"/>
        </w:rPr>
        <w:t>Prinsip al-Musâwah (persamaan)</w:t>
      </w:r>
    </w:p>
    <w:p w14:paraId="7473A36E" w14:textId="2515342B" w:rsidR="00382D9E" w:rsidRPr="00B300E4" w:rsidRDefault="009C116A" w:rsidP="00382D9E">
      <w:pPr>
        <w:pStyle w:val="ListParagraph"/>
        <w:spacing w:after="0" w:line="480" w:lineRule="auto"/>
        <w:ind w:left="2160" w:firstLine="360"/>
        <w:jc w:val="both"/>
        <w:rPr>
          <w:rFonts w:ascii="Times New Roman" w:hAnsi="Times New Roman" w:cs="Times New Roman"/>
          <w:sz w:val="24"/>
          <w:szCs w:val="24"/>
          <w:lang w:val="en-IN"/>
        </w:rPr>
      </w:pPr>
      <w:r w:rsidRPr="00B300E4">
        <w:rPr>
          <w:rFonts w:ascii="Times New Roman" w:hAnsi="Times New Roman" w:cs="Times New Roman"/>
          <w:sz w:val="24"/>
          <w:szCs w:val="24"/>
          <w:lang w:val="id-ID"/>
        </w:rPr>
        <w:t xml:space="preserve">Prinsip persamaan ini didasarkan pada firman Allah SWT dalam surat </w:t>
      </w:r>
      <w:r w:rsidR="00382D9E" w:rsidRPr="00B300E4">
        <w:rPr>
          <w:rFonts w:ascii="Times New Roman" w:hAnsi="Times New Roman" w:cs="Times New Roman"/>
          <w:sz w:val="24"/>
          <w:szCs w:val="24"/>
          <w:lang w:val="en-IN"/>
        </w:rPr>
        <w:t>An-Nisa Ayat 58.</w:t>
      </w:r>
    </w:p>
    <w:p w14:paraId="7E412AE2" w14:textId="77777777" w:rsidR="00382D9E" w:rsidRPr="00B300E4" w:rsidRDefault="00382D9E" w:rsidP="00382D9E">
      <w:pPr>
        <w:spacing w:after="0" w:line="480" w:lineRule="auto"/>
        <w:jc w:val="right"/>
        <w:rPr>
          <w:rFonts w:ascii="Times New Roman" w:hAnsi="Times New Roman" w:cs="Times New Roman"/>
          <w:b/>
          <w:bCs/>
          <w:color w:val="000000"/>
          <w:sz w:val="28"/>
          <w:szCs w:val="28"/>
          <w:shd w:val="clear" w:color="auto" w:fill="FFFFFF"/>
        </w:rPr>
      </w:pPr>
      <w:r w:rsidRPr="00B300E4">
        <w:rPr>
          <w:rFonts w:ascii="Times New Roman" w:hAnsi="Times New Roman" w:cs="Times New Roman"/>
          <w:sz w:val="24"/>
          <w:szCs w:val="24"/>
          <w:lang w:val="en-IN"/>
        </w:rPr>
        <w:tab/>
      </w:r>
      <w:r w:rsidRPr="00B300E4">
        <w:rPr>
          <w:rFonts w:ascii="Times New Roman" w:hAnsi="Times New Roman" w:cs="Times New Roman"/>
          <w:sz w:val="24"/>
          <w:szCs w:val="24"/>
          <w:lang w:val="en-IN"/>
        </w:rPr>
        <w:tab/>
      </w:r>
      <w:r w:rsidRPr="00B300E4">
        <w:rPr>
          <w:rFonts w:ascii="Times New Roman" w:hAnsi="Times New Roman" w:cs="Times New Roman"/>
          <w:sz w:val="24"/>
          <w:szCs w:val="24"/>
          <w:lang w:val="en-IN"/>
        </w:rPr>
        <w:tab/>
      </w:r>
      <w:proofErr w:type="spellStart"/>
      <w:r w:rsidRPr="00B300E4">
        <w:rPr>
          <w:rFonts w:ascii="Times New Roman" w:hAnsi="Times New Roman" w:cs="Times New Roman"/>
          <w:b/>
          <w:bCs/>
          <w:color w:val="000000"/>
          <w:sz w:val="28"/>
          <w:szCs w:val="28"/>
          <w:shd w:val="clear" w:color="auto" w:fill="FFFFFF"/>
        </w:rPr>
        <w:t>اِنَّ</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اللّٰهَ</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يَأْمُرُكُمْ</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اَنْ</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تُؤَدُّوا</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الْاَمٰنٰتِ</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اِلٰٓى</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اَهْلِهَاۙ</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وَاِذَا</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حَكَمْتُمْ</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بَيْنَ</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النَّاسِ</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اَنْ</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تَحْكُمُوْا</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بِالْعَدْلِ</w:t>
      </w:r>
      <w:proofErr w:type="spellEnd"/>
      <w:r w:rsidRPr="00B300E4">
        <w:rPr>
          <w:rFonts w:ascii="Times New Roman" w:hAnsi="Times New Roman" w:cs="Times New Roman"/>
          <w:b/>
          <w:bCs/>
          <w:color w:val="000000"/>
          <w:sz w:val="28"/>
          <w:szCs w:val="28"/>
          <w:shd w:val="clear" w:color="auto" w:fill="FFFFFF"/>
        </w:rPr>
        <w:t xml:space="preserve"> ۗ </w:t>
      </w:r>
      <w:proofErr w:type="spellStart"/>
      <w:r w:rsidRPr="00B300E4">
        <w:rPr>
          <w:rFonts w:ascii="Times New Roman" w:hAnsi="Times New Roman" w:cs="Times New Roman"/>
          <w:b/>
          <w:bCs/>
          <w:color w:val="000000"/>
          <w:sz w:val="28"/>
          <w:szCs w:val="28"/>
          <w:shd w:val="clear" w:color="auto" w:fill="FFFFFF"/>
        </w:rPr>
        <w:t>اِنَّ</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اللّٰهَ</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نِعِمَّا</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يَعِظُكُمْ</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بِه</w:t>
      </w:r>
      <w:proofErr w:type="spellEnd"/>
      <w:r w:rsidRPr="00B300E4">
        <w:rPr>
          <w:rFonts w:ascii="Times New Roman" w:hAnsi="Times New Roman" w:cs="Times New Roman"/>
          <w:b/>
          <w:bCs/>
          <w:color w:val="000000"/>
          <w:sz w:val="28"/>
          <w:szCs w:val="28"/>
          <w:shd w:val="clear" w:color="auto" w:fill="FFFFFF"/>
        </w:rPr>
        <w:t xml:space="preserve">ٖ ۗ </w:t>
      </w:r>
      <w:proofErr w:type="spellStart"/>
      <w:r w:rsidRPr="00B300E4">
        <w:rPr>
          <w:rFonts w:ascii="Times New Roman" w:hAnsi="Times New Roman" w:cs="Times New Roman"/>
          <w:b/>
          <w:bCs/>
          <w:color w:val="000000"/>
          <w:sz w:val="28"/>
          <w:szCs w:val="28"/>
          <w:shd w:val="clear" w:color="auto" w:fill="FFFFFF"/>
        </w:rPr>
        <w:t>اِنَّ</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اللّٰهَ</w:t>
      </w:r>
      <w:proofErr w:type="spellEnd"/>
    </w:p>
    <w:p w14:paraId="397F1589" w14:textId="7995AE00" w:rsidR="00382D9E" w:rsidRPr="00B300E4" w:rsidRDefault="00382D9E" w:rsidP="00382D9E">
      <w:pPr>
        <w:spacing w:after="0" w:line="480" w:lineRule="auto"/>
        <w:jc w:val="right"/>
        <w:rPr>
          <w:rFonts w:ascii="Times New Roman" w:hAnsi="Times New Roman" w:cs="Times New Roman"/>
          <w:b/>
          <w:bCs/>
          <w:sz w:val="28"/>
          <w:szCs w:val="28"/>
          <w:lang w:val="en-IN"/>
        </w:rPr>
      </w:pPr>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كَانَ</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سَمِيْعًاۢ</w:t>
      </w:r>
      <w:proofErr w:type="spellEnd"/>
      <w:r w:rsidRPr="00B300E4">
        <w:rPr>
          <w:rFonts w:ascii="Times New Roman" w:hAnsi="Times New Roman" w:cs="Times New Roman"/>
          <w:b/>
          <w:bCs/>
          <w:color w:val="000000"/>
          <w:sz w:val="28"/>
          <w:szCs w:val="28"/>
          <w:shd w:val="clear" w:color="auto" w:fill="FFFFFF"/>
        </w:rPr>
        <w:t xml:space="preserve"> </w:t>
      </w:r>
      <w:proofErr w:type="spellStart"/>
      <w:r w:rsidRPr="00B300E4">
        <w:rPr>
          <w:rFonts w:ascii="Times New Roman" w:hAnsi="Times New Roman" w:cs="Times New Roman"/>
          <w:b/>
          <w:bCs/>
          <w:color w:val="000000"/>
          <w:sz w:val="28"/>
          <w:szCs w:val="28"/>
          <w:shd w:val="clear" w:color="auto" w:fill="FFFFFF"/>
        </w:rPr>
        <w:t>بَصِيْرًا</w:t>
      </w:r>
      <w:proofErr w:type="spellEnd"/>
    </w:p>
    <w:p w14:paraId="02A31360" w14:textId="1258AA98" w:rsidR="00382D9E" w:rsidRPr="00B300E4" w:rsidRDefault="00382D9E" w:rsidP="00382D9E">
      <w:pPr>
        <w:pStyle w:val="ListParagraph"/>
        <w:spacing w:after="0" w:line="480" w:lineRule="auto"/>
        <w:ind w:left="2160"/>
        <w:jc w:val="both"/>
        <w:rPr>
          <w:rFonts w:ascii="Times New Roman" w:hAnsi="Times New Roman" w:cs="Times New Roman"/>
          <w:sz w:val="24"/>
          <w:szCs w:val="24"/>
          <w:lang w:val="en-IN"/>
        </w:rPr>
      </w:pPr>
      <w:proofErr w:type="spellStart"/>
      <w:r w:rsidRPr="00B300E4">
        <w:rPr>
          <w:rFonts w:ascii="Times New Roman" w:hAnsi="Times New Roman" w:cs="Times New Roman"/>
          <w:sz w:val="24"/>
          <w:szCs w:val="24"/>
          <w:lang w:val="en-IN"/>
        </w:rPr>
        <w:t>Artinya</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Sungguh</w:t>
      </w:r>
      <w:proofErr w:type="spellEnd"/>
      <w:r w:rsidRPr="00B300E4">
        <w:rPr>
          <w:rFonts w:ascii="Times New Roman" w:hAnsi="Times New Roman" w:cs="Times New Roman"/>
          <w:sz w:val="24"/>
          <w:szCs w:val="24"/>
          <w:lang w:val="en-IN"/>
        </w:rPr>
        <w:t xml:space="preserve">, Allah </w:t>
      </w:r>
      <w:proofErr w:type="spellStart"/>
      <w:r w:rsidRPr="00B300E4">
        <w:rPr>
          <w:rFonts w:ascii="Times New Roman" w:hAnsi="Times New Roman" w:cs="Times New Roman"/>
          <w:sz w:val="24"/>
          <w:szCs w:val="24"/>
          <w:lang w:val="en-IN"/>
        </w:rPr>
        <w:t>menyuruhmu</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menyampaikan</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amanat</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kepada</w:t>
      </w:r>
      <w:proofErr w:type="spellEnd"/>
      <w:r w:rsidRPr="00B300E4">
        <w:rPr>
          <w:rFonts w:ascii="Times New Roman" w:hAnsi="Times New Roman" w:cs="Times New Roman"/>
          <w:sz w:val="24"/>
          <w:szCs w:val="24"/>
          <w:lang w:val="en-IN"/>
        </w:rPr>
        <w:t xml:space="preserve"> yang </w:t>
      </w:r>
      <w:proofErr w:type="spellStart"/>
      <w:r w:rsidRPr="00B300E4">
        <w:rPr>
          <w:rFonts w:ascii="Times New Roman" w:hAnsi="Times New Roman" w:cs="Times New Roman"/>
          <w:sz w:val="24"/>
          <w:szCs w:val="24"/>
          <w:lang w:val="en-IN"/>
        </w:rPr>
        <w:t>berhak</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menerimanya</w:t>
      </w:r>
      <w:proofErr w:type="spellEnd"/>
      <w:r w:rsidRPr="00B300E4">
        <w:rPr>
          <w:rFonts w:ascii="Times New Roman" w:hAnsi="Times New Roman" w:cs="Times New Roman"/>
          <w:sz w:val="24"/>
          <w:szCs w:val="24"/>
          <w:lang w:val="en-IN"/>
        </w:rPr>
        <w:t xml:space="preserve">, dan </w:t>
      </w:r>
      <w:proofErr w:type="spellStart"/>
      <w:r w:rsidRPr="00B300E4">
        <w:rPr>
          <w:rFonts w:ascii="Times New Roman" w:hAnsi="Times New Roman" w:cs="Times New Roman"/>
          <w:sz w:val="24"/>
          <w:szCs w:val="24"/>
          <w:lang w:val="en-IN"/>
        </w:rPr>
        <w:t>apabila</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kamu</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menetapkan</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hukum</w:t>
      </w:r>
      <w:proofErr w:type="spellEnd"/>
      <w:r w:rsidRPr="00B300E4">
        <w:rPr>
          <w:rFonts w:ascii="Times New Roman" w:hAnsi="Times New Roman" w:cs="Times New Roman"/>
          <w:sz w:val="24"/>
          <w:szCs w:val="24"/>
          <w:lang w:val="en-IN"/>
        </w:rPr>
        <w:t xml:space="preserve"> di </w:t>
      </w:r>
      <w:proofErr w:type="spellStart"/>
      <w:r w:rsidRPr="00B300E4">
        <w:rPr>
          <w:rFonts w:ascii="Times New Roman" w:hAnsi="Times New Roman" w:cs="Times New Roman"/>
          <w:sz w:val="24"/>
          <w:szCs w:val="24"/>
          <w:lang w:val="en-IN"/>
        </w:rPr>
        <w:t>antara</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manusia</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hendaknya</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kamu</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menetapkannya</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dengan</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adil</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Sungguh</w:t>
      </w:r>
      <w:proofErr w:type="spellEnd"/>
      <w:r w:rsidRPr="00B300E4">
        <w:rPr>
          <w:rFonts w:ascii="Times New Roman" w:hAnsi="Times New Roman" w:cs="Times New Roman"/>
          <w:sz w:val="24"/>
          <w:szCs w:val="24"/>
          <w:lang w:val="en-IN"/>
        </w:rPr>
        <w:t xml:space="preserve">, Allah </w:t>
      </w:r>
      <w:proofErr w:type="spellStart"/>
      <w:r w:rsidRPr="00B300E4">
        <w:rPr>
          <w:rFonts w:ascii="Times New Roman" w:hAnsi="Times New Roman" w:cs="Times New Roman"/>
          <w:sz w:val="24"/>
          <w:szCs w:val="24"/>
          <w:lang w:val="en-IN"/>
        </w:rPr>
        <w:t>sebaik-baik</w:t>
      </w:r>
      <w:proofErr w:type="spellEnd"/>
      <w:r w:rsidRPr="00B300E4">
        <w:rPr>
          <w:rFonts w:ascii="Times New Roman" w:hAnsi="Times New Roman" w:cs="Times New Roman"/>
          <w:sz w:val="24"/>
          <w:szCs w:val="24"/>
          <w:lang w:val="en-IN"/>
        </w:rPr>
        <w:t xml:space="preserve"> yang </w:t>
      </w:r>
      <w:proofErr w:type="spellStart"/>
      <w:r w:rsidRPr="00B300E4">
        <w:rPr>
          <w:rFonts w:ascii="Times New Roman" w:hAnsi="Times New Roman" w:cs="Times New Roman"/>
          <w:sz w:val="24"/>
          <w:szCs w:val="24"/>
          <w:lang w:val="en-IN"/>
        </w:rPr>
        <w:t>memberi</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pengajaran</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kepadamu</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Sungguh</w:t>
      </w:r>
      <w:proofErr w:type="spellEnd"/>
      <w:r w:rsidRPr="00B300E4">
        <w:rPr>
          <w:rFonts w:ascii="Times New Roman" w:hAnsi="Times New Roman" w:cs="Times New Roman"/>
          <w:sz w:val="24"/>
          <w:szCs w:val="24"/>
          <w:lang w:val="en-IN"/>
        </w:rPr>
        <w:t xml:space="preserve">, Allah Maha </w:t>
      </w:r>
      <w:proofErr w:type="spellStart"/>
      <w:r w:rsidRPr="00B300E4">
        <w:rPr>
          <w:rFonts w:ascii="Times New Roman" w:hAnsi="Times New Roman" w:cs="Times New Roman"/>
          <w:sz w:val="24"/>
          <w:szCs w:val="24"/>
          <w:lang w:val="en-IN"/>
        </w:rPr>
        <w:t>Mendengar</w:t>
      </w:r>
      <w:proofErr w:type="spellEnd"/>
      <w:r w:rsidRPr="00B300E4">
        <w:rPr>
          <w:rFonts w:ascii="Times New Roman" w:hAnsi="Times New Roman" w:cs="Times New Roman"/>
          <w:sz w:val="24"/>
          <w:szCs w:val="24"/>
          <w:lang w:val="en-IN"/>
        </w:rPr>
        <w:t xml:space="preserve">, Maha </w:t>
      </w:r>
      <w:proofErr w:type="spellStart"/>
      <w:r w:rsidRPr="00B300E4">
        <w:rPr>
          <w:rFonts w:ascii="Times New Roman" w:hAnsi="Times New Roman" w:cs="Times New Roman"/>
          <w:sz w:val="24"/>
          <w:szCs w:val="24"/>
          <w:lang w:val="en-IN"/>
        </w:rPr>
        <w:t>Melihat</w:t>
      </w:r>
      <w:proofErr w:type="spellEnd"/>
      <w:r w:rsidRPr="00B300E4">
        <w:rPr>
          <w:rFonts w:ascii="Times New Roman" w:hAnsi="Times New Roman" w:cs="Times New Roman"/>
          <w:sz w:val="24"/>
          <w:szCs w:val="24"/>
          <w:lang w:val="en-IN"/>
        </w:rPr>
        <w:t>.</w:t>
      </w:r>
    </w:p>
    <w:p w14:paraId="3F2BB49F" w14:textId="7DDC2C79" w:rsidR="00382D9E" w:rsidRPr="00B300E4" w:rsidRDefault="009C116A" w:rsidP="00382D9E">
      <w:pPr>
        <w:pStyle w:val="ListParagraph"/>
        <w:spacing w:after="0" w:line="480" w:lineRule="auto"/>
        <w:ind w:left="2160" w:firstLine="360"/>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 Persamaan di depan pengadilan merupakan prinsip hukum acara dalam peradilan di masa</w:t>
      </w:r>
      <w:r w:rsidR="002608AD" w:rsidRPr="00B300E4">
        <w:rPr>
          <w:rFonts w:ascii="Times New Roman" w:hAnsi="Times New Roman" w:cs="Times New Roman"/>
          <w:sz w:val="24"/>
          <w:szCs w:val="24"/>
          <w:lang w:val="id-ID"/>
        </w:rPr>
        <w:t xml:space="preserve"> </w:t>
      </w:r>
      <w:r w:rsidRPr="00B300E4">
        <w:rPr>
          <w:rFonts w:ascii="Times New Roman" w:hAnsi="Times New Roman" w:cs="Times New Roman"/>
          <w:sz w:val="24"/>
          <w:szCs w:val="24"/>
          <w:lang w:val="id-ID"/>
        </w:rPr>
        <w:t>Umar bin Khaththab, sehingga dalam suratnya kepada Abû Mûsa al-Asy</w:t>
      </w:r>
      <w:r w:rsidR="00467D9D" w:rsidRPr="00B300E4">
        <w:rPr>
          <w:rFonts w:ascii="Times New Roman" w:hAnsi="Times New Roman" w:cs="Times New Roman"/>
          <w:sz w:val="24"/>
          <w:szCs w:val="24"/>
          <w:lang w:val="id-ID"/>
        </w:rPr>
        <w:t>’</w:t>
      </w:r>
      <w:r w:rsidRPr="00B300E4">
        <w:rPr>
          <w:rFonts w:ascii="Times New Roman" w:hAnsi="Times New Roman" w:cs="Times New Roman"/>
          <w:sz w:val="24"/>
          <w:szCs w:val="24"/>
          <w:lang w:val="id-ID"/>
        </w:rPr>
        <w:t xml:space="preserve">arî beliau berkata: “Perlakukanlah sama manusia (para pihak) di </w:t>
      </w:r>
      <w:r w:rsidRPr="00B300E4">
        <w:rPr>
          <w:rFonts w:ascii="Times New Roman" w:hAnsi="Times New Roman" w:cs="Times New Roman"/>
          <w:sz w:val="24"/>
          <w:szCs w:val="24"/>
          <w:lang w:val="id-ID"/>
        </w:rPr>
        <w:lastRenderedPageBreak/>
        <w:t>majelismu, di hadapan kamu dan dalam putusanmu, sehingga orang mulia tidak akan tamak akan kecuranganmu dan orang yang lemah tidak akan putus asa dari keadilanmu”.</w:t>
      </w:r>
    </w:p>
    <w:p w14:paraId="5B9135B1" w14:textId="77777777" w:rsidR="00586389" w:rsidRPr="00B300E4" w:rsidRDefault="009C116A" w:rsidP="0056564E">
      <w:pPr>
        <w:pStyle w:val="ListParagraph"/>
        <w:numPr>
          <w:ilvl w:val="0"/>
          <w:numId w:val="43"/>
        </w:numPr>
        <w:spacing w:after="0" w:line="480" w:lineRule="auto"/>
        <w:jc w:val="both"/>
        <w:rPr>
          <w:rFonts w:ascii="Times New Roman" w:hAnsi="Times New Roman" w:cs="Times New Roman"/>
          <w:b/>
          <w:bCs/>
          <w:sz w:val="24"/>
          <w:szCs w:val="24"/>
          <w:lang w:val="id-ID"/>
        </w:rPr>
      </w:pPr>
      <w:r w:rsidRPr="00B300E4">
        <w:rPr>
          <w:rFonts w:ascii="Times New Roman" w:hAnsi="Times New Roman" w:cs="Times New Roman"/>
          <w:b/>
          <w:bCs/>
          <w:sz w:val="24"/>
          <w:szCs w:val="24"/>
          <w:lang w:val="id-ID"/>
        </w:rPr>
        <w:t>Prinsip Ta‘âwun (Tolong-menolong)</w:t>
      </w:r>
    </w:p>
    <w:p w14:paraId="4106A67D" w14:textId="3403FFE6" w:rsidR="00DA5D68" w:rsidRPr="00B300E4" w:rsidRDefault="009C116A" w:rsidP="00DA5D68">
      <w:pPr>
        <w:pStyle w:val="ListParagraph"/>
        <w:spacing w:after="0" w:line="480" w:lineRule="auto"/>
        <w:ind w:left="2160" w:firstLine="360"/>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Ta‘âwun berarti tolong-menolong atau bantu-membantu antara sesama manusia. Tolong-menolong ini diarahkan sesuai dengan prinsip tauhid, yakni dalam upaya meningkatkan kebaikan dan ketaqwaan kepada Allah SWT. Prinsip ini didasarkan pada firman Allah dalam surat al-Mâidah ayat 2.</w:t>
      </w:r>
      <w:r w:rsidRPr="00B300E4">
        <w:rPr>
          <w:rStyle w:val="FootnoteReference"/>
          <w:rFonts w:ascii="Times New Roman" w:hAnsi="Times New Roman" w:cs="Times New Roman"/>
          <w:sz w:val="24"/>
          <w:szCs w:val="24"/>
          <w:lang w:val="id-ID"/>
        </w:rPr>
        <w:footnoteReference w:id="73"/>
      </w:r>
    </w:p>
    <w:p w14:paraId="4E06D7D4" w14:textId="04AA4BBA" w:rsidR="00DA5D68" w:rsidRPr="00B300E4" w:rsidRDefault="00DA5D68" w:rsidP="00DA5D68">
      <w:pPr>
        <w:pStyle w:val="ListParagraph"/>
        <w:spacing w:after="0" w:line="480" w:lineRule="auto"/>
        <w:ind w:left="2160" w:firstLine="360"/>
        <w:jc w:val="right"/>
        <w:rPr>
          <w:rFonts w:ascii="Times New Roman" w:hAnsi="Times New Roman" w:cs="Times New Roman"/>
          <w:b/>
          <w:bCs/>
          <w:sz w:val="28"/>
          <w:szCs w:val="28"/>
          <w:lang w:val="id-ID"/>
        </w:rPr>
      </w:pPr>
      <w:r w:rsidRPr="00B300E4">
        <w:rPr>
          <w:rFonts w:ascii="Times New Roman" w:hAnsi="Times New Roman" w:cs="Times New Roman"/>
          <w:b/>
          <w:bCs/>
          <w:sz w:val="28"/>
          <w:szCs w:val="28"/>
          <w:lang w:val="id-ID"/>
        </w:rPr>
        <w:t>يٰٓاَيُّهَا الَّذِيْنَ اٰمَنُوْا لَا تُحِلُّوْا شَعَاۤىِٕرَ اللّٰهِ وَلَا الشَّهْرَ الْحَرَامَ وَلَا الْهَدْيَ وَلَا الْقَلَاۤىِٕدَ وَلَآ اٰۤمِّيْنَ الْبَيْتَ الْحَرَامَ يَبْتَغُوْنَ فَضْلًا مِّنْ رَّبِّهِمْ وَرِضْوَانًا ۗوَاِذَا حَلَلْتُمْ فَاصْطَادُوْا ۗوَلَا يَجْرِمَنَّكُمْ شَنَاٰنُ قَوْمٍ اَنْ صَدُّوْكُمْ عَنِ الْمَسْجِدِ الْحَرَامِ اَنْ تَعْتَدُوْۘا وَتَعَاوَنُوْا عَلَى الْبِرِّ وَالتَّقْوٰىۖ وَلَا تَعَاوَنُوْا عَلَى الْاِثْمِ وَالْعُدْوَانِ ۖوَاتَّقُوا اللّٰهَ ۗاِنَّ اللّٰهَ شَدِيْدُ الْعِقَاب</w:t>
      </w:r>
    </w:p>
    <w:p w14:paraId="2E716CBB" w14:textId="0FE56498" w:rsidR="00DA5D68" w:rsidRPr="00B300E4" w:rsidRDefault="00DA5D68" w:rsidP="00DA5D68">
      <w:pPr>
        <w:spacing w:after="0" w:line="480" w:lineRule="auto"/>
        <w:ind w:left="2160"/>
        <w:jc w:val="both"/>
        <w:rPr>
          <w:rFonts w:ascii="Times New Roman" w:hAnsi="Times New Roman" w:cs="Times New Roman"/>
          <w:sz w:val="24"/>
          <w:szCs w:val="24"/>
          <w:lang w:val="en-IN"/>
        </w:rPr>
      </w:pPr>
      <w:proofErr w:type="spellStart"/>
      <w:proofErr w:type="gramStart"/>
      <w:r w:rsidRPr="00B300E4">
        <w:rPr>
          <w:rFonts w:ascii="Times New Roman" w:hAnsi="Times New Roman" w:cs="Times New Roman"/>
          <w:sz w:val="24"/>
          <w:szCs w:val="24"/>
          <w:lang w:val="en-IN"/>
        </w:rPr>
        <w:t>Artinya</w:t>
      </w:r>
      <w:proofErr w:type="spellEnd"/>
      <w:r w:rsidRPr="00B300E4">
        <w:rPr>
          <w:rFonts w:ascii="Times New Roman" w:hAnsi="Times New Roman" w:cs="Times New Roman"/>
          <w:sz w:val="24"/>
          <w:szCs w:val="24"/>
          <w:lang w:val="en-IN"/>
        </w:rPr>
        <w:t xml:space="preserve"> :</w:t>
      </w:r>
      <w:proofErr w:type="gram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Wahai</w:t>
      </w:r>
      <w:proofErr w:type="spellEnd"/>
      <w:r w:rsidRPr="00B300E4">
        <w:rPr>
          <w:rFonts w:ascii="Times New Roman" w:hAnsi="Times New Roman" w:cs="Times New Roman"/>
          <w:sz w:val="24"/>
          <w:szCs w:val="24"/>
          <w:lang w:val="en-IN"/>
        </w:rPr>
        <w:t xml:space="preserve"> orang-orang yang </w:t>
      </w:r>
      <w:proofErr w:type="spellStart"/>
      <w:r w:rsidRPr="00B300E4">
        <w:rPr>
          <w:rFonts w:ascii="Times New Roman" w:hAnsi="Times New Roman" w:cs="Times New Roman"/>
          <w:sz w:val="24"/>
          <w:szCs w:val="24"/>
          <w:lang w:val="en-IN"/>
        </w:rPr>
        <w:t>beriman</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Janganlah</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kamu</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melanggar</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syiar-syiar</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kesucian</w:t>
      </w:r>
      <w:proofErr w:type="spellEnd"/>
      <w:r w:rsidRPr="00B300E4">
        <w:rPr>
          <w:rFonts w:ascii="Times New Roman" w:hAnsi="Times New Roman" w:cs="Times New Roman"/>
          <w:sz w:val="24"/>
          <w:szCs w:val="24"/>
          <w:lang w:val="en-IN"/>
        </w:rPr>
        <w:t xml:space="preserve"> Allah, dan </w:t>
      </w:r>
      <w:proofErr w:type="spellStart"/>
      <w:r w:rsidRPr="00B300E4">
        <w:rPr>
          <w:rFonts w:ascii="Times New Roman" w:hAnsi="Times New Roman" w:cs="Times New Roman"/>
          <w:sz w:val="24"/>
          <w:szCs w:val="24"/>
          <w:lang w:val="en-IN"/>
        </w:rPr>
        <w:t>jangan</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melanggar</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kehormatan</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bulan-bulan</w:t>
      </w:r>
      <w:proofErr w:type="spellEnd"/>
      <w:r w:rsidRPr="00B300E4">
        <w:rPr>
          <w:rFonts w:ascii="Times New Roman" w:hAnsi="Times New Roman" w:cs="Times New Roman"/>
          <w:sz w:val="24"/>
          <w:szCs w:val="24"/>
          <w:lang w:val="en-IN"/>
        </w:rPr>
        <w:t xml:space="preserve"> haram, </w:t>
      </w:r>
      <w:proofErr w:type="spellStart"/>
      <w:r w:rsidRPr="00B300E4">
        <w:rPr>
          <w:rFonts w:ascii="Times New Roman" w:hAnsi="Times New Roman" w:cs="Times New Roman"/>
          <w:sz w:val="24"/>
          <w:szCs w:val="24"/>
          <w:lang w:val="en-IN"/>
        </w:rPr>
        <w:t>jangan</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mengganggu</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hadyu</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hewan-hewan</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kurban</w:t>
      </w:r>
      <w:proofErr w:type="spellEnd"/>
      <w:r w:rsidRPr="00B300E4">
        <w:rPr>
          <w:rFonts w:ascii="Times New Roman" w:hAnsi="Times New Roman" w:cs="Times New Roman"/>
          <w:sz w:val="24"/>
          <w:szCs w:val="24"/>
          <w:lang w:val="en-IN"/>
        </w:rPr>
        <w:t xml:space="preserve">) dan </w:t>
      </w:r>
      <w:proofErr w:type="spellStart"/>
      <w:r w:rsidRPr="00B300E4">
        <w:rPr>
          <w:rFonts w:ascii="Times New Roman" w:hAnsi="Times New Roman" w:cs="Times New Roman"/>
          <w:sz w:val="24"/>
          <w:szCs w:val="24"/>
          <w:lang w:val="en-IN"/>
        </w:rPr>
        <w:t>qala'id</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hewan-hewan</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kurban</w:t>
      </w:r>
      <w:proofErr w:type="spellEnd"/>
      <w:r w:rsidRPr="00B300E4">
        <w:rPr>
          <w:rFonts w:ascii="Times New Roman" w:hAnsi="Times New Roman" w:cs="Times New Roman"/>
          <w:sz w:val="24"/>
          <w:szCs w:val="24"/>
          <w:lang w:val="en-IN"/>
        </w:rPr>
        <w:t xml:space="preserve"> yang </w:t>
      </w:r>
      <w:proofErr w:type="spellStart"/>
      <w:r w:rsidRPr="00B300E4">
        <w:rPr>
          <w:rFonts w:ascii="Times New Roman" w:hAnsi="Times New Roman" w:cs="Times New Roman"/>
          <w:sz w:val="24"/>
          <w:szCs w:val="24"/>
          <w:lang w:val="en-IN"/>
        </w:rPr>
        <w:t>diberi</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tanda</w:t>
      </w:r>
      <w:proofErr w:type="spellEnd"/>
      <w:r w:rsidRPr="00B300E4">
        <w:rPr>
          <w:rFonts w:ascii="Times New Roman" w:hAnsi="Times New Roman" w:cs="Times New Roman"/>
          <w:sz w:val="24"/>
          <w:szCs w:val="24"/>
          <w:lang w:val="en-IN"/>
        </w:rPr>
        <w:t xml:space="preserve">), dan </w:t>
      </w:r>
      <w:proofErr w:type="spellStart"/>
      <w:r w:rsidRPr="00B300E4">
        <w:rPr>
          <w:rFonts w:ascii="Times New Roman" w:hAnsi="Times New Roman" w:cs="Times New Roman"/>
          <w:sz w:val="24"/>
          <w:szCs w:val="24"/>
          <w:lang w:val="en-IN"/>
        </w:rPr>
        <w:t>jangan</w:t>
      </w:r>
      <w:proofErr w:type="spellEnd"/>
      <w:r w:rsidRPr="00B300E4">
        <w:rPr>
          <w:rFonts w:ascii="Times New Roman" w:hAnsi="Times New Roman" w:cs="Times New Roman"/>
          <w:sz w:val="24"/>
          <w:szCs w:val="24"/>
          <w:lang w:val="en-IN"/>
        </w:rPr>
        <w:t xml:space="preserve"> (pula) </w:t>
      </w:r>
      <w:proofErr w:type="spellStart"/>
      <w:r w:rsidRPr="00B300E4">
        <w:rPr>
          <w:rFonts w:ascii="Times New Roman" w:hAnsi="Times New Roman" w:cs="Times New Roman"/>
          <w:sz w:val="24"/>
          <w:szCs w:val="24"/>
          <w:lang w:val="en-IN"/>
        </w:rPr>
        <w:lastRenderedPageBreak/>
        <w:t>mengganggu</w:t>
      </w:r>
      <w:proofErr w:type="spellEnd"/>
      <w:r w:rsidRPr="00B300E4">
        <w:rPr>
          <w:rFonts w:ascii="Times New Roman" w:hAnsi="Times New Roman" w:cs="Times New Roman"/>
          <w:sz w:val="24"/>
          <w:szCs w:val="24"/>
          <w:lang w:val="en-IN"/>
        </w:rPr>
        <w:t xml:space="preserve"> orang-orang yang </w:t>
      </w:r>
      <w:proofErr w:type="spellStart"/>
      <w:r w:rsidRPr="00B300E4">
        <w:rPr>
          <w:rFonts w:ascii="Times New Roman" w:hAnsi="Times New Roman" w:cs="Times New Roman"/>
          <w:sz w:val="24"/>
          <w:szCs w:val="24"/>
          <w:lang w:val="en-IN"/>
        </w:rPr>
        <w:t>mengunjungi</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Baitulharam</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mereka</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mencari</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karunia</w:t>
      </w:r>
      <w:proofErr w:type="spellEnd"/>
      <w:r w:rsidRPr="00B300E4">
        <w:rPr>
          <w:rFonts w:ascii="Times New Roman" w:hAnsi="Times New Roman" w:cs="Times New Roman"/>
          <w:sz w:val="24"/>
          <w:szCs w:val="24"/>
          <w:lang w:val="en-IN"/>
        </w:rPr>
        <w:t xml:space="preserve"> dan </w:t>
      </w:r>
      <w:proofErr w:type="spellStart"/>
      <w:r w:rsidRPr="00B300E4">
        <w:rPr>
          <w:rFonts w:ascii="Times New Roman" w:hAnsi="Times New Roman" w:cs="Times New Roman"/>
          <w:sz w:val="24"/>
          <w:szCs w:val="24"/>
          <w:lang w:val="en-IN"/>
        </w:rPr>
        <w:t>keridaan</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Tuhannya</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Tetapi</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apabila</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kamu</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telah</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menyelesaikan</w:t>
      </w:r>
      <w:proofErr w:type="spellEnd"/>
      <w:r w:rsidRPr="00B300E4">
        <w:rPr>
          <w:rFonts w:ascii="Times New Roman" w:hAnsi="Times New Roman" w:cs="Times New Roman"/>
          <w:sz w:val="24"/>
          <w:szCs w:val="24"/>
          <w:lang w:val="en-IN"/>
        </w:rPr>
        <w:t xml:space="preserve"> ihram, </w:t>
      </w:r>
      <w:proofErr w:type="spellStart"/>
      <w:r w:rsidRPr="00B300E4">
        <w:rPr>
          <w:rFonts w:ascii="Times New Roman" w:hAnsi="Times New Roman" w:cs="Times New Roman"/>
          <w:sz w:val="24"/>
          <w:szCs w:val="24"/>
          <w:lang w:val="en-IN"/>
        </w:rPr>
        <w:t>maka</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bolehlah</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kamu</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berburu</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Jangan</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sampai</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kebencian</w:t>
      </w:r>
      <w:proofErr w:type="spellEnd"/>
      <w:r w:rsidRPr="00B300E4">
        <w:rPr>
          <w:rFonts w:ascii="Times New Roman" w:hAnsi="Times New Roman" w:cs="Times New Roman"/>
          <w:sz w:val="24"/>
          <w:szCs w:val="24"/>
          <w:lang w:val="en-IN"/>
        </w:rPr>
        <w:t xml:space="preserve">(mu) </w:t>
      </w:r>
      <w:proofErr w:type="spellStart"/>
      <w:r w:rsidRPr="00B300E4">
        <w:rPr>
          <w:rFonts w:ascii="Times New Roman" w:hAnsi="Times New Roman" w:cs="Times New Roman"/>
          <w:sz w:val="24"/>
          <w:szCs w:val="24"/>
          <w:lang w:val="en-IN"/>
        </w:rPr>
        <w:t>kepada</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suatu</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kaum</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karena</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mereka</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menghalang-halangimu</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dari</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Masjidilharam</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mendorongmu</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berbuat</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melampaui</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batas</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kepada</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mereka</w:t>
      </w:r>
      <w:proofErr w:type="spellEnd"/>
      <w:r w:rsidRPr="00B300E4">
        <w:rPr>
          <w:rFonts w:ascii="Times New Roman" w:hAnsi="Times New Roman" w:cs="Times New Roman"/>
          <w:sz w:val="24"/>
          <w:szCs w:val="24"/>
          <w:lang w:val="en-IN"/>
        </w:rPr>
        <w:t xml:space="preserve">). Dan </w:t>
      </w:r>
      <w:proofErr w:type="spellStart"/>
      <w:r w:rsidRPr="00B300E4">
        <w:rPr>
          <w:rFonts w:ascii="Times New Roman" w:hAnsi="Times New Roman" w:cs="Times New Roman"/>
          <w:sz w:val="24"/>
          <w:szCs w:val="24"/>
          <w:lang w:val="en-IN"/>
        </w:rPr>
        <w:t>tolong-menolonglah</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kamu</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dalam</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mengerjakan</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kebajikan</w:t>
      </w:r>
      <w:proofErr w:type="spellEnd"/>
      <w:r w:rsidRPr="00B300E4">
        <w:rPr>
          <w:rFonts w:ascii="Times New Roman" w:hAnsi="Times New Roman" w:cs="Times New Roman"/>
          <w:sz w:val="24"/>
          <w:szCs w:val="24"/>
          <w:lang w:val="en-IN"/>
        </w:rPr>
        <w:t xml:space="preserve"> dan </w:t>
      </w:r>
      <w:proofErr w:type="spellStart"/>
      <w:r w:rsidRPr="00B300E4">
        <w:rPr>
          <w:rFonts w:ascii="Times New Roman" w:hAnsi="Times New Roman" w:cs="Times New Roman"/>
          <w:sz w:val="24"/>
          <w:szCs w:val="24"/>
          <w:lang w:val="en-IN"/>
        </w:rPr>
        <w:t>takwa</w:t>
      </w:r>
      <w:proofErr w:type="spellEnd"/>
      <w:r w:rsidRPr="00B300E4">
        <w:rPr>
          <w:rFonts w:ascii="Times New Roman" w:hAnsi="Times New Roman" w:cs="Times New Roman"/>
          <w:sz w:val="24"/>
          <w:szCs w:val="24"/>
          <w:lang w:val="en-IN"/>
        </w:rPr>
        <w:t xml:space="preserve">, dan </w:t>
      </w:r>
      <w:proofErr w:type="spellStart"/>
      <w:r w:rsidRPr="00B300E4">
        <w:rPr>
          <w:rFonts w:ascii="Times New Roman" w:hAnsi="Times New Roman" w:cs="Times New Roman"/>
          <w:sz w:val="24"/>
          <w:szCs w:val="24"/>
          <w:lang w:val="en-IN"/>
        </w:rPr>
        <w:t>jangan</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tolong-menolong</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dalam</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berbuat</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dosa</w:t>
      </w:r>
      <w:proofErr w:type="spellEnd"/>
      <w:r w:rsidRPr="00B300E4">
        <w:rPr>
          <w:rFonts w:ascii="Times New Roman" w:hAnsi="Times New Roman" w:cs="Times New Roman"/>
          <w:sz w:val="24"/>
          <w:szCs w:val="24"/>
          <w:lang w:val="en-IN"/>
        </w:rPr>
        <w:t xml:space="preserve"> dan </w:t>
      </w:r>
      <w:proofErr w:type="spellStart"/>
      <w:r w:rsidRPr="00B300E4">
        <w:rPr>
          <w:rFonts w:ascii="Times New Roman" w:hAnsi="Times New Roman" w:cs="Times New Roman"/>
          <w:sz w:val="24"/>
          <w:szCs w:val="24"/>
          <w:lang w:val="en-IN"/>
        </w:rPr>
        <w:t>permusuhan</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Bertakwalah</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kepada</w:t>
      </w:r>
      <w:proofErr w:type="spellEnd"/>
      <w:r w:rsidRPr="00B300E4">
        <w:rPr>
          <w:rFonts w:ascii="Times New Roman" w:hAnsi="Times New Roman" w:cs="Times New Roman"/>
          <w:sz w:val="24"/>
          <w:szCs w:val="24"/>
          <w:lang w:val="en-IN"/>
        </w:rPr>
        <w:t xml:space="preserve"> Allah, </w:t>
      </w:r>
      <w:proofErr w:type="spellStart"/>
      <w:r w:rsidRPr="00B300E4">
        <w:rPr>
          <w:rFonts w:ascii="Times New Roman" w:hAnsi="Times New Roman" w:cs="Times New Roman"/>
          <w:sz w:val="24"/>
          <w:szCs w:val="24"/>
          <w:lang w:val="en-IN"/>
        </w:rPr>
        <w:t>sungguh</w:t>
      </w:r>
      <w:proofErr w:type="spellEnd"/>
      <w:r w:rsidRPr="00B300E4">
        <w:rPr>
          <w:rFonts w:ascii="Times New Roman" w:hAnsi="Times New Roman" w:cs="Times New Roman"/>
          <w:sz w:val="24"/>
          <w:szCs w:val="24"/>
          <w:lang w:val="en-IN"/>
        </w:rPr>
        <w:t xml:space="preserve">, Allah sangat </w:t>
      </w:r>
      <w:proofErr w:type="spellStart"/>
      <w:r w:rsidRPr="00B300E4">
        <w:rPr>
          <w:rFonts w:ascii="Times New Roman" w:hAnsi="Times New Roman" w:cs="Times New Roman"/>
          <w:sz w:val="24"/>
          <w:szCs w:val="24"/>
          <w:lang w:val="en-IN"/>
        </w:rPr>
        <w:t>berat</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sz w:val="24"/>
          <w:szCs w:val="24"/>
          <w:lang w:val="en-IN"/>
        </w:rPr>
        <w:t>siksaan</w:t>
      </w:r>
      <w:proofErr w:type="spellEnd"/>
      <w:r w:rsidRPr="00B300E4">
        <w:rPr>
          <w:rFonts w:ascii="Times New Roman" w:hAnsi="Times New Roman" w:cs="Times New Roman"/>
          <w:sz w:val="24"/>
          <w:szCs w:val="24"/>
          <w:lang w:val="en-IN"/>
        </w:rPr>
        <w:t>-Nya.</w:t>
      </w:r>
    </w:p>
    <w:p w14:paraId="6A412D2E" w14:textId="70C41BF5" w:rsidR="00586389" w:rsidRPr="00B300E4" w:rsidRDefault="009C116A" w:rsidP="00586389">
      <w:pPr>
        <w:pStyle w:val="ListParagraph"/>
        <w:spacing w:after="0" w:line="480" w:lineRule="auto"/>
        <w:ind w:left="2160" w:firstLine="360"/>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Pelaksanaan tugas hakim di pengadilan pada hakikatnya harus dilandasi dengan tolong-menolong sesama manusia. Para pihak yang berperkara datang ke pengadilan untuk menuntut atau mempertahankan haknya yang sudah dirampas orang lain. Karena itu hakim harus memenuhi keinginan para pihak dengan membatu mereka apa yang mereka perlukan untuk memperlancar jalannya persidangan.</w:t>
      </w:r>
    </w:p>
    <w:p w14:paraId="2FDD64C9" w14:textId="1A3B2683" w:rsidR="009C116A" w:rsidRPr="00B300E4" w:rsidRDefault="009C116A" w:rsidP="00586389">
      <w:pPr>
        <w:pStyle w:val="ListParagraph"/>
        <w:spacing w:after="0" w:line="480" w:lineRule="auto"/>
        <w:ind w:left="2160" w:firstLine="360"/>
        <w:jc w:val="both"/>
        <w:rPr>
          <w:rFonts w:ascii="Times New Roman" w:hAnsi="Times New Roman" w:cs="Times New Roman"/>
          <w:b/>
          <w:bCs/>
          <w:sz w:val="24"/>
          <w:szCs w:val="24"/>
          <w:lang w:val="id-ID"/>
        </w:rPr>
      </w:pPr>
      <w:r w:rsidRPr="00B300E4">
        <w:rPr>
          <w:rFonts w:ascii="Times New Roman" w:hAnsi="Times New Roman" w:cs="Times New Roman"/>
          <w:sz w:val="24"/>
          <w:szCs w:val="24"/>
          <w:lang w:val="id-ID"/>
        </w:rPr>
        <w:t xml:space="preserve">Prinsip-prinsip peradilan yang sudah dikemukakan di atas sebenarnya juga merupakan prinsip dalam hukum acaranya ditambah dengan prinsip-prinsip yang terdapat dalam risâlah al-Qadlâ’ yang di-buat oleh Umar bin Khaththab. Risâlah al-Qadlâ’ atau Risâlah ‘Umar seperti </w:t>
      </w:r>
      <w:r w:rsidRPr="00B300E4">
        <w:rPr>
          <w:rFonts w:ascii="Times New Roman" w:hAnsi="Times New Roman" w:cs="Times New Roman"/>
          <w:sz w:val="24"/>
          <w:szCs w:val="24"/>
          <w:lang w:val="id-ID"/>
        </w:rPr>
        <w:lastRenderedPageBreak/>
        <w:t>yang dikemukakan Atur al-Amrusy</w:t>
      </w:r>
      <w:r w:rsidRPr="00B300E4">
        <w:rPr>
          <w:rStyle w:val="FootnoteReference"/>
          <w:rFonts w:ascii="Times New Roman" w:hAnsi="Times New Roman" w:cs="Times New Roman"/>
          <w:sz w:val="24"/>
          <w:szCs w:val="24"/>
          <w:lang w:val="id-ID"/>
        </w:rPr>
        <w:footnoteReference w:id="74"/>
      </w:r>
      <w:r w:rsidRPr="00B300E4">
        <w:rPr>
          <w:rFonts w:ascii="Times New Roman" w:hAnsi="Times New Roman" w:cs="Times New Roman"/>
          <w:sz w:val="24"/>
          <w:szCs w:val="24"/>
          <w:lang w:val="id-ID"/>
        </w:rPr>
        <w:t xml:space="preserve"> atau Dustûr al-Qadlâ’ seperti dikemukakan oleh Athiyah Musyrifah</w:t>
      </w:r>
      <w:r w:rsidRPr="00B300E4">
        <w:rPr>
          <w:rStyle w:val="FootnoteReference"/>
          <w:rFonts w:ascii="Times New Roman" w:hAnsi="Times New Roman" w:cs="Times New Roman"/>
          <w:sz w:val="24"/>
          <w:szCs w:val="24"/>
          <w:lang w:val="id-ID"/>
        </w:rPr>
        <w:footnoteReference w:id="75"/>
      </w:r>
      <w:r w:rsidRPr="00B300E4">
        <w:rPr>
          <w:rFonts w:ascii="Times New Roman" w:hAnsi="Times New Roman" w:cs="Times New Roman"/>
          <w:sz w:val="24"/>
          <w:szCs w:val="24"/>
          <w:lang w:val="id-ID"/>
        </w:rPr>
        <w:t xml:space="preserve"> dan Muhammad al-Hafnawy,</w:t>
      </w:r>
      <w:r w:rsidRPr="00B300E4">
        <w:rPr>
          <w:rStyle w:val="FootnoteReference"/>
          <w:rFonts w:ascii="Times New Roman" w:hAnsi="Times New Roman" w:cs="Times New Roman"/>
          <w:sz w:val="24"/>
          <w:szCs w:val="24"/>
          <w:lang w:val="id-ID"/>
        </w:rPr>
        <w:footnoteReference w:id="76"/>
      </w:r>
      <w:r w:rsidRPr="00B300E4">
        <w:rPr>
          <w:rFonts w:ascii="Times New Roman" w:hAnsi="Times New Roman" w:cs="Times New Roman"/>
          <w:sz w:val="24"/>
          <w:szCs w:val="24"/>
          <w:lang w:val="id-ID"/>
        </w:rPr>
        <w:t xml:space="preserve"> atau Kitâb ‘Umar Fi al-Qadlâ’ seperti dikemukakan oleh Ibn al-Qayyim al-Jawziyyah dan Muhammad bin Isma</w:t>
      </w:r>
      <w:r w:rsidR="00467D9D" w:rsidRPr="00B300E4">
        <w:rPr>
          <w:rFonts w:ascii="Times New Roman" w:hAnsi="Times New Roman" w:cs="Times New Roman"/>
          <w:sz w:val="24"/>
          <w:szCs w:val="24"/>
          <w:lang w:val="id-ID"/>
        </w:rPr>
        <w:t>’</w:t>
      </w:r>
      <w:r w:rsidRPr="00B300E4">
        <w:rPr>
          <w:rFonts w:ascii="Times New Roman" w:hAnsi="Times New Roman" w:cs="Times New Roman"/>
          <w:sz w:val="24"/>
          <w:szCs w:val="24"/>
          <w:lang w:val="id-ID"/>
        </w:rPr>
        <w:t>il al-Kahlany adalah Risâlah (sepucuk surat) yang berisi petunjuk bagi para hakim mengenai tata cara menghadapi dan menyelesaikan perkara di pengadilan.</w:t>
      </w:r>
      <w:r w:rsidRPr="00B300E4">
        <w:rPr>
          <w:rStyle w:val="FootnoteReference"/>
          <w:rFonts w:ascii="Times New Roman" w:hAnsi="Times New Roman" w:cs="Times New Roman"/>
          <w:sz w:val="24"/>
          <w:szCs w:val="24"/>
          <w:lang w:val="id-ID"/>
        </w:rPr>
        <w:footnoteReference w:id="77"/>
      </w:r>
    </w:p>
    <w:p w14:paraId="436BC4E6" w14:textId="1A158D50" w:rsidR="00586389" w:rsidRPr="00B300E4" w:rsidRDefault="009C116A" w:rsidP="0056564E">
      <w:pPr>
        <w:pStyle w:val="Heading3"/>
        <w:numPr>
          <w:ilvl w:val="0"/>
          <w:numId w:val="48"/>
        </w:numPr>
        <w:rPr>
          <w:rFonts w:ascii="Times New Roman" w:hAnsi="Times New Roman" w:cs="Times New Roman"/>
        </w:rPr>
      </w:pPr>
      <w:bookmarkStart w:id="73" w:name="_Toc141199483"/>
      <w:r w:rsidRPr="00B300E4">
        <w:rPr>
          <w:rFonts w:ascii="Times New Roman" w:hAnsi="Times New Roman" w:cs="Times New Roman"/>
        </w:rPr>
        <w:t>Pembuktian Menurut Hukum Islam</w:t>
      </w:r>
      <w:bookmarkEnd w:id="73"/>
    </w:p>
    <w:p w14:paraId="7A6D31B1" w14:textId="60114B61" w:rsidR="009C116A" w:rsidRPr="00B300E4" w:rsidRDefault="009C116A" w:rsidP="00586389">
      <w:pPr>
        <w:pStyle w:val="ListParagraph"/>
        <w:spacing w:after="0" w:line="480" w:lineRule="auto"/>
        <w:ind w:left="1080" w:firstLine="360"/>
        <w:jc w:val="both"/>
        <w:rPr>
          <w:rFonts w:ascii="Times New Roman" w:hAnsi="Times New Roman" w:cs="Times New Roman"/>
          <w:b/>
          <w:bCs/>
          <w:sz w:val="24"/>
          <w:szCs w:val="24"/>
          <w:lang w:val="id-ID"/>
        </w:rPr>
      </w:pPr>
      <w:r w:rsidRPr="00B300E4">
        <w:rPr>
          <w:rFonts w:ascii="Times New Roman" w:hAnsi="Times New Roman" w:cs="Times New Roman"/>
          <w:sz w:val="24"/>
          <w:szCs w:val="24"/>
          <w:lang w:val="id-ID"/>
        </w:rPr>
        <w:t xml:space="preserve">Hukum acara Islam dalam hal  ini  menganut  teori </w:t>
      </w:r>
      <w:r w:rsidRPr="00B300E4">
        <w:rPr>
          <w:rFonts w:ascii="Times New Roman" w:hAnsi="Times New Roman" w:cs="Times New Roman"/>
          <w:i/>
          <w:iCs/>
          <w:sz w:val="24"/>
          <w:szCs w:val="24"/>
          <w:lang w:val="id-ID"/>
        </w:rPr>
        <w:t>Negatief  Wettelijk</w:t>
      </w:r>
      <w:r w:rsidRPr="00B300E4">
        <w:rPr>
          <w:rFonts w:ascii="Times New Roman" w:hAnsi="Times New Roman" w:cs="Times New Roman"/>
          <w:sz w:val="24"/>
          <w:szCs w:val="24"/>
          <w:lang w:val="id-ID"/>
        </w:rPr>
        <w:t>.  Hal  ini  dapat  dibuktikan  dengan kenyataan atau indikasi-indikasi sebagai berikut:</w:t>
      </w:r>
      <w:r w:rsidRPr="00B300E4">
        <w:rPr>
          <w:rStyle w:val="FootnoteReference"/>
          <w:rFonts w:ascii="Times New Roman" w:hAnsi="Times New Roman" w:cs="Times New Roman"/>
          <w:sz w:val="24"/>
          <w:szCs w:val="24"/>
          <w:lang w:val="id-ID"/>
        </w:rPr>
        <w:footnoteReference w:id="78"/>
      </w:r>
    </w:p>
    <w:p w14:paraId="4A1844E4" w14:textId="77777777" w:rsidR="009C116A" w:rsidRPr="00B300E4" w:rsidRDefault="009C116A" w:rsidP="0056564E">
      <w:pPr>
        <w:pStyle w:val="ListParagraph"/>
        <w:numPr>
          <w:ilvl w:val="0"/>
          <w:numId w:val="18"/>
        </w:numPr>
        <w:spacing w:after="0" w:line="480" w:lineRule="auto"/>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Bahwa  ternyata  seluruh  alat  bukti  yang  dianggap  sah  oleh  fuqaha  berorientasi kepada  memperkuat  keyakinan  hakim.  Untuk  lebih  jelasnya  berikut  ini  akan diuraikan alat-alat bukti yang mengarah kepada keyakinan hakim yaitu :</w:t>
      </w:r>
    </w:p>
    <w:p w14:paraId="2017C6C2" w14:textId="77777777" w:rsidR="009C116A" w:rsidRPr="00B300E4" w:rsidRDefault="009C116A" w:rsidP="0056564E">
      <w:pPr>
        <w:pStyle w:val="ListParagraph"/>
        <w:numPr>
          <w:ilvl w:val="0"/>
          <w:numId w:val="20"/>
        </w:numPr>
        <w:spacing w:after="0" w:line="480" w:lineRule="auto"/>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Saksi </w:t>
      </w:r>
    </w:p>
    <w:p w14:paraId="4B30B17B" w14:textId="73B1A8FD" w:rsidR="009C116A" w:rsidRPr="00B300E4" w:rsidRDefault="009C116A" w:rsidP="00B27F78">
      <w:pPr>
        <w:pStyle w:val="ListParagraph"/>
        <w:spacing w:after="0" w:line="480" w:lineRule="auto"/>
        <w:ind w:left="2520" w:firstLine="360"/>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Sebagaimana  diketahui  bahwa  saksi  merupakan  alat  bukti  bersifat personal, oleh karenanya benar atau </w:t>
      </w:r>
      <w:r w:rsidRPr="00B300E4">
        <w:rPr>
          <w:rFonts w:ascii="Times New Roman" w:hAnsi="Times New Roman" w:cs="Times New Roman"/>
          <w:sz w:val="24"/>
          <w:szCs w:val="24"/>
          <w:lang w:val="id-ID"/>
        </w:rPr>
        <w:lastRenderedPageBreak/>
        <w:t xml:space="preserve">salahnya keterangan yang dikemukakan para   saksi   sepenuhnya   diserahkan   kepada   keyakinan   hakim.  </w:t>
      </w:r>
      <w:r w:rsidR="001A02C8" w:rsidRPr="00B300E4">
        <w:rPr>
          <w:rFonts w:ascii="Times New Roman" w:hAnsi="Times New Roman" w:cs="Times New Roman"/>
          <w:sz w:val="24"/>
          <w:szCs w:val="24"/>
          <w:lang w:val="id-ID"/>
        </w:rPr>
        <w:t>K</w:t>
      </w:r>
      <w:r w:rsidRPr="00B300E4">
        <w:rPr>
          <w:rFonts w:ascii="Times New Roman" w:hAnsi="Times New Roman" w:cs="Times New Roman"/>
          <w:sz w:val="24"/>
          <w:szCs w:val="24"/>
          <w:lang w:val="id-ID"/>
        </w:rPr>
        <w:t>aidah tersebut menjelaskan, bahwa dengan semata-mata alat bukti dua orang  saksi  saja  hakim  tidak  boleh  memutuskan  perkara  berdasarkan kesaksian tersebut, kecuali apabila ia berkeyakinan terhadap kebenaran dan keabsahan keterangan saksi itu.</w:t>
      </w:r>
    </w:p>
    <w:p w14:paraId="26158D95" w14:textId="77777777" w:rsidR="009C116A" w:rsidRPr="00B300E4" w:rsidRDefault="009C116A" w:rsidP="0056564E">
      <w:pPr>
        <w:pStyle w:val="ListParagraph"/>
        <w:numPr>
          <w:ilvl w:val="0"/>
          <w:numId w:val="20"/>
        </w:numPr>
        <w:spacing w:after="0" w:line="480" w:lineRule="auto"/>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Petunjuk </w:t>
      </w:r>
    </w:p>
    <w:p w14:paraId="23E55510" w14:textId="77777777" w:rsidR="009C116A" w:rsidRPr="00B300E4" w:rsidRDefault="009C116A" w:rsidP="00B27F78">
      <w:pPr>
        <w:pStyle w:val="ListParagraph"/>
        <w:spacing w:after="0" w:line="480" w:lineRule="auto"/>
        <w:ind w:left="2520" w:firstLine="720"/>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Petunjuk yang diketahui oleh hakim selama dalam sidang atau di luar sidang merupakan indikasi yang menguatkan keyakinan hakim. Karena dengan   berdasarkan   indikasi   tersebut   hakim   tidak   dapat   mengambil keputusan  kecuali  apabila  ia  telah yakin  bahwa  peristiwa  itu  telah  terjadi dan terdakwalah yang melakukannya.</w:t>
      </w:r>
    </w:p>
    <w:p w14:paraId="2FFD08AD" w14:textId="77777777" w:rsidR="009C116A" w:rsidRPr="00B300E4" w:rsidRDefault="009C116A" w:rsidP="0056564E">
      <w:pPr>
        <w:pStyle w:val="ListParagraph"/>
        <w:numPr>
          <w:ilvl w:val="0"/>
          <w:numId w:val="20"/>
        </w:numPr>
        <w:spacing w:after="0" w:line="480" w:lineRule="auto"/>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Pengakuan</w:t>
      </w:r>
    </w:p>
    <w:p w14:paraId="1942A1BA" w14:textId="010F638E" w:rsidR="009C116A" w:rsidRPr="00B300E4" w:rsidRDefault="009C116A" w:rsidP="00B27F78">
      <w:pPr>
        <w:pStyle w:val="ListParagraph"/>
        <w:spacing w:after="0" w:line="480" w:lineRule="auto"/>
        <w:ind w:left="2520" w:firstLine="720"/>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 Pengakuan  merupakan  bukti  yang  tidak  diingkari  lagi  oleh seluruh   </w:t>
      </w:r>
      <w:r w:rsidRPr="00B300E4">
        <w:rPr>
          <w:rFonts w:ascii="Times New Roman" w:hAnsi="Times New Roman" w:cs="Times New Roman"/>
          <w:i/>
          <w:iCs/>
          <w:sz w:val="24"/>
          <w:szCs w:val="24"/>
          <w:lang w:val="id-ID"/>
        </w:rPr>
        <w:t>fuqaha</w:t>
      </w:r>
      <w:r w:rsidRPr="00B300E4">
        <w:rPr>
          <w:rFonts w:ascii="Times New Roman" w:hAnsi="Times New Roman" w:cs="Times New Roman"/>
          <w:sz w:val="24"/>
          <w:szCs w:val="24"/>
          <w:lang w:val="id-ID"/>
        </w:rPr>
        <w:t>.   Dalam   prakteknya   Nabi   Muhammad   SAW, menerima pengakuan dengan  syarat harus  terinci  dan  dikemukakan  oleh  orang  yang berfikiran  sehat  serta  berulang-ulang   dilakukannya.</w:t>
      </w:r>
      <w:r w:rsidRPr="00B300E4">
        <w:rPr>
          <w:rStyle w:val="FootnoteReference"/>
          <w:rFonts w:ascii="Times New Roman" w:hAnsi="Times New Roman" w:cs="Times New Roman"/>
          <w:sz w:val="24"/>
          <w:szCs w:val="24"/>
          <w:lang w:val="id-ID"/>
        </w:rPr>
        <w:footnoteReference w:id="79"/>
      </w:r>
      <w:r w:rsidRPr="00B300E4">
        <w:rPr>
          <w:rFonts w:ascii="Times New Roman" w:hAnsi="Times New Roman" w:cs="Times New Roman"/>
          <w:sz w:val="24"/>
          <w:szCs w:val="24"/>
          <w:lang w:val="id-ID"/>
        </w:rPr>
        <w:t xml:space="preserve"> Hal</w:t>
      </w:r>
      <w:r w:rsidR="00467D9D" w:rsidRPr="00B300E4">
        <w:rPr>
          <w:rFonts w:ascii="Times New Roman" w:hAnsi="Times New Roman" w:cs="Times New Roman"/>
          <w:sz w:val="24"/>
          <w:szCs w:val="24"/>
          <w:lang w:val="id-ID"/>
        </w:rPr>
        <w:t xml:space="preserve"> </w:t>
      </w:r>
      <w:r w:rsidRPr="00B300E4">
        <w:rPr>
          <w:rFonts w:ascii="Times New Roman" w:hAnsi="Times New Roman" w:cs="Times New Roman"/>
          <w:sz w:val="24"/>
          <w:szCs w:val="24"/>
          <w:lang w:val="id-ID"/>
        </w:rPr>
        <w:t xml:space="preserve">ini  dapat  kita  lihat dalam  pembahasan  terdahulu  </w:t>
      </w:r>
      <w:r w:rsidRPr="00B300E4">
        <w:rPr>
          <w:rFonts w:ascii="Times New Roman" w:hAnsi="Times New Roman" w:cs="Times New Roman"/>
          <w:sz w:val="24"/>
          <w:szCs w:val="24"/>
          <w:lang w:val="id-ID"/>
        </w:rPr>
        <w:lastRenderedPageBreak/>
        <w:t>tentang  kasus  Maiz  bin  Malik  yang  mengaku telah  berziana  dengan  seorang  perempuan.  Dalam  menanggapi  kasusini Nabi  ingin  lebih  meyakinkan  dirinya  terhadap  perbuatan  Maiz  dengan cara menginterogasinya  secara  teliti.</w:t>
      </w:r>
    </w:p>
    <w:p w14:paraId="2C431DFC" w14:textId="77777777" w:rsidR="009C116A" w:rsidRPr="00B300E4" w:rsidRDefault="009C116A" w:rsidP="0056564E">
      <w:pPr>
        <w:pStyle w:val="ListParagraph"/>
        <w:numPr>
          <w:ilvl w:val="0"/>
          <w:numId w:val="20"/>
        </w:numPr>
        <w:spacing w:after="0" w:line="480" w:lineRule="auto"/>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Pengetahuan Hakim</w:t>
      </w:r>
    </w:p>
    <w:p w14:paraId="25E215FB" w14:textId="77777777" w:rsidR="009C116A" w:rsidRPr="00B300E4" w:rsidRDefault="009C116A" w:rsidP="00B27F78">
      <w:pPr>
        <w:pStyle w:val="ListParagraph"/>
        <w:spacing w:after="0" w:line="480" w:lineRule="auto"/>
        <w:ind w:left="2520" w:firstLine="720"/>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Tujuan yang sebenarnya  dari  bukti  aalah  untuk melengkapi  dan  menguatkan  keyakinan  hakim  terhadap  bukti  lain  yang telah diperolehnya dalam sidang pengadilan. Sebagaimana kaidah: "Tidak    bisa    dijadikan    </w:t>
      </w:r>
      <w:r w:rsidRPr="00B300E4">
        <w:rPr>
          <w:rFonts w:ascii="Times New Roman" w:hAnsi="Times New Roman" w:cs="Times New Roman"/>
          <w:i/>
          <w:iCs/>
          <w:sz w:val="24"/>
          <w:szCs w:val="24"/>
          <w:lang w:val="id-ID"/>
        </w:rPr>
        <w:t>hujjah</w:t>
      </w:r>
      <w:r w:rsidRPr="00B300E4">
        <w:rPr>
          <w:rFonts w:ascii="Times New Roman" w:hAnsi="Times New Roman" w:cs="Times New Roman"/>
          <w:sz w:val="24"/>
          <w:szCs w:val="24"/>
          <w:lang w:val="id-ID"/>
        </w:rPr>
        <w:t xml:space="preserve">  (alasan)    keterangan-keterangan    yang bertentangan, akan tetapi keputusan-keputusan hakim tetap berlaku”</w:t>
      </w:r>
    </w:p>
    <w:p w14:paraId="6D71F1F5" w14:textId="77777777" w:rsidR="009C116A" w:rsidRPr="00B300E4" w:rsidRDefault="009C116A" w:rsidP="0056564E">
      <w:pPr>
        <w:pStyle w:val="ListParagraph"/>
        <w:numPr>
          <w:ilvl w:val="0"/>
          <w:numId w:val="20"/>
        </w:numPr>
        <w:spacing w:after="0" w:line="480" w:lineRule="auto"/>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Sumpah</w:t>
      </w:r>
    </w:p>
    <w:p w14:paraId="475C318D" w14:textId="1DB3441A" w:rsidR="009C116A" w:rsidRPr="00B300E4" w:rsidRDefault="009C116A" w:rsidP="00B27F78">
      <w:pPr>
        <w:pStyle w:val="ListParagraph"/>
        <w:spacing w:after="0" w:line="480" w:lineRule="auto"/>
        <w:ind w:left="2520" w:firstLine="720"/>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berbeda  halnya  dengan  seorang  tertuduh  (tergugat)  yang  sedang digugat oleh seseorang (penggugat) di pengadilan. Jika sekiranya salah satu pihak   baik   penggugat   atau   tergugat   memerintahkan   pihak   lain   untuk mengucakan  sumpah maka pihak  yang  mengucapkan  sumpah  tersebut  dapat  membebaskan  diri  dari tanggungan dan tuduhan, agar hal itu bisa dipercaya, hakim harus mengingatkan kepada pihak tergugat  akibat  yang  akan  ditimbulkan  jika  ia  </w:t>
      </w:r>
      <w:r w:rsidRPr="00B300E4">
        <w:rPr>
          <w:rFonts w:ascii="Times New Roman" w:hAnsi="Times New Roman" w:cs="Times New Roman"/>
          <w:sz w:val="24"/>
          <w:szCs w:val="24"/>
          <w:lang w:val="id-ID"/>
        </w:rPr>
        <w:lastRenderedPageBreak/>
        <w:t>memberikan  sumpah  palsu yang  akan  mendorong  tergugat  mengakui  kebenaran  yang  sesungguhnya.</w:t>
      </w:r>
      <w:r w:rsidR="00EF0A13" w:rsidRPr="00B300E4">
        <w:rPr>
          <w:rStyle w:val="FootnoteReference"/>
          <w:rFonts w:ascii="Times New Roman" w:hAnsi="Times New Roman" w:cs="Times New Roman"/>
          <w:sz w:val="24"/>
          <w:szCs w:val="24"/>
          <w:lang w:val="id-ID"/>
        </w:rPr>
        <w:footnoteReference w:id="80"/>
      </w:r>
    </w:p>
    <w:p w14:paraId="36E5B747" w14:textId="77777777" w:rsidR="009C116A" w:rsidRPr="00B300E4" w:rsidRDefault="009C116A" w:rsidP="0056564E">
      <w:pPr>
        <w:pStyle w:val="ListParagraph"/>
        <w:numPr>
          <w:ilvl w:val="0"/>
          <w:numId w:val="18"/>
        </w:numPr>
        <w:spacing w:after="0" w:line="480" w:lineRule="auto"/>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Bahwa  dalam  hukum  Islam  terdapat  prinsip  yang  tidak  dapat  diabaikan  dalam menjatuhkan  hukuman  terhadap  pelaku  tindak  pidana.  Prinsip  ini  menyatakan bahwa  hukuman  had  harus  dihindari  manakala  terdapat  keragu-raguan.  Hal  ini sesuai dengan kaidah fiqhiyyah : “Hukuman had harus dihindari berdasarkan keragu-raguan”. Pengertian  </w:t>
      </w:r>
      <w:r w:rsidRPr="00B300E4">
        <w:rPr>
          <w:rFonts w:ascii="Times New Roman" w:hAnsi="Times New Roman" w:cs="Times New Roman"/>
          <w:i/>
          <w:iCs/>
          <w:sz w:val="24"/>
          <w:szCs w:val="24"/>
          <w:lang w:val="id-ID"/>
        </w:rPr>
        <w:t>syubha</w:t>
      </w:r>
      <w:r w:rsidRPr="00B300E4">
        <w:rPr>
          <w:rFonts w:ascii="Times New Roman" w:hAnsi="Times New Roman" w:cs="Times New Roman"/>
          <w:sz w:val="24"/>
          <w:szCs w:val="24"/>
          <w:lang w:val="id-ID"/>
        </w:rPr>
        <w:t>t  di  sini  adalah  seluruh  keadaan  yang  menyebabkan keragu-raguan  bagi  hakim  untuk  memutuskan  perkara.</w:t>
      </w:r>
      <w:r w:rsidRPr="00B300E4">
        <w:rPr>
          <w:rStyle w:val="FootnoteReference"/>
          <w:rFonts w:ascii="Times New Roman" w:hAnsi="Times New Roman" w:cs="Times New Roman"/>
          <w:sz w:val="24"/>
          <w:szCs w:val="24"/>
          <w:lang w:val="id-ID"/>
        </w:rPr>
        <w:footnoteReference w:id="81"/>
      </w:r>
    </w:p>
    <w:p w14:paraId="66FE3CA4" w14:textId="0E79A14A" w:rsidR="00FD48C8" w:rsidRPr="00B300E4" w:rsidRDefault="009C116A" w:rsidP="0056564E">
      <w:pPr>
        <w:pStyle w:val="ListParagraph"/>
        <w:numPr>
          <w:ilvl w:val="0"/>
          <w:numId w:val="18"/>
        </w:numPr>
        <w:spacing w:after="0" w:line="480" w:lineRule="auto"/>
        <w:jc w:val="both"/>
        <w:rPr>
          <w:rFonts w:ascii="Times New Roman" w:hAnsi="Times New Roman" w:cs="Times New Roman"/>
          <w:sz w:val="24"/>
          <w:szCs w:val="24"/>
          <w:lang w:val="id-ID"/>
        </w:rPr>
        <w:sectPr w:rsidR="00FD48C8" w:rsidRPr="00B300E4" w:rsidSect="003F5B2A">
          <w:pgSz w:w="11906" w:h="16838"/>
          <w:pgMar w:top="2268" w:right="1701" w:bottom="1701" w:left="2268" w:header="709" w:footer="709" w:gutter="0"/>
          <w:cols w:space="708"/>
          <w:docGrid w:linePitch="360"/>
        </w:sectPr>
      </w:pPr>
      <w:r w:rsidRPr="00B300E4">
        <w:rPr>
          <w:rFonts w:ascii="Times New Roman" w:hAnsi="Times New Roman" w:cs="Times New Roman"/>
          <w:sz w:val="24"/>
          <w:szCs w:val="24"/>
          <w:lang w:val="id-ID"/>
        </w:rPr>
        <w:t xml:space="preserve">Bahwa  kebanyakan  penganut  sistem </w:t>
      </w:r>
      <w:r w:rsidRPr="00B300E4">
        <w:rPr>
          <w:rFonts w:ascii="Times New Roman" w:hAnsi="Times New Roman" w:cs="Times New Roman"/>
          <w:i/>
          <w:iCs/>
          <w:sz w:val="24"/>
          <w:szCs w:val="24"/>
          <w:lang w:val="id-ID"/>
        </w:rPr>
        <w:t>Negatief  Wettelijk</w:t>
      </w:r>
      <w:r w:rsidRPr="00B300E4">
        <w:rPr>
          <w:rFonts w:ascii="Times New Roman" w:hAnsi="Times New Roman" w:cs="Times New Roman"/>
          <w:sz w:val="24"/>
          <w:szCs w:val="24"/>
          <w:lang w:val="id-ID"/>
        </w:rPr>
        <w:t xml:space="preserve"> adalah  </w:t>
      </w:r>
      <w:r w:rsidR="00467D9D" w:rsidRPr="00B300E4">
        <w:rPr>
          <w:rFonts w:ascii="Times New Roman" w:hAnsi="Times New Roman" w:cs="Times New Roman"/>
          <w:sz w:val="24"/>
          <w:szCs w:val="24"/>
          <w:lang w:val="id-ID"/>
        </w:rPr>
        <w:t>n</w:t>
      </w:r>
      <w:r w:rsidRPr="00B300E4">
        <w:rPr>
          <w:rFonts w:ascii="Times New Roman" w:hAnsi="Times New Roman" w:cs="Times New Roman"/>
          <w:sz w:val="24"/>
          <w:szCs w:val="24"/>
          <w:lang w:val="id-ID"/>
        </w:rPr>
        <w:t xml:space="preserve">egara  negara yang  menjunjung  tinggi  hak  asasi  manusia  dan  memakai    sistem  </w:t>
      </w:r>
      <w:r w:rsidRPr="00B300E4">
        <w:rPr>
          <w:rFonts w:ascii="Times New Roman" w:hAnsi="Times New Roman" w:cs="Times New Roman"/>
          <w:i/>
          <w:iCs/>
          <w:sz w:val="24"/>
          <w:szCs w:val="24"/>
          <w:lang w:val="id-ID"/>
        </w:rPr>
        <w:t>accusatoir</w:t>
      </w:r>
      <w:r w:rsidRPr="00B300E4">
        <w:rPr>
          <w:rFonts w:ascii="Times New Roman" w:hAnsi="Times New Roman" w:cs="Times New Roman"/>
          <w:sz w:val="24"/>
          <w:szCs w:val="24"/>
          <w:lang w:val="id-ID"/>
        </w:rPr>
        <w:t xml:space="preserve"> dalam pemeriksaan pendahuluan, maka hukum </w:t>
      </w:r>
      <w:r w:rsidR="00467D9D" w:rsidRPr="00B300E4">
        <w:rPr>
          <w:rFonts w:ascii="Times New Roman" w:hAnsi="Times New Roman" w:cs="Times New Roman"/>
          <w:sz w:val="24"/>
          <w:szCs w:val="24"/>
          <w:lang w:val="id-ID"/>
        </w:rPr>
        <w:t>i</w:t>
      </w:r>
      <w:r w:rsidRPr="00B300E4">
        <w:rPr>
          <w:rFonts w:ascii="Times New Roman" w:hAnsi="Times New Roman" w:cs="Times New Roman"/>
          <w:sz w:val="24"/>
          <w:szCs w:val="24"/>
          <w:lang w:val="id-ID"/>
        </w:rPr>
        <w:t xml:space="preserve">slam yang juga memperhatikan hak-hak  asasi  manusia  dan    menganut  sistem  </w:t>
      </w:r>
      <w:r w:rsidRPr="00B300E4">
        <w:rPr>
          <w:rFonts w:ascii="Times New Roman" w:hAnsi="Times New Roman" w:cs="Times New Roman"/>
          <w:i/>
          <w:iCs/>
          <w:sz w:val="24"/>
          <w:szCs w:val="24"/>
          <w:lang w:val="id-ID"/>
        </w:rPr>
        <w:t>accusatoir</w:t>
      </w:r>
      <w:r w:rsidRPr="00B300E4">
        <w:rPr>
          <w:rFonts w:ascii="Times New Roman" w:hAnsi="Times New Roman" w:cs="Times New Roman"/>
          <w:sz w:val="24"/>
          <w:szCs w:val="24"/>
          <w:lang w:val="id-ID"/>
        </w:rPr>
        <w:t xml:space="preserve">  sudah  barang  tentu menganut sistem </w:t>
      </w:r>
      <w:r w:rsidRPr="00B300E4">
        <w:rPr>
          <w:rFonts w:ascii="Times New Roman" w:hAnsi="Times New Roman" w:cs="Times New Roman"/>
          <w:i/>
          <w:iCs/>
          <w:sz w:val="24"/>
          <w:szCs w:val="24"/>
          <w:lang w:val="id-ID"/>
        </w:rPr>
        <w:t>Negatief Wettelijk</w:t>
      </w:r>
      <w:r w:rsidRPr="00B300E4">
        <w:rPr>
          <w:rFonts w:ascii="Times New Roman" w:hAnsi="Times New Roman" w:cs="Times New Roman"/>
          <w:sz w:val="24"/>
          <w:szCs w:val="24"/>
          <w:lang w:val="id-ID"/>
        </w:rPr>
        <w:t xml:space="preserve"> dalam sistem pembuktian.</w:t>
      </w:r>
      <w:r w:rsidRPr="00B300E4">
        <w:rPr>
          <w:rStyle w:val="FootnoteReference"/>
          <w:rFonts w:ascii="Times New Roman" w:hAnsi="Times New Roman" w:cs="Times New Roman"/>
          <w:sz w:val="24"/>
          <w:szCs w:val="24"/>
          <w:lang w:val="id-ID"/>
        </w:rPr>
        <w:footnoteReference w:id="82"/>
      </w:r>
    </w:p>
    <w:p w14:paraId="2B5DF14A" w14:textId="77777777" w:rsidR="00FD48C8" w:rsidRPr="00B300E4" w:rsidRDefault="00FD48C8" w:rsidP="00B27F78">
      <w:pPr>
        <w:spacing w:after="0"/>
        <w:rPr>
          <w:rFonts w:ascii="Times New Roman" w:hAnsi="Times New Roman" w:cs="Times New Roman"/>
          <w:color w:val="000000" w:themeColor="text1"/>
          <w:lang w:val="id-ID"/>
        </w:rPr>
      </w:pPr>
    </w:p>
    <w:p w14:paraId="4DFE770D" w14:textId="77777777" w:rsidR="00FD48C8" w:rsidRPr="00B300E4" w:rsidRDefault="00FD48C8" w:rsidP="009060E6">
      <w:pPr>
        <w:pStyle w:val="Heading1"/>
        <w:rPr>
          <w:rFonts w:ascii="Times New Roman" w:hAnsi="Times New Roman" w:cs="Times New Roman"/>
        </w:rPr>
      </w:pPr>
      <w:bookmarkStart w:id="74" w:name="_Toc141199484"/>
      <w:r w:rsidRPr="00B300E4">
        <w:rPr>
          <w:rFonts w:ascii="Times New Roman" w:hAnsi="Times New Roman" w:cs="Times New Roman"/>
        </w:rPr>
        <w:t>BAB III</w:t>
      </w:r>
      <w:bookmarkEnd w:id="74"/>
    </w:p>
    <w:p w14:paraId="362A1F64" w14:textId="141C5F34" w:rsidR="00FD48C8" w:rsidRPr="00B300E4" w:rsidRDefault="00FD48C8" w:rsidP="009060E6">
      <w:pPr>
        <w:pStyle w:val="Heading1"/>
        <w:rPr>
          <w:rFonts w:ascii="Times New Roman" w:hAnsi="Times New Roman" w:cs="Times New Roman"/>
        </w:rPr>
      </w:pPr>
      <w:bookmarkStart w:id="75" w:name="_Toc141199485"/>
      <w:r w:rsidRPr="00B300E4">
        <w:rPr>
          <w:rFonts w:ascii="Times New Roman" w:hAnsi="Times New Roman" w:cs="Times New Roman"/>
        </w:rPr>
        <w:t>HASIL PENELITIAN DAN PEMBAHASAN</w:t>
      </w:r>
      <w:bookmarkEnd w:id="75"/>
    </w:p>
    <w:p w14:paraId="1F7D19F2" w14:textId="77777777" w:rsidR="003F5B2A" w:rsidRPr="00B300E4" w:rsidRDefault="003F5B2A" w:rsidP="00B27F78">
      <w:pPr>
        <w:spacing w:after="0" w:line="480" w:lineRule="auto"/>
        <w:jc w:val="center"/>
        <w:rPr>
          <w:rFonts w:ascii="Times New Roman" w:hAnsi="Times New Roman" w:cs="Times New Roman"/>
          <w:b/>
          <w:bCs/>
          <w:i/>
          <w:iCs/>
          <w:color w:val="000000" w:themeColor="text1"/>
          <w:sz w:val="24"/>
          <w:szCs w:val="24"/>
          <w:lang w:val="id-ID"/>
        </w:rPr>
      </w:pPr>
    </w:p>
    <w:p w14:paraId="798BC616" w14:textId="469F245D" w:rsidR="00FF1EED" w:rsidRPr="00B300E4" w:rsidRDefault="00FD48C8" w:rsidP="0056564E">
      <w:pPr>
        <w:pStyle w:val="Heading2"/>
        <w:numPr>
          <w:ilvl w:val="0"/>
          <w:numId w:val="49"/>
        </w:numPr>
        <w:ind w:left="426" w:hanging="426"/>
        <w:rPr>
          <w:rFonts w:ascii="Times New Roman" w:hAnsi="Times New Roman" w:cs="Times New Roman"/>
          <w:i/>
          <w:iCs/>
        </w:rPr>
      </w:pPr>
      <w:bookmarkStart w:id="76" w:name="_Toc141199486"/>
      <w:r w:rsidRPr="00B300E4">
        <w:rPr>
          <w:rFonts w:ascii="Times New Roman" w:hAnsi="Times New Roman" w:cs="Times New Roman"/>
        </w:rPr>
        <w:t xml:space="preserve">Penerapan Asas </w:t>
      </w:r>
      <w:r w:rsidR="005D4CF4" w:rsidRPr="00B300E4">
        <w:rPr>
          <w:rFonts w:ascii="Times New Roman" w:hAnsi="Times New Roman" w:cs="Times New Roman"/>
          <w:i/>
          <w:iCs/>
        </w:rPr>
        <w:t>Audi et alteram partem</w:t>
      </w:r>
      <w:r w:rsidRPr="00B300E4">
        <w:rPr>
          <w:rFonts w:ascii="Times New Roman" w:hAnsi="Times New Roman" w:cs="Times New Roman"/>
        </w:rPr>
        <w:t xml:space="preserve"> dalam Pemeriksaan Perkara Perdata dengan Putusan </w:t>
      </w:r>
      <w:r w:rsidR="005D4CF4" w:rsidRPr="00B300E4">
        <w:rPr>
          <w:rFonts w:ascii="Times New Roman" w:hAnsi="Times New Roman" w:cs="Times New Roman"/>
          <w:i/>
          <w:iCs/>
        </w:rPr>
        <w:t>Verstek</w:t>
      </w:r>
      <w:bookmarkEnd w:id="76"/>
    </w:p>
    <w:p w14:paraId="29977388" w14:textId="16067ABB" w:rsidR="00FF1EED" w:rsidRPr="00B300E4" w:rsidRDefault="00FD48C8" w:rsidP="00FF1EED">
      <w:pPr>
        <w:pStyle w:val="ListParagraph"/>
        <w:spacing w:after="0" w:line="480" w:lineRule="auto"/>
        <w:ind w:left="0" w:firstLine="426"/>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Hukum hadir ditengah masyarakat sebagai jalan keluar dalam mencari sebuah keadilan dari suatu perselisihan dan perbedaan yang muncul dalam kehidupan sehingga suatu masyarakat tidak dapat lepas dari hukum yang berfungsi </w:t>
      </w:r>
      <w:r w:rsidR="00803857" w:rsidRPr="00B300E4">
        <w:rPr>
          <w:rFonts w:ascii="Times New Roman" w:hAnsi="Times New Roman" w:cs="Times New Roman"/>
          <w:color w:val="000000" w:themeColor="text1"/>
          <w:sz w:val="24"/>
          <w:szCs w:val="24"/>
          <w:lang w:val="id-ID"/>
        </w:rPr>
        <w:t>untuk</w:t>
      </w:r>
      <w:r w:rsidRPr="00B300E4">
        <w:rPr>
          <w:rFonts w:ascii="Times New Roman" w:hAnsi="Times New Roman" w:cs="Times New Roman"/>
          <w:color w:val="000000" w:themeColor="text1"/>
          <w:sz w:val="24"/>
          <w:szCs w:val="24"/>
          <w:lang w:val="id-ID"/>
        </w:rPr>
        <w:t xml:space="preserve"> mengatur perilaku anggota masyarakat dalam pergaulan hidupnya. Hukum menjadi hak mutlak bagi setiap anggota masyarakat untuk mendapatkanya baik secara proses maupun hasil dari hukum itu sendiri.</w:t>
      </w:r>
    </w:p>
    <w:p w14:paraId="7423370B" w14:textId="77777777" w:rsidR="001F3839" w:rsidRPr="00B300E4" w:rsidRDefault="00FD48C8" w:rsidP="001F3839">
      <w:pPr>
        <w:pStyle w:val="ListParagraph"/>
        <w:spacing w:after="0" w:line="480" w:lineRule="auto"/>
        <w:ind w:left="0" w:firstLine="426"/>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Mochtar Kusumaatmadja memberikan definisi hukum sebagai keseluruhan kaidah dan asas yang mengatur kehidupan manusia di dalam masyarakat termasuk lembaga dan proses didalam mewujudkan hukum itu ke dalam kenyataan.</w:t>
      </w:r>
      <w:r w:rsidRPr="00B300E4">
        <w:rPr>
          <w:rStyle w:val="FootnoteReference"/>
          <w:rFonts w:ascii="Times New Roman" w:hAnsi="Times New Roman" w:cs="Times New Roman"/>
          <w:color w:val="000000" w:themeColor="text1"/>
          <w:sz w:val="24"/>
          <w:szCs w:val="24"/>
          <w:lang w:val="id-ID"/>
        </w:rPr>
        <w:footnoteReference w:id="83"/>
      </w:r>
      <w:r w:rsidRPr="00B300E4">
        <w:rPr>
          <w:rFonts w:ascii="Times New Roman" w:hAnsi="Times New Roman" w:cs="Times New Roman"/>
          <w:color w:val="000000" w:themeColor="text1"/>
          <w:sz w:val="24"/>
          <w:szCs w:val="24"/>
          <w:lang w:val="id-ID"/>
        </w:rPr>
        <w:t xml:space="preserve"> Dengan melihat definisi tersebut, hukum bukanlah merupakan suatu kumpulan peraturan-peraturan saja yang bersifat normatif, melainkan hukum juga merupakan keseluruhan asas yang menjiwai kaidah-kaidah tersebut yang pada prinsipnya mengatur kehidupan manusia di dalam masyarakat.</w:t>
      </w:r>
    </w:p>
    <w:p w14:paraId="02B9D192" w14:textId="50EC65D5" w:rsidR="00FD48C8" w:rsidRPr="00B300E4" w:rsidRDefault="001F3839" w:rsidP="001F3839">
      <w:pPr>
        <w:pStyle w:val="ListParagraph"/>
        <w:spacing w:after="0" w:line="480" w:lineRule="auto"/>
        <w:ind w:left="0" w:firstLine="426"/>
        <w:jc w:val="both"/>
        <w:rPr>
          <w:rFonts w:ascii="Times New Roman" w:hAnsi="Times New Roman" w:cs="Times New Roman"/>
          <w:b/>
          <w:bCs/>
          <w:i/>
          <w:iCs/>
          <w:color w:val="000000" w:themeColor="text1"/>
          <w:sz w:val="24"/>
          <w:szCs w:val="24"/>
          <w:lang w:val="id-ID"/>
        </w:rPr>
      </w:pPr>
      <w:r w:rsidRPr="00B300E4">
        <w:rPr>
          <w:rFonts w:ascii="Times New Roman" w:hAnsi="Times New Roman" w:cs="Times New Roman"/>
          <w:color w:val="000000" w:themeColor="text1"/>
          <w:sz w:val="24"/>
          <w:szCs w:val="24"/>
          <w:lang w:val="en-IN"/>
        </w:rPr>
        <w:t xml:space="preserve">Pada </w:t>
      </w:r>
      <w:r w:rsidR="00FD48C8" w:rsidRPr="00B300E4">
        <w:rPr>
          <w:rFonts w:ascii="Times New Roman" w:hAnsi="Times New Roman" w:cs="Times New Roman"/>
          <w:color w:val="000000" w:themeColor="text1"/>
          <w:sz w:val="24"/>
          <w:szCs w:val="24"/>
          <w:lang w:val="id-ID"/>
        </w:rPr>
        <w:t xml:space="preserve">kajian hukum dikenal pula suatu perangkat hukum yang memiliki fungsi sebagai peraturan yang mengatur bagaimana hukum materil diberlakukan atau ditegakkan, dalam hal ini menyingung hukum perdata maka dikenal pula hukum </w:t>
      </w:r>
      <w:r w:rsidR="00FD48C8" w:rsidRPr="00B300E4">
        <w:rPr>
          <w:rFonts w:ascii="Times New Roman" w:hAnsi="Times New Roman" w:cs="Times New Roman"/>
          <w:color w:val="000000" w:themeColor="text1"/>
          <w:sz w:val="24"/>
          <w:szCs w:val="24"/>
          <w:lang w:val="id-ID"/>
        </w:rPr>
        <w:lastRenderedPageBreak/>
        <w:t>acara perdata atau hukum perdata formil.</w:t>
      </w:r>
      <w:r w:rsidR="00675410" w:rsidRPr="00B300E4">
        <w:rPr>
          <w:rFonts w:ascii="Times New Roman" w:hAnsi="Times New Roman" w:cs="Times New Roman"/>
          <w:color w:val="000000" w:themeColor="text1"/>
          <w:sz w:val="24"/>
          <w:szCs w:val="24"/>
          <w:lang w:val="en-GB"/>
        </w:rPr>
        <w:t xml:space="preserve"> </w:t>
      </w:r>
      <w:r w:rsidR="00FD48C8" w:rsidRPr="00B300E4">
        <w:rPr>
          <w:rFonts w:ascii="Times New Roman" w:hAnsi="Times New Roman" w:cs="Times New Roman"/>
          <w:color w:val="000000" w:themeColor="text1"/>
          <w:sz w:val="24"/>
          <w:szCs w:val="24"/>
          <w:lang w:val="id-ID"/>
        </w:rPr>
        <w:t>Hukum acara perdata adalah peraturan hukum yang mengatur bagaimana caranya menjamin ditaatinya hukum perdata materiil dengan peraantaraan hakim. Dengan perkataan lain, hukum acara perdata adalah peraturan hukum yang menentukan bagaimana caranya menjamin pelaksanaan hukum perdata materiil. Lebih kongkrit lagi dikatakan bahwa hukum acara perdata mengatur mengenai bagaimana caranya mengajukan tuntutan hak, memeriksa serta memutusnya dan pelaksanaan dari putusan tersebut.</w:t>
      </w:r>
      <w:r w:rsidR="00FD48C8" w:rsidRPr="00B300E4">
        <w:rPr>
          <w:rStyle w:val="FootnoteReference"/>
          <w:rFonts w:ascii="Times New Roman" w:hAnsi="Times New Roman" w:cs="Times New Roman"/>
          <w:color w:val="000000" w:themeColor="text1"/>
          <w:sz w:val="24"/>
          <w:szCs w:val="24"/>
          <w:lang w:val="id-ID"/>
        </w:rPr>
        <w:footnoteReference w:id="84"/>
      </w:r>
    </w:p>
    <w:p w14:paraId="593109C4" w14:textId="774D37D5" w:rsidR="00FD48C8" w:rsidRPr="00B300E4" w:rsidRDefault="00FD48C8" w:rsidP="00675410">
      <w:pPr>
        <w:spacing w:after="0" w:line="480" w:lineRule="auto"/>
        <w:ind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Di dalam praktik pelaksanaan hukum acara perdata dikenal para pihak yang didalamnya memiliki kepentingan dalam suatu perkara yang dikenal dengan penggugat (orang yang merasa haknya diambil) dan tergugat,</w:t>
      </w:r>
      <w:r w:rsidR="002340FE" w:rsidRPr="00B300E4">
        <w:rPr>
          <w:rFonts w:ascii="Times New Roman" w:hAnsi="Times New Roman" w:cs="Times New Roman"/>
          <w:color w:val="000000" w:themeColor="text1"/>
          <w:sz w:val="24"/>
          <w:szCs w:val="24"/>
          <w:lang w:val="en-IN"/>
        </w:rPr>
        <w:t xml:space="preserve"> </w:t>
      </w:r>
      <w:r w:rsidRPr="00B300E4">
        <w:rPr>
          <w:rFonts w:ascii="Times New Roman" w:hAnsi="Times New Roman" w:cs="Times New Roman"/>
          <w:color w:val="000000" w:themeColor="text1"/>
          <w:sz w:val="24"/>
          <w:szCs w:val="24"/>
          <w:lang w:val="id-ID"/>
        </w:rPr>
        <w:t>(orang yang menga</w:t>
      </w:r>
      <w:r w:rsidR="002340FE" w:rsidRPr="00B300E4">
        <w:rPr>
          <w:rFonts w:ascii="Times New Roman" w:hAnsi="Times New Roman" w:cs="Times New Roman"/>
          <w:color w:val="000000" w:themeColor="text1"/>
          <w:sz w:val="24"/>
          <w:szCs w:val="24"/>
          <w:lang w:val="en-IN"/>
        </w:rPr>
        <w:t>m</w:t>
      </w:r>
      <w:r w:rsidRPr="00B300E4">
        <w:rPr>
          <w:rFonts w:ascii="Times New Roman" w:hAnsi="Times New Roman" w:cs="Times New Roman"/>
          <w:color w:val="000000" w:themeColor="text1"/>
          <w:sz w:val="24"/>
          <w:szCs w:val="24"/>
          <w:lang w:val="id-ID"/>
        </w:rPr>
        <w:t>il hak orang lain) yang mana kedua belah pihak tersebut baik penggugat maupun tergugat dalam proses persidangan belum tentu dapat menghadiri proses persidangan yang telah dijadwalkan.</w:t>
      </w:r>
      <w:r w:rsidR="00675410" w:rsidRPr="00B300E4">
        <w:rPr>
          <w:rFonts w:ascii="Times New Roman" w:hAnsi="Times New Roman" w:cs="Times New Roman"/>
          <w:color w:val="000000" w:themeColor="text1"/>
          <w:sz w:val="24"/>
          <w:szCs w:val="24"/>
          <w:lang w:val="en-GB"/>
        </w:rPr>
        <w:t xml:space="preserve"> </w:t>
      </w:r>
      <w:r w:rsidRPr="00B300E4">
        <w:rPr>
          <w:rFonts w:ascii="Times New Roman" w:hAnsi="Times New Roman" w:cs="Times New Roman"/>
          <w:color w:val="000000" w:themeColor="text1"/>
          <w:sz w:val="24"/>
          <w:szCs w:val="24"/>
          <w:lang w:val="id-ID"/>
        </w:rPr>
        <w:t xml:space="preserve">Suatu gugatan yang telah didaftarkan ke pengadilan dan diterima kemudian dilakukan pemanggilan para pihak dengan tujuan didengarkan pendapat maupun jawaban dari para pihak agar hakim dapat menilai dan memutus suatu perkara, didalam hukum acara perdata mendengarkan kedua belah pihak dikenal dengan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w:t>
      </w:r>
    </w:p>
    <w:p w14:paraId="495090B3" w14:textId="7975A93D" w:rsidR="00FD48C8" w:rsidRPr="00B300E4" w:rsidRDefault="00FD48C8" w:rsidP="00B27F78">
      <w:pPr>
        <w:spacing w:after="0" w:line="480" w:lineRule="auto"/>
        <w:ind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asas yang menyatakan bahwa seorang hakim dalam melaksanakan persidangan harus mendengarkan kedua belah pihak. Asas ini dalam tradisi </w:t>
      </w:r>
      <w:r w:rsidRPr="00B300E4">
        <w:rPr>
          <w:rFonts w:ascii="Times New Roman" w:hAnsi="Times New Roman" w:cs="Times New Roman"/>
          <w:i/>
          <w:iCs/>
          <w:color w:val="000000" w:themeColor="text1"/>
          <w:sz w:val="24"/>
          <w:szCs w:val="24"/>
          <w:lang w:val="id-ID"/>
        </w:rPr>
        <w:t>Anglo Saxon</w:t>
      </w:r>
      <w:r w:rsidRPr="00B300E4">
        <w:rPr>
          <w:rFonts w:ascii="Times New Roman" w:hAnsi="Times New Roman" w:cs="Times New Roman"/>
          <w:color w:val="000000" w:themeColor="text1"/>
          <w:sz w:val="24"/>
          <w:szCs w:val="24"/>
          <w:lang w:val="id-ID"/>
        </w:rPr>
        <w:t xml:space="preserve"> dapat dipadankan maknanya dengan </w:t>
      </w:r>
      <w:r w:rsidRPr="00B300E4">
        <w:rPr>
          <w:rFonts w:ascii="Times New Roman" w:hAnsi="Times New Roman" w:cs="Times New Roman"/>
          <w:i/>
          <w:iCs/>
          <w:color w:val="000000" w:themeColor="text1"/>
          <w:sz w:val="24"/>
          <w:szCs w:val="24"/>
          <w:lang w:val="id-ID"/>
        </w:rPr>
        <w:t>nemo inauditus condemnari debet si non sit contumax</w:t>
      </w:r>
      <w:r w:rsidRPr="00B300E4">
        <w:rPr>
          <w:rFonts w:ascii="Times New Roman" w:hAnsi="Times New Roman" w:cs="Times New Roman"/>
          <w:color w:val="000000" w:themeColor="text1"/>
          <w:sz w:val="24"/>
          <w:szCs w:val="24"/>
          <w:lang w:val="id-ID"/>
        </w:rPr>
        <w:t xml:space="preserve">, yaitu bahwa seseorang tidak dapat dihukum </w:t>
      </w:r>
      <w:r w:rsidRPr="00B300E4">
        <w:rPr>
          <w:rFonts w:ascii="Times New Roman" w:hAnsi="Times New Roman" w:cs="Times New Roman"/>
          <w:color w:val="000000" w:themeColor="text1"/>
          <w:sz w:val="24"/>
          <w:szCs w:val="24"/>
          <w:lang w:val="id-ID"/>
        </w:rPr>
        <w:lastRenderedPageBreak/>
        <w:t>sebelum yang bersangkutan didengarkan keterangannya atau diberi kesempatan membela diri kecuali ia sendiri enggan untuk memberikan pernyataan atau pembelaan.</w:t>
      </w:r>
      <w:r w:rsidRPr="00B300E4">
        <w:rPr>
          <w:rStyle w:val="FootnoteReference"/>
          <w:rFonts w:ascii="Times New Roman" w:hAnsi="Times New Roman" w:cs="Times New Roman"/>
          <w:color w:val="000000" w:themeColor="text1"/>
          <w:sz w:val="24"/>
          <w:szCs w:val="24"/>
          <w:lang w:val="id-ID"/>
        </w:rPr>
        <w:footnoteReference w:id="85"/>
      </w:r>
    </w:p>
    <w:p w14:paraId="56C7A149" w14:textId="0B2C22FD" w:rsidR="00FD48C8" w:rsidRPr="00B300E4" w:rsidRDefault="00FD48C8" w:rsidP="00675410">
      <w:pPr>
        <w:spacing w:after="0" w:line="480" w:lineRule="auto"/>
        <w:ind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Asas hukum merupakan pokok pikiran yang bersifat umum yang menjadi latar belakang dari peraturan hukum yang konkret yaitu hukum positif Satjipto Rahardjo menggatakan asas hukum adalah jiwanya peraturan hukum, karena ia merupakan dasar lahirnya peraturan hukum, ialah ratio legisnya peraturan hukum.</w:t>
      </w:r>
      <w:r w:rsidRPr="00B300E4">
        <w:rPr>
          <w:rStyle w:val="FootnoteReference"/>
          <w:rFonts w:ascii="Times New Roman" w:hAnsi="Times New Roman" w:cs="Times New Roman"/>
          <w:color w:val="000000" w:themeColor="text1"/>
          <w:sz w:val="24"/>
          <w:szCs w:val="24"/>
          <w:lang w:val="id-ID"/>
        </w:rPr>
        <w:footnoteReference w:id="86"/>
      </w:r>
      <w:r w:rsidR="00675410" w:rsidRPr="00B300E4">
        <w:rPr>
          <w:rFonts w:ascii="Times New Roman" w:hAnsi="Times New Roman" w:cs="Times New Roman"/>
          <w:color w:val="000000" w:themeColor="text1"/>
          <w:sz w:val="24"/>
          <w:szCs w:val="24"/>
          <w:lang w:val="en-GB"/>
        </w:rPr>
        <w:t xml:space="preserve"> </w:t>
      </w:r>
      <w:r w:rsidRPr="00B300E4">
        <w:rPr>
          <w:rFonts w:ascii="Times New Roman" w:hAnsi="Times New Roman" w:cs="Times New Roman"/>
          <w:color w:val="000000" w:themeColor="text1"/>
          <w:sz w:val="24"/>
          <w:szCs w:val="24"/>
          <w:lang w:val="id-ID"/>
        </w:rPr>
        <w:t xml:space="preserve">Maka dengan demikian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sebagai jiwa dalam pelaksanaan hukum formil acara perdata sudah sepatutnya termuat dalam praktik pemeriksaan perkara perdata sehingga tidak ada kekosongan nilai-nilai </w:t>
      </w:r>
      <w:r w:rsidRPr="00B300E4">
        <w:rPr>
          <w:rFonts w:ascii="Times New Roman" w:hAnsi="Times New Roman" w:cs="Times New Roman"/>
          <w:i/>
          <w:iCs/>
          <w:color w:val="000000" w:themeColor="text1"/>
          <w:sz w:val="24"/>
          <w:szCs w:val="24"/>
          <w:lang w:val="id-ID"/>
        </w:rPr>
        <w:t>absolut</w:t>
      </w:r>
      <w:r w:rsidRPr="00B300E4">
        <w:rPr>
          <w:rFonts w:ascii="Times New Roman" w:hAnsi="Times New Roman" w:cs="Times New Roman"/>
          <w:color w:val="000000" w:themeColor="text1"/>
          <w:sz w:val="24"/>
          <w:szCs w:val="24"/>
          <w:lang w:val="id-ID"/>
        </w:rPr>
        <w:t xml:space="preserve"> dalam hukum acara perdata dengan demikian dapat mengasilkan keputusan yang memenuhi prinisp-prinsip kedailan bagi parapihak yang berperkara.</w:t>
      </w:r>
    </w:p>
    <w:p w14:paraId="1F131D8F" w14:textId="3C6C2DCB" w:rsidR="00FD48C8" w:rsidRPr="00B300E4" w:rsidRDefault="00FD48C8" w:rsidP="00675410">
      <w:pPr>
        <w:spacing w:after="0" w:line="480" w:lineRule="auto"/>
        <w:ind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Suatu gugatan yang telah didaftarkan ke pengadilan dan diterima kemudian dilakukan pemanggilan para pihak dengan tujuan didengarkan pendapat maupun jawabannya pada hari sidang yang telah dijadwalkan kemudian salah satu pihak baik penggugat maupun tergugat tidak hadir akan membawa konsekuensi hukum tersendiri.</w:t>
      </w:r>
      <w:r w:rsidR="00675410" w:rsidRPr="00B300E4">
        <w:rPr>
          <w:rFonts w:ascii="Times New Roman" w:hAnsi="Times New Roman" w:cs="Times New Roman"/>
          <w:color w:val="000000" w:themeColor="text1"/>
          <w:sz w:val="24"/>
          <w:szCs w:val="24"/>
          <w:lang w:val="en-GB"/>
        </w:rPr>
        <w:t xml:space="preserve"> </w:t>
      </w:r>
      <w:r w:rsidRPr="00B300E4">
        <w:rPr>
          <w:rFonts w:ascii="Times New Roman" w:hAnsi="Times New Roman" w:cs="Times New Roman"/>
          <w:color w:val="000000" w:themeColor="text1"/>
          <w:sz w:val="24"/>
          <w:szCs w:val="24"/>
          <w:lang w:val="id-ID"/>
        </w:rPr>
        <w:t xml:space="preserve">Pasal 124 HIR mengatur bahwa jika orang yang mendakwakan (menggugat) tidak datang menghadap Pengadilan Negeri pada hari yang ditentukan, meskipun telah dipanggil secara patut, serta ia tidak menyuruh orang lain menghadap sebagai wakilnya, maka tuntutannya dianggap telah gugur dan penggugat itu dihukum membayar biaya perkara, akan tetapi penggugat itu berhak </w:t>
      </w:r>
      <w:r w:rsidRPr="00B300E4">
        <w:rPr>
          <w:rFonts w:ascii="Times New Roman" w:hAnsi="Times New Roman" w:cs="Times New Roman"/>
          <w:color w:val="000000" w:themeColor="text1"/>
          <w:sz w:val="24"/>
          <w:szCs w:val="24"/>
          <w:lang w:val="id-ID"/>
        </w:rPr>
        <w:lastRenderedPageBreak/>
        <w:t>untuk memasukkan gugatannya sekali lagi sesudah membayar lebih dahulu biaya yang disebut tadi.</w:t>
      </w:r>
      <w:r w:rsidRPr="00B300E4">
        <w:rPr>
          <w:rStyle w:val="FootnoteReference"/>
          <w:rFonts w:ascii="Times New Roman" w:hAnsi="Times New Roman" w:cs="Times New Roman"/>
          <w:color w:val="000000" w:themeColor="text1"/>
          <w:sz w:val="24"/>
          <w:szCs w:val="24"/>
          <w:lang w:val="id-ID"/>
        </w:rPr>
        <w:footnoteReference w:id="87"/>
      </w:r>
    </w:p>
    <w:p w14:paraId="5979885A" w14:textId="77777777" w:rsidR="00E81715" w:rsidRPr="00B300E4" w:rsidRDefault="00FD0C30" w:rsidP="005A4EDF">
      <w:pPr>
        <w:spacing w:after="0" w:line="480" w:lineRule="auto"/>
        <w:ind w:firstLine="720"/>
        <w:jc w:val="both"/>
        <w:rPr>
          <w:rFonts w:ascii="Times New Roman" w:hAnsi="Times New Roman" w:cs="Times New Roman"/>
          <w:color w:val="000000" w:themeColor="text1"/>
          <w:sz w:val="24"/>
          <w:szCs w:val="24"/>
          <w:lang w:val="en-IN"/>
        </w:rPr>
      </w:pPr>
      <w:proofErr w:type="spellStart"/>
      <w:r w:rsidRPr="00B300E4">
        <w:rPr>
          <w:rFonts w:ascii="Times New Roman" w:hAnsi="Times New Roman" w:cs="Times New Roman"/>
          <w:color w:val="000000" w:themeColor="text1"/>
          <w:sz w:val="24"/>
          <w:szCs w:val="24"/>
          <w:lang w:val="en-IN"/>
        </w:rPr>
        <w:t>Munculnya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putusan</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bersifat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gugur</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ini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dilatar</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belakangi</w:t>
      </w:r>
      <w:proofErr w:type="spellEnd"/>
      <w:r w:rsidRPr="00B300E4">
        <w:rPr>
          <w:rFonts w:ascii="Times New Roman" w:hAnsi="Times New Roman" w:cs="Times New Roman"/>
          <w:color w:val="000000" w:themeColor="text1"/>
          <w:sz w:val="24"/>
          <w:szCs w:val="24"/>
          <w:lang w:val="en-IN"/>
        </w:rPr>
        <w:t xml:space="preserve"> oleh </w:t>
      </w:r>
      <w:proofErr w:type="spellStart"/>
      <w:r w:rsidRPr="00B300E4">
        <w:rPr>
          <w:rFonts w:ascii="Times New Roman" w:hAnsi="Times New Roman" w:cs="Times New Roman"/>
          <w:color w:val="000000" w:themeColor="text1"/>
          <w:sz w:val="24"/>
          <w:szCs w:val="24"/>
          <w:lang w:val="en-IN"/>
        </w:rPr>
        <w:t>nilai-nilai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filosofi</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terjadi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dalam</w:t>
      </w:r>
      <w:proofErr w:type="spellEnd"/>
      <w:r w:rsidRPr="00B300E4">
        <w:rPr>
          <w:rFonts w:ascii="Times New Roman" w:hAnsi="Times New Roman" w:cs="Times New Roman"/>
          <w:color w:val="000000" w:themeColor="text1"/>
          <w:sz w:val="24"/>
          <w:szCs w:val="24"/>
          <w:lang w:val="en-IN"/>
        </w:rPr>
        <w:t xml:space="preserve"> proses </w:t>
      </w:r>
      <w:proofErr w:type="spellStart"/>
      <w:r w:rsidRPr="00B300E4">
        <w:rPr>
          <w:rFonts w:ascii="Times New Roman" w:hAnsi="Times New Roman" w:cs="Times New Roman"/>
          <w:color w:val="000000" w:themeColor="text1"/>
          <w:sz w:val="24"/>
          <w:szCs w:val="24"/>
          <w:lang w:val="en-IN"/>
        </w:rPr>
        <w:t>persidangan</w:t>
      </w:r>
      <w:proofErr w:type="spellEnd"/>
      <w:r w:rsidRPr="00B300E4">
        <w:rPr>
          <w:rFonts w:ascii="Times New Roman" w:hAnsi="Times New Roman" w:cs="Times New Roman"/>
          <w:color w:val="000000" w:themeColor="text1"/>
          <w:sz w:val="24"/>
          <w:szCs w:val="24"/>
          <w:lang w:val="en-IN"/>
        </w:rPr>
        <w:t xml:space="preserve">. Nilai </w:t>
      </w:r>
      <w:proofErr w:type="spellStart"/>
      <w:r w:rsidRPr="00B300E4">
        <w:rPr>
          <w:rFonts w:ascii="Times New Roman" w:hAnsi="Times New Roman" w:cs="Times New Roman"/>
          <w:color w:val="000000" w:themeColor="text1"/>
          <w:sz w:val="24"/>
          <w:szCs w:val="24"/>
          <w:lang w:val="en-IN"/>
        </w:rPr>
        <w:t>filosofis</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muncul</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terhadap</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putusan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gugur</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ini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bahwa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pengadilan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sebagai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tempat</w:t>
      </w:r>
      <w:proofErr w:type="spellEnd"/>
      <w:r w:rsidRPr="00B300E4">
        <w:rPr>
          <w:rFonts w:ascii="Times New Roman" w:hAnsi="Times New Roman" w:cs="Times New Roman"/>
          <w:color w:val="000000" w:themeColor="text1"/>
          <w:sz w:val="24"/>
          <w:szCs w:val="24"/>
          <w:lang w:val="en-IN"/>
        </w:rPr>
        <w:t xml:space="preserve"> para </w:t>
      </w:r>
      <w:proofErr w:type="spellStart"/>
      <w:r w:rsidRPr="00B300E4">
        <w:rPr>
          <w:rFonts w:ascii="Times New Roman" w:hAnsi="Times New Roman" w:cs="Times New Roman"/>
          <w:color w:val="000000" w:themeColor="text1"/>
          <w:sz w:val="24"/>
          <w:szCs w:val="24"/>
          <w:lang w:val="en-IN"/>
        </w:rPr>
        <w:t>pihak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terutama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dalam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hal</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ini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penggugat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menggunakan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hak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nya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untuk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mencari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keadilan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melalui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gugatan</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telah</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didaftarkan</w:t>
      </w:r>
      <w:proofErr w:type="spellEnd"/>
      <w:r w:rsidRPr="00B300E4">
        <w:rPr>
          <w:rFonts w:ascii="Times New Roman" w:hAnsi="Times New Roman" w:cs="Times New Roman"/>
          <w:color w:val="000000" w:themeColor="text1"/>
          <w:sz w:val="24"/>
          <w:szCs w:val="24"/>
          <w:lang w:val="en-IN"/>
        </w:rPr>
        <w:t xml:space="preserve"> pada </w:t>
      </w:r>
      <w:proofErr w:type="spellStart"/>
      <w:r w:rsidRPr="00B300E4">
        <w:rPr>
          <w:rFonts w:ascii="Times New Roman" w:hAnsi="Times New Roman" w:cs="Times New Roman"/>
          <w:color w:val="000000" w:themeColor="text1"/>
          <w:sz w:val="24"/>
          <w:szCs w:val="24"/>
          <w:lang w:val="en-IN"/>
        </w:rPr>
        <w:t>pengadilan</w:t>
      </w:r>
      <w:proofErr w:type="spellEnd"/>
      <w:r w:rsidR="004428D3" w:rsidRPr="00B300E4">
        <w:rPr>
          <w:rFonts w:ascii="Times New Roman" w:hAnsi="Times New Roman" w:cs="Times New Roman"/>
          <w:color w:val="000000" w:themeColor="text1"/>
          <w:sz w:val="24"/>
          <w:szCs w:val="24"/>
          <w:lang w:val="en-IN"/>
        </w:rPr>
        <w:t xml:space="preserve">, </w:t>
      </w:r>
      <w:proofErr w:type="spellStart"/>
      <w:r w:rsidR="004428D3" w:rsidRPr="00B300E4">
        <w:rPr>
          <w:rFonts w:ascii="Times New Roman" w:hAnsi="Times New Roman" w:cs="Times New Roman"/>
          <w:color w:val="000000" w:themeColor="text1"/>
          <w:sz w:val="24"/>
          <w:szCs w:val="24"/>
          <w:lang w:val="en-IN"/>
        </w:rPr>
        <w:t>maka</w:t>
      </w:r>
      <w:proofErr w:type="spellEnd"/>
      <w:r w:rsidR="004428D3" w:rsidRPr="00B300E4">
        <w:rPr>
          <w:rFonts w:ascii="Times New Roman" w:hAnsi="Times New Roman" w:cs="Times New Roman"/>
          <w:color w:val="000000" w:themeColor="text1"/>
          <w:sz w:val="24"/>
          <w:szCs w:val="24"/>
          <w:lang w:val="en-IN"/>
        </w:rPr>
        <w:t xml:space="preserve"> </w:t>
      </w:r>
      <w:proofErr w:type="spellStart"/>
      <w:r w:rsidR="004428D3" w:rsidRPr="00B300E4">
        <w:rPr>
          <w:rFonts w:ascii="Times New Roman" w:hAnsi="Times New Roman" w:cs="Times New Roman"/>
          <w:color w:val="000000" w:themeColor="text1"/>
          <w:sz w:val="24"/>
          <w:szCs w:val="24"/>
          <w:lang w:val="en-IN"/>
        </w:rPr>
        <w:t>pengadilan</w:t>
      </w:r>
      <w:proofErr w:type="spellEnd"/>
      <w:r w:rsidR="004428D3" w:rsidRPr="00B300E4">
        <w:rPr>
          <w:rFonts w:ascii="Times New Roman" w:hAnsi="Times New Roman" w:cs="Times New Roman"/>
          <w:color w:val="000000" w:themeColor="text1"/>
          <w:sz w:val="24"/>
          <w:szCs w:val="24"/>
          <w:lang w:val="en-IN"/>
        </w:rPr>
        <w:t xml:space="preserve"> </w:t>
      </w:r>
      <w:proofErr w:type="spellStart"/>
      <w:r w:rsidR="004428D3" w:rsidRPr="00B300E4">
        <w:rPr>
          <w:rFonts w:ascii="Times New Roman" w:hAnsi="Times New Roman" w:cs="Times New Roman"/>
          <w:color w:val="000000" w:themeColor="text1"/>
          <w:sz w:val="24"/>
          <w:szCs w:val="24"/>
          <w:lang w:val="en-IN"/>
        </w:rPr>
        <w:t>sebagai</w:t>
      </w:r>
      <w:proofErr w:type="spellEnd"/>
      <w:r w:rsidR="004428D3" w:rsidRPr="00B300E4">
        <w:rPr>
          <w:rFonts w:ascii="Times New Roman" w:hAnsi="Times New Roman" w:cs="Times New Roman"/>
          <w:color w:val="000000" w:themeColor="text1"/>
          <w:sz w:val="24"/>
          <w:szCs w:val="24"/>
          <w:lang w:val="en-IN"/>
        </w:rPr>
        <w:t xml:space="preserve"> </w:t>
      </w:r>
      <w:proofErr w:type="spellStart"/>
      <w:r w:rsidR="004428D3" w:rsidRPr="00B300E4">
        <w:rPr>
          <w:rFonts w:ascii="Times New Roman" w:hAnsi="Times New Roman" w:cs="Times New Roman"/>
          <w:color w:val="000000" w:themeColor="text1"/>
          <w:sz w:val="24"/>
          <w:szCs w:val="24"/>
          <w:lang w:val="en-IN"/>
        </w:rPr>
        <w:t>sebuah</w:t>
      </w:r>
      <w:proofErr w:type="spellEnd"/>
      <w:r w:rsidR="004428D3" w:rsidRPr="00B300E4">
        <w:rPr>
          <w:rFonts w:ascii="Times New Roman" w:hAnsi="Times New Roman" w:cs="Times New Roman"/>
          <w:color w:val="000000" w:themeColor="text1"/>
          <w:sz w:val="24"/>
          <w:szCs w:val="24"/>
          <w:lang w:val="en-IN"/>
        </w:rPr>
        <w:t xml:space="preserve"> </w:t>
      </w:r>
      <w:proofErr w:type="spellStart"/>
      <w:r w:rsidR="004428D3" w:rsidRPr="00B300E4">
        <w:rPr>
          <w:rFonts w:ascii="Times New Roman" w:hAnsi="Times New Roman" w:cs="Times New Roman"/>
          <w:color w:val="000000" w:themeColor="text1"/>
          <w:sz w:val="24"/>
          <w:szCs w:val="24"/>
          <w:lang w:val="en-IN"/>
        </w:rPr>
        <w:t>lembaga</w:t>
      </w:r>
      <w:proofErr w:type="spellEnd"/>
      <w:r w:rsidR="004428D3" w:rsidRPr="00B300E4">
        <w:rPr>
          <w:rFonts w:ascii="Times New Roman" w:hAnsi="Times New Roman" w:cs="Times New Roman"/>
          <w:color w:val="000000" w:themeColor="text1"/>
          <w:sz w:val="24"/>
          <w:szCs w:val="24"/>
          <w:lang w:val="en-IN"/>
        </w:rPr>
        <w:t xml:space="preserve"> yang </w:t>
      </w:r>
      <w:proofErr w:type="spellStart"/>
      <w:r w:rsidR="004428D3" w:rsidRPr="00B300E4">
        <w:rPr>
          <w:rFonts w:ascii="Times New Roman" w:hAnsi="Times New Roman" w:cs="Times New Roman"/>
          <w:color w:val="000000" w:themeColor="text1"/>
          <w:sz w:val="24"/>
          <w:szCs w:val="24"/>
          <w:lang w:val="en-IN"/>
        </w:rPr>
        <w:t>didalamnya</w:t>
      </w:r>
      <w:proofErr w:type="spellEnd"/>
      <w:r w:rsidR="004428D3" w:rsidRPr="00B300E4">
        <w:rPr>
          <w:rFonts w:ascii="Times New Roman" w:hAnsi="Times New Roman" w:cs="Times New Roman"/>
          <w:color w:val="000000" w:themeColor="text1"/>
          <w:sz w:val="24"/>
          <w:szCs w:val="24"/>
          <w:lang w:val="en-IN"/>
        </w:rPr>
        <w:t xml:space="preserve"> </w:t>
      </w:r>
      <w:proofErr w:type="spellStart"/>
      <w:r w:rsidR="004428D3" w:rsidRPr="00B300E4">
        <w:rPr>
          <w:rFonts w:ascii="Times New Roman" w:hAnsi="Times New Roman" w:cs="Times New Roman"/>
          <w:color w:val="000000" w:themeColor="text1"/>
          <w:sz w:val="24"/>
          <w:szCs w:val="24"/>
          <w:lang w:val="en-IN"/>
        </w:rPr>
        <w:t>memiliki</w:t>
      </w:r>
      <w:proofErr w:type="spellEnd"/>
      <w:r w:rsidR="004428D3" w:rsidRPr="00B300E4">
        <w:rPr>
          <w:rFonts w:ascii="Times New Roman" w:hAnsi="Times New Roman" w:cs="Times New Roman"/>
          <w:color w:val="000000" w:themeColor="text1"/>
          <w:sz w:val="24"/>
          <w:szCs w:val="24"/>
          <w:lang w:val="en-IN"/>
        </w:rPr>
        <w:t xml:space="preserve"> </w:t>
      </w:r>
      <w:proofErr w:type="spellStart"/>
      <w:r w:rsidR="004428D3" w:rsidRPr="00B300E4">
        <w:rPr>
          <w:rFonts w:ascii="Times New Roman" w:hAnsi="Times New Roman" w:cs="Times New Roman"/>
          <w:color w:val="000000" w:themeColor="text1"/>
          <w:sz w:val="24"/>
          <w:szCs w:val="24"/>
          <w:lang w:val="en-IN"/>
        </w:rPr>
        <w:t>kewajiaban</w:t>
      </w:r>
      <w:proofErr w:type="spellEnd"/>
      <w:r w:rsidR="004428D3" w:rsidRPr="00B300E4">
        <w:rPr>
          <w:rFonts w:ascii="Times New Roman" w:hAnsi="Times New Roman" w:cs="Times New Roman"/>
          <w:color w:val="000000" w:themeColor="text1"/>
          <w:sz w:val="24"/>
          <w:szCs w:val="24"/>
          <w:lang w:val="en-IN"/>
        </w:rPr>
        <w:t xml:space="preserve"> </w:t>
      </w:r>
      <w:proofErr w:type="spellStart"/>
      <w:r w:rsidR="004428D3" w:rsidRPr="00B300E4">
        <w:rPr>
          <w:rFonts w:ascii="Times New Roman" w:hAnsi="Times New Roman" w:cs="Times New Roman"/>
          <w:color w:val="000000" w:themeColor="text1"/>
          <w:sz w:val="24"/>
          <w:szCs w:val="24"/>
          <w:lang w:val="en-IN"/>
        </w:rPr>
        <w:t>memberikan</w:t>
      </w:r>
      <w:proofErr w:type="spellEnd"/>
      <w:r w:rsidR="004428D3" w:rsidRPr="00B300E4">
        <w:rPr>
          <w:rFonts w:ascii="Times New Roman" w:hAnsi="Times New Roman" w:cs="Times New Roman"/>
          <w:color w:val="000000" w:themeColor="text1"/>
          <w:sz w:val="24"/>
          <w:szCs w:val="24"/>
          <w:lang w:val="en-IN"/>
        </w:rPr>
        <w:t xml:space="preserve"> </w:t>
      </w:r>
      <w:proofErr w:type="spellStart"/>
      <w:r w:rsidR="004428D3" w:rsidRPr="00B300E4">
        <w:rPr>
          <w:rFonts w:ascii="Times New Roman" w:hAnsi="Times New Roman" w:cs="Times New Roman"/>
          <w:color w:val="000000" w:themeColor="text1"/>
          <w:sz w:val="24"/>
          <w:szCs w:val="24"/>
          <w:lang w:val="en-IN"/>
        </w:rPr>
        <w:t>kepastian</w:t>
      </w:r>
      <w:proofErr w:type="spellEnd"/>
      <w:r w:rsidR="004428D3" w:rsidRPr="00B300E4">
        <w:rPr>
          <w:rFonts w:ascii="Times New Roman" w:hAnsi="Times New Roman" w:cs="Times New Roman"/>
          <w:color w:val="000000" w:themeColor="text1"/>
          <w:sz w:val="24"/>
          <w:szCs w:val="24"/>
          <w:lang w:val="en-IN"/>
        </w:rPr>
        <w:t xml:space="preserve"> </w:t>
      </w:r>
      <w:proofErr w:type="spellStart"/>
      <w:r w:rsidR="004428D3" w:rsidRPr="00B300E4">
        <w:rPr>
          <w:rFonts w:ascii="Times New Roman" w:hAnsi="Times New Roman" w:cs="Times New Roman"/>
          <w:color w:val="000000" w:themeColor="text1"/>
          <w:sz w:val="24"/>
          <w:szCs w:val="24"/>
          <w:lang w:val="en-IN"/>
        </w:rPr>
        <w:t>hukum</w:t>
      </w:r>
      <w:proofErr w:type="spellEnd"/>
      <w:r w:rsidR="004428D3" w:rsidRPr="00B300E4">
        <w:rPr>
          <w:rFonts w:ascii="Times New Roman" w:hAnsi="Times New Roman" w:cs="Times New Roman"/>
          <w:color w:val="000000" w:themeColor="text1"/>
          <w:sz w:val="24"/>
          <w:szCs w:val="24"/>
          <w:lang w:val="en-IN"/>
        </w:rPr>
        <w:t xml:space="preserve"> </w:t>
      </w:r>
      <w:proofErr w:type="spellStart"/>
      <w:r w:rsidR="004428D3" w:rsidRPr="00B300E4">
        <w:rPr>
          <w:rFonts w:ascii="Times New Roman" w:hAnsi="Times New Roman" w:cs="Times New Roman"/>
          <w:color w:val="000000" w:themeColor="text1"/>
          <w:sz w:val="24"/>
          <w:szCs w:val="24"/>
          <w:lang w:val="en-IN"/>
        </w:rPr>
        <w:t>akan</w:t>
      </w:r>
      <w:proofErr w:type="spellEnd"/>
      <w:r w:rsidR="004428D3" w:rsidRPr="00B300E4">
        <w:rPr>
          <w:rFonts w:ascii="Times New Roman" w:hAnsi="Times New Roman" w:cs="Times New Roman"/>
          <w:color w:val="000000" w:themeColor="text1"/>
          <w:sz w:val="24"/>
          <w:szCs w:val="24"/>
          <w:lang w:val="en-IN"/>
        </w:rPr>
        <w:t xml:space="preserve"> </w:t>
      </w:r>
      <w:proofErr w:type="spellStart"/>
      <w:r w:rsidR="004428D3" w:rsidRPr="00B300E4">
        <w:rPr>
          <w:rFonts w:ascii="Times New Roman" w:hAnsi="Times New Roman" w:cs="Times New Roman"/>
          <w:color w:val="000000" w:themeColor="text1"/>
          <w:sz w:val="24"/>
          <w:szCs w:val="24"/>
          <w:lang w:val="en-IN"/>
        </w:rPr>
        <w:t>memberikan</w:t>
      </w:r>
      <w:proofErr w:type="spellEnd"/>
      <w:r w:rsidR="004428D3" w:rsidRPr="00B300E4">
        <w:rPr>
          <w:rFonts w:ascii="Times New Roman" w:hAnsi="Times New Roman" w:cs="Times New Roman"/>
          <w:color w:val="000000" w:themeColor="text1"/>
          <w:sz w:val="24"/>
          <w:szCs w:val="24"/>
          <w:lang w:val="en-IN"/>
        </w:rPr>
        <w:t xml:space="preserve"> </w:t>
      </w:r>
      <w:proofErr w:type="spellStart"/>
      <w:r w:rsidR="004428D3" w:rsidRPr="00B300E4">
        <w:rPr>
          <w:rFonts w:ascii="Times New Roman" w:hAnsi="Times New Roman" w:cs="Times New Roman"/>
          <w:color w:val="000000" w:themeColor="text1"/>
          <w:sz w:val="24"/>
          <w:szCs w:val="24"/>
          <w:lang w:val="en-IN"/>
        </w:rPr>
        <w:t>kesempatan</w:t>
      </w:r>
      <w:proofErr w:type="spellEnd"/>
      <w:r w:rsidR="004428D3" w:rsidRPr="00B300E4">
        <w:rPr>
          <w:rFonts w:ascii="Times New Roman" w:hAnsi="Times New Roman" w:cs="Times New Roman"/>
          <w:color w:val="000000" w:themeColor="text1"/>
          <w:sz w:val="24"/>
          <w:szCs w:val="24"/>
          <w:lang w:val="en-IN"/>
        </w:rPr>
        <w:t xml:space="preserve"> </w:t>
      </w:r>
      <w:proofErr w:type="spellStart"/>
      <w:r w:rsidR="004428D3" w:rsidRPr="00B300E4">
        <w:rPr>
          <w:rFonts w:ascii="Times New Roman" w:hAnsi="Times New Roman" w:cs="Times New Roman"/>
          <w:color w:val="000000" w:themeColor="text1"/>
          <w:sz w:val="24"/>
          <w:szCs w:val="24"/>
          <w:lang w:val="en-IN"/>
        </w:rPr>
        <w:t>kepada</w:t>
      </w:r>
      <w:proofErr w:type="spellEnd"/>
      <w:r w:rsidR="004428D3" w:rsidRPr="00B300E4">
        <w:rPr>
          <w:rFonts w:ascii="Times New Roman" w:hAnsi="Times New Roman" w:cs="Times New Roman"/>
          <w:color w:val="000000" w:themeColor="text1"/>
          <w:sz w:val="24"/>
          <w:szCs w:val="24"/>
          <w:lang w:val="en-IN"/>
        </w:rPr>
        <w:t xml:space="preserve"> </w:t>
      </w:r>
      <w:proofErr w:type="spellStart"/>
      <w:r w:rsidR="004428D3" w:rsidRPr="00B300E4">
        <w:rPr>
          <w:rFonts w:ascii="Times New Roman" w:hAnsi="Times New Roman" w:cs="Times New Roman"/>
          <w:color w:val="000000" w:themeColor="text1"/>
          <w:sz w:val="24"/>
          <w:szCs w:val="24"/>
          <w:lang w:val="en-IN"/>
        </w:rPr>
        <w:t>pihak</w:t>
      </w:r>
      <w:proofErr w:type="spellEnd"/>
      <w:r w:rsidR="004428D3" w:rsidRPr="00B300E4">
        <w:rPr>
          <w:rFonts w:ascii="Times New Roman" w:hAnsi="Times New Roman" w:cs="Times New Roman"/>
          <w:color w:val="000000" w:themeColor="text1"/>
          <w:sz w:val="24"/>
          <w:szCs w:val="24"/>
          <w:lang w:val="en-IN"/>
        </w:rPr>
        <w:t xml:space="preserve"> </w:t>
      </w:r>
      <w:proofErr w:type="spellStart"/>
      <w:r w:rsidR="004428D3" w:rsidRPr="00B300E4">
        <w:rPr>
          <w:rFonts w:ascii="Times New Roman" w:hAnsi="Times New Roman" w:cs="Times New Roman"/>
          <w:color w:val="000000" w:themeColor="text1"/>
          <w:sz w:val="24"/>
          <w:szCs w:val="24"/>
          <w:lang w:val="en-IN"/>
        </w:rPr>
        <w:t>penggugat</w:t>
      </w:r>
      <w:proofErr w:type="spellEnd"/>
      <w:r w:rsidR="004428D3" w:rsidRPr="00B300E4">
        <w:rPr>
          <w:rFonts w:ascii="Times New Roman" w:hAnsi="Times New Roman" w:cs="Times New Roman"/>
          <w:color w:val="000000" w:themeColor="text1"/>
          <w:sz w:val="24"/>
          <w:szCs w:val="24"/>
          <w:lang w:val="en-IN"/>
        </w:rPr>
        <w:t xml:space="preserve"> </w:t>
      </w:r>
      <w:proofErr w:type="spellStart"/>
      <w:r w:rsidR="004428D3" w:rsidRPr="00B300E4">
        <w:rPr>
          <w:rFonts w:ascii="Times New Roman" w:hAnsi="Times New Roman" w:cs="Times New Roman"/>
          <w:color w:val="000000" w:themeColor="text1"/>
          <w:sz w:val="24"/>
          <w:szCs w:val="24"/>
          <w:lang w:val="en-IN"/>
        </w:rPr>
        <w:t>untuk</w:t>
      </w:r>
      <w:proofErr w:type="spellEnd"/>
      <w:r w:rsidR="004428D3" w:rsidRPr="00B300E4">
        <w:rPr>
          <w:rFonts w:ascii="Times New Roman" w:hAnsi="Times New Roman" w:cs="Times New Roman"/>
          <w:color w:val="000000" w:themeColor="text1"/>
          <w:sz w:val="24"/>
          <w:szCs w:val="24"/>
          <w:lang w:val="en-IN"/>
        </w:rPr>
        <w:t xml:space="preserve"> </w:t>
      </w:r>
      <w:proofErr w:type="spellStart"/>
      <w:r w:rsidR="004428D3" w:rsidRPr="00B300E4">
        <w:rPr>
          <w:rFonts w:ascii="Times New Roman" w:hAnsi="Times New Roman" w:cs="Times New Roman"/>
          <w:color w:val="000000" w:themeColor="text1"/>
          <w:sz w:val="24"/>
          <w:szCs w:val="24"/>
          <w:lang w:val="en-IN"/>
        </w:rPr>
        <w:t>dilaksanakannya</w:t>
      </w:r>
      <w:proofErr w:type="spellEnd"/>
      <w:r w:rsidR="004428D3" w:rsidRPr="00B300E4">
        <w:rPr>
          <w:rFonts w:ascii="Times New Roman" w:hAnsi="Times New Roman" w:cs="Times New Roman"/>
          <w:color w:val="000000" w:themeColor="text1"/>
          <w:sz w:val="24"/>
          <w:szCs w:val="24"/>
          <w:lang w:val="en-IN"/>
        </w:rPr>
        <w:t xml:space="preserve"> </w:t>
      </w:r>
      <w:proofErr w:type="spellStart"/>
      <w:r w:rsidR="004428D3" w:rsidRPr="00B300E4">
        <w:rPr>
          <w:rFonts w:ascii="Times New Roman" w:hAnsi="Times New Roman" w:cs="Times New Roman"/>
          <w:color w:val="000000" w:themeColor="text1"/>
          <w:sz w:val="24"/>
          <w:szCs w:val="24"/>
          <w:lang w:val="en-IN"/>
        </w:rPr>
        <w:t>pemeriksaan</w:t>
      </w:r>
      <w:proofErr w:type="spellEnd"/>
      <w:r w:rsidR="004428D3" w:rsidRPr="00B300E4">
        <w:rPr>
          <w:rFonts w:ascii="Times New Roman" w:hAnsi="Times New Roman" w:cs="Times New Roman"/>
          <w:color w:val="000000" w:themeColor="text1"/>
          <w:sz w:val="24"/>
          <w:szCs w:val="24"/>
          <w:lang w:val="en-IN"/>
        </w:rPr>
        <w:t xml:space="preserve"> </w:t>
      </w:r>
      <w:proofErr w:type="spellStart"/>
      <w:r w:rsidR="004428D3" w:rsidRPr="00B300E4">
        <w:rPr>
          <w:rFonts w:ascii="Times New Roman" w:hAnsi="Times New Roman" w:cs="Times New Roman"/>
          <w:color w:val="000000" w:themeColor="text1"/>
          <w:sz w:val="24"/>
          <w:szCs w:val="24"/>
          <w:lang w:val="en-IN"/>
        </w:rPr>
        <w:t>atas</w:t>
      </w:r>
      <w:proofErr w:type="spellEnd"/>
      <w:r w:rsidR="004428D3" w:rsidRPr="00B300E4">
        <w:rPr>
          <w:rFonts w:ascii="Times New Roman" w:hAnsi="Times New Roman" w:cs="Times New Roman"/>
          <w:color w:val="000000" w:themeColor="text1"/>
          <w:sz w:val="24"/>
          <w:szCs w:val="24"/>
          <w:lang w:val="en-IN"/>
        </w:rPr>
        <w:t xml:space="preserve"> </w:t>
      </w:r>
      <w:proofErr w:type="spellStart"/>
      <w:r w:rsidR="004428D3" w:rsidRPr="00B300E4">
        <w:rPr>
          <w:rFonts w:ascii="Times New Roman" w:hAnsi="Times New Roman" w:cs="Times New Roman"/>
          <w:color w:val="000000" w:themeColor="text1"/>
          <w:sz w:val="24"/>
          <w:szCs w:val="24"/>
          <w:lang w:val="en-IN"/>
        </w:rPr>
        <w:t>gugatan</w:t>
      </w:r>
      <w:proofErr w:type="spellEnd"/>
      <w:r w:rsidR="004428D3" w:rsidRPr="00B300E4">
        <w:rPr>
          <w:rFonts w:ascii="Times New Roman" w:hAnsi="Times New Roman" w:cs="Times New Roman"/>
          <w:color w:val="000000" w:themeColor="text1"/>
          <w:sz w:val="24"/>
          <w:szCs w:val="24"/>
          <w:lang w:val="en-IN"/>
        </w:rPr>
        <w:t xml:space="preserve"> yang </w:t>
      </w:r>
      <w:proofErr w:type="spellStart"/>
      <w:r w:rsidR="004428D3" w:rsidRPr="00B300E4">
        <w:rPr>
          <w:rFonts w:ascii="Times New Roman" w:hAnsi="Times New Roman" w:cs="Times New Roman"/>
          <w:color w:val="000000" w:themeColor="text1"/>
          <w:sz w:val="24"/>
          <w:szCs w:val="24"/>
          <w:lang w:val="en-IN"/>
        </w:rPr>
        <w:t>diajukan</w:t>
      </w:r>
      <w:proofErr w:type="spellEnd"/>
      <w:r w:rsidR="004428D3" w:rsidRPr="00B300E4">
        <w:rPr>
          <w:rFonts w:ascii="Times New Roman" w:hAnsi="Times New Roman" w:cs="Times New Roman"/>
          <w:color w:val="000000" w:themeColor="text1"/>
          <w:sz w:val="24"/>
          <w:szCs w:val="24"/>
          <w:lang w:val="en-IN"/>
        </w:rPr>
        <w:t xml:space="preserve">. </w:t>
      </w:r>
    </w:p>
    <w:p w14:paraId="1D258CD4" w14:textId="2670DC22" w:rsidR="00FD0C30" w:rsidRPr="00B300E4" w:rsidRDefault="004428D3" w:rsidP="005A4EDF">
      <w:pPr>
        <w:spacing w:after="0" w:line="480" w:lineRule="auto"/>
        <w:ind w:firstLine="720"/>
        <w:jc w:val="both"/>
        <w:rPr>
          <w:rFonts w:ascii="Times New Roman" w:hAnsi="Times New Roman" w:cs="Times New Roman"/>
          <w:color w:val="000000" w:themeColor="text1"/>
          <w:sz w:val="24"/>
          <w:szCs w:val="24"/>
          <w:lang w:val="en-IN"/>
        </w:rPr>
      </w:pPr>
      <w:r w:rsidRPr="00B300E4">
        <w:rPr>
          <w:rFonts w:ascii="Times New Roman" w:hAnsi="Times New Roman" w:cs="Times New Roman"/>
          <w:color w:val="000000" w:themeColor="text1"/>
          <w:sz w:val="24"/>
          <w:szCs w:val="24"/>
          <w:lang w:val="en-IN"/>
        </w:rPr>
        <w:t xml:space="preserve">Pada proses </w:t>
      </w:r>
      <w:proofErr w:type="spellStart"/>
      <w:r w:rsidRPr="00B300E4">
        <w:rPr>
          <w:rFonts w:ascii="Times New Roman" w:hAnsi="Times New Roman" w:cs="Times New Roman"/>
          <w:color w:val="000000" w:themeColor="text1"/>
          <w:sz w:val="24"/>
          <w:szCs w:val="24"/>
          <w:lang w:val="en-IN"/>
        </w:rPr>
        <w:t>pemeriksaan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pengadilan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memanggil</w:t>
      </w:r>
      <w:proofErr w:type="spellEnd"/>
      <w:r w:rsidRPr="00B300E4">
        <w:rPr>
          <w:rFonts w:ascii="Times New Roman" w:hAnsi="Times New Roman" w:cs="Times New Roman"/>
          <w:color w:val="000000" w:themeColor="text1"/>
          <w:sz w:val="24"/>
          <w:szCs w:val="24"/>
          <w:lang w:val="en-IN"/>
        </w:rPr>
        <w:t xml:space="preserve"> para </w:t>
      </w:r>
      <w:proofErr w:type="spellStart"/>
      <w:r w:rsidRPr="00B300E4">
        <w:rPr>
          <w:rFonts w:ascii="Times New Roman" w:hAnsi="Times New Roman" w:cs="Times New Roman"/>
          <w:color w:val="000000" w:themeColor="text1"/>
          <w:sz w:val="24"/>
          <w:szCs w:val="24"/>
          <w:lang w:val="en-IN"/>
        </w:rPr>
        <w:t>pihak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terutama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tergugat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untuk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didengar</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pendapat</w:t>
      </w:r>
      <w:proofErr w:type="spellEnd"/>
      <w:r w:rsidRPr="00B300E4">
        <w:rPr>
          <w:rFonts w:ascii="Times New Roman" w:hAnsi="Times New Roman" w:cs="Times New Roman"/>
          <w:color w:val="000000" w:themeColor="text1"/>
          <w:sz w:val="24"/>
          <w:szCs w:val="24"/>
          <w:lang w:val="en-IN"/>
        </w:rPr>
        <w:t xml:space="preserve"> dan </w:t>
      </w:r>
      <w:proofErr w:type="spellStart"/>
      <w:r w:rsidRPr="00B300E4">
        <w:rPr>
          <w:rFonts w:ascii="Times New Roman" w:hAnsi="Times New Roman" w:cs="Times New Roman"/>
          <w:color w:val="000000" w:themeColor="text1"/>
          <w:sz w:val="24"/>
          <w:szCs w:val="24"/>
          <w:lang w:val="en-IN"/>
        </w:rPr>
        <w:t>jawabannya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secara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langsung</w:t>
      </w:r>
      <w:proofErr w:type="spellEnd"/>
      <w:r w:rsidRPr="00B300E4">
        <w:rPr>
          <w:rFonts w:ascii="Times New Roman" w:hAnsi="Times New Roman" w:cs="Times New Roman"/>
          <w:color w:val="000000" w:themeColor="text1"/>
          <w:sz w:val="24"/>
          <w:szCs w:val="24"/>
          <w:lang w:val="en-IN"/>
        </w:rPr>
        <w:t xml:space="preserve"> yang mana </w:t>
      </w:r>
      <w:proofErr w:type="spellStart"/>
      <w:r w:rsidRPr="00B300E4">
        <w:rPr>
          <w:rFonts w:ascii="Times New Roman" w:hAnsi="Times New Roman" w:cs="Times New Roman"/>
          <w:color w:val="000000" w:themeColor="text1"/>
          <w:sz w:val="24"/>
          <w:szCs w:val="24"/>
          <w:lang w:val="en-IN"/>
        </w:rPr>
        <w:t>hal</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ini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merupakan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bagian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bentuk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dari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penerapan</w:t>
      </w:r>
      <w:proofErr w:type="spellEnd"/>
      <w:r w:rsidRPr="00B300E4">
        <w:rPr>
          <w:rFonts w:ascii="Times New Roman" w:hAnsi="Times New Roman" w:cs="Times New Roman"/>
          <w:color w:val="000000" w:themeColor="text1"/>
          <w:sz w:val="24"/>
          <w:szCs w:val="24"/>
          <w:lang w:val="en-IN"/>
        </w:rPr>
        <w:t xml:space="preserve"> Asas </w:t>
      </w:r>
      <w:r w:rsidRPr="00B300E4">
        <w:rPr>
          <w:rFonts w:ascii="Times New Roman" w:hAnsi="Times New Roman" w:cs="Times New Roman"/>
          <w:i/>
          <w:iCs/>
          <w:color w:val="000000" w:themeColor="text1"/>
          <w:sz w:val="24"/>
          <w:szCs w:val="24"/>
          <w:lang w:val="en-IN"/>
        </w:rPr>
        <w:t>Audi et Alteram Partem</w:t>
      </w:r>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Namun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dalam</w:t>
      </w:r>
      <w:proofErr w:type="spellEnd"/>
      <w:r w:rsidRPr="00B300E4">
        <w:rPr>
          <w:rFonts w:ascii="Times New Roman" w:hAnsi="Times New Roman" w:cs="Times New Roman"/>
          <w:color w:val="000000" w:themeColor="text1"/>
          <w:sz w:val="24"/>
          <w:szCs w:val="24"/>
          <w:lang w:val="en-IN"/>
        </w:rPr>
        <w:t xml:space="preserve"> </w:t>
      </w:r>
      <w:proofErr w:type="spellStart"/>
      <w:r w:rsidR="001963DE" w:rsidRPr="00B300E4">
        <w:rPr>
          <w:rFonts w:ascii="Times New Roman" w:hAnsi="Times New Roman" w:cs="Times New Roman"/>
          <w:color w:val="000000" w:themeColor="text1"/>
          <w:sz w:val="24"/>
          <w:szCs w:val="24"/>
          <w:lang w:val="en-IN"/>
        </w:rPr>
        <w:t>putusan</w:t>
      </w:r>
      <w:proofErr w:type="spellEnd"/>
      <w:r w:rsidR="001963DE" w:rsidRPr="00B300E4">
        <w:rPr>
          <w:rFonts w:ascii="Times New Roman" w:hAnsi="Times New Roman" w:cs="Times New Roman"/>
          <w:color w:val="000000" w:themeColor="text1"/>
          <w:sz w:val="24"/>
          <w:szCs w:val="24"/>
          <w:lang w:val="en-IN"/>
        </w:rPr>
        <w:t xml:space="preserve"> </w:t>
      </w:r>
      <w:proofErr w:type="spellStart"/>
      <w:r w:rsidR="001963DE" w:rsidRPr="00B300E4">
        <w:rPr>
          <w:rFonts w:ascii="Times New Roman" w:hAnsi="Times New Roman" w:cs="Times New Roman"/>
          <w:color w:val="000000" w:themeColor="text1"/>
          <w:sz w:val="24"/>
          <w:szCs w:val="24"/>
          <w:lang w:val="en-IN"/>
        </w:rPr>
        <w:t>gugur</w:t>
      </w:r>
      <w:proofErr w:type="spellEnd"/>
      <w:r w:rsidR="001963DE" w:rsidRPr="00B300E4">
        <w:rPr>
          <w:rFonts w:ascii="Times New Roman" w:hAnsi="Times New Roman" w:cs="Times New Roman"/>
          <w:color w:val="000000" w:themeColor="text1"/>
          <w:sz w:val="24"/>
          <w:szCs w:val="24"/>
          <w:lang w:val="en-IN"/>
        </w:rPr>
        <w:t xml:space="preserve"> </w:t>
      </w:r>
      <w:proofErr w:type="spellStart"/>
      <w:r w:rsidR="001963DE" w:rsidRPr="00B300E4">
        <w:rPr>
          <w:rFonts w:ascii="Times New Roman" w:hAnsi="Times New Roman" w:cs="Times New Roman"/>
          <w:color w:val="000000" w:themeColor="text1"/>
          <w:sz w:val="24"/>
          <w:szCs w:val="24"/>
          <w:lang w:val="en-IN"/>
        </w:rPr>
        <w:t>pihak</w:t>
      </w:r>
      <w:proofErr w:type="spellEnd"/>
      <w:r w:rsidR="001963DE" w:rsidRPr="00B300E4">
        <w:rPr>
          <w:rFonts w:ascii="Times New Roman" w:hAnsi="Times New Roman" w:cs="Times New Roman"/>
          <w:color w:val="000000" w:themeColor="text1"/>
          <w:sz w:val="24"/>
          <w:szCs w:val="24"/>
          <w:lang w:val="en-IN"/>
        </w:rPr>
        <w:t xml:space="preserve"> </w:t>
      </w:r>
      <w:proofErr w:type="spellStart"/>
      <w:r w:rsidR="001963DE" w:rsidRPr="00B300E4">
        <w:rPr>
          <w:rFonts w:ascii="Times New Roman" w:hAnsi="Times New Roman" w:cs="Times New Roman"/>
          <w:color w:val="000000" w:themeColor="text1"/>
          <w:sz w:val="24"/>
          <w:szCs w:val="24"/>
          <w:lang w:val="en-IN"/>
        </w:rPr>
        <w:t>penggugat</w:t>
      </w:r>
      <w:proofErr w:type="spellEnd"/>
      <w:r w:rsidR="001963DE" w:rsidRPr="00B300E4">
        <w:rPr>
          <w:rFonts w:ascii="Times New Roman" w:hAnsi="Times New Roman" w:cs="Times New Roman"/>
          <w:color w:val="000000" w:themeColor="text1"/>
          <w:sz w:val="24"/>
          <w:szCs w:val="24"/>
          <w:lang w:val="en-IN"/>
        </w:rPr>
        <w:t xml:space="preserve"> yang </w:t>
      </w:r>
      <w:proofErr w:type="spellStart"/>
      <w:r w:rsidR="001963DE" w:rsidRPr="00B300E4">
        <w:rPr>
          <w:rFonts w:ascii="Times New Roman" w:hAnsi="Times New Roman" w:cs="Times New Roman"/>
          <w:color w:val="000000" w:themeColor="text1"/>
          <w:sz w:val="24"/>
          <w:szCs w:val="24"/>
          <w:lang w:val="en-IN"/>
        </w:rPr>
        <w:t>mengajukan</w:t>
      </w:r>
      <w:proofErr w:type="spellEnd"/>
      <w:r w:rsidR="001963DE" w:rsidRPr="00B300E4">
        <w:rPr>
          <w:rFonts w:ascii="Times New Roman" w:hAnsi="Times New Roman" w:cs="Times New Roman"/>
          <w:color w:val="000000" w:themeColor="text1"/>
          <w:sz w:val="24"/>
          <w:szCs w:val="24"/>
          <w:lang w:val="en-IN"/>
        </w:rPr>
        <w:t xml:space="preserve"> </w:t>
      </w:r>
      <w:proofErr w:type="spellStart"/>
      <w:r w:rsidR="001963DE" w:rsidRPr="00B300E4">
        <w:rPr>
          <w:rFonts w:ascii="Times New Roman" w:hAnsi="Times New Roman" w:cs="Times New Roman"/>
          <w:color w:val="000000" w:themeColor="text1"/>
          <w:sz w:val="24"/>
          <w:szCs w:val="24"/>
          <w:lang w:val="en-IN"/>
        </w:rPr>
        <w:t>gugatan</w:t>
      </w:r>
      <w:proofErr w:type="spellEnd"/>
      <w:r w:rsidR="001963DE" w:rsidRPr="00B300E4">
        <w:rPr>
          <w:rFonts w:ascii="Times New Roman" w:hAnsi="Times New Roman" w:cs="Times New Roman"/>
          <w:color w:val="000000" w:themeColor="text1"/>
          <w:sz w:val="24"/>
          <w:szCs w:val="24"/>
          <w:lang w:val="en-IN"/>
        </w:rPr>
        <w:t xml:space="preserve"> </w:t>
      </w:r>
      <w:proofErr w:type="spellStart"/>
      <w:r w:rsidR="001963DE" w:rsidRPr="00B300E4">
        <w:rPr>
          <w:rFonts w:ascii="Times New Roman" w:hAnsi="Times New Roman" w:cs="Times New Roman"/>
          <w:color w:val="000000" w:themeColor="text1"/>
          <w:sz w:val="24"/>
          <w:szCs w:val="24"/>
          <w:lang w:val="en-IN"/>
        </w:rPr>
        <w:t>justru</w:t>
      </w:r>
      <w:proofErr w:type="spellEnd"/>
      <w:r w:rsidR="001963DE" w:rsidRPr="00B300E4">
        <w:rPr>
          <w:rFonts w:ascii="Times New Roman" w:hAnsi="Times New Roman" w:cs="Times New Roman"/>
          <w:color w:val="000000" w:themeColor="text1"/>
          <w:sz w:val="24"/>
          <w:szCs w:val="24"/>
          <w:lang w:val="en-IN"/>
        </w:rPr>
        <w:t xml:space="preserve"> </w:t>
      </w:r>
      <w:proofErr w:type="spellStart"/>
      <w:r w:rsidR="001963DE" w:rsidRPr="00B300E4">
        <w:rPr>
          <w:rFonts w:ascii="Times New Roman" w:hAnsi="Times New Roman" w:cs="Times New Roman"/>
          <w:color w:val="000000" w:themeColor="text1"/>
          <w:sz w:val="24"/>
          <w:szCs w:val="24"/>
          <w:lang w:val="en-IN"/>
        </w:rPr>
        <w:t>tidak</w:t>
      </w:r>
      <w:proofErr w:type="spellEnd"/>
      <w:r w:rsidR="001963DE" w:rsidRPr="00B300E4">
        <w:rPr>
          <w:rFonts w:ascii="Times New Roman" w:hAnsi="Times New Roman" w:cs="Times New Roman"/>
          <w:color w:val="000000" w:themeColor="text1"/>
          <w:sz w:val="24"/>
          <w:szCs w:val="24"/>
          <w:lang w:val="en-IN"/>
        </w:rPr>
        <w:t xml:space="preserve"> </w:t>
      </w:r>
      <w:proofErr w:type="spellStart"/>
      <w:r w:rsidR="001963DE" w:rsidRPr="00B300E4">
        <w:rPr>
          <w:rFonts w:ascii="Times New Roman" w:hAnsi="Times New Roman" w:cs="Times New Roman"/>
          <w:color w:val="000000" w:themeColor="text1"/>
          <w:sz w:val="24"/>
          <w:szCs w:val="24"/>
          <w:lang w:val="en-IN"/>
        </w:rPr>
        <w:t>memenuhi</w:t>
      </w:r>
      <w:proofErr w:type="spellEnd"/>
      <w:r w:rsidR="001963DE" w:rsidRPr="00B300E4">
        <w:rPr>
          <w:rFonts w:ascii="Times New Roman" w:hAnsi="Times New Roman" w:cs="Times New Roman"/>
          <w:color w:val="000000" w:themeColor="text1"/>
          <w:sz w:val="24"/>
          <w:szCs w:val="24"/>
          <w:lang w:val="en-IN"/>
        </w:rPr>
        <w:t xml:space="preserve"> </w:t>
      </w:r>
      <w:proofErr w:type="spellStart"/>
      <w:r w:rsidR="001963DE" w:rsidRPr="00B300E4">
        <w:rPr>
          <w:rFonts w:ascii="Times New Roman" w:hAnsi="Times New Roman" w:cs="Times New Roman"/>
          <w:color w:val="000000" w:themeColor="text1"/>
          <w:sz w:val="24"/>
          <w:szCs w:val="24"/>
          <w:lang w:val="en-IN"/>
        </w:rPr>
        <w:t>panggilan</w:t>
      </w:r>
      <w:proofErr w:type="spellEnd"/>
      <w:r w:rsidR="001963DE" w:rsidRPr="00B300E4">
        <w:rPr>
          <w:rFonts w:ascii="Times New Roman" w:hAnsi="Times New Roman" w:cs="Times New Roman"/>
          <w:color w:val="000000" w:themeColor="text1"/>
          <w:sz w:val="24"/>
          <w:szCs w:val="24"/>
          <w:lang w:val="en-IN"/>
        </w:rPr>
        <w:t xml:space="preserve"> </w:t>
      </w:r>
      <w:proofErr w:type="spellStart"/>
      <w:r w:rsidR="001963DE" w:rsidRPr="00B300E4">
        <w:rPr>
          <w:rFonts w:ascii="Times New Roman" w:hAnsi="Times New Roman" w:cs="Times New Roman"/>
          <w:color w:val="000000" w:themeColor="text1"/>
          <w:sz w:val="24"/>
          <w:szCs w:val="24"/>
          <w:lang w:val="en-IN"/>
        </w:rPr>
        <w:t>tersebut</w:t>
      </w:r>
      <w:proofErr w:type="spellEnd"/>
      <w:r w:rsidR="001963DE" w:rsidRPr="00B300E4">
        <w:rPr>
          <w:rFonts w:ascii="Times New Roman" w:hAnsi="Times New Roman" w:cs="Times New Roman"/>
          <w:color w:val="000000" w:themeColor="text1"/>
          <w:sz w:val="24"/>
          <w:szCs w:val="24"/>
          <w:lang w:val="en-IN"/>
        </w:rPr>
        <w:t xml:space="preserve">, </w:t>
      </w:r>
      <w:proofErr w:type="spellStart"/>
      <w:r w:rsidR="001963DE" w:rsidRPr="00B300E4">
        <w:rPr>
          <w:rFonts w:ascii="Times New Roman" w:hAnsi="Times New Roman" w:cs="Times New Roman"/>
          <w:color w:val="000000" w:themeColor="text1"/>
          <w:sz w:val="24"/>
          <w:szCs w:val="24"/>
          <w:lang w:val="en-IN"/>
        </w:rPr>
        <w:t>ketidak</w:t>
      </w:r>
      <w:proofErr w:type="spellEnd"/>
      <w:r w:rsidR="001963DE" w:rsidRPr="00B300E4">
        <w:rPr>
          <w:rFonts w:ascii="Times New Roman" w:hAnsi="Times New Roman" w:cs="Times New Roman"/>
          <w:color w:val="000000" w:themeColor="text1"/>
          <w:sz w:val="24"/>
          <w:szCs w:val="24"/>
          <w:lang w:val="en-IN"/>
        </w:rPr>
        <w:t xml:space="preserve"> </w:t>
      </w:r>
      <w:proofErr w:type="spellStart"/>
      <w:r w:rsidR="001963DE" w:rsidRPr="00B300E4">
        <w:rPr>
          <w:rFonts w:ascii="Times New Roman" w:hAnsi="Times New Roman" w:cs="Times New Roman"/>
          <w:color w:val="000000" w:themeColor="text1"/>
          <w:sz w:val="24"/>
          <w:szCs w:val="24"/>
          <w:lang w:val="en-IN"/>
        </w:rPr>
        <w:t>hadirannya</w:t>
      </w:r>
      <w:proofErr w:type="spellEnd"/>
      <w:r w:rsidR="001963DE" w:rsidRPr="00B300E4">
        <w:rPr>
          <w:rFonts w:ascii="Times New Roman" w:hAnsi="Times New Roman" w:cs="Times New Roman"/>
          <w:color w:val="000000" w:themeColor="text1"/>
          <w:sz w:val="24"/>
          <w:szCs w:val="24"/>
          <w:lang w:val="en-IN"/>
        </w:rPr>
        <w:t xml:space="preserve"> </w:t>
      </w:r>
      <w:proofErr w:type="spellStart"/>
      <w:r w:rsidR="001963DE" w:rsidRPr="00B300E4">
        <w:rPr>
          <w:rFonts w:ascii="Times New Roman" w:hAnsi="Times New Roman" w:cs="Times New Roman"/>
          <w:color w:val="000000" w:themeColor="text1"/>
          <w:sz w:val="24"/>
          <w:szCs w:val="24"/>
          <w:lang w:val="en-IN"/>
        </w:rPr>
        <w:t>tersebut</w:t>
      </w:r>
      <w:proofErr w:type="spellEnd"/>
      <w:r w:rsidR="001963DE" w:rsidRPr="00B300E4">
        <w:rPr>
          <w:rFonts w:ascii="Times New Roman" w:hAnsi="Times New Roman" w:cs="Times New Roman"/>
          <w:color w:val="000000" w:themeColor="text1"/>
          <w:sz w:val="24"/>
          <w:szCs w:val="24"/>
          <w:lang w:val="en-IN"/>
        </w:rPr>
        <w:t xml:space="preserve"> </w:t>
      </w:r>
      <w:proofErr w:type="spellStart"/>
      <w:r w:rsidR="001963DE" w:rsidRPr="00B300E4">
        <w:rPr>
          <w:rFonts w:ascii="Times New Roman" w:hAnsi="Times New Roman" w:cs="Times New Roman"/>
          <w:color w:val="000000" w:themeColor="text1"/>
          <w:sz w:val="24"/>
          <w:szCs w:val="24"/>
          <w:lang w:val="en-IN"/>
        </w:rPr>
        <w:t>dinilai</w:t>
      </w:r>
      <w:proofErr w:type="spellEnd"/>
      <w:r w:rsidR="001963DE" w:rsidRPr="00B300E4">
        <w:rPr>
          <w:rFonts w:ascii="Times New Roman" w:hAnsi="Times New Roman" w:cs="Times New Roman"/>
          <w:color w:val="000000" w:themeColor="text1"/>
          <w:sz w:val="24"/>
          <w:szCs w:val="24"/>
          <w:lang w:val="en-IN"/>
        </w:rPr>
        <w:t xml:space="preserve"> oleh hakim </w:t>
      </w:r>
      <w:proofErr w:type="spellStart"/>
      <w:r w:rsidR="001963DE" w:rsidRPr="00B300E4">
        <w:rPr>
          <w:rFonts w:ascii="Times New Roman" w:hAnsi="Times New Roman" w:cs="Times New Roman"/>
          <w:color w:val="000000" w:themeColor="text1"/>
          <w:sz w:val="24"/>
          <w:szCs w:val="24"/>
          <w:lang w:val="en-IN"/>
        </w:rPr>
        <w:t>sebagai</w:t>
      </w:r>
      <w:proofErr w:type="spellEnd"/>
      <w:r w:rsidR="001963DE" w:rsidRPr="00B300E4">
        <w:rPr>
          <w:rFonts w:ascii="Times New Roman" w:hAnsi="Times New Roman" w:cs="Times New Roman"/>
          <w:color w:val="000000" w:themeColor="text1"/>
          <w:sz w:val="24"/>
          <w:szCs w:val="24"/>
          <w:lang w:val="en-IN"/>
        </w:rPr>
        <w:t xml:space="preserve"> </w:t>
      </w:r>
      <w:proofErr w:type="spellStart"/>
      <w:r w:rsidR="001963DE" w:rsidRPr="00B300E4">
        <w:rPr>
          <w:rFonts w:ascii="Times New Roman" w:hAnsi="Times New Roman" w:cs="Times New Roman"/>
          <w:color w:val="000000" w:themeColor="text1"/>
          <w:sz w:val="24"/>
          <w:szCs w:val="24"/>
          <w:lang w:val="en-IN"/>
        </w:rPr>
        <w:t>sikap</w:t>
      </w:r>
      <w:proofErr w:type="spellEnd"/>
      <w:r w:rsidR="001963DE" w:rsidRPr="00B300E4">
        <w:rPr>
          <w:rFonts w:ascii="Times New Roman" w:hAnsi="Times New Roman" w:cs="Times New Roman"/>
          <w:color w:val="000000" w:themeColor="text1"/>
          <w:sz w:val="24"/>
          <w:szCs w:val="24"/>
          <w:lang w:val="en-IN"/>
        </w:rPr>
        <w:t xml:space="preserve"> </w:t>
      </w:r>
      <w:proofErr w:type="spellStart"/>
      <w:r w:rsidR="001963DE" w:rsidRPr="00B300E4">
        <w:rPr>
          <w:rFonts w:ascii="Times New Roman" w:hAnsi="Times New Roman" w:cs="Times New Roman"/>
          <w:color w:val="000000" w:themeColor="text1"/>
          <w:sz w:val="24"/>
          <w:szCs w:val="24"/>
          <w:lang w:val="en-IN"/>
        </w:rPr>
        <w:t>ketidak</w:t>
      </w:r>
      <w:proofErr w:type="spellEnd"/>
      <w:r w:rsidR="001963DE" w:rsidRPr="00B300E4">
        <w:rPr>
          <w:rFonts w:ascii="Times New Roman" w:hAnsi="Times New Roman" w:cs="Times New Roman"/>
          <w:color w:val="000000" w:themeColor="text1"/>
          <w:sz w:val="24"/>
          <w:szCs w:val="24"/>
          <w:lang w:val="en-IN"/>
        </w:rPr>
        <w:t xml:space="preserve"> </w:t>
      </w:r>
      <w:proofErr w:type="spellStart"/>
      <w:r w:rsidR="001963DE" w:rsidRPr="00B300E4">
        <w:rPr>
          <w:rFonts w:ascii="Times New Roman" w:hAnsi="Times New Roman" w:cs="Times New Roman"/>
          <w:color w:val="000000" w:themeColor="text1"/>
          <w:sz w:val="24"/>
          <w:szCs w:val="24"/>
          <w:lang w:val="en-IN"/>
        </w:rPr>
        <w:t>seriusan</w:t>
      </w:r>
      <w:proofErr w:type="spellEnd"/>
      <w:r w:rsidR="001963DE" w:rsidRPr="00B300E4">
        <w:rPr>
          <w:rFonts w:ascii="Times New Roman" w:hAnsi="Times New Roman" w:cs="Times New Roman"/>
          <w:color w:val="000000" w:themeColor="text1"/>
          <w:sz w:val="24"/>
          <w:szCs w:val="24"/>
          <w:lang w:val="en-IN"/>
        </w:rPr>
        <w:t xml:space="preserve"> </w:t>
      </w:r>
      <w:proofErr w:type="spellStart"/>
      <w:r w:rsidR="001963DE" w:rsidRPr="00B300E4">
        <w:rPr>
          <w:rFonts w:ascii="Times New Roman" w:hAnsi="Times New Roman" w:cs="Times New Roman"/>
          <w:color w:val="000000" w:themeColor="text1"/>
          <w:sz w:val="24"/>
          <w:szCs w:val="24"/>
          <w:lang w:val="en-IN"/>
        </w:rPr>
        <w:t>dalam</w:t>
      </w:r>
      <w:proofErr w:type="spellEnd"/>
      <w:r w:rsidR="001963DE" w:rsidRPr="00B300E4">
        <w:rPr>
          <w:rFonts w:ascii="Times New Roman" w:hAnsi="Times New Roman" w:cs="Times New Roman"/>
          <w:color w:val="000000" w:themeColor="text1"/>
          <w:sz w:val="24"/>
          <w:szCs w:val="24"/>
          <w:lang w:val="en-IN"/>
        </w:rPr>
        <w:t xml:space="preserve"> </w:t>
      </w:r>
      <w:proofErr w:type="spellStart"/>
      <w:r w:rsidR="001963DE" w:rsidRPr="00B300E4">
        <w:rPr>
          <w:rFonts w:ascii="Times New Roman" w:hAnsi="Times New Roman" w:cs="Times New Roman"/>
          <w:color w:val="000000" w:themeColor="text1"/>
          <w:sz w:val="24"/>
          <w:szCs w:val="24"/>
          <w:lang w:val="en-IN"/>
        </w:rPr>
        <w:t>menjalankan</w:t>
      </w:r>
      <w:proofErr w:type="spellEnd"/>
      <w:r w:rsidR="001963DE" w:rsidRPr="00B300E4">
        <w:rPr>
          <w:rFonts w:ascii="Times New Roman" w:hAnsi="Times New Roman" w:cs="Times New Roman"/>
          <w:color w:val="000000" w:themeColor="text1"/>
          <w:sz w:val="24"/>
          <w:szCs w:val="24"/>
          <w:lang w:val="en-IN"/>
        </w:rPr>
        <w:t xml:space="preserve"> proses </w:t>
      </w:r>
      <w:proofErr w:type="spellStart"/>
      <w:r w:rsidR="001963DE" w:rsidRPr="00B300E4">
        <w:rPr>
          <w:rFonts w:ascii="Times New Roman" w:hAnsi="Times New Roman" w:cs="Times New Roman"/>
          <w:color w:val="000000" w:themeColor="text1"/>
          <w:sz w:val="24"/>
          <w:szCs w:val="24"/>
          <w:lang w:val="en-IN"/>
        </w:rPr>
        <w:t>persidangan</w:t>
      </w:r>
      <w:proofErr w:type="spellEnd"/>
      <w:r w:rsidR="001963DE" w:rsidRPr="00B300E4">
        <w:rPr>
          <w:rFonts w:ascii="Times New Roman" w:hAnsi="Times New Roman" w:cs="Times New Roman"/>
          <w:color w:val="000000" w:themeColor="text1"/>
          <w:sz w:val="24"/>
          <w:szCs w:val="24"/>
          <w:lang w:val="en-IN"/>
        </w:rPr>
        <w:t xml:space="preserve">. Nilai </w:t>
      </w:r>
      <w:proofErr w:type="spellStart"/>
      <w:r w:rsidR="001963DE" w:rsidRPr="00B300E4">
        <w:rPr>
          <w:rFonts w:ascii="Times New Roman" w:hAnsi="Times New Roman" w:cs="Times New Roman"/>
          <w:color w:val="000000" w:themeColor="text1"/>
          <w:sz w:val="24"/>
          <w:szCs w:val="24"/>
          <w:lang w:val="en-IN"/>
        </w:rPr>
        <w:t>ketidak</w:t>
      </w:r>
      <w:proofErr w:type="spellEnd"/>
      <w:r w:rsidR="001963DE" w:rsidRPr="00B300E4">
        <w:rPr>
          <w:rFonts w:ascii="Times New Roman" w:hAnsi="Times New Roman" w:cs="Times New Roman"/>
          <w:color w:val="000000" w:themeColor="text1"/>
          <w:sz w:val="24"/>
          <w:szCs w:val="24"/>
          <w:lang w:val="en-IN"/>
        </w:rPr>
        <w:t xml:space="preserve"> </w:t>
      </w:r>
      <w:proofErr w:type="spellStart"/>
      <w:r w:rsidR="001963DE" w:rsidRPr="00B300E4">
        <w:rPr>
          <w:rFonts w:ascii="Times New Roman" w:hAnsi="Times New Roman" w:cs="Times New Roman"/>
          <w:color w:val="000000" w:themeColor="text1"/>
          <w:sz w:val="24"/>
          <w:szCs w:val="24"/>
          <w:lang w:val="en-IN"/>
        </w:rPr>
        <w:t>seriusan</w:t>
      </w:r>
      <w:proofErr w:type="spellEnd"/>
      <w:r w:rsidR="001963DE" w:rsidRPr="00B300E4">
        <w:rPr>
          <w:rFonts w:ascii="Times New Roman" w:hAnsi="Times New Roman" w:cs="Times New Roman"/>
          <w:color w:val="000000" w:themeColor="text1"/>
          <w:sz w:val="24"/>
          <w:szCs w:val="24"/>
          <w:lang w:val="en-IN"/>
        </w:rPr>
        <w:t xml:space="preserve"> </w:t>
      </w:r>
      <w:proofErr w:type="spellStart"/>
      <w:r w:rsidR="001963DE" w:rsidRPr="00B300E4">
        <w:rPr>
          <w:rFonts w:ascii="Times New Roman" w:hAnsi="Times New Roman" w:cs="Times New Roman"/>
          <w:color w:val="000000" w:themeColor="text1"/>
          <w:sz w:val="24"/>
          <w:szCs w:val="24"/>
          <w:lang w:val="en-IN"/>
        </w:rPr>
        <w:t>inilah</w:t>
      </w:r>
      <w:proofErr w:type="spellEnd"/>
      <w:r w:rsidR="001963DE" w:rsidRPr="00B300E4">
        <w:rPr>
          <w:rFonts w:ascii="Times New Roman" w:hAnsi="Times New Roman" w:cs="Times New Roman"/>
          <w:color w:val="000000" w:themeColor="text1"/>
          <w:sz w:val="24"/>
          <w:szCs w:val="24"/>
          <w:lang w:val="en-IN"/>
        </w:rPr>
        <w:t xml:space="preserve"> yang </w:t>
      </w:r>
      <w:proofErr w:type="spellStart"/>
      <w:r w:rsidR="001963DE" w:rsidRPr="00B300E4">
        <w:rPr>
          <w:rFonts w:ascii="Times New Roman" w:hAnsi="Times New Roman" w:cs="Times New Roman"/>
          <w:color w:val="000000" w:themeColor="text1"/>
          <w:sz w:val="24"/>
          <w:szCs w:val="24"/>
          <w:lang w:val="en-IN"/>
        </w:rPr>
        <w:t>membuat</w:t>
      </w:r>
      <w:proofErr w:type="spellEnd"/>
      <w:r w:rsidR="001963DE" w:rsidRPr="00B300E4">
        <w:rPr>
          <w:rFonts w:ascii="Times New Roman" w:hAnsi="Times New Roman" w:cs="Times New Roman"/>
          <w:color w:val="000000" w:themeColor="text1"/>
          <w:sz w:val="24"/>
          <w:szCs w:val="24"/>
          <w:lang w:val="en-IN"/>
        </w:rPr>
        <w:t xml:space="preserve"> hakim pada </w:t>
      </w:r>
      <w:proofErr w:type="spellStart"/>
      <w:r w:rsidR="001963DE" w:rsidRPr="00B300E4">
        <w:rPr>
          <w:rFonts w:ascii="Times New Roman" w:hAnsi="Times New Roman" w:cs="Times New Roman"/>
          <w:color w:val="000000" w:themeColor="text1"/>
          <w:sz w:val="24"/>
          <w:szCs w:val="24"/>
          <w:lang w:val="en-IN"/>
        </w:rPr>
        <w:t>akhirnya</w:t>
      </w:r>
      <w:proofErr w:type="spellEnd"/>
      <w:r w:rsidR="001963DE" w:rsidRPr="00B300E4">
        <w:rPr>
          <w:rFonts w:ascii="Times New Roman" w:hAnsi="Times New Roman" w:cs="Times New Roman"/>
          <w:color w:val="000000" w:themeColor="text1"/>
          <w:sz w:val="24"/>
          <w:szCs w:val="24"/>
          <w:lang w:val="en-IN"/>
        </w:rPr>
        <w:t xml:space="preserve"> </w:t>
      </w:r>
      <w:proofErr w:type="spellStart"/>
      <w:r w:rsidR="001963DE" w:rsidRPr="00B300E4">
        <w:rPr>
          <w:rFonts w:ascii="Times New Roman" w:hAnsi="Times New Roman" w:cs="Times New Roman"/>
          <w:color w:val="000000" w:themeColor="text1"/>
          <w:sz w:val="24"/>
          <w:szCs w:val="24"/>
          <w:lang w:val="en-IN"/>
        </w:rPr>
        <w:t>menjatuhkan</w:t>
      </w:r>
      <w:proofErr w:type="spellEnd"/>
      <w:r w:rsidR="001963DE" w:rsidRPr="00B300E4">
        <w:rPr>
          <w:rFonts w:ascii="Times New Roman" w:hAnsi="Times New Roman" w:cs="Times New Roman"/>
          <w:color w:val="000000" w:themeColor="text1"/>
          <w:sz w:val="24"/>
          <w:szCs w:val="24"/>
          <w:lang w:val="en-IN"/>
        </w:rPr>
        <w:t xml:space="preserve"> </w:t>
      </w:r>
      <w:proofErr w:type="spellStart"/>
      <w:r w:rsidR="001963DE" w:rsidRPr="00B300E4">
        <w:rPr>
          <w:rFonts w:ascii="Times New Roman" w:hAnsi="Times New Roman" w:cs="Times New Roman"/>
          <w:color w:val="000000" w:themeColor="text1"/>
          <w:sz w:val="24"/>
          <w:szCs w:val="24"/>
          <w:lang w:val="en-IN"/>
        </w:rPr>
        <w:t>putusan</w:t>
      </w:r>
      <w:proofErr w:type="spellEnd"/>
      <w:r w:rsidR="001963DE" w:rsidRPr="00B300E4">
        <w:rPr>
          <w:rFonts w:ascii="Times New Roman" w:hAnsi="Times New Roman" w:cs="Times New Roman"/>
          <w:color w:val="000000" w:themeColor="text1"/>
          <w:sz w:val="24"/>
          <w:szCs w:val="24"/>
          <w:lang w:val="en-IN"/>
        </w:rPr>
        <w:t xml:space="preserve"> </w:t>
      </w:r>
      <w:proofErr w:type="spellStart"/>
      <w:r w:rsidR="001963DE" w:rsidRPr="00B300E4">
        <w:rPr>
          <w:rFonts w:ascii="Times New Roman" w:hAnsi="Times New Roman" w:cs="Times New Roman"/>
          <w:color w:val="000000" w:themeColor="text1"/>
          <w:sz w:val="24"/>
          <w:szCs w:val="24"/>
          <w:lang w:val="en-IN"/>
        </w:rPr>
        <w:t>gugur</w:t>
      </w:r>
      <w:proofErr w:type="spellEnd"/>
      <w:r w:rsidR="001963DE" w:rsidRPr="00B300E4">
        <w:rPr>
          <w:rFonts w:ascii="Times New Roman" w:hAnsi="Times New Roman" w:cs="Times New Roman"/>
          <w:color w:val="000000" w:themeColor="text1"/>
          <w:sz w:val="24"/>
          <w:szCs w:val="24"/>
          <w:lang w:val="en-IN"/>
        </w:rPr>
        <w:t xml:space="preserve"> </w:t>
      </w:r>
      <w:proofErr w:type="spellStart"/>
      <w:r w:rsidR="001963DE" w:rsidRPr="00B300E4">
        <w:rPr>
          <w:rFonts w:ascii="Times New Roman" w:hAnsi="Times New Roman" w:cs="Times New Roman"/>
          <w:color w:val="000000" w:themeColor="text1"/>
          <w:sz w:val="24"/>
          <w:szCs w:val="24"/>
          <w:lang w:val="en-IN"/>
        </w:rPr>
        <w:t>atas</w:t>
      </w:r>
      <w:proofErr w:type="spellEnd"/>
      <w:r w:rsidR="001963DE" w:rsidRPr="00B300E4">
        <w:rPr>
          <w:rFonts w:ascii="Times New Roman" w:hAnsi="Times New Roman" w:cs="Times New Roman"/>
          <w:color w:val="000000" w:themeColor="text1"/>
          <w:sz w:val="24"/>
          <w:szCs w:val="24"/>
          <w:lang w:val="en-IN"/>
        </w:rPr>
        <w:t xml:space="preserve"> </w:t>
      </w:r>
      <w:proofErr w:type="spellStart"/>
      <w:r w:rsidR="001963DE" w:rsidRPr="00B300E4">
        <w:rPr>
          <w:rFonts w:ascii="Times New Roman" w:hAnsi="Times New Roman" w:cs="Times New Roman"/>
          <w:color w:val="000000" w:themeColor="text1"/>
          <w:sz w:val="24"/>
          <w:szCs w:val="24"/>
          <w:lang w:val="en-IN"/>
        </w:rPr>
        <w:t>gugatan</w:t>
      </w:r>
      <w:proofErr w:type="spellEnd"/>
      <w:r w:rsidR="001963DE" w:rsidRPr="00B300E4">
        <w:rPr>
          <w:rFonts w:ascii="Times New Roman" w:hAnsi="Times New Roman" w:cs="Times New Roman"/>
          <w:color w:val="000000" w:themeColor="text1"/>
          <w:sz w:val="24"/>
          <w:szCs w:val="24"/>
          <w:lang w:val="en-IN"/>
        </w:rPr>
        <w:t xml:space="preserve"> yang </w:t>
      </w:r>
      <w:proofErr w:type="spellStart"/>
      <w:r w:rsidR="001963DE" w:rsidRPr="00B300E4">
        <w:rPr>
          <w:rFonts w:ascii="Times New Roman" w:hAnsi="Times New Roman" w:cs="Times New Roman"/>
          <w:color w:val="000000" w:themeColor="text1"/>
          <w:sz w:val="24"/>
          <w:szCs w:val="24"/>
          <w:lang w:val="en-IN"/>
        </w:rPr>
        <w:t>telah</w:t>
      </w:r>
      <w:proofErr w:type="spellEnd"/>
      <w:r w:rsidR="001963DE" w:rsidRPr="00B300E4">
        <w:rPr>
          <w:rFonts w:ascii="Times New Roman" w:hAnsi="Times New Roman" w:cs="Times New Roman"/>
          <w:color w:val="000000" w:themeColor="text1"/>
          <w:sz w:val="24"/>
          <w:szCs w:val="24"/>
          <w:lang w:val="en-IN"/>
        </w:rPr>
        <w:t xml:space="preserve"> </w:t>
      </w:r>
      <w:proofErr w:type="spellStart"/>
      <w:r w:rsidR="001963DE" w:rsidRPr="00B300E4">
        <w:rPr>
          <w:rFonts w:ascii="Times New Roman" w:hAnsi="Times New Roman" w:cs="Times New Roman"/>
          <w:color w:val="000000" w:themeColor="text1"/>
          <w:sz w:val="24"/>
          <w:szCs w:val="24"/>
          <w:lang w:val="en-IN"/>
        </w:rPr>
        <w:t>diajukan</w:t>
      </w:r>
      <w:proofErr w:type="spellEnd"/>
      <w:r w:rsidR="001963DE" w:rsidRPr="00B300E4">
        <w:rPr>
          <w:rFonts w:ascii="Times New Roman" w:hAnsi="Times New Roman" w:cs="Times New Roman"/>
          <w:color w:val="000000" w:themeColor="text1"/>
          <w:sz w:val="24"/>
          <w:szCs w:val="24"/>
          <w:lang w:val="en-IN"/>
        </w:rPr>
        <w:t xml:space="preserve"> </w:t>
      </w:r>
      <w:proofErr w:type="spellStart"/>
      <w:r w:rsidR="001963DE" w:rsidRPr="00B300E4">
        <w:rPr>
          <w:rFonts w:ascii="Times New Roman" w:hAnsi="Times New Roman" w:cs="Times New Roman"/>
          <w:color w:val="000000" w:themeColor="text1"/>
          <w:sz w:val="24"/>
          <w:szCs w:val="24"/>
          <w:lang w:val="en-IN"/>
        </w:rPr>
        <w:t>dalam</w:t>
      </w:r>
      <w:proofErr w:type="spellEnd"/>
      <w:r w:rsidR="001963DE" w:rsidRPr="00B300E4">
        <w:rPr>
          <w:rFonts w:ascii="Times New Roman" w:hAnsi="Times New Roman" w:cs="Times New Roman"/>
          <w:color w:val="000000" w:themeColor="text1"/>
          <w:sz w:val="24"/>
          <w:szCs w:val="24"/>
          <w:lang w:val="en-IN"/>
        </w:rPr>
        <w:t xml:space="preserve"> </w:t>
      </w:r>
      <w:proofErr w:type="spellStart"/>
      <w:r w:rsidR="001963DE" w:rsidRPr="00B300E4">
        <w:rPr>
          <w:rFonts w:ascii="Times New Roman" w:hAnsi="Times New Roman" w:cs="Times New Roman"/>
          <w:color w:val="000000" w:themeColor="text1"/>
          <w:sz w:val="24"/>
          <w:szCs w:val="24"/>
          <w:lang w:val="en-IN"/>
        </w:rPr>
        <w:t>pengadilan</w:t>
      </w:r>
      <w:proofErr w:type="spellEnd"/>
      <w:r w:rsidR="001963DE" w:rsidRPr="00B300E4">
        <w:rPr>
          <w:rFonts w:ascii="Times New Roman" w:hAnsi="Times New Roman" w:cs="Times New Roman"/>
          <w:color w:val="000000" w:themeColor="text1"/>
          <w:sz w:val="24"/>
          <w:szCs w:val="24"/>
          <w:lang w:val="en-IN"/>
        </w:rPr>
        <w:t xml:space="preserve">, </w:t>
      </w:r>
      <w:proofErr w:type="spellStart"/>
      <w:r w:rsidR="001963DE" w:rsidRPr="00B300E4">
        <w:rPr>
          <w:rFonts w:ascii="Times New Roman" w:hAnsi="Times New Roman" w:cs="Times New Roman"/>
          <w:color w:val="000000" w:themeColor="text1"/>
          <w:sz w:val="24"/>
          <w:szCs w:val="24"/>
          <w:lang w:val="en-IN"/>
        </w:rPr>
        <w:t>sehingga</w:t>
      </w:r>
      <w:proofErr w:type="spellEnd"/>
      <w:r w:rsidR="001963DE" w:rsidRPr="00B300E4">
        <w:rPr>
          <w:rFonts w:ascii="Times New Roman" w:hAnsi="Times New Roman" w:cs="Times New Roman"/>
          <w:color w:val="000000" w:themeColor="text1"/>
          <w:sz w:val="24"/>
          <w:szCs w:val="24"/>
          <w:lang w:val="en-IN"/>
        </w:rPr>
        <w:t xml:space="preserve"> </w:t>
      </w:r>
      <w:proofErr w:type="spellStart"/>
      <w:r w:rsidR="005A4EDF" w:rsidRPr="00B300E4">
        <w:rPr>
          <w:rFonts w:ascii="Times New Roman" w:hAnsi="Times New Roman" w:cs="Times New Roman"/>
          <w:color w:val="000000" w:themeColor="text1"/>
          <w:sz w:val="24"/>
          <w:szCs w:val="24"/>
          <w:lang w:val="en-IN"/>
        </w:rPr>
        <w:t>penggugat</w:t>
      </w:r>
      <w:proofErr w:type="spellEnd"/>
      <w:r w:rsidR="005A4EDF" w:rsidRPr="00B300E4">
        <w:rPr>
          <w:rFonts w:ascii="Times New Roman" w:hAnsi="Times New Roman" w:cs="Times New Roman"/>
          <w:color w:val="000000" w:themeColor="text1"/>
          <w:sz w:val="24"/>
          <w:szCs w:val="24"/>
          <w:lang w:val="en-IN"/>
        </w:rPr>
        <w:t xml:space="preserve"> yang </w:t>
      </w:r>
      <w:proofErr w:type="spellStart"/>
      <w:r w:rsidR="005A4EDF" w:rsidRPr="00B300E4">
        <w:rPr>
          <w:rFonts w:ascii="Times New Roman" w:hAnsi="Times New Roman" w:cs="Times New Roman"/>
          <w:color w:val="000000" w:themeColor="text1"/>
          <w:sz w:val="24"/>
          <w:szCs w:val="24"/>
          <w:lang w:val="en-IN"/>
        </w:rPr>
        <w:t>mengajukan</w:t>
      </w:r>
      <w:proofErr w:type="spellEnd"/>
      <w:r w:rsidR="005A4EDF" w:rsidRPr="00B300E4">
        <w:rPr>
          <w:rFonts w:ascii="Times New Roman" w:hAnsi="Times New Roman" w:cs="Times New Roman"/>
          <w:color w:val="000000" w:themeColor="text1"/>
          <w:sz w:val="24"/>
          <w:szCs w:val="24"/>
          <w:lang w:val="en-IN"/>
        </w:rPr>
        <w:t xml:space="preserve"> </w:t>
      </w:r>
      <w:proofErr w:type="spellStart"/>
      <w:r w:rsidR="005A4EDF" w:rsidRPr="00B300E4">
        <w:rPr>
          <w:rFonts w:ascii="Times New Roman" w:hAnsi="Times New Roman" w:cs="Times New Roman"/>
          <w:color w:val="000000" w:themeColor="text1"/>
          <w:sz w:val="24"/>
          <w:szCs w:val="24"/>
          <w:lang w:val="en-IN"/>
        </w:rPr>
        <w:t>gugatannya</w:t>
      </w:r>
      <w:proofErr w:type="spellEnd"/>
      <w:r w:rsidR="005A4EDF" w:rsidRPr="00B300E4">
        <w:rPr>
          <w:rFonts w:ascii="Times New Roman" w:hAnsi="Times New Roman" w:cs="Times New Roman"/>
          <w:color w:val="000000" w:themeColor="text1"/>
          <w:sz w:val="24"/>
          <w:szCs w:val="24"/>
          <w:lang w:val="en-IN"/>
        </w:rPr>
        <w:t xml:space="preserve"> dan </w:t>
      </w:r>
      <w:proofErr w:type="spellStart"/>
      <w:r w:rsidR="005A4EDF" w:rsidRPr="00B300E4">
        <w:rPr>
          <w:rFonts w:ascii="Times New Roman" w:hAnsi="Times New Roman" w:cs="Times New Roman"/>
          <w:color w:val="000000" w:themeColor="text1"/>
          <w:sz w:val="24"/>
          <w:szCs w:val="24"/>
          <w:lang w:val="en-IN"/>
        </w:rPr>
        <w:t>diterima</w:t>
      </w:r>
      <w:proofErr w:type="spellEnd"/>
      <w:r w:rsidR="005A4EDF" w:rsidRPr="00B300E4">
        <w:rPr>
          <w:rFonts w:ascii="Times New Roman" w:hAnsi="Times New Roman" w:cs="Times New Roman"/>
          <w:color w:val="000000" w:themeColor="text1"/>
          <w:sz w:val="24"/>
          <w:szCs w:val="24"/>
          <w:lang w:val="en-IN"/>
        </w:rPr>
        <w:t xml:space="preserve"> pada </w:t>
      </w:r>
      <w:proofErr w:type="spellStart"/>
      <w:r w:rsidR="005A4EDF" w:rsidRPr="00B300E4">
        <w:rPr>
          <w:rFonts w:ascii="Times New Roman" w:hAnsi="Times New Roman" w:cs="Times New Roman"/>
          <w:color w:val="000000" w:themeColor="text1"/>
          <w:sz w:val="24"/>
          <w:szCs w:val="24"/>
          <w:lang w:val="en-IN"/>
        </w:rPr>
        <w:t>pengadilan</w:t>
      </w:r>
      <w:proofErr w:type="spellEnd"/>
      <w:r w:rsidR="005A4EDF" w:rsidRPr="00B300E4">
        <w:rPr>
          <w:rFonts w:ascii="Times New Roman" w:hAnsi="Times New Roman" w:cs="Times New Roman"/>
          <w:color w:val="000000" w:themeColor="text1"/>
          <w:sz w:val="24"/>
          <w:szCs w:val="24"/>
          <w:lang w:val="en-IN"/>
        </w:rPr>
        <w:t xml:space="preserve"> </w:t>
      </w:r>
      <w:proofErr w:type="spellStart"/>
      <w:r w:rsidR="005A4EDF" w:rsidRPr="00B300E4">
        <w:rPr>
          <w:rFonts w:ascii="Times New Roman" w:hAnsi="Times New Roman" w:cs="Times New Roman"/>
          <w:color w:val="000000" w:themeColor="text1"/>
          <w:sz w:val="24"/>
          <w:szCs w:val="24"/>
          <w:lang w:val="en-IN"/>
        </w:rPr>
        <w:t>namun</w:t>
      </w:r>
      <w:proofErr w:type="spellEnd"/>
      <w:r w:rsidR="005A4EDF" w:rsidRPr="00B300E4">
        <w:rPr>
          <w:rFonts w:ascii="Times New Roman" w:hAnsi="Times New Roman" w:cs="Times New Roman"/>
          <w:color w:val="000000" w:themeColor="text1"/>
          <w:sz w:val="24"/>
          <w:szCs w:val="24"/>
          <w:lang w:val="en-IN"/>
        </w:rPr>
        <w:t xml:space="preserve"> </w:t>
      </w:r>
      <w:proofErr w:type="spellStart"/>
      <w:r w:rsidR="005A4EDF" w:rsidRPr="00B300E4">
        <w:rPr>
          <w:rFonts w:ascii="Times New Roman" w:hAnsi="Times New Roman" w:cs="Times New Roman"/>
          <w:color w:val="000000" w:themeColor="text1"/>
          <w:sz w:val="24"/>
          <w:szCs w:val="24"/>
          <w:lang w:val="en-IN"/>
        </w:rPr>
        <w:t>tidak</w:t>
      </w:r>
      <w:proofErr w:type="spellEnd"/>
      <w:r w:rsidR="005A4EDF" w:rsidRPr="00B300E4">
        <w:rPr>
          <w:rFonts w:ascii="Times New Roman" w:hAnsi="Times New Roman" w:cs="Times New Roman"/>
          <w:color w:val="000000" w:themeColor="text1"/>
          <w:sz w:val="24"/>
          <w:szCs w:val="24"/>
          <w:lang w:val="en-IN"/>
        </w:rPr>
        <w:t xml:space="preserve"> </w:t>
      </w:r>
      <w:proofErr w:type="spellStart"/>
      <w:r w:rsidR="005A4EDF" w:rsidRPr="00B300E4">
        <w:rPr>
          <w:rFonts w:ascii="Times New Roman" w:hAnsi="Times New Roman" w:cs="Times New Roman"/>
          <w:color w:val="000000" w:themeColor="text1"/>
          <w:sz w:val="24"/>
          <w:szCs w:val="24"/>
          <w:lang w:val="en-IN"/>
        </w:rPr>
        <w:t>menghadiri</w:t>
      </w:r>
      <w:proofErr w:type="spellEnd"/>
      <w:r w:rsidR="005A4EDF" w:rsidRPr="00B300E4">
        <w:rPr>
          <w:rFonts w:ascii="Times New Roman" w:hAnsi="Times New Roman" w:cs="Times New Roman"/>
          <w:color w:val="000000" w:themeColor="text1"/>
          <w:sz w:val="24"/>
          <w:szCs w:val="24"/>
          <w:lang w:val="en-IN"/>
        </w:rPr>
        <w:t xml:space="preserve"> </w:t>
      </w:r>
      <w:proofErr w:type="spellStart"/>
      <w:r w:rsidR="005A4EDF" w:rsidRPr="00B300E4">
        <w:rPr>
          <w:rFonts w:ascii="Times New Roman" w:hAnsi="Times New Roman" w:cs="Times New Roman"/>
          <w:color w:val="000000" w:themeColor="text1"/>
          <w:sz w:val="24"/>
          <w:szCs w:val="24"/>
          <w:lang w:val="en-IN"/>
        </w:rPr>
        <w:t>persidangan</w:t>
      </w:r>
      <w:proofErr w:type="spellEnd"/>
      <w:r w:rsidR="005A4EDF" w:rsidRPr="00B300E4">
        <w:rPr>
          <w:rFonts w:ascii="Times New Roman" w:hAnsi="Times New Roman" w:cs="Times New Roman"/>
          <w:color w:val="000000" w:themeColor="text1"/>
          <w:sz w:val="24"/>
          <w:szCs w:val="24"/>
          <w:lang w:val="en-IN"/>
        </w:rPr>
        <w:t xml:space="preserve"> yang </w:t>
      </w:r>
      <w:proofErr w:type="spellStart"/>
      <w:r w:rsidR="005A4EDF" w:rsidRPr="00B300E4">
        <w:rPr>
          <w:rFonts w:ascii="Times New Roman" w:hAnsi="Times New Roman" w:cs="Times New Roman"/>
          <w:color w:val="000000" w:themeColor="text1"/>
          <w:sz w:val="24"/>
          <w:szCs w:val="24"/>
          <w:lang w:val="en-IN"/>
        </w:rPr>
        <w:t>telah</w:t>
      </w:r>
      <w:proofErr w:type="spellEnd"/>
      <w:r w:rsidR="005A4EDF" w:rsidRPr="00B300E4">
        <w:rPr>
          <w:rFonts w:ascii="Times New Roman" w:hAnsi="Times New Roman" w:cs="Times New Roman"/>
          <w:color w:val="000000" w:themeColor="text1"/>
          <w:sz w:val="24"/>
          <w:szCs w:val="24"/>
          <w:lang w:val="en-IN"/>
        </w:rPr>
        <w:t xml:space="preserve"> </w:t>
      </w:r>
      <w:proofErr w:type="spellStart"/>
      <w:r w:rsidR="005A4EDF" w:rsidRPr="00B300E4">
        <w:rPr>
          <w:rFonts w:ascii="Times New Roman" w:hAnsi="Times New Roman" w:cs="Times New Roman"/>
          <w:color w:val="000000" w:themeColor="text1"/>
          <w:sz w:val="24"/>
          <w:szCs w:val="24"/>
          <w:lang w:val="en-IN"/>
        </w:rPr>
        <w:t>dijadwalakan</w:t>
      </w:r>
      <w:proofErr w:type="spellEnd"/>
      <w:r w:rsidR="005A4EDF" w:rsidRPr="00B300E4">
        <w:rPr>
          <w:rFonts w:ascii="Times New Roman" w:hAnsi="Times New Roman" w:cs="Times New Roman"/>
          <w:color w:val="000000" w:themeColor="text1"/>
          <w:sz w:val="24"/>
          <w:szCs w:val="24"/>
          <w:lang w:val="en-IN"/>
        </w:rPr>
        <w:t xml:space="preserve"> </w:t>
      </w:r>
      <w:proofErr w:type="spellStart"/>
      <w:r w:rsidR="005A4EDF" w:rsidRPr="00B300E4">
        <w:rPr>
          <w:rFonts w:ascii="Times New Roman" w:hAnsi="Times New Roman" w:cs="Times New Roman"/>
          <w:color w:val="000000" w:themeColor="text1"/>
          <w:sz w:val="24"/>
          <w:szCs w:val="24"/>
          <w:lang w:val="en-IN"/>
        </w:rPr>
        <w:t>akan</w:t>
      </w:r>
      <w:proofErr w:type="spellEnd"/>
      <w:r w:rsidR="005A4EDF" w:rsidRPr="00B300E4">
        <w:rPr>
          <w:rFonts w:ascii="Times New Roman" w:hAnsi="Times New Roman" w:cs="Times New Roman"/>
          <w:color w:val="000000" w:themeColor="text1"/>
          <w:sz w:val="24"/>
          <w:szCs w:val="24"/>
          <w:lang w:val="en-IN"/>
        </w:rPr>
        <w:t xml:space="preserve"> </w:t>
      </w:r>
      <w:proofErr w:type="spellStart"/>
      <w:r w:rsidR="005A4EDF" w:rsidRPr="00B300E4">
        <w:rPr>
          <w:rFonts w:ascii="Times New Roman" w:hAnsi="Times New Roman" w:cs="Times New Roman"/>
          <w:color w:val="000000" w:themeColor="text1"/>
          <w:sz w:val="24"/>
          <w:szCs w:val="24"/>
          <w:lang w:val="en-IN"/>
        </w:rPr>
        <w:t>dinilai</w:t>
      </w:r>
      <w:proofErr w:type="spellEnd"/>
      <w:r w:rsidR="005A4EDF" w:rsidRPr="00B300E4">
        <w:rPr>
          <w:rFonts w:ascii="Times New Roman" w:hAnsi="Times New Roman" w:cs="Times New Roman"/>
          <w:color w:val="000000" w:themeColor="text1"/>
          <w:sz w:val="24"/>
          <w:szCs w:val="24"/>
          <w:lang w:val="en-IN"/>
        </w:rPr>
        <w:t xml:space="preserve"> </w:t>
      </w:r>
      <w:proofErr w:type="spellStart"/>
      <w:r w:rsidR="005A4EDF" w:rsidRPr="00B300E4">
        <w:rPr>
          <w:rFonts w:ascii="Times New Roman" w:hAnsi="Times New Roman" w:cs="Times New Roman"/>
          <w:color w:val="000000" w:themeColor="text1"/>
          <w:sz w:val="24"/>
          <w:szCs w:val="24"/>
          <w:lang w:val="en-IN"/>
        </w:rPr>
        <w:t>tidak</w:t>
      </w:r>
      <w:proofErr w:type="spellEnd"/>
      <w:r w:rsidR="005A4EDF" w:rsidRPr="00B300E4">
        <w:rPr>
          <w:rFonts w:ascii="Times New Roman" w:hAnsi="Times New Roman" w:cs="Times New Roman"/>
          <w:color w:val="000000" w:themeColor="text1"/>
          <w:sz w:val="24"/>
          <w:szCs w:val="24"/>
          <w:lang w:val="en-IN"/>
        </w:rPr>
        <w:t xml:space="preserve"> </w:t>
      </w:r>
      <w:proofErr w:type="spellStart"/>
      <w:r w:rsidR="005A4EDF" w:rsidRPr="00B300E4">
        <w:rPr>
          <w:rFonts w:ascii="Times New Roman" w:hAnsi="Times New Roman" w:cs="Times New Roman"/>
          <w:color w:val="000000" w:themeColor="text1"/>
          <w:sz w:val="24"/>
          <w:szCs w:val="24"/>
          <w:lang w:val="en-IN"/>
        </w:rPr>
        <w:t>serius</w:t>
      </w:r>
      <w:proofErr w:type="spellEnd"/>
      <w:r w:rsidR="005A4EDF" w:rsidRPr="00B300E4">
        <w:rPr>
          <w:rFonts w:ascii="Times New Roman" w:hAnsi="Times New Roman" w:cs="Times New Roman"/>
          <w:color w:val="000000" w:themeColor="text1"/>
          <w:sz w:val="24"/>
          <w:szCs w:val="24"/>
          <w:lang w:val="en-IN"/>
        </w:rPr>
        <w:t xml:space="preserve"> </w:t>
      </w:r>
      <w:proofErr w:type="spellStart"/>
      <w:r w:rsidR="005A4EDF" w:rsidRPr="00B300E4">
        <w:rPr>
          <w:rFonts w:ascii="Times New Roman" w:hAnsi="Times New Roman" w:cs="Times New Roman"/>
          <w:color w:val="000000" w:themeColor="text1"/>
          <w:sz w:val="24"/>
          <w:szCs w:val="24"/>
          <w:lang w:val="en-IN"/>
        </w:rPr>
        <w:t>dalam</w:t>
      </w:r>
      <w:proofErr w:type="spellEnd"/>
      <w:r w:rsidR="005A4EDF" w:rsidRPr="00B300E4">
        <w:rPr>
          <w:rFonts w:ascii="Times New Roman" w:hAnsi="Times New Roman" w:cs="Times New Roman"/>
          <w:color w:val="000000" w:themeColor="text1"/>
          <w:sz w:val="24"/>
          <w:szCs w:val="24"/>
          <w:lang w:val="en-IN"/>
        </w:rPr>
        <w:t xml:space="preserve"> </w:t>
      </w:r>
      <w:proofErr w:type="spellStart"/>
      <w:r w:rsidR="005A4EDF" w:rsidRPr="00B300E4">
        <w:rPr>
          <w:rFonts w:ascii="Times New Roman" w:hAnsi="Times New Roman" w:cs="Times New Roman"/>
          <w:color w:val="000000" w:themeColor="text1"/>
          <w:sz w:val="24"/>
          <w:szCs w:val="24"/>
          <w:lang w:val="en-IN"/>
        </w:rPr>
        <w:t>pelaksanaan</w:t>
      </w:r>
      <w:proofErr w:type="spellEnd"/>
      <w:r w:rsidR="005A4EDF" w:rsidRPr="00B300E4">
        <w:rPr>
          <w:rFonts w:ascii="Times New Roman" w:hAnsi="Times New Roman" w:cs="Times New Roman"/>
          <w:color w:val="000000" w:themeColor="text1"/>
          <w:sz w:val="24"/>
          <w:szCs w:val="24"/>
          <w:lang w:val="en-IN"/>
        </w:rPr>
        <w:t xml:space="preserve"> proses </w:t>
      </w:r>
      <w:proofErr w:type="spellStart"/>
      <w:r w:rsidR="005A4EDF" w:rsidRPr="00B300E4">
        <w:rPr>
          <w:rFonts w:ascii="Times New Roman" w:hAnsi="Times New Roman" w:cs="Times New Roman"/>
          <w:color w:val="000000" w:themeColor="text1"/>
          <w:sz w:val="24"/>
          <w:szCs w:val="24"/>
          <w:lang w:val="en-IN"/>
        </w:rPr>
        <w:t>persidangan</w:t>
      </w:r>
      <w:proofErr w:type="spellEnd"/>
      <w:r w:rsidR="005A4EDF" w:rsidRPr="00B300E4">
        <w:rPr>
          <w:rFonts w:ascii="Times New Roman" w:hAnsi="Times New Roman" w:cs="Times New Roman"/>
          <w:color w:val="000000" w:themeColor="text1"/>
          <w:sz w:val="24"/>
          <w:szCs w:val="24"/>
          <w:lang w:val="en-IN"/>
        </w:rPr>
        <w:t xml:space="preserve"> dan </w:t>
      </w:r>
      <w:proofErr w:type="spellStart"/>
      <w:r w:rsidR="005A4EDF" w:rsidRPr="00B300E4">
        <w:rPr>
          <w:rFonts w:ascii="Times New Roman" w:hAnsi="Times New Roman" w:cs="Times New Roman"/>
          <w:color w:val="000000" w:themeColor="text1"/>
          <w:sz w:val="24"/>
          <w:szCs w:val="24"/>
          <w:lang w:val="en-IN"/>
        </w:rPr>
        <w:t>atas</w:t>
      </w:r>
      <w:proofErr w:type="spellEnd"/>
      <w:r w:rsidR="005A4EDF" w:rsidRPr="00B300E4">
        <w:rPr>
          <w:rFonts w:ascii="Times New Roman" w:hAnsi="Times New Roman" w:cs="Times New Roman"/>
          <w:color w:val="000000" w:themeColor="text1"/>
          <w:sz w:val="24"/>
          <w:szCs w:val="24"/>
          <w:lang w:val="en-IN"/>
        </w:rPr>
        <w:t xml:space="preserve"> </w:t>
      </w:r>
      <w:proofErr w:type="spellStart"/>
      <w:r w:rsidR="005A4EDF" w:rsidRPr="00B300E4">
        <w:rPr>
          <w:rFonts w:ascii="Times New Roman" w:hAnsi="Times New Roman" w:cs="Times New Roman"/>
          <w:color w:val="000000" w:themeColor="text1"/>
          <w:sz w:val="24"/>
          <w:szCs w:val="24"/>
          <w:lang w:val="en-IN"/>
        </w:rPr>
        <w:t>ketidak</w:t>
      </w:r>
      <w:proofErr w:type="spellEnd"/>
      <w:r w:rsidR="005A4EDF" w:rsidRPr="00B300E4">
        <w:rPr>
          <w:rFonts w:ascii="Times New Roman" w:hAnsi="Times New Roman" w:cs="Times New Roman"/>
          <w:color w:val="000000" w:themeColor="text1"/>
          <w:sz w:val="24"/>
          <w:szCs w:val="24"/>
          <w:lang w:val="en-IN"/>
        </w:rPr>
        <w:t xml:space="preserve"> </w:t>
      </w:r>
      <w:proofErr w:type="spellStart"/>
      <w:r w:rsidR="005A4EDF" w:rsidRPr="00B300E4">
        <w:rPr>
          <w:rFonts w:ascii="Times New Roman" w:hAnsi="Times New Roman" w:cs="Times New Roman"/>
          <w:color w:val="000000" w:themeColor="text1"/>
          <w:sz w:val="24"/>
          <w:szCs w:val="24"/>
          <w:lang w:val="en-IN"/>
        </w:rPr>
        <w:t>seriusannya</w:t>
      </w:r>
      <w:proofErr w:type="spellEnd"/>
      <w:r w:rsidR="005A4EDF" w:rsidRPr="00B300E4">
        <w:rPr>
          <w:rFonts w:ascii="Times New Roman" w:hAnsi="Times New Roman" w:cs="Times New Roman"/>
          <w:color w:val="000000" w:themeColor="text1"/>
          <w:sz w:val="24"/>
          <w:szCs w:val="24"/>
          <w:lang w:val="en-IN"/>
        </w:rPr>
        <w:t xml:space="preserve"> </w:t>
      </w:r>
      <w:proofErr w:type="spellStart"/>
      <w:r w:rsidR="005A4EDF" w:rsidRPr="00B300E4">
        <w:rPr>
          <w:rFonts w:ascii="Times New Roman" w:hAnsi="Times New Roman" w:cs="Times New Roman"/>
          <w:color w:val="000000" w:themeColor="text1"/>
          <w:sz w:val="24"/>
          <w:szCs w:val="24"/>
          <w:lang w:val="en-IN"/>
        </w:rPr>
        <w:t>dalam</w:t>
      </w:r>
      <w:proofErr w:type="spellEnd"/>
      <w:r w:rsidR="005A4EDF" w:rsidRPr="00B300E4">
        <w:rPr>
          <w:rFonts w:ascii="Times New Roman" w:hAnsi="Times New Roman" w:cs="Times New Roman"/>
          <w:color w:val="000000" w:themeColor="text1"/>
          <w:sz w:val="24"/>
          <w:szCs w:val="24"/>
          <w:lang w:val="en-IN"/>
        </w:rPr>
        <w:t xml:space="preserve"> proses </w:t>
      </w:r>
      <w:proofErr w:type="spellStart"/>
      <w:r w:rsidR="005A4EDF" w:rsidRPr="00B300E4">
        <w:rPr>
          <w:rFonts w:ascii="Times New Roman" w:hAnsi="Times New Roman" w:cs="Times New Roman"/>
          <w:color w:val="000000" w:themeColor="text1"/>
          <w:sz w:val="24"/>
          <w:szCs w:val="24"/>
          <w:lang w:val="en-IN"/>
        </w:rPr>
        <w:t>persodangan</w:t>
      </w:r>
      <w:proofErr w:type="spellEnd"/>
      <w:r w:rsidR="005A4EDF" w:rsidRPr="00B300E4">
        <w:rPr>
          <w:rFonts w:ascii="Times New Roman" w:hAnsi="Times New Roman" w:cs="Times New Roman"/>
          <w:color w:val="000000" w:themeColor="text1"/>
          <w:sz w:val="24"/>
          <w:szCs w:val="24"/>
          <w:lang w:val="en-IN"/>
        </w:rPr>
        <w:t xml:space="preserve"> </w:t>
      </w:r>
      <w:proofErr w:type="spellStart"/>
      <w:r w:rsidR="005A4EDF" w:rsidRPr="00B300E4">
        <w:rPr>
          <w:rFonts w:ascii="Times New Roman" w:hAnsi="Times New Roman" w:cs="Times New Roman"/>
          <w:color w:val="000000" w:themeColor="text1"/>
          <w:sz w:val="24"/>
          <w:szCs w:val="24"/>
          <w:lang w:val="en-IN"/>
        </w:rPr>
        <w:t>tersebut</w:t>
      </w:r>
      <w:proofErr w:type="spellEnd"/>
      <w:r w:rsidR="005A4EDF" w:rsidRPr="00B300E4">
        <w:rPr>
          <w:rFonts w:ascii="Times New Roman" w:hAnsi="Times New Roman" w:cs="Times New Roman"/>
          <w:color w:val="000000" w:themeColor="text1"/>
          <w:sz w:val="24"/>
          <w:szCs w:val="24"/>
          <w:lang w:val="en-IN"/>
        </w:rPr>
        <w:t xml:space="preserve"> hakim </w:t>
      </w:r>
      <w:proofErr w:type="spellStart"/>
      <w:r w:rsidR="005A4EDF" w:rsidRPr="00B300E4">
        <w:rPr>
          <w:rFonts w:ascii="Times New Roman" w:hAnsi="Times New Roman" w:cs="Times New Roman"/>
          <w:color w:val="000000" w:themeColor="text1"/>
          <w:sz w:val="24"/>
          <w:szCs w:val="24"/>
          <w:lang w:val="en-IN"/>
        </w:rPr>
        <w:t>mejatuhkan</w:t>
      </w:r>
      <w:proofErr w:type="spellEnd"/>
      <w:r w:rsidR="005A4EDF" w:rsidRPr="00B300E4">
        <w:rPr>
          <w:rFonts w:ascii="Times New Roman" w:hAnsi="Times New Roman" w:cs="Times New Roman"/>
          <w:color w:val="000000" w:themeColor="text1"/>
          <w:sz w:val="24"/>
          <w:szCs w:val="24"/>
          <w:lang w:val="en-IN"/>
        </w:rPr>
        <w:t xml:space="preserve"> </w:t>
      </w:r>
      <w:proofErr w:type="spellStart"/>
      <w:r w:rsidR="005A4EDF" w:rsidRPr="00B300E4">
        <w:rPr>
          <w:rFonts w:ascii="Times New Roman" w:hAnsi="Times New Roman" w:cs="Times New Roman"/>
          <w:color w:val="000000" w:themeColor="text1"/>
          <w:sz w:val="24"/>
          <w:szCs w:val="24"/>
          <w:lang w:val="en-IN"/>
        </w:rPr>
        <w:t>putusan</w:t>
      </w:r>
      <w:proofErr w:type="spellEnd"/>
      <w:r w:rsidR="005A4EDF" w:rsidRPr="00B300E4">
        <w:rPr>
          <w:rFonts w:ascii="Times New Roman" w:hAnsi="Times New Roman" w:cs="Times New Roman"/>
          <w:color w:val="000000" w:themeColor="text1"/>
          <w:sz w:val="24"/>
          <w:szCs w:val="24"/>
          <w:lang w:val="en-IN"/>
        </w:rPr>
        <w:t xml:space="preserve"> </w:t>
      </w:r>
      <w:proofErr w:type="spellStart"/>
      <w:r w:rsidR="005A4EDF" w:rsidRPr="00B300E4">
        <w:rPr>
          <w:rFonts w:ascii="Times New Roman" w:hAnsi="Times New Roman" w:cs="Times New Roman"/>
          <w:color w:val="000000" w:themeColor="text1"/>
          <w:sz w:val="24"/>
          <w:szCs w:val="24"/>
          <w:lang w:val="en-IN"/>
        </w:rPr>
        <w:t>gugur</w:t>
      </w:r>
      <w:proofErr w:type="spellEnd"/>
      <w:r w:rsidR="005A4EDF" w:rsidRPr="00B300E4">
        <w:rPr>
          <w:rFonts w:ascii="Times New Roman" w:hAnsi="Times New Roman" w:cs="Times New Roman"/>
          <w:color w:val="000000" w:themeColor="text1"/>
          <w:sz w:val="24"/>
          <w:szCs w:val="24"/>
          <w:lang w:val="en-IN"/>
        </w:rPr>
        <w:t xml:space="preserve"> </w:t>
      </w:r>
      <w:proofErr w:type="spellStart"/>
      <w:r w:rsidR="005A4EDF" w:rsidRPr="00B300E4">
        <w:rPr>
          <w:rFonts w:ascii="Times New Roman" w:hAnsi="Times New Roman" w:cs="Times New Roman"/>
          <w:color w:val="000000" w:themeColor="text1"/>
          <w:sz w:val="24"/>
          <w:szCs w:val="24"/>
          <w:lang w:val="en-IN"/>
        </w:rPr>
        <w:t>terhadap</w:t>
      </w:r>
      <w:proofErr w:type="spellEnd"/>
      <w:r w:rsidR="005A4EDF" w:rsidRPr="00B300E4">
        <w:rPr>
          <w:rFonts w:ascii="Times New Roman" w:hAnsi="Times New Roman" w:cs="Times New Roman"/>
          <w:color w:val="000000" w:themeColor="text1"/>
          <w:sz w:val="24"/>
          <w:szCs w:val="24"/>
          <w:lang w:val="en-IN"/>
        </w:rPr>
        <w:t xml:space="preserve"> </w:t>
      </w:r>
      <w:proofErr w:type="spellStart"/>
      <w:r w:rsidR="005A4EDF" w:rsidRPr="00B300E4">
        <w:rPr>
          <w:rFonts w:ascii="Times New Roman" w:hAnsi="Times New Roman" w:cs="Times New Roman"/>
          <w:color w:val="000000" w:themeColor="text1"/>
          <w:sz w:val="24"/>
          <w:szCs w:val="24"/>
          <w:lang w:val="en-IN"/>
        </w:rPr>
        <w:t>penggugat</w:t>
      </w:r>
      <w:proofErr w:type="spellEnd"/>
      <w:r w:rsidR="005A4EDF" w:rsidRPr="00B300E4">
        <w:rPr>
          <w:rFonts w:ascii="Times New Roman" w:hAnsi="Times New Roman" w:cs="Times New Roman"/>
          <w:color w:val="000000" w:themeColor="text1"/>
          <w:sz w:val="24"/>
          <w:szCs w:val="24"/>
          <w:lang w:val="en-IN"/>
        </w:rPr>
        <w:t>.</w:t>
      </w:r>
    </w:p>
    <w:p w14:paraId="31FE2DC8" w14:textId="4C8D5C05" w:rsidR="00FD48C8" w:rsidRPr="00B300E4" w:rsidRDefault="00FD48C8" w:rsidP="00675410">
      <w:pPr>
        <w:spacing w:after="0" w:line="480" w:lineRule="auto"/>
        <w:ind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lastRenderedPageBreak/>
        <w:t>Pasal 125 ayat (1) HIR mengatur bahwa jika tergugat tidak datang pada hari perkara itu akan diperiksa, lagi pula ia tidak menyuruh orang lain menghadap sebagai wakilnya, meskipun ia telah dipanggil secara patut, maka tuntutan itu diterima dengan putusan tidak hadir, kecuali kalau nyata Pengadilan Negeri bahwa tuntutan itu melawan hak atau tiada beralasan.</w:t>
      </w:r>
      <w:r w:rsidRPr="00B300E4">
        <w:rPr>
          <w:rStyle w:val="FootnoteReference"/>
          <w:rFonts w:ascii="Times New Roman" w:hAnsi="Times New Roman" w:cs="Times New Roman"/>
          <w:color w:val="000000" w:themeColor="text1"/>
          <w:sz w:val="24"/>
          <w:szCs w:val="24"/>
          <w:lang w:val="id-ID"/>
        </w:rPr>
        <w:footnoteReference w:id="88"/>
      </w:r>
      <w:r w:rsidR="00675410" w:rsidRPr="00B300E4">
        <w:rPr>
          <w:rFonts w:ascii="Times New Roman" w:hAnsi="Times New Roman" w:cs="Times New Roman"/>
          <w:color w:val="000000" w:themeColor="text1"/>
          <w:sz w:val="24"/>
          <w:szCs w:val="24"/>
          <w:lang w:val="en-GB"/>
        </w:rPr>
        <w:t xml:space="preserve"> </w:t>
      </w:r>
      <w:r w:rsidRPr="00B300E4">
        <w:rPr>
          <w:rFonts w:ascii="Times New Roman" w:hAnsi="Times New Roman" w:cs="Times New Roman"/>
          <w:color w:val="000000" w:themeColor="text1"/>
          <w:sz w:val="24"/>
          <w:szCs w:val="24"/>
          <w:lang w:val="id-ID"/>
        </w:rPr>
        <w:t xml:space="preserve">Mengacu pada pasal 124 dan 125 HIR maka apabila penggugat tidak hadir dan tidak menyuruh wakilnya dalam persidangan yang telah dijadwalkan maka tuntutanya tersebut dianggap telah gugur. Namun terhadap tergugat yang tidak hadir dan tidak menyuruh wakilnya serta telah dipanggil secara patut menghasilkan konsekuensi hukum yang berbeda yaitu putusan tersebut diterima (bila memnuhi syarat) dengan putusan tidak hadir atau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w:t>
      </w:r>
    </w:p>
    <w:p w14:paraId="03DB6121" w14:textId="7741BDEB" w:rsidR="00EE0D1F" w:rsidRPr="00B300E4" w:rsidRDefault="00EE0D1F" w:rsidP="00EE0D1F">
      <w:pPr>
        <w:spacing w:after="0" w:line="480" w:lineRule="auto"/>
        <w:ind w:firstLine="720"/>
        <w:jc w:val="both"/>
        <w:rPr>
          <w:rFonts w:ascii="Times New Roman" w:hAnsi="Times New Roman" w:cs="Times New Roman"/>
          <w:color w:val="000000" w:themeColor="text1"/>
          <w:sz w:val="24"/>
          <w:szCs w:val="24"/>
          <w:lang w:val="en-IN"/>
        </w:rPr>
      </w:pPr>
      <w:proofErr w:type="spellStart"/>
      <w:r w:rsidRPr="00B300E4">
        <w:rPr>
          <w:rFonts w:ascii="Times New Roman" w:hAnsi="Times New Roman" w:cs="Times New Roman"/>
          <w:color w:val="000000" w:themeColor="text1"/>
          <w:sz w:val="24"/>
          <w:szCs w:val="24"/>
          <w:lang w:val="en-IN"/>
        </w:rPr>
        <w:t>Putusan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i/>
          <w:iCs/>
          <w:color w:val="000000" w:themeColor="text1"/>
          <w:sz w:val="24"/>
          <w:szCs w:val="24"/>
          <w:lang w:val="en-IN"/>
        </w:rPr>
        <w:t>verstek</w:t>
      </w:r>
      <w:proofErr w:type="spellEnd"/>
      <w:r w:rsidRPr="00B300E4">
        <w:rPr>
          <w:rFonts w:ascii="Times New Roman" w:hAnsi="Times New Roman" w:cs="Times New Roman"/>
          <w:i/>
          <w:iCs/>
          <w:color w:val="000000" w:themeColor="text1"/>
          <w:sz w:val="24"/>
          <w:szCs w:val="24"/>
          <w:lang w:val="en-IN"/>
        </w:rPr>
        <w:t xml:space="preserve"> </w:t>
      </w:r>
      <w:r w:rsidRPr="00B300E4">
        <w:rPr>
          <w:rFonts w:ascii="Times New Roman" w:hAnsi="Times New Roman" w:cs="Times New Roman"/>
          <w:color w:val="000000" w:themeColor="text1"/>
          <w:sz w:val="24"/>
          <w:szCs w:val="24"/>
          <w:lang w:val="en-IN"/>
        </w:rPr>
        <w:t xml:space="preserve">yang </w:t>
      </w:r>
      <w:proofErr w:type="spellStart"/>
      <w:r w:rsidRPr="00B300E4">
        <w:rPr>
          <w:rFonts w:ascii="Times New Roman" w:hAnsi="Times New Roman" w:cs="Times New Roman"/>
          <w:color w:val="000000" w:themeColor="text1"/>
          <w:sz w:val="24"/>
          <w:szCs w:val="24"/>
          <w:lang w:val="en-IN"/>
        </w:rPr>
        <w:t>muncul</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ini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tidak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terlepas</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dari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nilai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folosofis</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mendasarinya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bahwa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w:t>
      </w:r>
      <w:r w:rsidR="00E81715" w:rsidRPr="00B300E4">
        <w:rPr>
          <w:rFonts w:ascii="Times New Roman" w:hAnsi="Times New Roman" w:cs="Times New Roman"/>
          <w:color w:val="000000" w:themeColor="text1"/>
          <w:sz w:val="24"/>
          <w:szCs w:val="24"/>
          <w:lang w:val="en-IN"/>
        </w:rPr>
        <w:t>ersyaratan</w:t>
      </w:r>
      <w:proofErr w:type="spellEnd"/>
      <w:r w:rsidR="00E81715" w:rsidRPr="00B300E4">
        <w:rPr>
          <w:rFonts w:ascii="Times New Roman" w:hAnsi="Times New Roman" w:cs="Times New Roman"/>
          <w:color w:val="000000" w:themeColor="text1"/>
          <w:sz w:val="24"/>
          <w:szCs w:val="24"/>
          <w:lang w:val="en-IN"/>
        </w:rPr>
        <w:t xml:space="preserve"> </w:t>
      </w:r>
      <w:proofErr w:type="spellStart"/>
      <w:r w:rsidR="00E81715" w:rsidRPr="00B300E4">
        <w:rPr>
          <w:rFonts w:ascii="Times New Roman" w:hAnsi="Times New Roman" w:cs="Times New Roman"/>
          <w:color w:val="000000" w:themeColor="text1"/>
          <w:sz w:val="24"/>
          <w:szCs w:val="24"/>
          <w:lang w:val="en-IN"/>
        </w:rPr>
        <w:t>tidak</w:t>
      </w:r>
      <w:proofErr w:type="spellEnd"/>
      <w:r w:rsidR="00E81715" w:rsidRPr="00B300E4">
        <w:rPr>
          <w:rFonts w:ascii="Times New Roman" w:hAnsi="Times New Roman" w:cs="Times New Roman"/>
          <w:color w:val="000000" w:themeColor="text1"/>
          <w:sz w:val="24"/>
          <w:szCs w:val="24"/>
          <w:lang w:val="en-IN"/>
        </w:rPr>
        <w:t xml:space="preserve"> </w:t>
      </w:r>
      <w:proofErr w:type="spellStart"/>
      <w:r w:rsidR="00E81715" w:rsidRPr="00B300E4">
        <w:rPr>
          <w:rFonts w:ascii="Times New Roman" w:hAnsi="Times New Roman" w:cs="Times New Roman"/>
          <w:color w:val="000000" w:themeColor="text1"/>
          <w:sz w:val="24"/>
          <w:szCs w:val="24"/>
          <w:lang w:val="en-IN"/>
        </w:rPr>
        <w:t>melawan</w:t>
      </w:r>
      <w:proofErr w:type="spellEnd"/>
      <w:r w:rsidR="00E81715" w:rsidRPr="00B300E4">
        <w:rPr>
          <w:rFonts w:ascii="Times New Roman" w:hAnsi="Times New Roman" w:cs="Times New Roman"/>
          <w:color w:val="000000" w:themeColor="text1"/>
          <w:sz w:val="24"/>
          <w:szCs w:val="24"/>
          <w:lang w:val="en-IN"/>
        </w:rPr>
        <w:t xml:space="preserve"> </w:t>
      </w:r>
      <w:proofErr w:type="spellStart"/>
      <w:r w:rsidR="00E81715" w:rsidRPr="00B300E4">
        <w:rPr>
          <w:rFonts w:ascii="Times New Roman" w:hAnsi="Times New Roman" w:cs="Times New Roman"/>
          <w:color w:val="000000" w:themeColor="text1"/>
          <w:sz w:val="24"/>
          <w:szCs w:val="24"/>
          <w:lang w:val="en-IN"/>
        </w:rPr>
        <w:t>hak</w:t>
      </w:r>
      <w:proofErr w:type="spellEnd"/>
      <w:r w:rsidR="00E81715" w:rsidRPr="00B300E4">
        <w:rPr>
          <w:rFonts w:ascii="Times New Roman" w:hAnsi="Times New Roman" w:cs="Times New Roman"/>
          <w:color w:val="000000" w:themeColor="text1"/>
          <w:sz w:val="24"/>
          <w:szCs w:val="24"/>
          <w:lang w:val="en-IN"/>
        </w:rPr>
        <w:t xml:space="preserve"> dan </w:t>
      </w:r>
      <w:proofErr w:type="spellStart"/>
      <w:r w:rsidR="00396C07" w:rsidRPr="00B300E4">
        <w:rPr>
          <w:rFonts w:ascii="Times New Roman" w:hAnsi="Times New Roman" w:cs="Times New Roman"/>
          <w:color w:val="000000" w:themeColor="text1"/>
          <w:sz w:val="24"/>
          <w:szCs w:val="24"/>
          <w:lang w:val="en-IN"/>
        </w:rPr>
        <w:t>beralasan</w:t>
      </w:r>
      <w:proofErr w:type="spellEnd"/>
      <w:r w:rsidR="00396C07" w:rsidRPr="00B300E4">
        <w:rPr>
          <w:rFonts w:ascii="Times New Roman" w:hAnsi="Times New Roman" w:cs="Times New Roman"/>
          <w:color w:val="000000" w:themeColor="text1"/>
          <w:sz w:val="24"/>
          <w:szCs w:val="24"/>
          <w:lang w:val="en-IN"/>
        </w:rPr>
        <w:t xml:space="preserve"> </w:t>
      </w:r>
      <w:proofErr w:type="spellStart"/>
      <w:r w:rsidR="00396C07" w:rsidRPr="00B300E4">
        <w:rPr>
          <w:rFonts w:ascii="Times New Roman" w:hAnsi="Times New Roman" w:cs="Times New Roman"/>
          <w:color w:val="000000" w:themeColor="text1"/>
          <w:sz w:val="24"/>
          <w:szCs w:val="24"/>
          <w:lang w:val="en-IN"/>
        </w:rPr>
        <w:t>dalam</w:t>
      </w:r>
      <w:proofErr w:type="spellEnd"/>
      <w:r w:rsidR="00396C07" w:rsidRPr="00B300E4">
        <w:rPr>
          <w:rFonts w:ascii="Times New Roman" w:hAnsi="Times New Roman" w:cs="Times New Roman"/>
          <w:color w:val="000000" w:themeColor="text1"/>
          <w:sz w:val="24"/>
          <w:szCs w:val="24"/>
          <w:lang w:val="en-IN"/>
        </w:rPr>
        <w:t xml:space="preserve"> </w:t>
      </w:r>
      <w:proofErr w:type="spellStart"/>
      <w:r w:rsidR="00396C07" w:rsidRPr="00B300E4">
        <w:rPr>
          <w:rFonts w:ascii="Times New Roman" w:hAnsi="Times New Roman" w:cs="Times New Roman"/>
          <w:color w:val="000000" w:themeColor="text1"/>
          <w:sz w:val="24"/>
          <w:szCs w:val="24"/>
          <w:lang w:val="en-IN"/>
        </w:rPr>
        <w:t>sebuah</w:t>
      </w:r>
      <w:proofErr w:type="spellEnd"/>
      <w:r w:rsidR="00396C07" w:rsidRPr="00B300E4">
        <w:rPr>
          <w:rFonts w:ascii="Times New Roman" w:hAnsi="Times New Roman" w:cs="Times New Roman"/>
          <w:color w:val="000000" w:themeColor="text1"/>
          <w:sz w:val="24"/>
          <w:szCs w:val="24"/>
          <w:lang w:val="en-IN"/>
        </w:rPr>
        <w:t xml:space="preserve"> </w:t>
      </w:r>
      <w:proofErr w:type="spellStart"/>
      <w:r w:rsidR="00396C07" w:rsidRPr="00B300E4">
        <w:rPr>
          <w:rFonts w:ascii="Times New Roman" w:hAnsi="Times New Roman" w:cs="Times New Roman"/>
          <w:color w:val="000000" w:themeColor="text1"/>
          <w:sz w:val="24"/>
          <w:szCs w:val="24"/>
          <w:lang w:val="en-IN"/>
        </w:rPr>
        <w:t>gugatan</w:t>
      </w:r>
      <w:proofErr w:type="spellEnd"/>
      <w:r w:rsidR="00396C07" w:rsidRPr="00B300E4">
        <w:rPr>
          <w:rFonts w:ascii="Times New Roman" w:hAnsi="Times New Roman" w:cs="Times New Roman"/>
          <w:color w:val="000000" w:themeColor="text1"/>
          <w:sz w:val="24"/>
          <w:szCs w:val="24"/>
          <w:lang w:val="en-IN"/>
        </w:rPr>
        <w:t xml:space="preserve"> yang </w:t>
      </w:r>
      <w:proofErr w:type="spellStart"/>
      <w:r w:rsidR="00396C07" w:rsidRPr="00B300E4">
        <w:rPr>
          <w:rFonts w:ascii="Times New Roman" w:hAnsi="Times New Roman" w:cs="Times New Roman"/>
          <w:color w:val="000000" w:themeColor="text1"/>
          <w:sz w:val="24"/>
          <w:szCs w:val="24"/>
          <w:lang w:val="en-IN"/>
        </w:rPr>
        <w:t>diajukan</w:t>
      </w:r>
      <w:proofErr w:type="spellEnd"/>
      <w:r w:rsidR="00396C07" w:rsidRPr="00B300E4">
        <w:rPr>
          <w:rFonts w:ascii="Times New Roman" w:hAnsi="Times New Roman" w:cs="Times New Roman"/>
          <w:color w:val="000000" w:themeColor="text1"/>
          <w:sz w:val="24"/>
          <w:szCs w:val="24"/>
          <w:lang w:val="en-IN"/>
        </w:rPr>
        <w:t xml:space="preserve"> </w:t>
      </w:r>
      <w:proofErr w:type="spellStart"/>
      <w:r w:rsidR="00396C07" w:rsidRPr="00B300E4">
        <w:rPr>
          <w:rFonts w:ascii="Times New Roman" w:hAnsi="Times New Roman" w:cs="Times New Roman"/>
          <w:color w:val="000000" w:themeColor="text1"/>
          <w:sz w:val="24"/>
          <w:szCs w:val="24"/>
          <w:lang w:val="en-IN"/>
        </w:rPr>
        <w:t>menjadi</w:t>
      </w:r>
      <w:proofErr w:type="spellEnd"/>
      <w:r w:rsidR="00396C07" w:rsidRPr="00B300E4">
        <w:rPr>
          <w:rFonts w:ascii="Times New Roman" w:hAnsi="Times New Roman" w:cs="Times New Roman"/>
          <w:color w:val="000000" w:themeColor="text1"/>
          <w:sz w:val="24"/>
          <w:szCs w:val="24"/>
          <w:lang w:val="en-IN"/>
        </w:rPr>
        <w:t xml:space="preserve"> </w:t>
      </w:r>
      <w:proofErr w:type="spellStart"/>
      <w:r w:rsidR="00396C07" w:rsidRPr="00B300E4">
        <w:rPr>
          <w:rFonts w:ascii="Times New Roman" w:hAnsi="Times New Roman" w:cs="Times New Roman"/>
          <w:color w:val="000000" w:themeColor="text1"/>
          <w:sz w:val="24"/>
          <w:szCs w:val="24"/>
          <w:lang w:val="en-IN"/>
        </w:rPr>
        <w:t>syarat</w:t>
      </w:r>
      <w:proofErr w:type="spellEnd"/>
      <w:r w:rsidR="00396C07" w:rsidRPr="00B300E4">
        <w:rPr>
          <w:rFonts w:ascii="Times New Roman" w:hAnsi="Times New Roman" w:cs="Times New Roman"/>
          <w:color w:val="000000" w:themeColor="text1"/>
          <w:sz w:val="24"/>
          <w:szCs w:val="24"/>
          <w:lang w:val="en-IN"/>
        </w:rPr>
        <w:t xml:space="preserve"> </w:t>
      </w:r>
      <w:proofErr w:type="spellStart"/>
      <w:r w:rsidR="00396C07" w:rsidRPr="00B300E4">
        <w:rPr>
          <w:rFonts w:ascii="Times New Roman" w:hAnsi="Times New Roman" w:cs="Times New Roman"/>
          <w:color w:val="000000" w:themeColor="text1"/>
          <w:sz w:val="24"/>
          <w:szCs w:val="24"/>
          <w:lang w:val="en-IN"/>
        </w:rPr>
        <w:t>mutlak</w:t>
      </w:r>
      <w:proofErr w:type="spellEnd"/>
      <w:r w:rsidR="00396C07" w:rsidRPr="00B300E4">
        <w:rPr>
          <w:rFonts w:ascii="Times New Roman" w:hAnsi="Times New Roman" w:cs="Times New Roman"/>
          <w:color w:val="000000" w:themeColor="text1"/>
          <w:sz w:val="24"/>
          <w:szCs w:val="24"/>
          <w:lang w:val="en-IN"/>
        </w:rPr>
        <w:t xml:space="preserve"> yang </w:t>
      </w:r>
      <w:proofErr w:type="spellStart"/>
      <w:r w:rsidR="00396C07" w:rsidRPr="00B300E4">
        <w:rPr>
          <w:rFonts w:ascii="Times New Roman" w:hAnsi="Times New Roman" w:cs="Times New Roman"/>
          <w:color w:val="000000" w:themeColor="text1"/>
          <w:sz w:val="24"/>
          <w:szCs w:val="24"/>
          <w:lang w:val="en-IN"/>
        </w:rPr>
        <w:t>harus</w:t>
      </w:r>
      <w:proofErr w:type="spellEnd"/>
      <w:r w:rsidR="00396C07" w:rsidRPr="00B300E4">
        <w:rPr>
          <w:rFonts w:ascii="Times New Roman" w:hAnsi="Times New Roman" w:cs="Times New Roman"/>
          <w:color w:val="000000" w:themeColor="text1"/>
          <w:sz w:val="24"/>
          <w:szCs w:val="24"/>
          <w:lang w:val="en-IN"/>
        </w:rPr>
        <w:t xml:space="preserve"> </w:t>
      </w:r>
      <w:proofErr w:type="spellStart"/>
      <w:r w:rsidR="00396C07" w:rsidRPr="00B300E4">
        <w:rPr>
          <w:rFonts w:ascii="Times New Roman" w:hAnsi="Times New Roman" w:cs="Times New Roman"/>
          <w:color w:val="000000" w:themeColor="text1"/>
          <w:sz w:val="24"/>
          <w:szCs w:val="24"/>
          <w:lang w:val="en-IN"/>
        </w:rPr>
        <w:t>dipenuhi</w:t>
      </w:r>
      <w:proofErr w:type="spellEnd"/>
      <w:r w:rsidR="00396C07" w:rsidRPr="00B300E4">
        <w:rPr>
          <w:rFonts w:ascii="Times New Roman" w:hAnsi="Times New Roman" w:cs="Times New Roman"/>
          <w:color w:val="000000" w:themeColor="text1"/>
          <w:sz w:val="24"/>
          <w:szCs w:val="24"/>
          <w:lang w:val="en-IN"/>
        </w:rPr>
        <w:t xml:space="preserve"> oleh </w:t>
      </w:r>
      <w:proofErr w:type="spellStart"/>
      <w:r w:rsidR="00396C07" w:rsidRPr="00B300E4">
        <w:rPr>
          <w:rFonts w:ascii="Times New Roman" w:hAnsi="Times New Roman" w:cs="Times New Roman"/>
          <w:color w:val="000000" w:themeColor="text1"/>
          <w:sz w:val="24"/>
          <w:szCs w:val="24"/>
          <w:lang w:val="en-IN"/>
        </w:rPr>
        <w:t>pihak</w:t>
      </w:r>
      <w:proofErr w:type="spellEnd"/>
      <w:r w:rsidR="00396C07" w:rsidRPr="00B300E4">
        <w:rPr>
          <w:rFonts w:ascii="Times New Roman" w:hAnsi="Times New Roman" w:cs="Times New Roman"/>
          <w:color w:val="000000" w:themeColor="text1"/>
          <w:sz w:val="24"/>
          <w:szCs w:val="24"/>
          <w:lang w:val="en-IN"/>
        </w:rPr>
        <w:t xml:space="preserve"> </w:t>
      </w:r>
      <w:proofErr w:type="spellStart"/>
      <w:r w:rsidR="00396C07" w:rsidRPr="00B300E4">
        <w:rPr>
          <w:rFonts w:ascii="Times New Roman" w:hAnsi="Times New Roman" w:cs="Times New Roman"/>
          <w:color w:val="000000" w:themeColor="text1"/>
          <w:sz w:val="24"/>
          <w:szCs w:val="24"/>
          <w:lang w:val="en-IN"/>
        </w:rPr>
        <w:t>penggugat</w:t>
      </w:r>
      <w:proofErr w:type="spellEnd"/>
      <w:r w:rsidR="00396C07" w:rsidRPr="00B300E4">
        <w:rPr>
          <w:rFonts w:ascii="Times New Roman" w:hAnsi="Times New Roman" w:cs="Times New Roman"/>
          <w:color w:val="000000" w:themeColor="text1"/>
          <w:sz w:val="24"/>
          <w:szCs w:val="24"/>
          <w:lang w:val="en-IN"/>
        </w:rPr>
        <w:t xml:space="preserve"> agar </w:t>
      </w:r>
      <w:proofErr w:type="spellStart"/>
      <w:r w:rsidR="00396C07" w:rsidRPr="00B300E4">
        <w:rPr>
          <w:rFonts w:ascii="Times New Roman" w:hAnsi="Times New Roman" w:cs="Times New Roman"/>
          <w:color w:val="000000" w:themeColor="text1"/>
          <w:sz w:val="24"/>
          <w:szCs w:val="24"/>
          <w:lang w:val="en-IN"/>
        </w:rPr>
        <w:t>gugatan</w:t>
      </w:r>
      <w:proofErr w:type="spellEnd"/>
      <w:r w:rsidR="00396C07" w:rsidRPr="00B300E4">
        <w:rPr>
          <w:rFonts w:ascii="Times New Roman" w:hAnsi="Times New Roman" w:cs="Times New Roman"/>
          <w:color w:val="000000" w:themeColor="text1"/>
          <w:sz w:val="24"/>
          <w:szCs w:val="24"/>
          <w:lang w:val="en-IN"/>
        </w:rPr>
        <w:t xml:space="preserve"> </w:t>
      </w:r>
      <w:proofErr w:type="spellStart"/>
      <w:r w:rsidR="00396C07" w:rsidRPr="00B300E4">
        <w:rPr>
          <w:rFonts w:ascii="Times New Roman" w:hAnsi="Times New Roman" w:cs="Times New Roman"/>
          <w:color w:val="000000" w:themeColor="text1"/>
          <w:sz w:val="24"/>
          <w:szCs w:val="24"/>
          <w:lang w:val="en-IN"/>
        </w:rPr>
        <w:t>dapat</w:t>
      </w:r>
      <w:proofErr w:type="spellEnd"/>
      <w:r w:rsidR="00396C07" w:rsidRPr="00B300E4">
        <w:rPr>
          <w:rFonts w:ascii="Times New Roman" w:hAnsi="Times New Roman" w:cs="Times New Roman"/>
          <w:color w:val="000000" w:themeColor="text1"/>
          <w:sz w:val="24"/>
          <w:szCs w:val="24"/>
          <w:lang w:val="en-IN"/>
        </w:rPr>
        <w:t xml:space="preserve"> </w:t>
      </w:r>
      <w:proofErr w:type="spellStart"/>
      <w:r w:rsidR="00396C07" w:rsidRPr="00B300E4">
        <w:rPr>
          <w:rFonts w:ascii="Times New Roman" w:hAnsi="Times New Roman" w:cs="Times New Roman"/>
          <w:color w:val="000000" w:themeColor="text1"/>
          <w:sz w:val="24"/>
          <w:szCs w:val="24"/>
          <w:lang w:val="en-IN"/>
        </w:rPr>
        <w:t>diterima</w:t>
      </w:r>
      <w:proofErr w:type="spellEnd"/>
      <w:r w:rsidR="00396C07" w:rsidRPr="00B300E4">
        <w:rPr>
          <w:rFonts w:ascii="Times New Roman" w:hAnsi="Times New Roman" w:cs="Times New Roman"/>
          <w:color w:val="000000" w:themeColor="text1"/>
          <w:sz w:val="24"/>
          <w:szCs w:val="24"/>
          <w:lang w:val="en-IN"/>
        </w:rPr>
        <w:t xml:space="preserve"> dan </w:t>
      </w:r>
      <w:proofErr w:type="spellStart"/>
      <w:r w:rsidR="00396C07" w:rsidRPr="00B300E4">
        <w:rPr>
          <w:rFonts w:ascii="Times New Roman" w:hAnsi="Times New Roman" w:cs="Times New Roman"/>
          <w:color w:val="000000" w:themeColor="text1"/>
          <w:sz w:val="24"/>
          <w:szCs w:val="24"/>
          <w:lang w:val="en-IN"/>
        </w:rPr>
        <w:t>berlanjut</w:t>
      </w:r>
      <w:proofErr w:type="spellEnd"/>
      <w:r w:rsidR="00396C07" w:rsidRPr="00B300E4">
        <w:rPr>
          <w:rFonts w:ascii="Times New Roman" w:hAnsi="Times New Roman" w:cs="Times New Roman"/>
          <w:color w:val="000000" w:themeColor="text1"/>
          <w:sz w:val="24"/>
          <w:szCs w:val="24"/>
          <w:lang w:val="en-IN"/>
        </w:rPr>
        <w:t xml:space="preserve"> pada proses </w:t>
      </w:r>
      <w:proofErr w:type="spellStart"/>
      <w:r w:rsidR="00396C07" w:rsidRPr="00B300E4">
        <w:rPr>
          <w:rFonts w:ascii="Times New Roman" w:hAnsi="Times New Roman" w:cs="Times New Roman"/>
          <w:color w:val="000000" w:themeColor="text1"/>
          <w:sz w:val="24"/>
          <w:szCs w:val="24"/>
          <w:lang w:val="en-IN"/>
        </w:rPr>
        <w:t>pemeriksaan</w:t>
      </w:r>
      <w:proofErr w:type="spellEnd"/>
      <w:r w:rsidR="00396C07" w:rsidRPr="00B300E4">
        <w:rPr>
          <w:rFonts w:ascii="Times New Roman" w:hAnsi="Times New Roman" w:cs="Times New Roman"/>
          <w:color w:val="000000" w:themeColor="text1"/>
          <w:sz w:val="24"/>
          <w:szCs w:val="24"/>
          <w:lang w:val="en-IN"/>
        </w:rPr>
        <w:t xml:space="preserve">. </w:t>
      </w:r>
      <w:proofErr w:type="spellStart"/>
      <w:r w:rsidR="00CC46E3" w:rsidRPr="00B300E4">
        <w:rPr>
          <w:rFonts w:ascii="Times New Roman" w:hAnsi="Times New Roman" w:cs="Times New Roman"/>
          <w:color w:val="000000" w:themeColor="text1"/>
          <w:sz w:val="24"/>
          <w:szCs w:val="24"/>
          <w:lang w:val="en-IN"/>
        </w:rPr>
        <w:t>Apabila</w:t>
      </w:r>
      <w:proofErr w:type="spellEnd"/>
      <w:r w:rsidR="00CC46E3" w:rsidRPr="00B300E4">
        <w:rPr>
          <w:rFonts w:ascii="Times New Roman" w:hAnsi="Times New Roman" w:cs="Times New Roman"/>
          <w:color w:val="000000" w:themeColor="text1"/>
          <w:sz w:val="24"/>
          <w:szCs w:val="24"/>
          <w:lang w:val="en-IN"/>
        </w:rPr>
        <w:t xml:space="preserve"> </w:t>
      </w:r>
      <w:proofErr w:type="spellStart"/>
      <w:r w:rsidR="00CC46E3" w:rsidRPr="00B300E4">
        <w:rPr>
          <w:rFonts w:ascii="Times New Roman" w:hAnsi="Times New Roman" w:cs="Times New Roman"/>
          <w:color w:val="000000" w:themeColor="text1"/>
          <w:sz w:val="24"/>
          <w:szCs w:val="24"/>
          <w:lang w:val="en-IN"/>
        </w:rPr>
        <w:t>sebuah</w:t>
      </w:r>
      <w:proofErr w:type="spellEnd"/>
      <w:r w:rsidR="00CC46E3" w:rsidRPr="00B300E4">
        <w:rPr>
          <w:rFonts w:ascii="Times New Roman" w:hAnsi="Times New Roman" w:cs="Times New Roman"/>
          <w:color w:val="000000" w:themeColor="text1"/>
          <w:sz w:val="24"/>
          <w:szCs w:val="24"/>
          <w:lang w:val="en-IN"/>
        </w:rPr>
        <w:t xml:space="preserve"> </w:t>
      </w:r>
      <w:proofErr w:type="spellStart"/>
      <w:r w:rsidR="00CC46E3" w:rsidRPr="00B300E4">
        <w:rPr>
          <w:rFonts w:ascii="Times New Roman" w:hAnsi="Times New Roman" w:cs="Times New Roman"/>
          <w:color w:val="000000" w:themeColor="text1"/>
          <w:sz w:val="24"/>
          <w:szCs w:val="24"/>
          <w:lang w:val="en-IN"/>
        </w:rPr>
        <w:t>gugatan</w:t>
      </w:r>
      <w:proofErr w:type="spellEnd"/>
      <w:r w:rsidR="00CC46E3" w:rsidRPr="00B300E4">
        <w:rPr>
          <w:rFonts w:ascii="Times New Roman" w:hAnsi="Times New Roman" w:cs="Times New Roman"/>
          <w:color w:val="000000" w:themeColor="text1"/>
          <w:sz w:val="24"/>
          <w:szCs w:val="24"/>
          <w:lang w:val="en-IN"/>
        </w:rPr>
        <w:t xml:space="preserve"> yang </w:t>
      </w:r>
      <w:proofErr w:type="spellStart"/>
      <w:r w:rsidR="00CC46E3" w:rsidRPr="00B300E4">
        <w:rPr>
          <w:rFonts w:ascii="Times New Roman" w:hAnsi="Times New Roman" w:cs="Times New Roman"/>
          <w:color w:val="000000" w:themeColor="text1"/>
          <w:sz w:val="24"/>
          <w:szCs w:val="24"/>
          <w:lang w:val="en-IN"/>
        </w:rPr>
        <w:t>diajukan</w:t>
      </w:r>
      <w:proofErr w:type="spellEnd"/>
      <w:r w:rsidR="00CC46E3" w:rsidRPr="00B300E4">
        <w:rPr>
          <w:rFonts w:ascii="Times New Roman" w:hAnsi="Times New Roman" w:cs="Times New Roman"/>
          <w:color w:val="000000" w:themeColor="text1"/>
          <w:sz w:val="24"/>
          <w:szCs w:val="24"/>
          <w:lang w:val="en-IN"/>
        </w:rPr>
        <w:t xml:space="preserve"> </w:t>
      </w:r>
      <w:proofErr w:type="spellStart"/>
      <w:r w:rsidR="00CC46E3" w:rsidRPr="00B300E4">
        <w:rPr>
          <w:rFonts w:ascii="Times New Roman" w:hAnsi="Times New Roman" w:cs="Times New Roman"/>
          <w:color w:val="000000" w:themeColor="text1"/>
          <w:sz w:val="24"/>
          <w:szCs w:val="24"/>
          <w:lang w:val="en-IN"/>
        </w:rPr>
        <w:t>telah</w:t>
      </w:r>
      <w:proofErr w:type="spellEnd"/>
      <w:r w:rsidR="00CC46E3" w:rsidRPr="00B300E4">
        <w:rPr>
          <w:rFonts w:ascii="Times New Roman" w:hAnsi="Times New Roman" w:cs="Times New Roman"/>
          <w:color w:val="000000" w:themeColor="text1"/>
          <w:sz w:val="24"/>
          <w:szCs w:val="24"/>
          <w:lang w:val="en-IN"/>
        </w:rPr>
        <w:t xml:space="preserve"> </w:t>
      </w:r>
      <w:proofErr w:type="spellStart"/>
      <w:r w:rsidR="00CC46E3" w:rsidRPr="00B300E4">
        <w:rPr>
          <w:rFonts w:ascii="Times New Roman" w:hAnsi="Times New Roman" w:cs="Times New Roman"/>
          <w:color w:val="000000" w:themeColor="text1"/>
          <w:sz w:val="24"/>
          <w:szCs w:val="24"/>
          <w:lang w:val="en-IN"/>
        </w:rPr>
        <w:t>memenuhi</w:t>
      </w:r>
      <w:proofErr w:type="spellEnd"/>
      <w:r w:rsidR="00CC46E3" w:rsidRPr="00B300E4">
        <w:rPr>
          <w:rFonts w:ascii="Times New Roman" w:hAnsi="Times New Roman" w:cs="Times New Roman"/>
          <w:color w:val="000000" w:themeColor="text1"/>
          <w:sz w:val="24"/>
          <w:szCs w:val="24"/>
          <w:lang w:val="en-IN"/>
        </w:rPr>
        <w:t xml:space="preserve"> </w:t>
      </w:r>
      <w:proofErr w:type="spellStart"/>
      <w:r w:rsidR="00CC46E3" w:rsidRPr="00B300E4">
        <w:rPr>
          <w:rFonts w:ascii="Times New Roman" w:hAnsi="Times New Roman" w:cs="Times New Roman"/>
          <w:color w:val="000000" w:themeColor="text1"/>
          <w:sz w:val="24"/>
          <w:szCs w:val="24"/>
          <w:lang w:val="en-IN"/>
        </w:rPr>
        <w:t>persyaratan</w:t>
      </w:r>
      <w:proofErr w:type="spellEnd"/>
      <w:r w:rsidR="00CC46E3" w:rsidRPr="00B300E4">
        <w:rPr>
          <w:rFonts w:ascii="Times New Roman" w:hAnsi="Times New Roman" w:cs="Times New Roman"/>
          <w:color w:val="000000" w:themeColor="text1"/>
          <w:sz w:val="24"/>
          <w:szCs w:val="24"/>
          <w:lang w:val="en-IN"/>
        </w:rPr>
        <w:t xml:space="preserve"> </w:t>
      </w:r>
      <w:proofErr w:type="spellStart"/>
      <w:r w:rsidR="00CC46E3" w:rsidRPr="00B300E4">
        <w:rPr>
          <w:rFonts w:ascii="Times New Roman" w:hAnsi="Times New Roman" w:cs="Times New Roman"/>
          <w:color w:val="000000" w:themeColor="text1"/>
          <w:sz w:val="24"/>
          <w:szCs w:val="24"/>
          <w:lang w:val="en-IN"/>
        </w:rPr>
        <w:t>tersebut</w:t>
      </w:r>
      <w:proofErr w:type="spellEnd"/>
      <w:r w:rsidR="00CC46E3" w:rsidRPr="00B300E4">
        <w:rPr>
          <w:rFonts w:ascii="Times New Roman" w:hAnsi="Times New Roman" w:cs="Times New Roman"/>
          <w:color w:val="000000" w:themeColor="text1"/>
          <w:sz w:val="24"/>
          <w:szCs w:val="24"/>
          <w:lang w:val="en-IN"/>
        </w:rPr>
        <w:t xml:space="preserve"> </w:t>
      </w:r>
      <w:proofErr w:type="spellStart"/>
      <w:r w:rsidR="00CC46E3" w:rsidRPr="00B300E4">
        <w:rPr>
          <w:rFonts w:ascii="Times New Roman" w:hAnsi="Times New Roman" w:cs="Times New Roman"/>
          <w:color w:val="000000" w:themeColor="text1"/>
          <w:sz w:val="24"/>
          <w:szCs w:val="24"/>
          <w:lang w:val="en-IN"/>
        </w:rPr>
        <w:t>maka</w:t>
      </w:r>
      <w:proofErr w:type="spellEnd"/>
      <w:r w:rsidR="00CC46E3" w:rsidRPr="00B300E4">
        <w:rPr>
          <w:rFonts w:ascii="Times New Roman" w:hAnsi="Times New Roman" w:cs="Times New Roman"/>
          <w:color w:val="000000" w:themeColor="text1"/>
          <w:sz w:val="24"/>
          <w:szCs w:val="24"/>
          <w:lang w:val="en-IN"/>
        </w:rPr>
        <w:t xml:space="preserve"> </w:t>
      </w:r>
      <w:proofErr w:type="spellStart"/>
      <w:r w:rsidR="00CC46E3" w:rsidRPr="00B300E4">
        <w:rPr>
          <w:rFonts w:ascii="Times New Roman" w:hAnsi="Times New Roman" w:cs="Times New Roman"/>
          <w:color w:val="000000" w:themeColor="text1"/>
          <w:sz w:val="24"/>
          <w:szCs w:val="24"/>
          <w:lang w:val="en-IN"/>
        </w:rPr>
        <w:t>muncul</w:t>
      </w:r>
      <w:proofErr w:type="spellEnd"/>
      <w:r w:rsidR="00CC46E3" w:rsidRPr="00B300E4">
        <w:rPr>
          <w:rFonts w:ascii="Times New Roman" w:hAnsi="Times New Roman" w:cs="Times New Roman"/>
          <w:color w:val="000000" w:themeColor="text1"/>
          <w:sz w:val="24"/>
          <w:szCs w:val="24"/>
          <w:lang w:val="en-IN"/>
        </w:rPr>
        <w:t xml:space="preserve"> </w:t>
      </w:r>
      <w:proofErr w:type="spellStart"/>
      <w:r w:rsidR="00CC46E3" w:rsidRPr="00B300E4">
        <w:rPr>
          <w:rFonts w:ascii="Times New Roman" w:hAnsi="Times New Roman" w:cs="Times New Roman"/>
          <w:color w:val="000000" w:themeColor="text1"/>
          <w:sz w:val="24"/>
          <w:szCs w:val="24"/>
          <w:lang w:val="en-IN"/>
        </w:rPr>
        <w:t>kewajiban</w:t>
      </w:r>
      <w:proofErr w:type="spellEnd"/>
      <w:r w:rsidR="00CC46E3" w:rsidRPr="00B300E4">
        <w:rPr>
          <w:rFonts w:ascii="Times New Roman" w:hAnsi="Times New Roman" w:cs="Times New Roman"/>
          <w:color w:val="000000" w:themeColor="text1"/>
          <w:sz w:val="24"/>
          <w:szCs w:val="24"/>
          <w:lang w:val="en-IN"/>
        </w:rPr>
        <w:t xml:space="preserve"> </w:t>
      </w:r>
      <w:proofErr w:type="spellStart"/>
      <w:r w:rsidR="00CC46E3" w:rsidRPr="00B300E4">
        <w:rPr>
          <w:rFonts w:ascii="Times New Roman" w:hAnsi="Times New Roman" w:cs="Times New Roman"/>
          <w:color w:val="000000" w:themeColor="text1"/>
          <w:sz w:val="24"/>
          <w:szCs w:val="24"/>
          <w:lang w:val="en-IN"/>
        </w:rPr>
        <w:t>bagi</w:t>
      </w:r>
      <w:proofErr w:type="spellEnd"/>
      <w:r w:rsidR="00CC46E3" w:rsidRPr="00B300E4">
        <w:rPr>
          <w:rFonts w:ascii="Times New Roman" w:hAnsi="Times New Roman" w:cs="Times New Roman"/>
          <w:color w:val="000000" w:themeColor="text1"/>
          <w:sz w:val="24"/>
          <w:szCs w:val="24"/>
          <w:lang w:val="en-IN"/>
        </w:rPr>
        <w:t xml:space="preserve"> </w:t>
      </w:r>
      <w:proofErr w:type="spellStart"/>
      <w:r w:rsidR="00CC46E3" w:rsidRPr="00B300E4">
        <w:rPr>
          <w:rFonts w:ascii="Times New Roman" w:hAnsi="Times New Roman" w:cs="Times New Roman"/>
          <w:color w:val="000000" w:themeColor="text1"/>
          <w:sz w:val="24"/>
          <w:szCs w:val="24"/>
          <w:lang w:val="en-IN"/>
        </w:rPr>
        <w:t>pengadilan</w:t>
      </w:r>
      <w:proofErr w:type="spellEnd"/>
      <w:r w:rsidR="00CC46E3" w:rsidRPr="00B300E4">
        <w:rPr>
          <w:rFonts w:ascii="Times New Roman" w:hAnsi="Times New Roman" w:cs="Times New Roman"/>
          <w:color w:val="000000" w:themeColor="text1"/>
          <w:sz w:val="24"/>
          <w:szCs w:val="24"/>
          <w:lang w:val="en-IN"/>
        </w:rPr>
        <w:t xml:space="preserve"> </w:t>
      </w:r>
      <w:proofErr w:type="spellStart"/>
      <w:r w:rsidR="00CC46E3" w:rsidRPr="00B300E4">
        <w:rPr>
          <w:rFonts w:ascii="Times New Roman" w:hAnsi="Times New Roman" w:cs="Times New Roman"/>
          <w:color w:val="000000" w:themeColor="text1"/>
          <w:sz w:val="24"/>
          <w:szCs w:val="24"/>
          <w:lang w:val="en-IN"/>
        </w:rPr>
        <w:t>untuk</w:t>
      </w:r>
      <w:proofErr w:type="spellEnd"/>
      <w:r w:rsidR="00CC46E3" w:rsidRPr="00B300E4">
        <w:rPr>
          <w:rFonts w:ascii="Times New Roman" w:hAnsi="Times New Roman" w:cs="Times New Roman"/>
          <w:color w:val="000000" w:themeColor="text1"/>
          <w:sz w:val="24"/>
          <w:szCs w:val="24"/>
          <w:lang w:val="en-IN"/>
        </w:rPr>
        <w:t xml:space="preserve"> </w:t>
      </w:r>
      <w:proofErr w:type="spellStart"/>
      <w:r w:rsidR="00CC46E3" w:rsidRPr="00B300E4">
        <w:rPr>
          <w:rFonts w:ascii="Times New Roman" w:hAnsi="Times New Roman" w:cs="Times New Roman"/>
          <w:color w:val="000000" w:themeColor="text1"/>
          <w:sz w:val="24"/>
          <w:szCs w:val="24"/>
          <w:lang w:val="en-IN"/>
        </w:rPr>
        <w:t>menerima</w:t>
      </w:r>
      <w:proofErr w:type="spellEnd"/>
      <w:r w:rsidR="00CC46E3" w:rsidRPr="00B300E4">
        <w:rPr>
          <w:rFonts w:ascii="Times New Roman" w:hAnsi="Times New Roman" w:cs="Times New Roman"/>
          <w:color w:val="000000" w:themeColor="text1"/>
          <w:sz w:val="24"/>
          <w:szCs w:val="24"/>
          <w:lang w:val="en-IN"/>
        </w:rPr>
        <w:t xml:space="preserve">, </w:t>
      </w:r>
      <w:proofErr w:type="spellStart"/>
      <w:r w:rsidR="00CC46E3" w:rsidRPr="00B300E4">
        <w:rPr>
          <w:rFonts w:ascii="Times New Roman" w:hAnsi="Times New Roman" w:cs="Times New Roman"/>
          <w:color w:val="000000" w:themeColor="text1"/>
          <w:sz w:val="24"/>
          <w:szCs w:val="24"/>
          <w:lang w:val="en-IN"/>
        </w:rPr>
        <w:t>memerika</w:t>
      </w:r>
      <w:proofErr w:type="spellEnd"/>
      <w:r w:rsidR="00CC46E3" w:rsidRPr="00B300E4">
        <w:rPr>
          <w:rFonts w:ascii="Times New Roman" w:hAnsi="Times New Roman" w:cs="Times New Roman"/>
          <w:color w:val="000000" w:themeColor="text1"/>
          <w:sz w:val="24"/>
          <w:szCs w:val="24"/>
          <w:lang w:val="en-IN"/>
        </w:rPr>
        <w:t xml:space="preserve">, dan </w:t>
      </w:r>
      <w:proofErr w:type="spellStart"/>
      <w:r w:rsidR="00CC46E3" w:rsidRPr="00B300E4">
        <w:rPr>
          <w:rFonts w:ascii="Times New Roman" w:hAnsi="Times New Roman" w:cs="Times New Roman"/>
          <w:color w:val="000000" w:themeColor="text1"/>
          <w:sz w:val="24"/>
          <w:szCs w:val="24"/>
          <w:lang w:val="en-IN"/>
        </w:rPr>
        <w:t>memutus</w:t>
      </w:r>
      <w:proofErr w:type="spellEnd"/>
      <w:r w:rsidR="00CC46E3" w:rsidRPr="00B300E4">
        <w:rPr>
          <w:rFonts w:ascii="Times New Roman" w:hAnsi="Times New Roman" w:cs="Times New Roman"/>
          <w:color w:val="000000" w:themeColor="text1"/>
          <w:sz w:val="24"/>
          <w:szCs w:val="24"/>
          <w:lang w:val="en-IN"/>
        </w:rPr>
        <w:t xml:space="preserve"> </w:t>
      </w:r>
      <w:proofErr w:type="spellStart"/>
      <w:r w:rsidR="00CC46E3" w:rsidRPr="00B300E4">
        <w:rPr>
          <w:rFonts w:ascii="Times New Roman" w:hAnsi="Times New Roman" w:cs="Times New Roman"/>
          <w:color w:val="000000" w:themeColor="text1"/>
          <w:sz w:val="24"/>
          <w:szCs w:val="24"/>
          <w:lang w:val="en-IN"/>
        </w:rPr>
        <w:t>gugatan</w:t>
      </w:r>
      <w:proofErr w:type="spellEnd"/>
      <w:r w:rsidR="00CC46E3" w:rsidRPr="00B300E4">
        <w:rPr>
          <w:rFonts w:ascii="Times New Roman" w:hAnsi="Times New Roman" w:cs="Times New Roman"/>
          <w:color w:val="000000" w:themeColor="text1"/>
          <w:sz w:val="24"/>
          <w:szCs w:val="24"/>
          <w:lang w:val="en-IN"/>
        </w:rPr>
        <w:t xml:space="preserve"> </w:t>
      </w:r>
      <w:proofErr w:type="spellStart"/>
      <w:r w:rsidR="00CC46E3" w:rsidRPr="00B300E4">
        <w:rPr>
          <w:rFonts w:ascii="Times New Roman" w:hAnsi="Times New Roman" w:cs="Times New Roman"/>
          <w:color w:val="000000" w:themeColor="text1"/>
          <w:sz w:val="24"/>
          <w:szCs w:val="24"/>
          <w:lang w:val="en-IN"/>
        </w:rPr>
        <w:t>tersebut</w:t>
      </w:r>
      <w:proofErr w:type="spellEnd"/>
      <w:r w:rsidR="00CC46E3" w:rsidRPr="00B300E4">
        <w:rPr>
          <w:rFonts w:ascii="Times New Roman" w:hAnsi="Times New Roman" w:cs="Times New Roman"/>
          <w:color w:val="000000" w:themeColor="text1"/>
          <w:sz w:val="24"/>
          <w:szCs w:val="24"/>
          <w:lang w:val="en-IN"/>
        </w:rPr>
        <w:t xml:space="preserve">. </w:t>
      </w:r>
      <w:proofErr w:type="spellStart"/>
      <w:r w:rsidR="00CC46E3" w:rsidRPr="00B300E4">
        <w:rPr>
          <w:rFonts w:ascii="Times New Roman" w:hAnsi="Times New Roman" w:cs="Times New Roman"/>
          <w:color w:val="000000" w:themeColor="text1"/>
          <w:sz w:val="24"/>
          <w:szCs w:val="24"/>
          <w:lang w:val="en-IN"/>
        </w:rPr>
        <w:t>Kewajiban</w:t>
      </w:r>
      <w:proofErr w:type="spellEnd"/>
      <w:r w:rsidR="00CC46E3" w:rsidRPr="00B300E4">
        <w:rPr>
          <w:rFonts w:ascii="Times New Roman" w:hAnsi="Times New Roman" w:cs="Times New Roman"/>
          <w:color w:val="000000" w:themeColor="text1"/>
          <w:sz w:val="24"/>
          <w:szCs w:val="24"/>
          <w:lang w:val="en-IN"/>
        </w:rPr>
        <w:t xml:space="preserve"> </w:t>
      </w:r>
      <w:proofErr w:type="spellStart"/>
      <w:r w:rsidR="00CC46E3" w:rsidRPr="00B300E4">
        <w:rPr>
          <w:rFonts w:ascii="Times New Roman" w:hAnsi="Times New Roman" w:cs="Times New Roman"/>
          <w:color w:val="000000" w:themeColor="text1"/>
          <w:sz w:val="24"/>
          <w:szCs w:val="24"/>
          <w:lang w:val="en-IN"/>
        </w:rPr>
        <w:t>tersebut</w:t>
      </w:r>
      <w:proofErr w:type="spellEnd"/>
      <w:r w:rsidR="00CC46E3" w:rsidRPr="00B300E4">
        <w:rPr>
          <w:rFonts w:ascii="Times New Roman" w:hAnsi="Times New Roman" w:cs="Times New Roman"/>
          <w:color w:val="000000" w:themeColor="text1"/>
          <w:sz w:val="24"/>
          <w:szCs w:val="24"/>
          <w:lang w:val="en-IN"/>
        </w:rPr>
        <w:t xml:space="preserve"> </w:t>
      </w:r>
      <w:proofErr w:type="spellStart"/>
      <w:r w:rsidR="00CC46E3" w:rsidRPr="00B300E4">
        <w:rPr>
          <w:rFonts w:ascii="Times New Roman" w:hAnsi="Times New Roman" w:cs="Times New Roman"/>
          <w:color w:val="000000" w:themeColor="text1"/>
          <w:sz w:val="24"/>
          <w:szCs w:val="24"/>
          <w:lang w:val="en-IN"/>
        </w:rPr>
        <w:t>muncul</w:t>
      </w:r>
      <w:proofErr w:type="spellEnd"/>
      <w:r w:rsidR="00CC46E3" w:rsidRPr="00B300E4">
        <w:rPr>
          <w:rFonts w:ascii="Times New Roman" w:hAnsi="Times New Roman" w:cs="Times New Roman"/>
          <w:color w:val="000000" w:themeColor="text1"/>
          <w:sz w:val="24"/>
          <w:szCs w:val="24"/>
          <w:lang w:val="en-IN"/>
        </w:rPr>
        <w:t xml:space="preserve"> </w:t>
      </w:r>
      <w:proofErr w:type="spellStart"/>
      <w:r w:rsidR="00CC46E3" w:rsidRPr="00B300E4">
        <w:rPr>
          <w:rFonts w:ascii="Times New Roman" w:hAnsi="Times New Roman" w:cs="Times New Roman"/>
          <w:color w:val="000000" w:themeColor="text1"/>
          <w:sz w:val="24"/>
          <w:szCs w:val="24"/>
          <w:lang w:val="en-IN"/>
        </w:rPr>
        <w:t>berdasarkan</w:t>
      </w:r>
      <w:proofErr w:type="spellEnd"/>
      <w:r w:rsidR="00CC46E3" w:rsidRPr="00B300E4">
        <w:rPr>
          <w:rFonts w:ascii="Times New Roman" w:hAnsi="Times New Roman" w:cs="Times New Roman"/>
          <w:color w:val="000000" w:themeColor="text1"/>
          <w:sz w:val="24"/>
          <w:szCs w:val="24"/>
          <w:lang w:val="en-IN"/>
        </w:rPr>
        <w:t xml:space="preserve"> </w:t>
      </w:r>
      <w:proofErr w:type="spellStart"/>
      <w:r w:rsidR="00CC46E3" w:rsidRPr="00B300E4">
        <w:rPr>
          <w:rFonts w:ascii="Times New Roman" w:hAnsi="Times New Roman" w:cs="Times New Roman"/>
          <w:color w:val="000000" w:themeColor="text1"/>
          <w:sz w:val="24"/>
          <w:szCs w:val="24"/>
          <w:lang w:val="en-IN"/>
        </w:rPr>
        <w:t>kepastian</w:t>
      </w:r>
      <w:proofErr w:type="spellEnd"/>
      <w:r w:rsidR="00CC46E3" w:rsidRPr="00B300E4">
        <w:rPr>
          <w:rFonts w:ascii="Times New Roman" w:hAnsi="Times New Roman" w:cs="Times New Roman"/>
          <w:color w:val="000000" w:themeColor="text1"/>
          <w:sz w:val="24"/>
          <w:szCs w:val="24"/>
          <w:lang w:val="en-IN"/>
        </w:rPr>
        <w:t xml:space="preserve"> </w:t>
      </w:r>
      <w:proofErr w:type="spellStart"/>
      <w:r w:rsidR="00CC46E3" w:rsidRPr="00B300E4">
        <w:rPr>
          <w:rFonts w:ascii="Times New Roman" w:hAnsi="Times New Roman" w:cs="Times New Roman"/>
          <w:color w:val="000000" w:themeColor="text1"/>
          <w:sz w:val="24"/>
          <w:szCs w:val="24"/>
          <w:lang w:val="en-IN"/>
        </w:rPr>
        <w:t>hukum</w:t>
      </w:r>
      <w:proofErr w:type="spellEnd"/>
      <w:r w:rsidR="00CC46E3" w:rsidRPr="00B300E4">
        <w:rPr>
          <w:rFonts w:ascii="Times New Roman" w:hAnsi="Times New Roman" w:cs="Times New Roman"/>
          <w:color w:val="000000" w:themeColor="text1"/>
          <w:sz w:val="24"/>
          <w:szCs w:val="24"/>
          <w:lang w:val="en-IN"/>
        </w:rPr>
        <w:t xml:space="preserve"> yang </w:t>
      </w:r>
      <w:proofErr w:type="spellStart"/>
      <w:r w:rsidR="00CC46E3" w:rsidRPr="00B300E4">
        <w:rPr>
          <w:rFonts w:ascii="Times New Roman" w:hAnsi="Times New Roman" w:cs="Times New Roman"/>
          <w:color w:val="000000" w:themeColor="text1"/>
          <w:sz w:val="24"/>
          <w:szCs w:val="24"/>
          <w:lang w:val="en-IN"/>
        </w:rPr>
        <w:t>harus</w:t>
      </w:r>
      <w:proofErr w:type="spellEnd"/>
      <w:r w:rsidR="00CC46E3" w:rsidRPr="00B300E4">
        <w:rPr>
          <w:rFonts w:ascii="Times New Roman" w:hAnsi="Times New Roman" w:cs="Times New Roman"/>
          <w:color w:val="000000" w:themeColor="text1"/>
          <w:sz w:val="24"/>
          <w:szCs w:val="24"/>
          <w:lang w:val="en-IN"/>
        </w:rPr>
        <w:t xml:space="preserve"> </w:t>
      </w:r>
      <w:proofErr w:type="spellStart"/>
      <w:r w:rsidR="00CC46E3" w:rsidRPr="00B300E4">
        <w:rPr>
          <w:rFonts w:ascii="Times New Roman" w:hAnsi="Times New Roman" w:cs="Times New Roman"/>
          <w:color w:val="000000" w:themeColor="text1"/>
          <w:sz w:val="24"/>
          <w:szCs w:val="24"/>
          <w:lang w:val="en-IN"/>
        </w:rPr>
        <w:t>diberikan</w:t>
      </w:r>
      <w:proofErr w:type="spellEnd"/>
      <w:r w:rsidR="00CC46E3" w:rsidRPr="00B300E4">
        <w:rPr>
          <w:rFonts w:ascii="Times New Roman" w:hAnsi="Times New Roman" w:cs="Times New Roman"/>
          <w:color w:val="000000" w:themeColor="text1"/>
          <w:sz w:val="24"/>
          <w:szCs w:val="24"/>
          <w:lang w:val="en-IN"/>
        </w:rPr>
        <w:t xml:space="preserve"> oleh </w:t>
      </w:r>
      <w:proofErr w:type="spellStart"/>
      <w:r w:rsidR="00CC46E3" w:rsidRPr="00B300E4">
        <w:rPr>
          <w:rFonts w:ascii="Times New Roman" w:hAnsi="Times New Roman" w:cs="Times New Roman"/>
          <w:color w:val="000000" w:themeColor="text1"/>
          <w:sz w:val="24"/>
          <w:szCs w:val="24"/>
          <w:lang w:val="en-IN"/>
        </w:rPr>
        <w:t>pengadilan</w:t>
      </w:r>
      <w:proofErr w:type="spellEnd"/>
      <w:r w:rsidR="00CC46E3" w:rsidRPr="00B300E4">
        <w:rPr>
          <w:rFonts w:ascii="Times New Roman" w:hAnsi="Times New Roman" w:cs="Times New Roman"/>
          <w:color w:val="000000" w:themeColor="text1"/>
          <w:sz w:val="24"/>
          <w:szCs w:val="24"/>
          <w:lang w:val="en-IN"/>
        </w:rPr>
        <w:t xml:space="preserve"> </w:t>
      </w:r>
      <w:proofErr w:type="spellStart"/>
      <w:r w:rsidR="00CC46E3" w:rsidRPr="00B300E4">
        <w:rPr>
          <w:rFonts w:ascii="Times New Roman" w:hAnsi="Times New Roman" w:cs="Times New Roman"/>
          <w:color w:val="000000" w:themeColor="text1"/>
          <w:sz w:val="24"/>
          <w:szCs w:val="24"/>
          <w:lang w:val="en-IN"/>
        </w:rPr>
        <w:t>terhadap</w:t>
      </w:r>
      <w:proofErr w:type="spellEnd"/>
      <w:r w:rsidR="00CC46E3" w:rsidRPr="00B300E4">
        <w:rPr>
          <w:rFonts w:ascii="Times New Roman" w:hAnsi="Times New Roman" w:cs="Times New Roman"/>
          <w:color w:val="000000" w:themeColor="text1"/>
          <w:sz w:val="24"/>
          <w:szCs w:val="24"/>
          <w:lang w:val="en-IN"/>
        </w:rPr>
        <w:t xml:space="preserve"> </w:t>
      </w:r>
      <w:proofErr w:type="spellStart"/>
      <w:r w:rsidR="00CC46E3" w:rsidRPr="00B300E4">
        <w:rPr>
          <w:rFonts w:ascii="Times New Roman" w:hAnsi="Times New Roman" w:cs="Times New Roman"/>
          <w:color w:val="000000" w:themeColor="text1"/>
          <w:sz w:val="24"/>
          <w:szCs w:val="24"/>
          <w:lang w:val="en-IN"/>
        </w:rPr>
        <w:t>pihak</w:t>
      </w:r>
      <w:proofErr w:type="spellEnd"/>
      <w:r w:rsidR="00CC46E3" w:rsidRPr="00B300E4">
        <w:rPr>
          <w:rFonts w:ascii="Times New Roman" w:hAnsi="Times New Roman" w:cs="Times New Roman"/>
          <w:color w:val="000000" w:themeColor="text1"/>
          <w:sz w:val="24"/>
          <w:szCs w:val="24"/>
          <w:lang w:val="en-IN"/>
        </w:rPr>
        <w:t xml:space="preserve"> yang </w:t>
      </w:r>
      <w:proofErr w:type="spellStart"/>
      <w:r w:rsidR="00CC46E3" w:rsidRPr="00B300E4">
        <w:rPr>
          <w:rFonts w:ascii="Times New Roman" w:hAnsi="Times New Roman" w:cs="Times New Roman"/>
          <w:color w:val="000000" w:themeColor="text1"/>
          <w:sz w:val="24"/>
          <w:szCs w:val="24"/>
          <w:lang w:val="en-IN"/>
        </w:rPr>
        <w:t>berperkara</w:t>
      </w:r>
      <w:proofErr w:type="spellEnd"/>
      <w:r w:rsidR="00CC46E3" w:rsidRPr="00B300E4">
        <w:rPr>
          <w:rFonts w:ascii="Times New Roman" w:hAnsi="Times New Roman" w:cs="Times New Roman"/>
          <w:color w:val="000000" w:themeColor="text1"/>
          <w:sz w:val="24"/>
          <w:szCs w:val="24"/>
          <w:lang w:val="en-IN"/>
        </w:rPr>
        <w:t xml:space="preserve"> </w:t>
      </w:r>
      <w:proofErr w:type="spellStart"/>
      <w:r w:rsidR="00CC46E3" w:rsidRPr="00B300E4">
        <w:rPr>
          <w:rFonts w:ascii="Times New Roman" w:hAnsi="Times New Roman" w:cs="Times New Roman"/>
          <w:color w:val="000000" w:themeColor="text1"/>
          <w:sz w:val="24"/>
          <w:szCs w:val="24"/>
          <w:lang w:val="en-IN"/>
        </w:rPr>
        <w:t>selama</w:t>
      </w:r>
      <w:proofErr w:type="spellEnd"/>
      <w:r w:rsidR="00CC46E3" w:rsidRPr="00B300E4">
        <w:rPr>
          <w:rFonts w:ascii="Times New Roman" w:hAnsi="Times New Roman" w:cs="Times New Roman"/>
          <w:color w:val="000000" w:themeColor="text1"/>
          <w:sz w:val="24"/>
          <w:szCs w:val="24"/>
          <w:lang w:val="en-IN"/>
        </w:rPr>
        <w:t xml:space="preserve"> </w:t>
      </w:r>
      <w:proofErr w:type="spellStart"/>
      <w:r w:rsidR="00CC46E3" w:rsidRPr="00B300E4">
        <w:rPr>
          <w:rFonts w:ascii="Times New Roman" w:hAnsi="Times New Roman" w:cs="Times New Roman"/>
          <w:color w:val="000000" w:themeColor="text1"/>
          <w:sz w:val="24"/>
          <w:szCs w:val="24"/>
          <w:lang w:val="en-IN"/>
        </w:rPr>
        <w:t>memenuhi</w:t>
      </w:r>
      <w:proofErr w:type="spellEnd"/>
      <w:r w:rsidR="00CC46E3" w:rsidRPr="00B300E4">
        <w:rPr>
          <w:rFonts w:ascii="Times New Roman" w:hAnsi="Times New Roman" w:cs="Times New Roman"/>
          <w:color w:val="000000" w:themeColor="text1"/>
          <w:sz w:val="24"/>
          <w:szCs w:val="24"/>
          <w:lang w:val="en-IN"/>
        </w:rPr>
        <w:t xml:space="preserve"> </w:t>
      </w:r>
      <w:proofErr w:type="spellStart"/>
      <w:r w:rsidR="00CC46E3" w:rsidRPr="00B300E4">
        <w:rPr>
          <w:rFonts w:ascii="Times New Roman" w:hAnsi="Times New Roman" w:cs="Times New Roman"/>
          <w:color w:val="000000" w:themeColor="text1"/>
          <w:sz w:val="24"/>
          <w:szCs w:val="24"/>
          <w:lang w:val="en-IN"/>
        </w:rPr>
        <w:t>persyaratan</w:t>
      </w:r>
      <w:proofErr w:type="spellEnd"/>
      <w:r w:rsidR="00CC46E3" w:rsidRPr="00B300E4">
        <w:rPr>
          <w:rFonts w:ascii="Times New Roman" w:hAnsi="Times New Roman" w:cs="Times New Roman"/>
          <w:color w:val="000000" w:themeColor="text1"/>
          <w:sz w:val="24"/>
          <w:szCs w:val="24"/>
          <w:lang w:val="en-IN"/>
        </w:rPr>
        <w:t xml:space="preserve">. </w:t>
      </w:r>
      <w:proofErr w:type="spellStart"/>
      <w:r w:rsidR="00CC46E3" w:rsidRPr="00B300E4">
        <w:rPr>
          <w:rFonts w:ascii="Times New Roman" w:hAnsi="Times New Roman" w:cs="Times New Roman"/>
          <w:color w:val="000000" w:themeColor="text1"/>
          <w:sz w:val="24"/>
          <w:szCs w:val="24"/>
          <w:lang w:val="en-IN"/>
        </w:rPr>
        <w:t>Artinya</w:t>
      </w:r>
      <w:proofErr w:type="spellEnd"/>
      <w:r w:rsidR="00CC46E3" w:rsidRPr="00B300E4">
        <w:rPr>
          <w:rFonts w:ascii="Times New Roman" w:hAnsi="Times New Roman" w:cs="Times New Roman"/>
          <w:color w:val="000000" w:themeColor="text1"/>
          <w:sz w:val="24"/>
          <w:szCs w:val="24"/>
          <w:lang w:val="en-IN"/>
        </w:rPr>
        <w:t xml:space="preserve"> </w:t>
      </w:r>
      <w:proofErr w:type="spellStart"/>
      <w:r w:rsidR="00CC46E3" w:rsidRPr="00B300E4">
        <w:rPr>
          <w:rFonts w:ascii="Times New Roman" w:hAnsi="Times New Roman" w:cs="Times New Roman"/>
          <w:color w:val="000000" w:themeColor="text1"/>
          <w:sz w:val="24"/>
          <w:szCs w:val="24"/>
          <w:lang w:val="en-IN"/>
        </w:rPr>
        <w:t>bentuk</w:t>
      </w:r>
      <w:proofErr w:type="spellEnd"/>
      <w:r w:rsidR="00CC46E3" w:rsidRPr="00B300E4">
        <w:rPr>
          <w:rFonts w:ascii="Times New Roman" w:hAnsi="Times New Roman" w:cs="Times New Roman"/>
          <w:color w:val="000000" w:themeColor="text1"/>
          <w:sz w:val="24"/>
          <w:szCs w:val="24"/>
          <w:lang w:val="en-IN"/>
        </w:rPr>
        <w:t xml:space="preserve"> </w:t>
      </w:r>
      <w:proofErr w:type="spellStart"/>
      <w:r w:rsidR="00CC46E3" w:rsidRPr="00B300E4">
        <w:rPr>
          <w:rFonts w:ascii="Times New Roman" w:hAnsi="Times New Roman" w:cs="Times New Roman"/>
          <w:color w:val="000000" w:themeColor="text1"/>
          <w:sz w:val="24"/>
          <w:szCs w:val="24"/>
          <w:lang w:val="en-IN"/>
        </w:rPr>
        <w:t>gugatan</w:t>
      </w:r>
      <w:proofErr w:type="spellEnd"/>
      <w:r w:rsidR="00CC46E3" w:rsidRPr="00B300E4">
        <w:rPr>
          <w:rFonts w:ascii="Times New Roman" w:hAnsi="Times New Roman" w:cs="Times New Roman"/>
          <w:color w:val="000000" w:themeColor="text1"/>
          <w:sz w:val="24"/>
          <w:szCs w:val="24"/>
          <w:lang w:val="en-IN"/>
        </w:rPr>
        <w:t xml:space="preserve"> yang </w:t>
      </w:r>
      <w:proofErr w:type="spellStart"/>
      <w:r w:rsidR="00CC46E3" w:rsidRPr="00B300E4">
        <w:rPr>
          <w:rFonts w:ascii="Times New Roman" w:hAnsi="Times New Roman" w:cs="Times New Roman"/>
          <w:color w:val="000000" w:themeColor="text1"/>
          <w:sz w:val="24"/>
          <w:szCs w:val="24"/>
          <w:lang w:val="en-IN"/>
        </w:rPr>
        <w:t>memenuhi</w:t>
      </w:r>
      <w:proofErr w:type="spellEnd"/>
      <w:r w:rsidR="00CC46E3" w:rsidRPr="00B300E4">
        <w:rPr>
          <w:rFonts w:ascii="Times New Roman" w:hAnsi="Times New Roman" w:cs="Times New Roman"/>
          <w:color w:val="000000" w:themeColor="text1"/>
          <w:sz w:val="24"/>
          <w:szCs w:val="24"/>
          <w:lang w:val="en-IN"/>
        </w:rPr>
        <w:t xml:space="preserve"> </w:t>
      </w:r>
      <w:proofErr w:type="spellStart"/>
      <w:r w:rsidR="00CC46E3" w:rsidRPr="00B300E4">
        <w:rPr>
          <w:rFonts w:ascii="Times New Roman" w:hAnsi="Times New Roman" w:cs="Times New Roman"/>
          <w:color w:val="000000" w:themeColor="text1"/>
          <w:sz w:val="24"/>
          <w:szCs w:val="24"/>
          <w:lang w:val="en-IN"/>
        </w:rPr>
        <w:t>persyarata</w:t>
      </w:r>
      <w:r w:rsidR="004C2950" w:rsidRPr="00B300E4">
        <w:rPr>
          <w:rFonts w:ascii="Times New Roman" w:hAnsi="Times New Roman" w:cs="Times New Roman"/>
          <w:color w:val="000000" w:themeColor="text1"/>
          <w:sz w:val="24"/>
          <w:szCs w:val="24"/>
          <w:lang w:val="en-IN"/>
        </w:rPr>
        <w:t>n</w:t>
      </w:r>
      <w:proofErr w:type="spellEnd"/>
      <w:r w:rsidR="00CC46E3" w:rsidRPr="00B300E4">
        <w:rPr>
          <w:rFonts w:ascii="Times New Roman" w:hAnsi="Times New Roman" w:cs="Times New Roman"/>
          <w:color w:val="000000" w:themeColor="text1"/>
          <w:sz w:val="24"/>
          <w:szCs w:val="24"/>
          <w:lang w:val="en-IN"/>
        </w:rPr>
        <w:t xml:space="preserve"> </w:t>
      </w:r>
      <w:r w:rsidR="004C2950" w:rsidRPr="00B300E4">
        <w:rPr>
          <w:rFonts w:ascii="Times New Roman" w:hAnsi="Times New Roman" w:cs="Times New Roman"/>
          <w:color w:val="000000" w:themeColor="text1"/>
          <w:sz w:val="24"/>
          <w:szCs w:val="24"/>
          <w:lang w:val="en-IN"/>
        </w:rPr>
        <w:t xml:space="preserve">dan </w:t>
      </w:r>
      <w:proofErr w:type="spellStart"/>
      <w:r w:rsidR="004C2950" w:rsidRPr="00B300E4">
        <w:rPr>
          <w:rFonts w:ascii="Times New Roman" w:hAnsi="Times New Roman" w:cs="Times New Roman"/>
          <w:color w:val="000000" w:themeColor="text1"/>
          <w:sz w:val="24"/>
          <w:szCs w:val="24"/>
          <w:lang w:val="en-IN"/>
        </w:rPr>
        <w:t>penggugat</w:t>
      </w:r>
      <w:proofErr w:type="spellEnd"/>
      <w:r w:rsidR="004C2950" w:rsidRPr="00B300E4">
        <w:rPr>
          <w:rFonts w:ascii="Times New Roman" w:hAnsi="Times New Roman" w:cs="Times New Roman"/>
          <w:color w:val="000000" w:themeColor="text1"/>
          <w:sz w:val="24"/>
          <w:szCs w:val="24"/>
          <w:lang w:val="en-IN"/>
        </w:rPr>
        <w:t xml:space="preserve"> yang </w:t>
      </w:r>
      <w:proofErr w:type="spellStart"/>
      <w:r w:rsidR="004C2950" w:rsidRPr="00B300E4">
        <w:rPr>
          <w:rFonts w:ascii="Times New Roman" w:hAnsi="Times New Roman" w:cs="Times New Roman"/>
          <w:color w:val="000000" w:themeColor="text1"/>
          <w:sz w:val="24"/>
          <w:szCs w:val="24"/>
          <w:lang w:val="en-IN"/>
        </w:rPr>
        <w:t>bersungguh-sungguh</w:t>
      </w:r>
      <w:proofErr w:type="spellEnd"/>
      <w:r w:rsidR="004C2950" w:rsidRPr="00B300E4">
        <w:rPr>
          <w:rFonts w:ascii="Times New Roman" w:hAnsi="Times New Roman" w:cs="Times New Roman"/>
          <w:color w:val="000000" w:themeColor="text1"/>
          <w:sz w:val="24"/>
          <w:szCs w:val="24"/>
          <w:lang w:val="en-IN"/>
        </w:rPr>
        <w:t xml:space="preserve"> </w:t>
      </w:r>
      <w:proofErr w:type="spellStart"/>
      <w:r w:rsidR="004C2950" w:rsidRPr="00B300E4">
        <w:rPr>
          <w:rFonts w:ascii="Times New Roman" w:hAnsi="Times New Roman" w:cs="Times New Roman"/>
          <w:color w:val="000000" w:themeColor="text1"/>
          <w:sz w:val="24"/>
          <w:szCs w:val="24"/>
          <w:lang w:val="en-IN"/>
        </w:rPr>
        <w:t>dalam</w:t>
      </w:r>
      <w:proofErr w:type="spellEnd"/>
      <w:r w:rsidR="004C2950" w:rsidRPr="00B300E4">
        <w:rPr>
          <w:rFonts w:ascii="Times New Roman" w:hAnsi="Times New Roman" w:cs="Times New Roman"/>
          <w:color w:val="000000" w:themeColor="text1"/>
          <w:sz w:val="24"/>
          <w:szCs w:val="24"/>
          <w:lang w:val="en-IN"/>
        </w:rPr>
        <w:t xml:space="preserve"> proses </w:t>
      </w:r>
      <w:proofErr w:type="spellStart"/>
      <w:proofErr w:type="gramStart"/>
      <w:r w:rsidR="004C2950" w:rsidRPr="00B300E4">
        <w:rPr>
          <w:rFonts w:ascii="Times New Roman" w:hAnsi="Times New Roman" w:cs="Times New Roman"/>
          <w:color w:val="000000" w:themeColor="text1"/>
          <w:sz w:val="24"/>
          <w:szCs w:val="24"/>
          <w:lang w:val="en-IN"/>
        </w:rPr>
        <w:t>persidangan</w:t>
      </w:r>
      <w:proofErr w:type="spellEnd"/>
      <w:r w:rsidR="004C2950" w:rsidRPr="00B300E4">
        <w:rPr>
          <w:rFonts w:ascii="Times New Roman" w:hAnsi="Times New Roman" w:cs="Times New Roman"/>
          <w:color w:val="000000" w:themeColor="text1"/>
          <w:sz w:val="24"/>
          <w:szCs w:val="24"/>
          <w:lang w:val="en-IN"/>
        </w:rPr>
        <w:t xml:space="preserve">  </w:t>
      </w:r>
      <w:proofErr w:type="spellStart"/>
      <w:r w:rsidR="004C2950" w:rsidRPr="00B300E4">
        <w:rPr>
          <w:rFonts w:ascii="Times New Roman" w:hAnsi="Times New Roman" w:cs="Times New Roman"/>
          <w:color w:val="000000" w:themeColor="text1"/>
          <w:sz w:val="24"/>
          <w:szCs w:val="24"/>
          <w:lang w:val="en-IN"/>
        </w:rPr>
        <w:t>dibuktikan</w:t>
      </w:r>
      <w:proofErr w:type="spellEnd"/>
      <w:proofErr w:type="gramEnd"/>
      <w:r w:rsidR="004C2950" w:rsidRPr="00B300E4">
        <w:rPr>
          <w:rFonts w:ascii="Times New Roman" w:hAnsi="Times New Roman" w:cs="Times New Roman"/>
          <w:color w:val="000000" w:themeColor="text1"/>
          <w:sz w:val="24"/>
          <w:szCs w:val="24"/>
          <w:lang w:val="en-IN"/>
        </w:rPr>
        <w:t xml:space="preserve"> </w:t>
      </w:r>
      <w:proofErr w:type="spellStart"/>
      <w:r w:rsidR="004C2950" w:rsidRPr="00B300E4">
        <w:rPr>
          <w:rFonts w:ascii="Times New Roman" w:hAnsi="Times New Roman" w:cs="Times New Roman"/>
          <w:color w:val="000000" w:themeColor="text1"/>
          <w:sz w:val="24"/>
          <w:szCs w:val="24"/>
          <w:lang w:val="en-IN"/>
        </w:rPr>
        <w:t>dengan</w:t>
      </w:r>
      <w:proofErr w:type="spellEnd"/>
      <w:r w:rsidR="004C2950" w:rsidRPr="00B300E4">
        <w:rPr>
          <w:rFonts w:ascii="Times New Roman" w:hAnsi="Times New Roman" w:cs="Times New Roman"/>
          <w:color w:val="000000" w:themeColor="text1"/>
          <w:sz w:val="24"/>
          <w:szCs w:val="24"/>
          <w:lang w:val="en-IN"/>
        </w:rPr>
        <w:t xml:space="preserve"> </w:t>
      </w:r>
      <w:proofErr w:type="spellStart"/>
      <w:r w:rsidR="004C2950" w:rsidRPr="00B300E4">
        <w:rPr>
          <w:rFonts w:ascii="Times New Roman" w:hAnsi="Times New Roman" w:cs="Times New Roman"/>
          <w:color w:val="000000" w:themeColor="text1"/>
          <w:sz w:val="24"/>
          <w:szCs w:val="24"/>
          <w:lang w:val="en-IN"/>
        </w:rPr>
        <w:t>hadir</w:t>
      </w:r>
      <w:proofErr w:type="spellEnd"/>
      <w:r w:rsidR="004C2950" w:rsidRPr="00B300E4">
        <w:rPr>
          <w:rFonts w:ascii="Times New Roman" w:hAnsi="Times New Roman" w:cs="Times New Roman"/>
          <w:color w:val="000000" w:themeColor="text1"/>
          <w:sz w:val="24"/>
          <w:szCs w:val="24"/>
          <w:lang w:val="en-IN"/>
        </w:rPr>
        <w:t xml:space="preserve"> dan </w:t>
      </w:r>
      <w:proofErr w:type="spellStart"/>
      <w:r w:rsidR="004C2950" w:rsidRPr="00B300E4">
        <w:rPr>
          <w:rFonts w:ascii="Times New Roman" w:hAnsi="Times New Roman" w:cs="Times New Roman"/>
          <w:color w:val="000000" w:themeColor="text1"/>
          <w:sz w:val="24"/>
          <w:szCs w:val="24"/>
          <w:lang w:val="en-IN"/>
        </w:rPr>
        <w:lastRenderedPageBreak/>
        <w:t>memenuhi</w:t>
      </w:r>
      <w:proofErr w:type="spellEnd"/>
      <w:r w:rsidR="004C2950" w:rsidRPr="00B300E4">
        <w:rPr>
          <w:rFonts w:ascii="Times New Roman" w:hAnsi="Times New Roman" w:cs="Times New Roman"/>
          <w:color w:val="000000" w:themeColor="text1"/>
          <w:sz w:val="24"/>
          <w:szCs w:val="24"/>
          <w:lang w:val="en-IN"/>
        </w:rPr>
        <w:t xml:space="preserve"> </w:t>
      </w:r>
      <w:proofErr w:type="spellStart"/>
      <w:r w:rsidR="004C2950" w:rsidRPr="00B300E4">
        <w:rPr>
          <w:rFonts w:ascii="Times New Roman" w:hAnsi="Times New Roman" w:cs="Times New Roman"/>
          <w:color w:val="000000" w:themeColor="text1"/>
          <w:sz w:val="24"/>
          <w:szCs w:val="24"/>
          <w:lang w:val="en-IN"/>
        </w:rPr>
        <w:t>panggilan</w:t>
      </w:r>
      <w:proofErr w:type="spellEnd"/>
      <w:r w:rsidR="004C2950" w:rsidRPr="00B300E4">
        <w:rPr>
          <w:rFonts w:ascii="Times New Roman" w:hAnsi="Times New Roman" w:cs="Times New Roman"/>
          <w:color w:val="000000" w:themeColor="text1"/>
          <w:sz w:val="24"/>
          <w:szCs w:val="24"/>
          <w:lang w:val="en-IN"/>
        </w:rPr>
        <w:t xml:space="preserve"> </w:t>
      </w:r>
      <w:proofErr w:type="spellStart"/>
      <w:r w:rsidR="004C2950" w:rsidRPr="00B300E4">
        <w:rPr>
          <w:rFonts w:ascii="Times New Roman" w:hAnsi="Times New Roman" w:cs="Times New Roman"/>
          <w:color w:val="000000" w:themeColor="text1"/>
          <w:sz w:val="24"/>
          <w:szCs w:val="24"/>
          <w:lang w:val="en-IN"/>
        </w:rPr>
        <w:t>dari</w:t>
      </w:r>
      <w:proofErr w:type="spellEnd"/>
      <w:r w:rsidR="004C2950" w:rsidRPr="00B300E4">
        <w:rPr>
          <w:rFonts w:ascii="Times New Roman" w:hAnsi="Times New Roman" w:cs="Times New Roman"/>
          <w:color w:val="000000" w:themeColor="text1"/>
          <w:sz w:val="24"/>
          <w:szCs w:val="24"/>
          <w:lang w:val="en-IN"/>
        </w:rPr>
        <w:t xml:space="preserve"> </w:t>
      </w:r>
      <w:proofErr w:type="spellStart"/>
      <w:r w:rsidR="004C2950" w:rsidRPr="00B300E4">
        <w:rPr>
          <w:rFonts w:ascii="Times New Roman" w:hAnsi="Times New Roman" w:cs="Times New Roman"/>
          <w:color w:val="000000" w:themeColor="text1"/>
          <w:sz w:val="24"/>
          <w:szCs w:val="24"/>
          <w:lang w:val="en-IN"/>
        </w:rPr>
        <w:t>prngadilan</w:t>
      </w:r>
      <w:proofErr w:type="spellEnd"/>
      <w:r w:rsidR="004C2950" w:rsidRPr="00B300E4">
        <w:rPr>
          <w:rFonts w:ascii="Times New Roman" w:hAnsi="Times New Roman" w:cs="Times New Roman"/>
          <w:color w:val="000000" w:themeColor="text1"/>
          <w:sz w:val="24"/>
          <w:szCs w:val="24"/>
          <w:lang w:val="en-IN"/>
        </w:rPr>
        <w:t xml:space="preserve"> </w:t>
      </w:r>
      <w:proofErr w:type="spellStart"/>
      <w:r w:rsidR="00CC46E3" w:rsidRPr="00B300E4">
        <w:rPr>
          <w:rFonts w:ascii="Times New Roman" w:hAnsi="Times New Roman" w:cs="Times New Roman"/>
          <w:color w:val="000000" w:themeColor="text1"/>
          <w:sz w:val="24"/>
          <w:szCs w:val="24"/>
          <w:lang w:val="en-IN"/>
        </w:rPr>
        <w:t>harus</w:t>
      </w:r>
      <w:proofErr w:type="spellEnd"/>
      <w:r w:rsidR="00CC46E3" w:rsidRPr="00B300E4">
        <w:rPr>
          <w:rFonts w:ascii="Times New Roman" w:hAnsi="Times New Roman" w:cs="Times New Roman"/>
          <w:color w:val="000000" w:themeColor="text1"/>
          <w:sz w:val="24"/>
          <w:szCs w:val="24"/>
          <w:lang w:val="en-IN"/>
        </w:rPr>
        <w:t xml:space="preserve"> </w:t>
      </w:r>
      <w:proofErr w:type="spellStart"/>
      <w:r w:rsidR="00CC46E3" w:rsidRPr="00B300E4">
        <w:rPr>
          <w:rFonts w:ascii="Times New Roman" w:hAnsi="Times New Roman" w:cs="Times New Roman"/>
          <w:color w:val="000000" w:themeColor="text1"/>
          <w:sz w:val="24"/>
          <w:szCs w:val="24"/>
          <w:lang w:val="en-IN"/>
        </w:rPr>
        <w:t>d</w:t>
      </w:r>
      <w:r w:rsidR="004C2950" w:rsidRPr="00B300E4">
        <w:rPr>
          <w:rFonts w:ascii="Times New Roman" w:hAnsi="Times New Roman" w:cs="Times New Roman"/>
          <w:color w:val="000000" w:themeColor="text1"/>
          <w:sz w:val="24"/>
          <w:szCs w:val="24"/>
          <w:lang w:val="en-IN"/>
        </w:rPr>
        <w:t>i</w:t>
      </w:r>
      <w:r w:rsidR="00CC46E3" w:rsidRPr="00B300E4">
        <w:rPr>
          <w:rFonts w:ascii="Times New Roman" w:hAnsi="Times New Roman" w:cs="Times New Roman"/>
          <w:color w:val="000000" w:themeColor="text1"/>
          <w:sz w:val="24"/>
          <w:szCs w:val="24"/>
          <w:lang w:val="en-IN"/>
        </w:rPr>
        <w:t>jawab</w:t>
      </w:r>
      <w:proofErr w:type="spellEnd"/>
      <w:r w:rsidR="00CC46E3" w:rsidRPr="00B300E4">
        <w:rPr>
          <w:rFonts w:ascii="Times New Roman" w:hAnsi="Times New Roman" w:cs="Times New Roman"/>
          <w:color w:val="000000" w:themeColor="text1"/>
          <w:sz w:val="24"/>
          <w:szCs w:val="24"/>
          <w:lang w:val="en-IN"/>
        </w:rPr>
        <w:t xml:space="preserve"> oleh </w:t>
      </w:r>
      <w:proofErr w:type="spellStart"/>
      <w:r w:rsidR="00CC46E3" w:rsidRPr="00B300E4">
        <w:rPr>
          <w:rFonts w:ascii="Times New Roman" w:hAnsi="Times New Roman" w:cs="Times New Roman"/>
          <w:color w:val="000000" w:themeColor="text1"/>
          <w:sz w:val="24"/>
          <w:szCs w:val="24"/>
          <w:lang w:val="en-IN"/>
        </w:rPr>
        <w:t>pengadilan</w:t>
      </w:r>
      <w:proofErr w:type="spellEnd"/>
      <w:r w:rsidR="00CC46E3" w:rsidRPr="00B300E4">
        <w:rPr>
          <w:rFonts w:ascii="Times New Roman" w:hAnsi="Times New Roman" w:cs="Times New Roman"/>
          <w:color w:val="000000" w:themeColor="text1"/>
          <w:sz w:val="24"/>
          <w:szCs w:val="24"/>
          <w:lang w:val="en-IN"/>
        </w:rPr>
        <w:t xml:space="preserve"> </w:t>
      </w:r>
      <w:proofErr w:type="spellStart"/>
      <w:r w:rsidR="004C2950" w:rsidRPr="00B300E4">
        <w:rPr>
          <w:rFonts w:ascii="Times New Roman" w:hAnsi="Times New Roman" w:cs="Times New Roman"/>
          <w:color w:val="000000" w:themeColor="text1"/>
          <w:sz w:val="24"/>
          <w:szCs w:val="24"/>
          <w:lang w:val="en-IN"/>
        </w:rPr>
        <w:t>sebagai</w:t>
      </w:r>
      <w:proofErr w:type="spellEnd"/>
      <w:r w:rsidR="004C2950" w:rsidRPr="00B300E4">
        <w:rPr>
          <w:rFonts w:ascii="Times New Roman" w:hAnsi="Times New Roman" w:cs="Times New Roman"/>
          <w:color w:val="000000" w:themeColor="text1"/>
          <w:sz w:val="24"/>
          <w:szCs w:val="24"/>
          <w:lang w:val="en-IN"/>
        </w:rPr>
        <w:t xml:space="preserve"> </w:t>
      </w:r>
      <w:proofErr w:type="spellStart"/>
      <w:r w:rsidR="004C2950" w:rsidRPr="00B300E4">
        <w:rPr>
          <w:rFonts w:ascii="Times New Roman" w:hAnsi="Times New Roman" w:cs="Times New Roman"/>
          <w:color w:val="000000" w:themeColor="text1"/>
          <w:sz w:val="24"/>
          <w:szCs w:val="24"/>
          <w:lang w:val="en-IN"/>
        </w:rPr>
        <w:t>kepastian</w:t>
      </w:r>
      <w:proofErr w:type="spellEnd"/>
      <w:r w:rsidR="004C2950" w:rsidRPr="00B300E4">
        <w:rPr>
          <w:rFonts w:ascii="Times New Roman" w:hAnsi="Times New Roman" w:cs="Times New Roman"/>
          <w:color w:val="000000" w:themeColor="text1"/>
          <w:sz w:val="24"/>
          <w:szCs w:val="24"/>
          <w:lang w:val="en-IN"/>
        </w:rPr>
        <w:t xml:space="preserve"> </w:t>
      </w:r>
      <w:proofErr w:type="spellStart"/>
      <w:r w:rsidR="004C2950" w:rsidRPr="00B300E4">
        <w:rPr>
          <w:rFonts w:ascii="Times New Roman" w:hAnsi="Times New Roman" w:cs="Times New Roman"/>
          <w:color w:val="000000" w:themeColor="text1"/>
          <w:sz w:val="24"/>
          <w:szCs w:val="24"/>
          <w:lang w:val="en-IN"/>
        </w:rPr>
        <w:t>hukum</w:t>
      </w:r>
      <w:proofErr w:type="spellEnd"/>
      <w:r w:rsidRPr="00B300E4">
        <w:rPr>
          <w:rFonts w:ascii="Times New Roman" w:hAnsi="Times New Roman" w:cs="Times New Roman"/>
          <w:color w:val="000000" w:themeColor="text1"/>
          <w:sz w:val="24"/>
          <w:szCs w:val="24"/>
          <w:lang w:val="en-IN"/>
        </w:rPr>
        <w:t>.</w:t>
      </w:r>
    </w:p>
    <w:p w14:paraId="66100833" w14:textId="1229ED68" w:rsidR="00E81715" w:rsidRPr="00B300E4" w:rsidRDefault="00EE0D1F" w:rsidP="00EE0D1F">
      <w:pPr>
        <w:spacing w:after="0" w:line="480" w:lineRule="auto"/>
        <w:ind w:firstLine="720"/>
        <w:jc w:val="both"/>
        <w:rPr>
          <w:rFonts w:ascii="Times New Roman" w:hAnsi="Times New Roman" w:cs="Times New Roman"/>
          <w:color w:val="000000" w:themeColor="text1"/>
          <w:sz w:val="24"/>
          <w:szCs w:val="24"/>
          <w:lang w:val="en-IN"/>
        </w:rPr>
      </w:pPr>
      <w:proofErr w:type="spellStart"/>
      <w:r w:rsidRPr="00B300E4">
        <w:rPr>
          <w:rFonts w:ascii="Times New Roman" w:hAnsi="Times New Roman" w:cs="Times New Roman"/>
          <w:color w:val="000000" w:themeColor="text1"/>
          <w:sz w:val="24"/>
          <w:szCs w:val="24"/>
          <w:lang w:val="en-IN"/>
        </w:rPr>
        <w:t>A</w:t>
      </w:r>
      <w:r w:rsidR="004C2950" w:rsidRPr="00B300E4">
        <w:rPr>
          <w:rFonts w:ascii="Times New Roman" w:hAnsi="Times New Roman" w:cs="Times New Roman"/>
          <w:color w:val="000000" w:themeColor="text1"/>
          <w:sz w:val="24"/>
          <w:szCs w:val="24"/>
          <w:lang w:val="en-IN"/>
        </w:rPr>
        <w:t>pabila</w:t>
      </w:r>
      <w:proofErr w:type="spellEnd"/>
      <w:r w:rsidR="004C2950" w:rsidRPr="00B300E4">
        <w:rPr>
          <w:rFonts w:ascii="Times New Roman" w:hAnsi="Times New Roman" w:cs="Times New Roman"/>
          <w:color w:val="000000" w:themeColor="text1"/>
          <w:sz w:val="24"/>
          <w:szCs w:val="24"/>
          <w:lang w:val="en-IN"/>
        </w:rPr>
        <w:t xml:space="preserve"> </w:t>
      </w:r>
      <w:proofErr w:type="spellStart"/>
      <w:r w:rsidR="004C2950" w:rsidRPr="00B300E4">
        <w:rPr>
          <w:rFonts w:ascii="Times New Roman" w:hAnsi="Times New Roman" w:cs="Times New Roman"/>
          <w:color w:val="000000" w:themeColor="text1"/>
          <w:sz w:val="24"/>
          <w:szCs w:val="24"/>
          <w:lang w:val="en-IN"/>
        </w:rPr>
        <w:t>tergugat</w:t>
      </w:r>
      <w:proofErr w:type="spellEnd"/>
      <w:r w:rsidR="004C2950" w:rsidRPr="00B300E4">
        <w:rPr>
          <w:rFonts w:ascii="Times New Roman" w:hAnsi="Times New Roman" w:cs="Times New Roman"/>
          <w:color w:val="000000" w:themeColor="text1"/>
          <w:sz w:val="24"/>
          <w:szCs w:val="24"/>
          <w:lang w:val="en-IN"/>
        </w:rPr>
        <w:t xml:space="preserve"> </w:t>
      </w:r>
      <w:proofErr w:type="spellStart"/>
      <w:r w:rsidR="004C2950" w:rsidRPr="00B300E4">
        <w:rPr>
          <w:rFonts w:ascii="Times New Roman" w:hAnsi="Times New Roman" w:cs="Times New Roman"/>
          <w:color w:val="000000" w:themeColor="text1"/>
          <w:sz w:val="24"/>
          <w:szCs w:val="24"/>
          <w:lang w:val="en-IN"/>
        </w:rPr>
        <w:t>tidak</w:t>
      </w:r>
      <w:proofErr w:type="spellEnd"/>
      <w:r w:rsidR="004C2950" w:rsidRPr="00B300E4">
        <w:rPr>
          <w:rFonts w:ascii="Times New Roman" w:hAnsi="Times New Roman" w:cs="Times New Roman"/>
          <w:color w:val="000000" w:themeColor="text1"/>
          <w:sz w:val="24"/>
          <w:szCs w:val="24"/>
          <w:lang w:val="en-IN"/>
        </w:rPr>
        <w:t xml:space="preserve"> </w:t>
      </w:r>
      <w:proofErr w:type="spellStart"/>
      <w:r w:rsidR="004C2950" w:rsidRPr="00B300E4">
        <w:rPr>
          <w:rFonts w:ascii="Times New Roman" w:hAnsi="Times New Roman" w:cs="Times New Roman"/>
          <w:color w:val="000000" w:themeColor="text1"/>
          <w:sz w:val="24"/>
          <w:szCs w:val="24"/>
          <w:lang w:val="en-IN"/>
        </w:rPr>
        <w:t>datang</w:t>
      </w:r>
      <w:proofErr w:type="spellEnd"/>
      <w:r w:rsidR="004C2950" w:rsidRPr="00B300E4">
        <w:rPr>
          <w:rFonts w:ascii="Times New Roman" w:hAnsi="Times New Roman" w:cs="Times New Roman"/>
          <w:color w:val="000000" w:themeColor="text1"/>
          <w:sz w:val="24"/>
          <w:szCs w:val="24"/>
          <w:lang w:val="en-IN"/>
        </w:rPr>
        <w:t xml:space="preserve"> </w:t>
      </w:r>
      <w:proofErr w:type="spellStart"/>
      <w:r w:rsidR="004C2950" w:rsidRPr="00B300E4">
        <w:rPr>
          <w:rFonts w:ascii="Times New Roman" w:hAnsi="Times New Roman" w:cs="Times New Roman"/>
          <w:color w:val="000000" w:themeColor="text1"/>
          <w:sz w:val="24"/>
          <w:szCs w:val="24"/>
          <w:lang w:val="en-IN"/>
        </w:rPr>
        <w:t>meskipun</w:t>
      </w:r>
      <w:proofErr w:type="spellEnd"/>
      <w:r w:rsidR="004C2950" w:rsidRPr="00B300E4">
        <w:rPr>
          <w:rFonts w:ascii="Times New Roman" w:hAnsi="Times New Roman" w:cs="Times New Roman"/>
          <w:color w:val="000000" w:themeColor="text1"/>
          <w:sz w:val="24"/>
          <w:szCs w:val="24"/>
          <w:lang w:val="en-IN"/>
        </w:rPr>
        <w:t xml:space="preserve"> </w:t>
      </w:r>
      <w:proofErr w:type="spellStart"/>
      <w:r w:rsidR="004C2950" w:rsidRPr="00B300E4">
        <w:rPr>
          <w:rFonts w:ascii="Times New Roman" w:hAnsi="Times New Roman" w:cs="Times New Roman"/>
          <w:color w:val="000000" w:themeColor="text1"/>
          <w:sz w:val="24"/>
          <w:szCs w:val="24"/>
          <w:lang w:val="en-IN"/>
        </w:rPr>
        <w:t>telah</w:t>
      </w:r>
      <w:proofErr w:type="spellEnd"/>
      <w:r w:rsidR="004C2950" w:rsidRPr="00B300E4">
        <w:rPr>
          <w:rFonts w:ascii="Times New Roman" w:hAnsi="Times New Roman" w:cs="Times New Roman"/>
          <w:color w:val="000000" w:themeColor="text1"/>
          <w:sz w:val="24"/>
          <w:szCs w:val="24"/>
          <w:lang w:val="en-IN"/>
        </w:rPr>
        <w:t xml:space="preserve"> </w:t>
      </w:r>
      <w:proofErr w:type="spellStart"/>
      <w:r w:rsidR="004C2950" w:rsidRPr="00B300E4">
        <w:rPr>
          <w:rFonts w:ascii="Times New Roman" w:hAnsi="Times New Roman" w:cs="Times New Roman"/>
          <w:color w:val="000000" w:themeColor="text1"/>
          <w:sz w:val="24"/>
          <w:szCs w:val="24"/>
          <w:lang w:val="en-IN"/>
        </w:rPr>
        <w:t>dipanggil</w:t>
      </w:r>
      <w:proofErr w:type="spellEnd"/>
      <w:r w:rsidR="004C2950" w:rsidRPr="00B300E4">
        <w:rPr>
          <w:rFonts w:ascii="Times New Roman" w:hAnsi="Times New Roman" w:cs="Times New Roman"/>
          <w:color w:val="000000" w:themeColor="text1"/>
          <w:sz w:val="24"/>
          <w:szCs w:val="24"/>
          <w:lang w:val="en-IN"/>
        </w:rPr>
        <w:t xml:space="preserve"> </w:t>
      </w:r>
      <w:proofErr w:type="spellStart"/>
      <w:r w:rsidR="004C2950" w:rsidRPr="00B300E4">
        <w:rPr>
          <w:rFonts w:ascii="Times New Roman" w:hAnsi="Times New Roman" w:cs="Times New Roman"/>
          <w:color w:val="000000" w:themeColor="text1"/>
          <w:sz w:val="24"/>
          <w:szCs w:val="24"/>
          <w:lang w:val="en-IN"/>
        </w:rPr>
        <w:t>secara</w:t>
      </w:r>
      <w:proofErr w:type="spellEnd"/>
      <w:r w:rsidR="004C2950" w:rsidRPr="00B300E4">
        <w:rPr>
          <w:rFonts w:ascii="Times New Roman" w:hAnsi="Times New Roman" w:cs="Times New Roman"/>
          <w:color w:val="000000" w:themeColor="text1"/>
          <w:sz w:val="24"/>
          <w:szCs w:val="24"/>
          <w:lang w:val="en-IN"/>
        </w:rPr>
        <w:t xml:space="preserve"> </w:t>
      </w:r>
      <w:proofErr w:type="spellStart"/>
      <w:r w:rsidR="004C2950" w:rsidRPr="00B300E4">
        <w:rPr>
          <w:rFonts w:ascii="Times New Roman" w:hAnsi="Times New Roman" w:cs="Times New Roman"/>
          <w:color w:val="000000" w:themeColor="text1"/>
          <w:sz w:val="24"/>
          <w:szCs w:val="24"/>
          <w:lang w:val="en-IN"/>
        </w:rPr>
        <w:t>sah</w:t>
      </w:r>
      <w:proofErr w:type="spellEnd"/>
      <w:r w:rsidR="004C2950" w:rsidRPr="00B300E4">
        <w:rPr>
          <w:rFonts w:ascii="Times New Roman" w:hAnsi="Times New Roman" w:cs="Times New Roman"/>
          <w:color w:val="000000" w:themeColor="text1"/>
          <w:sz w:val="24"/>
          <w:szCs w:val="24"/>
          <w:lang w:val="en-IN"/>
        </w:rPr>
        <w:t xml:space="preserve"> dan </w:t>
      </w:r>
      <w:proofErr w:type="spellStart"/>
      <w:r w:rsidR="004C2950" w:rsidRPr="00B300E4">
        <w:rPr>
          <w:rFonts w:ascii="Times New Roman" w:hAnsi="Times New Roman" w:cs="Times New Roman"/>
          <w:color w:val="000000" w:themeColor="text1"/>
          <w:sz w:val="24"/>
          <w:szCs w:val="24"/>
          <w:lang w:val="en-IN"/>
        </w:rPr>
        <w:t>patut</w:t>
      </w:r>
      <w:proofErr w:type="spellEnd"/>
      <w:r w:rsidR="004C2950" w:rsidRPr="00B300E4">
        <w:rPr>
          <w:rFonts w:ascii="Times New Roman" w:hAnsi="Times New Roman" w:cs="Times New Roman"/>
          <w:color w:val="000000" w:themeColor="text1"/>
          <w:sz w:val="24"/>
          <w:szCs w:val="24"/>
          <w:lang w:val="en-IN"/>
        </w:rPr>
        <w:t xml:space="preserve"> </w:t>
      </w:r>
      <w:proofErr w:type="spellStart"/>
      <w:r w:rsidR="00590C81" w:rsidRPr="00B300E4">
        <w:rPr>
          <w:rFonts w:ascii="Times New Roman" w:hAnsi="Times New Roman" w:cs="Times New Roman"/>
          <w:color w:val="000000" w:themeColor="text1"/>
          <w:sz w:val="24"/>
          <w:szCs w:val="24"/>
          <w:lang w:val="en-IN"/>
        </w:rPr>
        <w:t>pengadilan</w:t>
      </w:r>
      <w:proofErr w:type="spellEnd"/>
      <w:r w:rsidR="00590C81" w:rsidRPr="00B300E4">
        <w:rPr>
          <w:rFonts w:ascii="Times New Roman" w:hAnsi="Times New Roman" w:cs="Times New Roman"/>
          <w:color w:val="000000" w:themeColor="text1"/>
          <w:sz w:val="24"/>
          <w:szCs w:val="24"/>
          <w:lang w:val="en-IN"/>
        </w:rPr>
        <w:t xml:space="preserve"> </w:t>
      </w:r>
      <w:proofErr w:type="spellStart"/>
      <w:r w:rsidR="00590C81" w:rsidRPr="00B300E4">
        <w:rPr>
          <w:rFonts w:ascii="Times New Roman" w:hAnsi="Times New Roman" w:cs="Times New Roman"/>
          <w:color w:val="000000" w:themeColor="text1"/>
          <w:sz w:val="24"/>
          <w:szCs w:val="24"/>
          <w:lang w:val="en-IN"/>
        </w:rPr>
        <w:t>tidak</w:t>
      </w:r>
      <w:proofErr w:type="spellEnd"/>
      <w:r w:rsidR="00590C81" w:rsidRPr="00B300E4">
        <w:rPr>
          <w:rFonts w:ascii="Times New Roman" w:hAnsi="Times New Roman" w:cs="Times New Roman"/>
          <w:color w:val="000000" w:themeColor="text1"/>
          <w:sz w:val="24"/>
          <w:szCs w:val="24"/>
          <w:lang w:val="en-IN"/>
        </w:rPr>
        <w:t xml:space="preserve"> </w:t>
      </w:r>
      <w:proofErr w:type="spellStart"/>
      <w:r w:rsidR="00590C81" w:rsidRPr="00B300E4">
        <w:rPr>
          <w:rFonts w:ascii="Times New Roman" w:hAnsi="Times New Roman" w:cs="Times New Roman"/>
          <w:color w:val="000000" w:themeColor="text1"/>
          <w:sz w:val="24"/>
          <w:szCs w:val="24"/>
          <w:lang w:val="en-IN"/>
        </w:rPr>
        <w:t>serta</w:t>
      </w:r>
      <w:proofErr w:type="spellEnd"/>
      <w:r w:rsidR="00590C81" w:rsidRPr="00B300E4">
        <w:rPr>
          <w:rFonts w:ascii="Times New Roman" w:hAnsi="Times New Roman" w:cs="Times New Roman"/>
          <w:color w:val="000000" w:themeColor="text1"/>
          <w:sz w:val="24"/>
          <w:szCs w:val="24"/>
          <w:lang w:val="en-IN"/>
        </w:rPr>
        <w:t xml:space="preserve"> </w:t>
      </w:r>
      <w:proofErr w:type="spellStart"/>
      <w:r w:rsidR="00590C81" w:rsidRPr="00B300E4">
        <w:rPr>
          <w:rFonts w:ascii="Times New Roman" w:hAnsi="Times New Roman" w:cs="Times New Roman"/>
          <w:color w:val="000000" w:themeColor="text1"/>
          <w:sz w:val="24"/>
          <w:szCs w:val="24"/>
          <w:lang w:val="en-IN"/>
        </w:rPr>
        <w:t>merta</w:t>
      </w:r>
      <w:proofErr w:type="spellEnd"/>
      <w:r w:rsidR="00590C81" w:rsidRPr="00B300E4">
        <w:rPr>
          <w:rFonts w:ascii="Times New Roman" w:hAnsi="Times New Roman" w:cs="Times New Roman"/>
          <w:color w:val="000000" w:themeColor="text1"/>
          <w:sz w:val="24"/>
          <w:szCs w:val="24"/>
          <w:lang w:val="en-IN"/>
        </w:rPr>
        <w:t xml:space="preserve"> </w:t>
      </w:r>
      <w:proofErr w:type="spellStart"/>
      <w:r w:rsidR="00590C81" w:rsidRPr="00B300E4">
        <w:rPr>
          <w:rFonts w:ascii="Times New Roman" w:hAnsi="Times New Roman" w:cs="Times New Roman"/>
          <w:color w:val="000000" w:themeColor="text1"/>
          <w:sz w:val="24"/>
          <w:szCs w:val="24"/>
          <w:lang w:val="en-IN"/>
        </w:rPr>
        <w:t>dapat</w:t>
      </w:r>
      <w:proofErr w:type="spellEnd"/>
      <w:r w:rsidR="00590C81" w:rsidRPr="00B300E4">
        <w:rPr>
          <w:rFonts w:ascii="Times New Roman" w:hAnsi="Times New Roman" w:cs="Times New Roman"/>
          <w:color w:val="000000" w:themeColor="text1"/>
          <w:sz w:val="24"/>
          <w:szCs w:val="24"/>
          <w:lang w:val="en-IN"/>
        </w:rPr>
        <w:t xml:space="preserve"> </w:t>
      </w:r>
      <w:proofErr w:type="spellStart"/>
      <w:r w:rsidR="00590C81" w:rsidRPr="00B300E4">
        <w:rPr>
          <w:rFonts w:ascii="Times New Roman" w:hAnsi="Times New Roman" w:cs="Times New Roman"/>
          <w:color w:val="000000" w:themeColor="text1"/>
          <w:sz w:val="24"/>
          <w:szCs w:val="24"/>
          <w:lang w:val="en-IN"/>
        </w:rPr>
        <w:t>menggantungkan</w:t>
      </w:r>
      <w:proofErr w:type="spellEnd"/>
      <w:r w:rsidR="00590C81" w:rsidRPr="00B300E4">
        <w:rPr>
          <w:rFonts w:ascii="Times New Roman" w:hAnsi="Times New Roman" w:cs="Times New Roman"/>
          <w:color w:val="000000" w:themeColor="text1"/>
          <w:sz w:val="24"/>
          <w:szCs w:val="24"/>
          <w:lang w:val="en-IN"/>
        </w:rPr>
        <w:t xml:space="preserve"> </w:t>
      </w:r>
      <w:proofErr w:type="spellStart"/>
      <w:r w:rsidR="00590C81" w:rsidRPr="00B300E4">
        <w:rPr>
          <w:rFonts w:ascii="Times New Roman" w:hAnsi="Times New Roman" w:cs="Times New Roman"/>
          <w:color w:val="000000" w:themeColor="text1"/>
          <w:sz w:val="24"/>
          <w:szCs w:val="24"/>
          <w:lang w:val="en-IN"/>
        </w:rPr>
        <w:t>gugatan</w:t>
      </w:r>
      <w:proofErr w:type="spellEnd"/>
      <w:r w:rsidR="00590C81" w:rsidRPr="00B300E4">
        <w:rPr>
          <w:rFonts w:ascii="Times New Roman" w:hAnsi="Times New Roman" w:cs="Times New Roman"/>
          <w:color w:val="000000" w:themeColor="text1"/>
          <w:sz w:val="24"/>
          <w:szCs w:val="24"/>
          <w:lang w:val="en-IN"/>
        </w:rPr>
        <w:t xml:space="preserve"> </w:t>
      </w:r>
      <w:proofErr w:type="spellStart"/>
      <w:r w:rsidR="00590C81" w:rsidRPr="00B300E4">
        <w:rPr>
          <w:rFonts w:ascii="Times New Roman" w:hAnsi="Times New Roman" w:cs="Times New Roman"/>
          <w:color w:val="000000" w:themeColor="text1"/>
          <w:sz w:val="24"/>
          <w:szCs w:val="24"/>
          <w:lang w:val="en-IN"/>
        </w:rPr>
        <w:t>tersebut</w:t>
      </w:r>
      <w:proofErr w:type="spellEnd"/>
      <w:r w:rsidR="00590C81" w:rsidRPr="00B300E4">
        <w:rPr>
          <w:rFonts w:ascii="Times New Roman" w:hAnsi="Times New Roman" w:cs="Times New Roman"/>
          <w:color w:val="000000" w:themeColor="text1"/>
          <w:sz w:val="24"/>
          <w:szCs w:val="24"/>
          <w:lang w:val="en-IN"/>
        </w:rPr>
        <w:t xml:space="preserve"> </w:t>
      </w:r>
      <w:proofErr w:type="spellStart"/>
      <w:r w:rsidR="00590C81" w:rsidRPr="00B300E4">
        <w:rPr>
          <w:rFonts w:ascii="Times New Roman" w:hAnsi="Times New Roman" w:cs="Times New Roman"/>
          <w:color w:val="000000" w:themeColor="text1"/>
          <w:sz w:val="24"/>
          <w:szCs w:val="24"/>
          <w:lang w:val="en-IN"/>
        </w:rPr>
        <w:t>dengan</w:t>
      </w:r>
      <w:proofErr w:type="spellEnd"/>
      <w:r w:rsidR="00590C81" w:rsidRPr="00B300E4">
        <w:rPr>
          <w:rFonts w:ascii="Times New Roman" w:hAnsi="Times New Roman" w:cs="Times New Roman"/>
          <w:color w:val="000000" w:themeColor="text1"/>
          <w:sz w:val="24"/>
          <w:szCs w:val="24"/>
          <w:lang w:val="en-IN"/>
        </w:rPr>
        <w:t xml:space="preserve"> </w:t>
      </w:r>
      <w:proofErr w:type="spellStart"/>
      <w:r w:rsidR="00590C81" w:rsidRPr="00B300E4">
        <w:rPr>
          <w:rFonts w:ascii="Times New Roman" w:hAnsi="Times New Roman" w:cs="Times New Roman"/>
          <w:color w:val="000000" w:themeColor="text1"/>
          <w:sz w:val="24"/>
          <w:szCs w:val="24"/>
          <w:lang w:val="en-IN"/>
        </w:rPr>
        <w:t>dalih</w:t>
      </w:r>
      <w:proofErr w:type="spellEnd"/>
      <w:r w:rsidR="00590C81" w:rsidRPr="00B300E4">
        <w:rPr>
          <w:rFonts w:ascii="Times New Roman" w:hAnsi="Times New Roman" w:cs="Times New Roman"/>
          <w:color w:val="000000" w:themeColor="text1"/>
          <w:sz w:val="24"/>
          <w:szCs w:val="24"/>
          <w:lang w:val="en-IN"/>
        </w:rPr>
        <w:t xml:space="preserve"> </w:t>
      </w:r>
      <w:proofErr w:type="spellStart"/>
      <w:r w:rsidR="00590C81" w:rsidRPr="00B300E4">
        <w:rPr>
          <w:rFonts w:ascii="Times New Roman" w:hAnsi="Times New Roman" w:cs="Times New Roman"/>
          <w:color w:val="000000" w:themeColor="text1"/>
          <w:sz w:val="24"/>
          <w:szCs w:val="24"/>
          <w:lang w:val="en-IN"/>
        </w:rPr>
        <w:t>tidak</w:t>
      </w:r>
      <w:proofErr w:type="spellEnd"/>
      <w:r w:rsidR="00590C81" w:rsidRPr="00B300E4">
        <w:rPr>
          <w:rFonts w:ascii="Times New Roman" w:hAnsi="Times New Roman" w:cs="Times New Roman"/>
          <w:color w:val="000000" w:themeColor="text1"/>
          <w:sz w:val="24"/>
          <w:szCs w:val="24"/>
          <w:lang w:val="en-IN"/>
        </w:rPr>
        <w:t xml:space="preserve"> </w:t>
      </w:r>
      <w:proofErr w:type="spellStart"/>
      <w:r w:rsidR="00590C81" w:rsidRPr="00B300E4">
        <w:rPr>
          <w:rFonts w:ascii="Times New Roman" w:hAnsi="Times New Roman" w:cs="Times New Roman"/>
          <w:color w:val="000000" w:themeColor="text1"/>
          <w:sz w:val="24"/>
          <w:szCs w:val="24"/>
          <w:lang w:val="en-IN"/>
        </w:rPr>
        <w:t>dapat</w:t>
      </w:r>
      <w:proofErr w:type="spellEnd"/>
      <w:r w:rsidR="00590C81" w:rsidRPr="00B300E4">
        <w:rPr>
          <w:rFonts w:ascii="Times New Roman" w:hAnsi="Times New Roman" w:cs="Times New Roman"/>
          <w:color w:val="000000" w:themeColor="text1"/>
          <w:sz w:val="24"/>
          <w:szCs w:val="24"/>
          <w:lang w:val="en-IN"/>
        </w:rPr>
        <w:t xml:space="preserve"> </w:t>
      </w:r>
      <w:proofErr w:type="spellStart"/>
      <w:r w:rsidR="00590C81" w:rsidRPr="00B300E4">
        <w:rPr>
          <w:rFonts w:ascii="Times New Roman" w:hAnsi="Times New Roman" w:cs="Times New Roman"/>
          <w:color w:val="000000" w:themeColor="text1"/>
          <w:sz w:val="24"/>
          <w:szCs w:val="24"/>
          <w:lang w:val="en-IN"/>
        </w:rPr>
        <w:t>dilaksanakanya</w:t>
      </w:r>
      <w:proofErr w:type="spellEnd"/>
      <w:r w:rsidR="00590C81" w:rsidRPr="00B300E4">
        <w:rPr>
          <w:rFonts w:ascii="Times New Roman" w:hAnsi="Times New Roman" w:cs="Times New Roman"/>
          <w:color w:val="000000" w:themeColor="text1"/>
          <w:sz w:val="24"/>
          <w:szCs w:val="24"/>
          <w:lang w:val="en-IN"/>
        </w:rPr>
        <w:t xml:space="preserve"> </w:t>
      </w:r>
      <w:proofErr w:type="spellStart"/>
      <w:r w:rsidR="00590C81" w:rsidRPr="00B300E4">
        <w:rPr>
          <w:rFonts w:ascii="Times New Roman" w:hAnsi="Times New Roman" w:cs="Times New Roman"/>
          <w:color w:val="000000" w:themeColor="text1"/>
          <w:sz w:val="24"/>
          <w:szCs w:val="24"/>
          <w:lang w:val="en-IN"/>
        </w:rPr>
        <w:t>pemeriksaan</w:t>
      </w:r>
      <w:proofErr w:type="spellEnd"/>
      <w:r w:rsidR="00590C81" w:rsidRPr="00B300E4">
        <w:rPr>
          <w:rFonts w:ascii="Times New Roman" w:hAnsi="Times New Roman" w:cs="Times New Roman"/>
          <w:color w:val="000000" w:themeColor="text1"/>
          <w:sz w:val="24"/>
          <w:szCs w:val="24"/>
          <w:lang w:val="en-IN"/>
        </w:rPr>
        <w:t xml:space="preserve"> </w:t>
      </w:r>
      <w:proofErr w:type="spellStart"/>
      <w:r w:rsidR="00590C81" w:rsidRPr="00B300E4">
        <w:rPr>
          <w:rFonts w:ascii="Times New Roman" w:hAnsi="Times New Roman" w:cs="Times New Roman"/>
          <w:color w:val="000000" w:themeColor="text1"/>
          <w:sz w:val="24"/>
          <w:szCs w:val="24"/>
          <w:lang w:val="en-IN"/>
        </w:rPr>
        <w:t>sebab</w:t>
      </w:r>
      <w:proofErr w:type="spellEnd"/>
      <w:r w:rsidR="00590C81" w:rsidRPr="00B300E4">
        <w:rPr>
          <w:rFonts w:ascii="Times New Roman" w:hAnsi="Times New Roman" w:cs="Times New Roman"/>
          <w:color w:val="000000" w:themeColor="text1"/>
          <w:sz w:val="24"/>
          <w:szCs w:val="24"/>
          <w:lang w:val="en-IN"/>
        </w:rPr>
        <w:t xml:space="preserve"> </w:t>
      </w:r>
      <w:proofErr w:type="spellStart"/>
      <w:r w:rsidR="00590C81" w:rsidRPr="00B300E4">
        <w:rPr>
          <w:rFonts w:ascii="Times New Roman" w:hAnsi="Times New Roman" w:cs="Times New Roman"/>
          <w:color w:val="000000" w:themeColor="text1"/>
          <w:sz w:val="24"/>
          <w:szCs w:val="24"/>
          <w:lang w:val="en-IN"/>
        </w:rPr>
        <w:t>tergugat</w:t>
      </w:r>
      <w:proofErr w:type="spellEnd"/>
      <w:r w:rsidR="00590C81" w:rsidRPr="00B300E4">
        <w:rPr>
          <w:rFonts w:ascii="Times New Roman" w:hAnsi="Times New Roman" w:cs="Times New Roman"/>
          <w:color w:val="000000" w:themeColor="text1"/>
          <w:sz w:val="24"/>
          <w:szCs w:val="24"/>
          <w:lang w:val="en-IN"/>
        </w:rPr>
        <w:t xml:space="preserve"> </w:t>
      </w:r>
      <w:proofErr w:type="spellStart"/>
      <w:r w:rsidR="00590C81" w:rsidRPr="00B300E4">
        <w:rPr>
          <w:rFonts w:ascii="Times New Roman" w:hAnsi="Times New Roman" w:cs="Times New Roman"/>
          <w:color w:val="000000" w:themeColor="text1"/>
          <w:sz w:val="24"/>
          <w:szCs w:val="24"/>
          <w:lang w:val="en-IN"/>
        </w:rPr>
        <w:t>tidak</w:t>
      </w:r>
      <w:proofErr w:type="spellEnd"/>
      <w:r w:rsidR="00590C81" w:rsidRPr="00B300E4">
        <w:rPr>
          <w:rFonts w:ascii="Times New Roman" w:hAnsi="Times New Roman" w:cs="Times New Roman"/>
          <w:color w:val="000000" w:themeColor="text1"/>
          <w:sz w:val="24"/>
          <w:szCs w:val="24"/>
          <w:lang w:val="en-IN"/>
        </w:rPr>
        <w:t xml:space="preserve"> </w:t>
      </w:r>
      <w:proofErr w:type="spellStart"/>
      <w:r w:rsidR="00590C81" w:rsidRPr="00B300E4">
        <w:rPr>
          <w:rFonts w:ascii="Times New Roman" w:hAnsi="Times New Roman" w:cs="Times New Roman"/>
          <w:color w:val="000000" w:themeColor="text1"/>
          <w:sz w:val="24"/>
          <w:szCs w:val="24"/>
          <w:lang w:val="en-IN"/>
        </w:rPr>
        <w:t>hadir</w:t>
      </w:r>
      <w:proofErr w:type="spellEnd"/>
      <w:r w:rsidR="00590C81" w:rsidRPr="00B300E4">
        <w:rPr>
          <w:rFonts w:ascii="Times New Roman" w:hAnsi="Times New Roman" w:cs="Times New Roman"/>
          <w:color w:val="000000" w:themeColor="text1"/>
          <w:sz w:val="24"/>
          <w:szCs w:val="24"/>
          <w:lang w:val="en-IN"/>
        </w:rPr>
        <w:t xml:space="preserve"> dan </w:t>
      </w:r>
      <w:proofErr w:type="spellStart"/>
      <w:r w:rsidR="00590C81" w:rsidRPr="00B300E4">
        <w:rPr>
          <w:rFonts w:ascii="Times New Roman" w:hAnsi="Times New Roman" w:cs="Times New Roman"/>
          <w:color w:val="000000" w:themeColor="text1"/>
          <w:sz w:val="24"/>
          <w:szCs w:val="24"/>
          <w:lang w:val="en-IN"/>
        </w:rPr>
        <w:t>tidak</w:t>
      </w:r>
      <w:proofErr w:type="spellEnd"/>
      <w:r w:rsidR="00590C81" w:rsidRPr="00B300E4">
        <w:rPr>
          <w:rFonts w:ascii="Times New Roman" w:hAnsi="Times New Roman" w:cs="Times New Roman"/>
          <w:color w:val="000000" w:themeColor="text1"/>
          <w:sz w:val="24"/>
          <w:szCs w:val="24"/>
          <w:lang w:val="en-IN"/>
        </w:rPr>
        <w:t xml:space="preserve"> </w:t>
      </w:r>
      <w:proofErr w:type="spellStart"/>
      <w:r w:rsidR="00590C81" w:rsidRPr="00B300E4">
        <w:rPr>
          <w:rFonts w:ascii="Times New Roman" w:hAnsi="Times New Roman" w:cs="Times New Roman"/>
          <w:color w:val="000000" w:themeColor="text1"/>
          <w:sz w:val="24"/>
          <w:szCs w:val="24"/>
          <w:lang w:val="en-IN"/>
        </w:rPr>
        <w:t>dapat</w:t>
      </w:r>
      <w:proofErr w:type="spellEnd"/>
      <w:r w:rsidR="00590C81" w:rsidRPr="00B300E4">
        <w:rPr>
          <w:rFonts w:ascii="Times New Roman" w:hAnsi="Times New Roman" w:cs="Times New Roman"/>
          <w:color w:val="000000" w:themeColor="text1"/>
          <w:sz w:val="24"/>
          <w:szCs w:val="24"/>
          <w:lang w:val="en-IN"/>
        </w:rPr>
        <w:t xml:space="preserve"> </w:t>
      </w:r>
      <w:proofErr w:type="spellStart"/>
      <w:r w:rsidR="00590C81" w:rsidRPr="00B300E4">
        <w:rPr>
          <w:rFonts w:ascii="Times New Roman" w:hAnsi="Times New Roman" w:cs="Times New Roman"/>
          <w:color w:val="000000" w:themeColor="text1"/>
          <w:sz w:val="24"/>
          <w:szCs w:val="24"/>
          <w:lang w:val="en-IN"/>
        </w:rPr>
        <w:t>didengar</w:t>
      </w:r>
      <w:proofErr w:type="spellEnd"/>
      <w:r w:rsidR="00590C81" w:rsidRPr="00B300E4">
        <w:rPr>
          <w:rFonts w:ascii="Times New Roman" w:hAnsi="Times New Roman" w:cs="Times New Roman"/>
          <w:color w:val="000000" w:themeColor="text1"/>
          <w:sz w:val="24"/>
          <w:szCs w:val="24"/>
          <w:lang w:val="en-IN"/>
        </w:rPr>
        <w:t xml:space="preserve"> </w:t>
      </w:r>
      <w:proofErr w:type="spellStart"/>
      <w:r w:rsidR="00590C81" w:rsidRPr="00B300E4">
        <w:rPr>
          <w:rFonts w:ascii="Times New Roman" w:hAnsi="Times New Roman" w:cs="Times New Roman"/>
          <w:color w:val="000000" w:themeColor="text1"/>
          <w:sz w:val="24"/>
          <w:szCs w:val="24"/>
          <w:lang w:val="en-IN"/>
        </w:rPr>
        <w:t>jawaban</w:t>
      </w:r>
      <w:proofErr w:type="spellEnd"/>
      <w:r w:rsidR="00590C81" w:rsidRPr="00B300E4">
        <w:rPr>
          <w:rFonts w:ascii="Times New Roman" w:hAnsi="Times New Roman" w:cs="Times New Roman"/>
          <w:color w:val="000000" w:themeColor="text1"/>
          <w:sz w:val="24"/>
          <w:szCs w:val="24"/>
          <w:lang w:val="en-IN"/>
        </w:rPr>
        <w:t xml:space="preserve"> </w:t>
      </w:r>
      <w:proofErr w:type="spellStart"/>
      <w:r w:rsidR="00590C81" w:rsidRPr="00B300E4">
        <w:rPr>
          <w:rFonts w:ascii="Times New Roman" w:hAnsi="Times New Roman" w:cs="Times New Roman"/>
          <w:color w:val="000000" w:themeColor="text1"/>
          <w:sz w:val="24"/>
          <w:szCs w:val="24"/>
          <w:lang w:val="en-IN"/>
        </w:rPr>
        <w:t>atas</w:t>
      </w:r>
      <w:proofErr w:type="spellEnd"/>
      <w:r w:rsidR="00590C81" w:rsidRPr="00B300E4">
        <w:rPr>
          <w:rFonts w:ascii="Times New Roman" w:hAnsi="Times New Roman" w:cs="Times New Roman"/>
          <w:color w:val="000000" w:themeColor="text1"/>
          <w:sz w:val="24"/>
          <w:szCs w:val="24"/>
          <w:lang w:val="en-IN"/>
        </w:rPr>
        <w:t xml:space="preserve"> </w:t>
      </w:r>
      <w:proofErr w:type="spellStart"/>
      <w:r w:rsidR="00590C81" w:rsidRPr="00B300E4">
        <w:rPr>
          <w:rFonts w:ascii="Times New Roman" w:hAnsi="Times New Roman" w:cs="Times New Roman"/>
          <w:color w:val="000000" w:themeColor="text1"/>
          <w:sz w:val="24"/>
          <w:szCs w:val="24"/>
          <w:lang w:val="en-IN"/>
        </w:rPr>
        <w:t>gugatan</w:t>
      </w:r>
      <w:proofErr w:type="spellEnd"/>
      <w:r w:rsidR="00590C81" w:rsidRPr="00B300E4">
        <w:rPr>
          <w:rFonts w:ascii="Times New Roman" w:hAnsi="Times New Roman" w:cs="Times New Roman"/>
          <w:color w:val="000000" w:themeColor="text1"/>
          <w:sz w:val="24"/>
          <w:szCs w:val="24"/>
          <w:lang w:val="en-IN"/>
        </w:rPr>
        <w:t xml:space="preserve"> </w:t>
      </w:r>
      <w:proofErr w:type="spellStart"/>
      <w:r w:rsidR="00590C81" w:rsidRPr="00B300E4">
        <w:rPr>
          <w:rFonts w:ascii="Times New Roman" w:hAnsi="Times New Roman" w:cs="Times New Roman"/>
          <w:color w:val="000000" w:themeColor="text1"/>
          <w:sz w:val="24"/>
          <w:szCs w:val="24"/>
          <w:lang w:val="en-IN"/>
        </w:rPr>
        <w:t>tersebut</w:t>
      </w:r>
      <w:proofErr w:type="spellEnd"/>
      <w:r w:rsidR="00590C81" w:rsidRPr="00B300E4">
        <w:rPr>
          <w:rFonts w:ascii="Times New Roman" w:hAnsi="Times New Roman" w:cs="Times New Roman"/>
          <w:color w:val="000000" w:themeColor="text1"/>
          <w:sz w:val="24"/>
          <w:szCs w:val="24"/>
          <w:lang w:val="en-IN"/>
        </w:rPr>
        <w:t xml:space="preserve">. </w:t>
      </w:r>
      <w:proofErr w:type="spellStart"/>
      <w:r w:rsidR="00590C81" w:rsidRPr="00B300E4">
        <w:rPr>
          <w:rFonts w:ascii="Times New Roman" w:hAnsi="Times New Roman" w:cs="Times New Roman"/>
          <w:color w:val="000000" w:themeColor="text1"/>
          <w:sz w:val="24"/>
          <w:szCs w:val="24"/>
          <w:lang w:val="en-IN"/>
        </w:rPr>
        <w:t>Pengadilan</w:t>
      </w:r>
      <w:proofErr w:type="spellEnd"/>
      <w:r w:rsidR="00590C81" w:rsidRPr="00B300E4">
        <w:rPr>
          <w:rFonts w:ascii="Times New Roman" w:hAnsi="Times New Roman" w:cs="Times New Roman"/>
          <w:color w:val="000000" w:themeColor="text1"/>
          <w:sz w:val="24"/>
          <w:szCs w:val="24"/>
          <w:lang w:val="en-IN"/>
        </w:rPr>
        <w:t xml:space="preserve"> </w:t>
      </w:r>
      <w:proofErr w:type="spellStart"/>
      <w:r w:rsidR="00590C81" w:rsidRPr="00B300E4">
        <w:rPr>
          <w:rFonts w:ascii="Times New Roman" w:hAnsi="Times New Roman" w:cs="Times New Roman"/>
          <w:color w:val="000000" w:themeColor="text1"/>
          <w:sz w:val="24"/>
          <w:szCs w:val="24"/>
          <w:lang w:val="en-IN"/>
        </w:rPr>
        <w:t>tetap</w:t>
      </w:r>
      <w:proofErr w:type="spellEnd"/>
      <w:r w:rsidR="00590C81" w:rsidRPr="00B300E4">
        <w:rPr>
          <w:rFonts w:ascii="Times New Roman" w:hAnsi="Times New Roman" w:cs="Times New Roman"/>
          <w:color w:val="000000" w:themeColor="text1"/>
          <w:sz w:val="24"/>
          <w:szCs w:val="24"/>
          <w:lang w:val="en-IN"/>
        </w:rPr>
        <w:t xml:space="preserve"> </w:t>
      </w:r>
      <w:proofErr w:type="spellStart"/>
      <w:r w:rsidR="00590C81" w:rsidRPr="00B300E4">
        <w:rPr>
          <w:rFonts w:ascii="Times New Roman" w:hAnsi="Times New Roman" w:cs="Times New Roman"/>
          <w:color w:val="000000" w:themeColor="text1"/>
          <w:sz w:val="24"/>
          <w:szCs w:val="24"/>
          <w:lang w:val="en-IN"/>
        </w:rPr>
        <w:t>harus</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590C81" w:rsidRPr="00B300E4">
        <w:rPr>
          <w:rFonts w:ascii="Times New Roman" w:hAnsi="Times New Roman" w:cs="Times New Roman"/>
          <w:color w:val="000000" w:themeColor="text1"/>
          <w:sz w:val="24"/>
          <w:szCs w:val="24"/>
          <w:lang w:val="en-IN"/>
        </w:rPr>
        <w:t>melaksanakan</w:t>
      </w:r>
      <w:proofErr w:type="spellEnd"/>
      <w:r w:rsidR="00590C81" w:rsidRPr="00B300E4">
        <w:rPr>
          <w:rFonts w:ascii="Times New Roman" w:hAnsi="Times New Roman" w:cs="Times New Roman"/>
          <w:color w:val="000000" w:themeColor="text1"/>
          <w:sz w:val="24"/>
          <w:szCs w:val="24"/>
          <w:lang w:val="en-IN"/>
        </w:rPr>
        <w:t xml:space="preserve"> </w:t>
      </w:r>
      <w:proofErr w:type="spellStart"/>
      <w:r w:rsidR="00590C81" w:rsidRPr="00B300E4">
        <w:rPr>
          <w:rFonts w:ascii="Times New Roman" w:hAnsi="Times New Roman" w:cs="Times New Roman"/>
          <w:color w:val="000000" w:themeColor="text1"/>
          <w:sz w:val="24"/>
          <w:szCs w:val="24"/>
          <w:lang w:val="en-IN"/>
        </w:rPr>
        <w:t>pemeriksaan</w:t>
      </w:r>
      <w:proofErr w:type="spellEnd"/>
      <w:r w:rsidR="00590C81" w:rsidRPr="00B300E4">
        <w:rPr>
          <w:rFonts w:ascii="Times New Roman" w:hAnsi="Times New Roman" w:cs="Times New Roman"/>
          <w:color w:val="000000" w:themeColor="text1"/>
          <w:sz w:val="24"/>
          <w:szCs w:val="24"/>
          <w:lang w:val="en-IN"/>
        </w:rPr>
        <w:t xml:space="preserve"> </w:t>
      </w:r>
      <w:proofErr w:type="spellStart"/>
      <w:r w:rsidR="00590C81" w:rsidRPr="00B300E4">
        <w:rPr>
          <w:rFonts w:ascii="Times New Roman" w:hAnsi="Times New Roman" w:cs="Times New Roman"/>
          <w:color w:val="000000" w:themeColor="text1"/>
          <w:sz w:val="24"/>
          <w:szCs w:val="24"/>
          <w:lang w:val="en-IN"/>
        </w:rPr>
        <w:t>atas</w:t>
      </w:r>
      <w:proofErr w:type="spellEnd"/>
      <w:r w:rsidR="00590C81" w:rsidRPr="00B300E4">
        <w:rPr>
          <w:rFonts w:ascii="Times New Roman" w:hAnsi="Times New Roman" w:cs="Times New Roman"/>
          <w:color w:val="000000" w:themeColor="text1"/>
          <w:sz w:val="24"/>
          <w:szCs w:val="24"/>
          <w:lang w:val="en-IN"/>
        </w:rPr>
        <w:t xml:space="preserve"> </w:t>
      </w:r>
      <w:proofErr w:type="spellStart"/>
      <w:r w:rsidR="00590C81" w:rsidRPr="00B300E4">
        <w:rPr>
          <w:rFonts w:ascii="Times New Roman" w:hAnsi="Times New Roman" w:cs="Times New Roman"/>
          <w:color w:val="000000" w:themeColor="text1"/>
          <w:sz w:val="24"/>
          <w:szCs w:val="24"/>
          <w:lang w:val="en-IN"/>
        </w:rPr>
        <w:t>gugatan</w:t>
      </w:r>
      <w:proofErr w:type="spellEnd"/>
      <w:r w:rsidR="00590C81" w:rsidRPr="00B300E4">
        <w:rPr>
          <w:rFonts w:ascii="Times New Roman" w:hAnsi="Times New Roman" w:cs="Times New Roman"/>
          <w:color w:val="000000" w:themeColor="text1"/>
          <w:sz w:val="24"/>
          <w:szCs w:val="24"/>
          <w:lang w:val="en-IN"/>
        </w:rPr>
        <w:t xml:space="preserve"> </w:t>
      </w:r>
      <w:proofErr w:type="spellStart"/>
      <w:r w:rsidR="00590C81" w:rsidRPr="00B300E4">
        <w:rPr>
          <w:rFonts w:ascii="Times New Roman" w:hAnsi="Times New Roman" w:cs="Times New Roman"/>
          <w:color w:val="000000" w:themeColor="text1"/>
          <w:sz w:val="24"/>
          <w:szCs w:val="24"/>
          <w:lang w:val="en-IN"/>
        </w:rPr>
        <w:t>tersebut</w:t>
      </w:r>
      <w:proofErr w:type="spellEnd"/>
      <w:r w:rsidR="00590C81" w:rsidRPr="00B300E4">
        <w:rPr>
          <w:rFonts w:ascii="Times New Roman" w:hAnsi="Times New Roman" w:cs="Times New Roman"/>
          <w:color w:val="000000" w:themeColor="text1"/>
          <w:sz w:val="24"/>
          <w:szCs w:val="24"/>
          <w:lang w:val="en-IN"/>
        </w:rPr>
        <w:t xml:space="preserve"> dan </w:t>
      </w:r>
      <w:proofErr w:type="spellStart"/>
      <w:r w:rsidR="00590C81" w:rsidRPr="00B300E4">
        <w:rPr>
          <w:rFonts w:ascii="Times New Roman" w:hAnsi="Times New Roman" w:cs="Times New Roman"/>
          <w:color w:val="000000" w:themeColor="text1"/>
          <w:sz w:val="24"/>
          <w:szCs w:val="24"/>
          <w:lang w:val="en-IN"/>
        </w:rPr>
        <w:t>memberikan</w:t>
      </w:r>
      <w:proofErr w:type="spellEnd"/>
      <w:r w:rsidR="00590C81" w:rsidRPr="00B300E4">
        <w:rPr>
          <w:rFonts w:ascii="Times New Roman" w:hAnsi="Times New Roman" w:cs="Times New Roman"/>
          <w:color w:val="000000" w:themeColor="text1"/>
          <w:sz w:val="24"/>
          <w:szCs w:val="24"/>
          <w:lang w:val="en-IN"/>
        </w:rPr>
        <w:t xml:space="preserve"> </w:t>
      </w:r>
      <w:proofErr w:type="spellStart"/>
      <w:r w:rsidR="00590C81" w:rsidRPr="00B300E4">
        <w:rPr>
          <w:rFonts w:ascii="Times New Roman" w:hAnsi="Times New Roman" w:cs="Times New Roman"/>
          <w:color w:val="000000" w:themeColor="text1"/>
          <w:sz w:val="24"/>
          <w:szCs w:val="24"/>
          <w:lang w:val="en-IN"/>
        </w:rPr>
        <w:t>keputusan</w:t>
      </w:r>
      <w:proofErr w:type="spellEnd"/>
      <w:r w:rsidR="00590C81" w:rsidRPr="00B300E4">
        <w:rPr>
          <w:rFonts w:ascii="Times New Roman" w:hAnsi="Times New Roman" w:cs="Times New Roman"/>
          <w:color w:val="000000" w:themeColor="text1"/>
          <w:sz w:val="24"/>
          <w:szCs w:val="24"/>
          <w:lang w:val="en-IN"/>
        </w:rPr>
        <w:t xml:space="preserve"> </w:t>
      </w:r>
      <w:proofErr w:type="spellStart"/>
      <w:r w:rsidR="00590C81" w:rsidRPr="00B300E4">
        <w:rPr>
          <w:rFonts w:ascii="Times New Roman" w:hAnsi="Times New Roman" w:cs="Times New Roman"/>
          <w:color w:val="000000" w:themeColor="text1"/>
          <w:sz w:val="24"/>
          <w:szCs w:val="24"/>
          <w:lang w:val="en-IN"/>
        </w:rPr>
        <w:t>sebagai</w:t>
      </w:r>
      <w:proofErr w:type="spellEnd"/>
      <w:r w:rsidR="00590C81" w:rsidRPr="00B300E4">
        <w:rPr>
          <w:rFonts w:ascii="Times New Roman" w:hAnsi="Times New Roman" w:cs="Times New Roman"/>
          <w:color w:val="000000" w:themeColor="text1"/>
          <w:sz w:val="24"/>
          <w:szCs w:val="24"/>
          <w:lang w:val="en-IN"/>
        </w:rPr>
        <w:t xml:space="preserve"> </w:t>
      </w:r>
      <w:proofErr w:type="spellStart"/>
      <w:r w:rsidR="00590C81" w:rsidRPr="00B300E4">
        <w:rPr>
          <w:rFonts w:ascii="Times New Roman" w:hAnsi="Times New Roman" w:cs="Times New Roman"/>
          <w:color w:val="000000" w:themeColor="text1"/>
          <w:sz w:val="24"/>
          <w:szCs w:val="24"/>
          <w:lang w:val="en-IN"/>
        </w:rPr>
        <w:t>bentuk</w:t>
      </w:r>
      <w:proofErr w:type="spellEnd"/>
      <w:r w:rsidR="00590C81" w:rsidRPr="00B300E4">
        <w:rPr>
          <w:rFonts w:ascii="Times New Roman" w:hAnsi="Times New Roman" w:cs="Times New Roman"/>
          <w:color w:val="000000" w:themeColor="text1"/>
          <w:sz w:val="24"/>
          <w:szCs w:val="24"/>
          <w:lang w:val="en-IN"/>
        </w:rPr>
        <w:t xml:space="preserve"> </w:t>
      </w:r>
      <w:proofErr w:type="spellStart"/>
      <w:r w:rsidR="00590C81" w:rsidRPr="00B300E4">
        <w:rPr>
          <w:rFonts w:ascii="Times New Roman" w:hAnsi="Times New Roman" w:cs="Times New Roman"/>
          <w:color w:val="000000" w:themeColor="text1"/>
          <w:sz w:val="24"/>
          <w:szCs w:val="24"/>
          <w:lang w:val="en-IN"/>
        </w:rPr>
        <w:t>pemenuhan</w:t>
      </w:r>
      <w:proofErr w:type="spellEnd"/>
      <w:r w:rsidR="00590C81" w:rsidRPr="00B300E4">
        <w:rPr>
          <w:rFonts w:ascii="Times New Roman" w:hAnsi="Times New Roman" w:cs="Times New Roman"/>
          <w:color w:val="000000" w:themeColor="text1"/>
          <w:sz w:val="24"/>
          <w:szCs w:val="24"/>
          <w:lang w:val="en-IN"/>
        </w:rPr>
        <w:t xml:space="preserve"> </w:t>
      </w:r>
      <w:proofErr w:type="spellStart"/>
      <w:r w:rsidR="00590C81" w:rsidRPr="00B300E4">
        <w:rPr>
          <w:rFonts w:ascii="Times New Roman" w:hAnsi="Times New Roman" w:cs="Times New Roman"/>
          <w:color w:val="000000" w:themeColor="text1"/>
          <w:sz w:val="24"/>
          <w:szCs w:val="24"/>
          <w:lang w:val="en-IN"/>
        </w:rPr>
        <w:t>hak</w:t>
      </w:r>
      <w:proofErr w:type="spellEnd"/>
      <w:r w:rsidR="00590C81"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color w:val="000000" w:themeColor="text1"/>
          <w:sz w:val="24"/>
          <w:szCs w:val="24"/>
          <w:lang w:val="en-IN"/>
        </w:rPr>
        <w:t>kepada</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color w:val="000000" w:themeColor="text1"/>
          <w:sz w:val="24"/>
          <w:szCs w:val="24"/>
          <w:lang w:val="en-IN"/>
        </w:rPr>
        <w:t>penggugat</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color w:val="000000" w:themeColor="text1"/>
          <w:sz w:val="24"/>
          <w:szCs w:val="24"/>
          <w:lang w:val="en-IN"/>
        </w:rPr>
        <w:t>atas</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color w:val="000000" w:themeColor="text1"/>
          <w:sz w:val="24"/>
          <w:szCs w:val="24"/>
          <w:lang w:val="en-IN"/>
        </w:rPr>
        <w:t>jerih</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color w:val="000000" w:themeColor="text1"/>
          <w:sz w:val="24"/>
          <w:szCs w:val="24"/>
          <w:lang w:val="en-IN"/>
        </w:rPr>
        <w:t>payahnya</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color w:val="000000" w:themeColor="text1"/>
          <w:sz w:val="24"/>
          <w:szCs w:val="24"/>
          <w:lang w:val="en-IN"/>
        </w:rPr>
        <w:t>dalam</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color w:val="000000" w:themeColor="text1"/>
          <w:sz w:val="24"/>
          <w:szCs w:val="24"/>
          <w:lang w:val="en-IN"/>
        </w:rPr>
        <w:t>upaya</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color w:val="000000" w:themeColor="text1"/>
          <w:sz w:val="24"/>
          <w:szCs w:val="24"/>
          <w:lang w:val="en-IN"/>
        </w:rPr>
        <w:t>mencari</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color w:val="000000" w:themeColor="text1"/>
          <w:sz w:val="24"/>
          <w:szCs w:val="24"/>
          <w:lang w:val="en-IN"/>
        </w:rPr>
        <w:t>keadilan</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color w:val="000000" w:themeColor="text1"/>
          <w:sz w:val="24"/>
          <w:szCs w:val="24"/>
          <w:lang w:val="en-IN"/>
        </w:rPr>
        <w:t>melalui</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color w:val="000000" w:themeColor="text1"/>
          <w:sz w:val="24"/>
          <w:szCs w:val="24"/>
          <w:lang w:val="en-IN"/>
        </w:rPr>
        <w:t>pintu</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color w:val="000000" w:themeColor="text1"/>
          <w:sz w:val="24"/>
          <w:szCs w:val="24"/>
          <w:lang w:val="en-IN"/>
        </w:rPr>
        <w:t>pengadilan</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color w:val="000000" w:themeColor="text1"/>
          <w:sz w:val="24"/>
          <w:szCs w:val="24"/>
          <w:lang w:val="en-IN"/>
        </w:rPr>
        <w:t>hal</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color w:val="000000" w:themeColor="text1"/>
          <w:sz w:val="24"/>
          <w:szCs w:val="24"/>
          <w:lang w:val="en-IN"/>
        </w:rPr>
        <w:t>inilah</w:t>
      </w:r>
      <w:proofErr w:type="spellEnd"/>
      <w:r w:rsidR="00127B37" w:rsidRPr="00B300E4">
        <w:rPr>
          <w:rFonts w:ascii="Times New Roman" w:hAnsi="Times New Roman" w:cs="Times New Roman"/>
          <w:color w:val="000000" w:themeColor="text1"/>
          <w:sz w:val="24"/>
          <w:szCs w:val="24"/>
          <w:lang w:val="en-IN"/>
        </w:rPr>
        <w:t xml:space="preserve"> yang </w:t>
      </w:r>
      <w:proofErr w:type="spellStart"/>
      <w:r w:rsidR="00127B37" w:rsidRPr="00B300E4">
        <w:rPr>
          <w:rFonts w:ascii="Times New Roman" w:hAnsi="Times New Roman" w:cs="Times New Roman"/>
          <w:color w:val="000000" w:themeColor="text1"/>
          <w:sz w:val="24"/>
          <w:szCs w:val="24"/>
          <w:lang w:val="en-IN"/>
        </w:rPr>
        <w:t>merupakan</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color w:val="000000" w:themeColor="text1"/>
          <w:sz w:val="24"/>
          <w:szCs w:val="24"/>
          <w:lang w:val="en-IN"/>
        </w:rPr>
        <w:t>bagian</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color w:val="000000" w:themeColor="text1"/>
          <w:sz w:val="24"/>
          <w:szCs w:val="24"/>
          <w:lang w:val="en-IN"/>
        </w:rPr>
        <w:t>dari</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color w:val="000000" w:themeColor="text1"/>
          <w:sz w:val="24"/>
          <w:szCs w:val="24"/>
          <w:lang w:val="en-IN"/>
        </w:rPr>
        <w:t>nilai</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color w:val="000000" w:themeColor="text1"/>
          <w:sz w:val="24"/>
          <w:szCs w:val="24"/>
          <w:lang w:val="en-IN"/>
        </w:rPr>
        <w:t>filosofis</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color w:val="000000" w:themeColor="text1"/>
          <w:sz w:val="24"/>
          <w:szCs w:val="24"/>
          <w:lang w:val="en-IN"/>
        </w:rPr>
        <w:t>atas</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color w:val="000000" w:themeColor="text1"/>
          <w:sz w:val="24"/>
          <w:szCs w:val="24"/>
          <w:lang w:val="en-IN"/>
        </w:rPr>
        <w:t>munculnya</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color w:val="000000" w:themeColor="text1"/>
          <w:sz w:val="24"/>
          <w:szCs w:val="24"/>
          <w:lang w:val="en-IN"/>
        </w:rPr>
        <w:t>putusan</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i/>
          <w:iCs/>
          <w:color w:val="000000" w:themeColor="text1"/>
          <w:sz w:val="24"/>
          <w:szCs w:val="24"/>
          <w:lang w:val="en-IN"/>
        </w:rPr>
        <w:t>verstek</w:t>
      </w:r>
      <w:proofErr w:type="spellEnd"/>
      <w:r w:rsidR="00127B37" w:rsidRPr="00B300E4">
        <w:rPr>
          <w:rFonts w:ascii="Times New Roman" w:hAnsi="Times New Roman" w:cs="Times New Roman"/>
          <w:i/>
          <w:iCs/>
          <w:color w:val="000000" w:themeColor="text1"/>
          <w:sz w:val="24"/>
          <w:szCs w:val="24"/>
          <w:lang w:val="en-IN"/>
        </w:rPr>
        <w:t xml:space="preserve">. </w:t>
      </w:r>
      <w:proofErr w:type="spellStart"/>
      <w:r w:rsidR="00127B37" w:rsidRPr="00B300E4">
        <w:rPr>
          <w:rFonts w:ascii="Times New Roman" w:hAnsi="Times New Roman" w:cs="Times New Roman"/>
          <w:color w:val="000000" w:themeColor="text1"/>
          <w:sz w:val="24"/>
          <w:szCs w:val="24"/>
          <w:lang w:val="en-IN"/>
        </w:rPr>
        <w:t>Sesuai</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color w:val="000000" w:themeColor="text1"/>
          <w:sz w:val="24"/>
          <w:szCs w:val="24"/>
          <w:lang w:val="en-IN"/>
        </w:rPr>
        <w:t>dengan</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color w:val="000000" w:themeColor="text1"/>
          <w:sz w:val="24"/>
          <w:szCs w:val="24"/>
          <w:lang w:val="en-IN"/>
        </w:rPr>
        <w:t>pendapat</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color w:val="000000" w:themeColor="text1"/>
          <w:sz w:val="24"/>
          <w:szCs w:val="24"/>
          <w:lang w:val="en-IN"/>
        </w:rPr>
        <w:t>sudikono</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color w:val="000000" w:themeColor="text1"/>
          <w:sz w:val="24"/>
          <w:szCs w:val="24"/>
          <w:lang w:val="en-IN"/>
        </w:rPr>
        <w:t>dalam</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color w:val="000000" w:themeColor="text1"/>
          <w:sz w:val="24"/>
          <w:szCs w:val="24"/>
          <w:lang w:val="en-IN"/>
        </w:rPr>
        <w:t>bukunya</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color w:val="000000" w:themeColor="text1"/>
          <w:sz w:val="24"/>
          <w:szCs w:val="24"/>
          <w:lang w:val="en-IN"/>
        </w:rPr>
        <w:t>bahwa</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color w:val="000000" w:themeColor="text1"/>
          <w:sz w:val="24"/>
          <w:szCs w:val="24"/>
          <w:lang w:val="en-IN"/>
        </w:rPr>
        <w:t>munculnya</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color w:val="000000" w:themeColor="text1"/>
          <w:sz w:val="24"/>
          <w:szCs w:val="24"/>
          <w:lang w:val="en-IN"/>
        </w:rPr>
        <w:t>putusan</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i/>
          <w:iCs/>
          <w:color w:val="000000" w:themeColor="text1"/>
          <w:sz w:val="24"/>
          <w:szCs w:val="24"/>
          <w:lang w:val="en-IN"/>
        </w:rPr>
        <w:t>verstek</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color w:val="000000" w:themeColor="text1"/>
          <w:sz w:val="24"/>
          <w:szCs w:val="24"/>
          <w:lang w:val="en-IN"/>
        </w:rPr>
        <w:t>merupakan</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color w:val="000000" w:themeColor="text1"/>
          <w:sz w:val="24"/>
          <w:szCs w:val="24"/>
          <w:lang w:val="en-IN"/>
        </w:rPr>
        <w:t>bentuk</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color w:val="000000" w:themeColor="text1"/>
          <w:sz w:val="24"/>
          <w:szCs w:val="24"/>
          <w:lang w:val="en-IN"/>
        </w:rPr>
        <w:t>dari</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color w:val="000000" w:themeColor="text1"/>
          <w:sz w:val="24"/>
          <w:szCs w:val="24"/>
          <w:lang w:val="en-IN"/>
        </w:rPr>
        <w:t>penerpan</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color w:val="000000" w:themeColor="text1"/>
          <w:sz w:val="24"/>
          <w:szCs w:val="24"/>
          <w:lang w:val="en-IN"/>
        </w:rPr>
        <w:t>asas</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color w:val="000000" w:themeColor="text1"/>
          <w:sz w:val="24"/>
          <w:szCs w:val="24"/>
          <w:lang w:val="en-IN"/>
        </w:rPr>
        <w:t>a</w:t>
      </w:r>
      <w:r w:rsidR="00127B37" w:rsidRPr="00B300E4">
        <w:rPr>
          <w:rFonts w:ascii="Times New Roman" w:hAnsi="Times New Roman" w:cs="Times New Roman"/>
          <w:i/>
          <w:iCs/>
          <w:color w:val="000000" w:themeColor="text1"/>
          <w:sz w:val="24"/>
          <w:szCs w:val="24"/>
          <w:lang w:val="en-IN"/>
        </w:rPr>
        <w:t>udi</w:t>
      </w:r>
      <w:proofErr w:type="spellEnd"/>
      <w:r w:rsidR="00127B37" w:rsidRPr="00B300E4">
        <w:rPr>
          <w:rFonts w:ascii="Times New Roman" w:hAnsi="Times New Roman" w:cs="Times New Roman"/>
          <w:i/>
          <w:iCs/>
          <w:color w:val="000000" w:themeColor="text1"/>
          <w:sz w:val="24"/>
          <w:szCs w:val="24"/>
          <w:lang w:val="en-IN"/>
        </w:rPr>
        <w:t xml:space="preserve"> et alteram partem </w:t>
      </w:r>
      <w:proofErr w:type="spellStart"/>
      <w:r w:rsidR="00127B37" w:rsidRPr="00B300E4">
        <w:rPr>
          <w:rFonts w:ascii="Times New Roman" w:hAnsi="Times New Roman" w:cs="Times New Roman"/>
          <w:color w:val="000000" w:themeColor="text1"/>
          <w:sz w:val="24"/>
          <w:szCs w:val="24"/>
          <w:lang w:val="en-IN"/>
        </w:rPr>
        <w:t>terhadap</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color w:val="000000" w:themeColor="text1"/>
          <w:sz w:val="24"/>
          <w:szCs w:val="24"/>
          <w:lang w:val="en-IN"/>
        </w:rPr>
        <w:t>penggugat</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color w:val="000000" w:themeColor="text1"/>
          <w:sz w:val="24"/>
          <w:szCs w:val="24"/>
          <w:lang w:val="en-IN"/>
        </w:rPr>
        <w:t>atas</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00127B37" w:rsidRPr="00B300E4">
        <w:rPr>
          <w:rFonts w:ascii="Times New Roman" w:hAnsi="Times New Roman" w:cs="Times New Roman"/>
          <w:color w:val="000000" w:themeColor="text1"/>
          <w:sz w:val="24"/>
          <w:szCs w:val="24"/>
          <w:lang w:val="en-IN"/>
        </w:rPr>
        <w:t>hak-haknya</w:t>
      </w:r>
      <w:proofErr w:type="spellEnd"/>
      <w:r w:rsidR="00127B37" w:rsidRPr="00B300E4">
        <w:rPr>
          <w:rFonts w:ascii="Times New Roman" w:hAnsi="Times New Roman" w:cs="Times New Roman"/>
          <w:color w:val="000000" w:themeColor="text1"/>
          <w:sz w:val="24"/>
          <w:szCs w:val="24"/>
          <w:lang w:val="en-IN"/>
        </w:rPr>
        <w:t xml:space="preserve"> yang </w:t>
      </w:r>
      <w:proofErr w:type="spellStart"/>
      <w:r w:rsidR="00127B37" w:rsidRPr="00B300E4">
        <w:rPr>
          <w:rFonts w:ascii="Times New Roman" w:hAnsi="Times New Roman" w:cs="Times New Roman"/>
          <w:color w:val="000000" w:themeColor="text1"/>
          <w:sz w:val="24"/>
          <w:szCs w:val="24"/>
          <w:lang w:val="en-IN"/>
        </w:rPr>
        <w:t>diminta</w:t>
      </w:r>
      <w:proofErr w:type="spellEnd"/>
      <w:r w:rsidR="00127B37"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melalui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pengadilan</w:t>
      </w:r>
      <w:proofErr w:type="spellEnd"/>
      <w:r w:rsidRPr="00B300E4">
        <w:rPr>
          <w:rFonts w:ascii="Times New Roman" w:hAnsi="Times New Roman" w:cs="Times New Roman"/>
          <w:color w:val="000000" w:themeColor="text1"/>
          <w:sz w:val="24"/>
          <w:szCs w:val="24"/>
          <w:lang w:val="en-IN"/>
        </w:rPr>
        <w:t>.</w:t>
      </w:r>
    </w:p>
    <w:p w14:paraId="7F2F1B28" w14:textId="3512A688" w:rsidR="00FD48C8" w:rsidRPr="00B300E4" w:rsidRDefault="00FD48C8" w:rsidP="00B27F78">
      <w:pPr>
        <w:spacing w:after="0" w:line="480" w:lineRule="auto"/>
        <w:ind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Tentang kapan suatu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dapat dijatuhkan terdapat pendapat bahwa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harus dijatuhkan pada hari sidang pertama, yang mendasarkan pada kata-kata “</w:t>
      </w:r>
      <w:r w:rsidRPr="00B300E4">
        <w:rPr>
          <w:rFonts w:ascii="Times New Roman" w:hAnsi="Times New Roman" w:cs="Times New Roman"/>
          <w:i/>
          <w:iCs/>
          <w:color w:val="000000" w:themeColor="text1"/>
          <w:sz w:val="24"/>
          <w:szCs w:val="24"/>
          <w:lang w:val="id-ID"/>
        </w:rPr>
        <w:t>ten dage dienende</w:t>
      </w:r>
      <w:r w:rsidRPr="00B300E4">
        <w:rPr>
          <w:rFonts w:ascii="Times New Roman" w:hAnsi="Times New Roman" w:cs="Times New Roman"/>
          <w:color w:val="000000" w:themeColor="text1"/>
          <w:sz w:val="24"/>
          <w:szCs w:val="24"/>
          <w:lang w:val="id-ID"/>
        </w:rPr>
        <w:t>” di dalam Pasal 125 HIR (Pasal 149 Rbg) yang diartikan sebagai hari sidang pertama. Sebaliknya ada yang berpendapat bahwa kata-kata “</w:t>
      </w:r>
      <w:r w:rsidRPr="00B300E4">
        <w:rPr>
          <w:rFonts w:ascii="Times New Roman" w:hAnsi="Times New Roman" w:cs="Times New Roman"/>
          <w:i/>
          <w:iCs/>
          <w:color w:val="000000" w:themeColor="text1"/>
          <w:sz w:val="24"/>
          <w:szCs w:val="24"/>
          <w:lang w:val="id-ID"/>
        </w:rPr>
        <w:t>ten dage dienende</w:t>
      </w:r>
      <w:r w:rsidRPr="00B300E4">
        <w:rPr>
          <w:rFonts w:ascii="Times New Roman" w:hAnsi="Times New Roman" w:cs="Times New Roman"/>
          <w:color w:val="000000" w:themeColor="text1"/>
          <w:sz w:val="24"/>
          <w:szCs w:val="24"/>
          <w:lang w:val="id-ID"/>
        </w:rPr>
        <w:t>” dapat pula diartikan “</w:t>
      </w:r>
      <w:r w:rsidRPr="00B300E4">
        <w:rPr>
          <w:rFonts w:ascii="Times New Roman" w:hAnsi="Times New Roman" w:cs="Times New Roman"/>
          <w:i/>
          <w:iCs/>
          <w:color w:val="000000" w:themeColor="text1"/>
          <w:sz w:val="24"/>
          <w:szCs w:val="24"/>
          <w:lang w:val="id-ID"/>
        </w:rPr>
        <w:t>ten dage dat de zaak dient</w:t>
      </w:r>
      <w:r w:rsidRPr="00B300E4">
        <w:rPr>
          <w:rFonts w:ascii="Times New Roman" w:hAnsi="Times New Roman" w:cs="Times New Roman"/>
          <w:color w:val="000000" w:themeColor="text1"/>
          <w:sz w:val="24"/>
          <w:szCs w:val="24"/>
          <w:lang w:val="id-ID"/>
        </w:rPr>
        <w:t>” yang berarti tidak hanya hari sidang pertama saja. Lebih lanjut lagi Pasal 126 HIR /150 Rbg memberi kelonggaran untuk tergugat dipanggil sekali lagi.</w:t>
      </w:r>
      <w:r w:rsidRPr="00B300E4">
        <w:rPr>
          <w:rStyle w:val="FootnoteReference"/>
          <w:rFonts w:ascii="Times New Roman" w:hAnsi="Times New Roman" w:cs="Times New Roman"/>
          <w:color w:val="000000" w:themeColor="text1"/>
          <w:sz w:val="24"/>
          <w:szCs w:val="24"/>
          <w:lang w:val="id-ID"/>
        </w:rPr>
        <w:footnoteReference w:id="89"/>
      </w:r>
    </w:p>
    <w:p w14:paraId="4D31D500" w14:textId="2FEA4EF6" w:rsidR="00FD48C8" w:rsidRPr="00B300E4" w:rsidRDefault="00FD48C8" w:rsidP="00B27F78">
      <w:pPr>
        <w:spacing w:after="0" w:line="480" w:lineRule="auto"/>
        <w:ind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lastRenderedPageBreak/>
        <w:t xml:space="preserve">Terhadap putusan tidak hadir atau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yang kemudian dikaitkan dengan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menuai suatu permasalahn baru yang mana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sebagi asas yang menjiwai hukum acara perdata menjadi </w:t>
      </w:r>
      <w:proofErr w:type="spellStart"/>
      <w:r w:rsidR="0077620A" w:rsidRPr="00B300E4">
        <w:rPr>
          <w:rFonts w:ascii="Times New Roman" w:hAnsi="Times New Roman" w:cs="Times New Roman"/>
          <w:color w:val="000000" w:themeColor="text1"/>
          <w:sz w:val="24"/>
          <w:szCs w:val="24"/>
          <w:lang w:val="en-IN"/>
        </w:rPr>
        <w:t>kurang</w:t>
      </w:r>
      <w:proofErr w:type="spellEnd"/>
      <w:r w:rsidR="0077620A" w:rsidRPr="00B300E4">
        <w:rPr>
          <w:rFonts w:ascii="Times New Roman" w:hAnsi="Times New Roman" w:cs="Times New Roman"/>
          <w:color w:val="000000" w:themeColor="text1"/>
          <w:sz w:val="24"/>
          <w:szCs w:val="24"/>
          <w:lang w:val="en-IN"/>
        </w:rPr>
        <w:t xml:space="preserve"> </w:t>
      </w:r>
      <w:proofErr w:type="spellStart"/>
      <w:r w:rsidR="0077620A" w:rsidRPr="00B300E4">
        <w:rPr>
          <w:rFonts w:ascii="Times New Roman" w:hAnsi="Times New Roman" w:cs="Times New Roman"/>
          <w:color w:val="000000" w:themeColor="text1"/>
          <w:sz w:val="24"/>
          <w:szCs w:val="24"/>
          <w:lang w:val="en-IN"/>
        </w:rPr>
        <w:t>harmonis</w:t>
      </w:r>
      <w:proofErr w:type="spellEnd"/>
      <w:r w:rsidRPr="00B300E4">
        <w:rPr>
          <w:rFonts w:ascii="Times New Roman" w:hAnsi="Times New Roman" w:cs="Times New Roman"/>
          <w:color w:val="000000" w:themeColor="text1"/>
          <w:sz w:val="24"/>
          <w:szCs w:val="24"/>
          <w:lang w:val="id-ID"/>
        </w:rPr>
        <w:t xml:space="preserve"> diterapkan ketika berhadapan dengan putusan tidak hadir atau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Sebab pihak tergugat tidak datang dalam persidangan yang telah dijadwalkan sehingga tidak dapat didengarkan secara langsung terkait pendapat maupun jawabanya oleh hakim dalam persidangan. Maka perlu penelusuran lebih mendalam terkait penerapan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i/>
          <w:iCs/>
          <w:color w:val="000000" w:themeColor="text1"/>
          <w:sz w:val="24"/>
          <w:szCs w:val="24"/>
          <w:lang w:val="id-ID"/>
        </w:rPr>
        <w:t>i</w:t>
      </w:r>
      <w:r w:rsidRPr="00B300E4">
        <w:rPr>
          <w:rFonts w:ascii="Times New Roman" w:hAnsi="Times New Roman" w:cs="Times New Roman"/>
          <w:color w:val="000000" w:themeColor="text1"/>
          <w:sz w:val="24"/>
          <w:szCs w:val="24"/>
          <w:lang w:val="id-ID"/>
        </w:rPr>
        <w:t xml:space="preserve"> yang di hadapkan dengan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w:t>
      </w:r>
    </w:p>
    <w:p w14:paraId="0F56FD13" w14:textId="25802E1B" w:rsidR="007D24E1" w:rsidRPr="00B300E4" w:rsidRDefault="007D24E1" w:rsidP="00B27F78">
      <w:pPr>
        <w:spacing w:after="0" w:line="480" w:lineRule="auto"/>
        <w:ind w:firstLine="720"/>
        <w:jc w:val="both"/>
        <w:rPr>
          <w:rFonts w:ascii="Times New Roman" w:hAnsi="Times New Roman" w:cs="Times New Roman"/>
          <w:color w:val="000000" w:themeColor="text1"/>
          <w:sz w:val="24"/>
          <w:szCs w:val="24"/>
          <w:lang w:val="en-IN"/>
        </w:rPr>
      </w:pPr>
      <w:bookmarkStart w:id="77" w:name="_Hlk143766809"/>
      <w:proofErr w:type="spellStart"/>
      <w:r w:rsidRPr="00B300E4">
        <w:rPr>
          <w:rFonts w:ascii="Times New Roman" w:hAnsi="Times New Roman" w:cs="Times New Roman"/>
          <w:color w:val="000000" w:themeColor="text1"/>
          <w:sz w:val="24"/>
          <w:szCs w:val="24"/>
          <w:lang w:val="en-IN"/>
        </w:rPr>
        <w:t>Putusan</w:t>
      </w:r>
      <w:proofErr w:type="spellEnd"/>
      <w:r w:rsidRPr="00B300E4">
        <w:rPr>
          <w:rFonts w:ascii="Times New Roman" w:hAnsi="Times New Roman" w:cs="Times New Roman"/>
          <w:color w:val="000000" w:themeColor="text1"/>
          <w:sz w:val="24"/>
          <w:szCs w:val="24"/>
          <w:lang w:val="en-IN"/>
        </w:rPr>
        <w:t xml:space="preserve"> </w:t>
      </w:r>
      <w:proofErr w:type="spellStart"/>
      <w:r w:rsidR="005D4CF4" w:rsidRPr="00B300E4">
        <w:rPr>
          <w:rFonts w:ascii="Times New Roman" w:hAnsi="Times New Roman" w:cs="Times New Roman"/>
          <w:i/>
          <w:iCs/>
          <w:color w:val="000000" w:themeColor="text1"/>
          <w:sz w:val="24"/>
          <w:szCs w:val="24"/>
          <w:lang w:val="en-IN"/>
        </w:rPr>
        <w:t>verstek</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dikaitan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dengan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asas</w:t>
      </w:r>
      <w:proofErr w:type="spellEnd"/>
      <w:r w:rsidRPr="00B300E4">
        <w:rPr>
          <w:rFonts w:ascii="Times New Roman" w:hAnsi="Times New Roman" w:cs="Times New Roman"/>
          <w:color w:val="000000" w:themeColor="text1"/>
          <w:sz w:val="24"/>
          <w:szCs w:val="24"/>
          <w:lang w:val="en-IN"/>
        </w:rPr>
        <w:t xml:space="preserve"> </w:t>
      </w:r>
      <w:proofErr w:type="spellStart"/>
      <w:r w:rsidR="005D4CF4" w:rsidRPr="00B300E4">
        <w:rPr>
          <w:rFonts w:ascii="Times New Roman" w:hAnsi="Times New Roman" w:cs="Times New Roman"/>
          <w:i/>
          <w:iCs/>
          <w:color w:val="000000" w:themeColor="text1"/>
          <w:sz w:val="24"/>
          <w:szCs w:val="24"/>
          <w:lang w:val="en-IN"/>
        </w:rPr>
        <w:t>audi</w:t>
      </w:r>
      <w:proofErr w:type="spellEnd"/>
      <w:r w:rsidR="005D4CF4" w:rsidRPr="00B300E4">
        <w:rPr>
          <w:rFonts w:ascii="Times New Roman" w:hAnsi="Times New Roman" w:cs="Times New Roman"/>
          <w:i/>
          <w:iCs/>
          <w:color w:val="000000" w:themeColor="text1"/>
          <w:sz w:val="24"/>
          <w:szCs w:val="24"/>
          <w:lang w:val="en-IN"/>
        </w:rPr>
        <w:t xml:space="preserve"> et alteram partem</w:t>
      </w:r>
      <w:r w:rsidRPr="00B300E4">
        <w:rPr>
          <w:rFonts w:ascii="Times New Roman" w:hAnsi="Times New Roman" w:cs="Times New Roman"/>
          <w:i/>
          <w:iCs/>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ini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bertujuan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un</w:t>
      </w:r>
      <w:r w:rsidR="00D263B0" w:rsidRPr="00B300E4">
        <w:rPr>
          <w:rFonts w:ascii="Times New Roman" w:hAnsi="Times New Roman" w:cs="Times New Roman"/>
          <w:color w:val="000000" w:themeColor="text1"/>
          <w:sz w:val="24"/>
          <w:szCs w:val="24"/>
          <w:lang w:val="en-IN"/>
        </w:rPr>
        <w:t>tuk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dapat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mendapatkan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jawaban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bagaimana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kesinambungan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antara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asas</w:t>
      </w:r>
      <w:proofErr w:type="spellEnd"/>
      <w:r w:rsidRPr="00B300E4">
        <w:rPr>
          <w:rFonts w:ascii="Times New Roman" w:hAnsi="Times New Roman" w:cs="Times New Roman"/>
          <w:color w:val="000000" w:themeColor="text1"/>
          <w:sz w:val="24"/>
          <w:szCs w:val="24"/>
          <w:lang w:val="en-IN"/>
        </w:rPr>
        <w:t xml:space="preserve"> dan </w:t>
      </w:r>
      <w:proofErr w:type="spellStart"/>
      <w:r w:rsidRPr="00B300E4">
        <w:rPr>
          <w:rFonts w:ascii="Times New Roman" w:hAnsi="Times New Roman" w:cs="Times New Roman"/>
          <w:color w:val="000000" w:themeColor="text1"/>
          <w:sz w:val="24"/>
          <w:szCs w:val="24"/>
          <w:lang w:val="en-IN"/>
        </w:rPr>
        <w:t>putusan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maka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perlunya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kajian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filosofi</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berlandaskan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filsafat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hukum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menjadi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penting</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un</w:t>
      </w:r>
      <w:r w:rsidR="00D263B0" w:rsidRPr="00B300E4">
        <w:rPr>
          <w:rFonts w:ascii="Times New Roman" w:hAnsi="Times New Roman" w:cs="Times New Roman"/>
          <w:color w:val="000000" w:themeColor="text1"/>
          <w:sz w:val="24"/>
          <w:szCs w:val="24"/>
          <w:lang w:val="en-IN"/>
        </w:rPr>
        <w:t>tuk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dapat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w:t>
      </w:r>
      <w:r w:rsidR="00D263B0" w:rsidRPr="00B300E4">
        <w:rPr>
          <w:rFonts w:ascii="Times New Roman" w:hAnsi="Times New Roman" w:cs="Times New Roman"/>
          <w:color w:val="000000" w:themeColor="text1"/>
          <w:sz w:val="24"/>
          <w:szCs w:val="24"/>
          <w:lang w:val="en-IN"/>
        </w:rPr>
        <w:t>ena</w:t>
      </w:r>
      <w:r w:rsidRPr="00B300E4">
        <w:rPr>
          <w:rFonts w:ascii="Times New Roman" w:hAnsi="Times New Roman" w:cs="Times New Roman"/>
          <w:color w:val="000000" w:themeColor="text1"/>
          <w:sz w:val="24"/>
          <w:szCs w:val="24"/>
          <w:lang w:val="en-IN"/>
        </w:rPr>
        <w:t>rik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titik-titik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keadilan</w:t>
      </w:r>
      <w:proofErr w:type="spellEnd"/>
      <w:r w:rsidRPr="00B300E4">
        <w:rPr>
          <w:rFonts w:ascii="Times New Roman" w:hAnsi="Times New Roman" w:cs="Times New Roman"/>
          <w:color w:val="000000" w:themeColor="text1"/>
          <w:sz w:val="24"/>
          <w:szCs w:val="24"/>
          <w:lang w:val="en-IN"/>
        </w:rPr>
        <w:t xml:space="preserve"> dan </w:t>
      </w:r>
      <w:proofErr w:type="spellStart"/>
      <w:r w:rsidRPr="00B300E4">
        <w:rPr>
          <w:rFonts w:ascii="Times New Roman" w:hAnsi="Times New Roman" w:cs="Times New Roman"/>
          <w:color w:val="000000" w:themeColor="text1"/>
          <w:sz w:val="24"/>
          <w:szCs w:val="24"/>
          <w:lang w:val="en-IN"/>
        </w:rPr>
        <w:t>kesimpulan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dalam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penelitian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ini</w:t>
      </w:r>
      <w:proofErr w:type="spellEnd"/>
      <w:r w:rsidRPr="00B300E4">
        <w:rPr>
          <w:rFonts w:ascii="Times New Roman" w:hAnsi="Times New Roman" w:cs="Times New Roman"/>
          <w:color w:val="000000" w:themeColor="text1"/>
          <w:sz w:val="24"/>
          <w:szCs w:val="24"/>
          <w:lang w:val="en-IN"/>
        </w:rPr>
        <w:t xml:space="preserve">. </w:t>
      </w:r>
      <w:proofErr w:type="spellStart"/>
      <w:r w:rsidR="00D263B0" w:rsidRPr="00B300E4">
        <w:rPr>
          <w:rFonts w:ascii="Times New Roman" w:hAnsi="Times New Roman" w:cs="Times New Roman"/>
          <w:color w:val="000000" w:themeColor="text1"/>
          <w:sz w:val="24"/>
          <w:szCs w:val="24"/>
          <w:lang w:val="en-IN"/>
        </w:rPr>
        <w:t>Filsafat</w:t>
      </w:r>
      <w:proofErr w:type="spellEnd"/>
      <w:r w:rsidR="00D263B0" w:rsidRPr="00B300E4">
        <w:rPr>
          <w:rFonts w:ascii="Times New Roman" w:hAnsi="Times New Roman" w:cs="Times New Roman"/>
          <w:color w:val="000000" w:themeColor="text1"/>
          <w:sz w:val="24"/>
          <w:szCs w:val="24"/>
          <w:lang w:val="en-IN"/>
        </w:rPr>
        <w:t xml:space="preserve"> </w:t>
      </w:r>
      <w:proofErr w:type="spellStart"/>
      <w:r w:rsidR="00D263B0" w:rsidRPr="00B300E4">
        <w:rPr>
          <w:rFonts w:ascii="Times New Roman" w:hAnsi="Times New Roman" w:cs="Times New Roman"/>
          <w:color w:val="000000" w:themeColor="text1"/>
          <w:sz w:val="24"/>
          <w:szCs w:val="24"/>
          <w:lang w:val="en-IN"/>
        </w:rPr>
        <w:t>hukum</w:t>
      </w:r>
      <w:proofErr w:type="spellEnd"/>
      <w:r w:rsidR="00D263B0" w:rsidRPr="00B300E4">
        <w:rPr>
          <w:rFonts w:ascii="Times New Roman" w:hAnsi="Times New Roman" w:cs="Times New Roman"/>
          <w:color w:val="000000" w:themeColor="text1"/>
          <w:sz w:val="24"/>
          <w:szCs w:val="24"/>
          <w:lang w:val="en-IN"/>
        </w:rPr>
        <w:t xml:space="preserve"> yang </w:t>
      </w:r>
      <w:proofErr w:type="spellStart"/>
      <w:r w:rsidR="00D263B0" w:rsidRPr="00B300E4">
        <w:rPr>
          <w:rFonts w:ascii="Times New Roman" w:hAnsi="Times New Roman" w:cs="Times New Roman"/>
          <w:color w:val="000000" w:themeColor="text1"/>
          <w:sz w:val="24"/>
          <w:szCs w:val="24"/>
          <w:lang w:val="en-IN"/>
        </w:rPr>
        <w:t>bertujuan</w:t>
      </w:r>
      <w:proofErr w:type="spellEnd"/>
      <w:r w:rsidR="00D263B0" w:rsidRPr="00B300E4">
        <w:rPr>
          <w:rFonts w:ascii="Times New Roman" w:hAnsi="Times New Roman" w:cs="Times New Roman"/>
          <w:color w:val="000000" w:themeColor="text1"/>
          <w:sz w:val="24"/>
          <w:szCs w:val="24"/>
          <w:lang w:val="en-IN"/>
        </w:rPr>
        <w:t xml:space="preserve"> </w:t>
      </w:r>
      <w:proofErr w:type="spellStart"/>
      <w:r w:rsidR="00D263B0" w:rsidRPr="00B300E4">
        <w:rPr>
          <w:rFonts w:ascii="Times New Roman" w:hAnsi="Times New Roman" w:cs="Times New Roman"/>
          <w:color w:val="000000" w:themeColor="text1"/>
          <w:sz w:val="24"/>
          <w:szCs w:val="24"/>
          <w:lang w:val="en-IN"/>
        </w:rPr>
        <w:t>untuk</w:t>
      </w:r>
      <w:proofErr w:type="spellEnd"/>
      <w:r w:rsidR="00D263B0" w:rsidRPr="00B300E4">
        <w:rPr>
          <w:rFonts w:ascii="Times New Roman" w:hAnsi="Times New Roman" w:cs="Times New Roman"/>
          <w:color w:val="000000" w:themeColor="text1"/>
          <w:sz w:val="24"/>
          <w:szCs w:val="24"/>
          <w:lang w:val="en-IN"/>
        </w:rPr>
        <w:t xml:space="preserve"> </w:t>
      </w:r>
      <w:proofErr w:type="spellStart"/>
      <w:r w:rsidR="00D263B0" w:rsidRPr="00B300E4">
        <w:rPr>
          <w:rFonts w:ascii="Times New Roman" w:hAnsi="Times New Roman" w:cs="Times New Roman"/>
          <w:color w:val="000000" w:themeColor="text1"/>
          <w:sz w:val="24"/>
          <w:szCs w:val="24"/>
          <w:lang w:val="en-IN"/>
        </w:rPr>
        <w:t>menganalisis</w:t>
      </w:r>
      <w:proofErr w:type="spellEnd"/>
      <w:r w:rsidR="00D263B0" w:rsidRPr="00B300E4">
        <w:rPr>
          <w:rFonts w:ascii="Times New Roman" w:hAnsi="Times New Roman" w:cs="Times New Roman"/>
          <w:color w:val="000000" w:themeColor="text1"/>
          <w:sz w:val="24"/>
          <w:szCs w:val="24"/>
          <w:lang w:val="en-IN"/>
        </w:rPr>
        <w:t xml:space="preserve"> </w:t>
      </w:r>
      <w:proofErr w:type="spellStart"/>
      <w:r w:rsidR="00D263B0" w:rsidRPr="00B300E4">
        <w:rPr>
          <w:rFonts w:ascii="Times New Roman" w:hAnsi="Times New Roman" w:cs="Times New Roman"/>
          <w:color w:val="000000" w:themeColor="text1"/>
          <w:sz w:val="24"/>
          <w:szCs w:val="24"/>
          <w:lang w:val="en-IN"/>
        </w:rPr>
        <w:t>asas-asas</w:t>
      </w:r>
      <w:proofErr w:type="spellEnd"/>
      <w:r w:rsidR="00D263B0" w:rsidRPr="00B300E4">
        <w:rPr>
          <w:rFonts w:ascii="Times New Roman" w:hAnsi="Times New Roman" w:cs="Times New Roman"/>
          <w:color w:val="000000" w:themeColor="text1"/>
          <w:sz w:val="24"/>
          <w:szCs w:val="24"/>
          <w:lang w:val="en-IN"/>
        </w:rPr>
        <w:t xml:space="preserve"> </w:t>
      </w:r>
      <w:proofErr w:type="spellStart"/>
      <w:r w:rsidR="00D263B0" w:rsidRPr="00B300E4">
        <w:rPr>
          <w:rFonts w:ascii="Times New Roman" w:hAnsi="Times New Roman" w:cs="Times New Roman"/>
          <w:color w:val="000000" w:themeColor="text1"/>
          <w:sz w:val="24"/>
          <w:szCs w:val="24"/>
          <w:lang w:val="en-IN"/>
        </w:rPr>
        <w:t>hukum</w:t>
      </w:r>
      <w:proofErr w:type="spellEnd"/>
      <w:r w:rsidR="00D263B0" w:rsidRPr="00B300E4">
        <w:rPr>
          <w:rFonts w:ascii="Times New Roman" w:hAnsi="Times New Roman" w:cs="Times New Roman"/>
          <w:color w:val="000000" w:themeColor="text1"/>
          <w:sz w:val="24"/>
          <w:szCs w:val="24"/>
          <w:lang w:val="en-IN"/>
        </w:rPr>
        <w:t xml:space="preserve"> </w:t>
      </w:r>
      <w:proofErr w:type="spellStart"/>
      <w:r w:rsidR="00D263B0" w:rsidRPr="00B300E4">
        <w:rPr>
          <w:rFonts w:ascii="Times New Roman" w:hAnsi="Times New Roman" w:cs="Times New Roman"/>
          <w:color w:val="000000" w:themeColor="text1"/>
          <w:sz w:val="24"/>
          <w:szCs w:val="24"/>
          <w:lang w:val="en-IN"/>
        </w:rPr>
        <w:t>dari</w:t>
      </w:r>
      <w:proofErr w:type="spellEnd"/>
      <w:r w:rsidR="00D263B0" w:rsidRPr="00B300E4">
        <w:rPr>
          <w:rFonts w:ascii="Times New Roman" w:hAnsi="Times New Roman" w:cs="Times New Roman"/>
          <w:color w:val="000000" w:themeColor="text1"/>
          <w:sz w:val="24"/>
          <w:szCs w:val="24"/>
          <w:lang w:val="en-IN"/>
        </w:rPr>
        <w:t xml:space="preserve"> </w:t>
      </w:r>
      <w:proofErr w:type="spellStart"/>
      <w:r w:rsidR="00D263B0" w:rsidRPr="00B300E4">
        <w:rPr>
          <w:rFonts w:ascii="Times New Roman" w:hAnsi="Times New Roman" w:cs="Times New Roman"/>
          <w:color w:val="000000" w:themeColor="text1"/>
          <w:sz w:val="24"/>
          <w:szCs w:val="24"/>
          <w:lang w:val="en-IN"/>
        </w:rPr>
        <w:t>suatu</w:t>
      </w:r>
      <w:proofErr w:type="spellEnd"/>
      <w:r w:rsidR="00D263B0" w:rsidRPr="00B300E4">
        <w:rPr>
          <w:rFonts w:ascii="Times New Roman" w:hAnsi="Times New Roman" w:cs="Times New Roman"/>
          <w:color w:val="000000" w:themeColor="text1"/>
          <w:sz w:val="24"/>
          <w:szCs w:val="24"/>
          <w:lang w:val="en-IN"/>
        </w:rPr>
        <w:t xml:space="preserve"> </w:t>
      </w:r>
      <w:proofErr w:type="spellStart"/>
      <w:r w:rsidR="00D263B0" w:rsidRPr="00B300E4">
        <w:rPr>
          <w:rFonts w:ascii="Times New Roman" w:hAnsi="Times New Roman" w:cs="Times New Roman"/>
          <w:color w:val="000000" w:themeColor="text1"/>
          <w:sz w:val="24"/>
          <w:szCs w:val="24"/>
          <w:lang w:val="en-IN"/>
        </w:rPr>
        <w:t>peraturan</w:t>
      </w:r>
      <w:proofErr w:type="spellEnd"/>
      <w:r w:rsidR="00D263B0" w:rsidRPr="00B300E4">
        <w:rPr>
          <w:rFonts w:ascii="Times New Roman" w:hAnsi="Times New Roman" w:cs="Times New Roman"/>
          <w:color w:val="000000" w:themeColor="text1"/>
          <w:sz w:val="24"/>
          <w:szCs w:val="24"/>
          <w:lang w:val="en-IN"/>
        </w:rPr>
        <w:t xml:space="preserve"> </w:t>
      </w:r>
      <w:proofErr w:type="spellStart"/>
      <w:r w:rsidR="00D263B0" w:rsidRPr="00B300E4">
        <w:rPr>
          <w:rFonts w:ascii="Times New Roman" w:hAnsi="Times New Roman" w:cs="Times New Roman"/>
          <w:color w:val="000000" w:themeColor="text1"/>
          <w:sz w:val="24"/>
          <w:szCs w:val="24"/>
          <w:lang w:val="en-IN"/>
        </w:rPr>
        <w:t>serta</w:t>
      </w:r>
      <w:proofErr w:type="spellEnd"/>
      <w:r w:rsidR="00D263B0" w:rsidRPr="00B300E4">
        <w:rPr>
          <w:rFonts w:ascii="Times New Roman" w:hAnsi="Times New Roman" w:cs="Times New Roman"/>
          <w:color w:val="000000" w:themeColor="text1"/>
          <w:sz w:val="24"/>
          <w:szCs w:val="24"/>
          <w:lang w:val="en-IN"/>
        </w:rPr>
        <w:t xml:space="preserve"> </w:t>
      </w:r>
      <w:proofErr w:type="spellStart"/>
      <w:r w:rsidR="00D263B0" w:rsidRPr="00B300E4">
        <w:rPr>
          <w:rFonts w:ascii="Times New Roman" w:hAnsi="Times New Roman" w:cs="Times New Roman"/>
          <w:color w:val="000000" w:themeColor="text1"/>
          <w:sz w:val="24"/>
          <w:szCs w:val="24"/>
          <w:lang w:val="en-IN"/>
        </w:rPr>
        <w:t>menjawab</w:t>
      </w:r>
      <w:proofErr w:type="spellEnd"/>
      <w:r w:rsidR="00D263B0" w:rsidRPr="00B300E4">
        <w:rPr>
          <w:rFonts w:ascii="Times New Roman" w:hAnsi="Times New Roman" w:cs="Times New Roman"/>
          <w:color w:val="000000" w:themeColor="text1"/>
          <w:sz w:val="24"/>
          <w:szCs w:val="24"/>
          <w:lang w:val="en-IN"/>
        </w:rPr>
        <w:t xml:space="preserve"> </w:t>
      </w:r>
      <w:proofErr w:type="spellStart"/>
      <w:r w:rsidR="00D263B0" w:rsidRPr="00B300E4">
        <w:rPr>
          <w:rFonts w:ascii="Times New Roman" w:hAnsi="Times New Roman" w:cs="Times New Roman"/>
          <w:color w:val="000000" w:themeColor="text1"/>
          <w:sz w:val="24"/>
          <w:szCs w:val="24"/>
          <w:lang w:val="en-IN"/>
        </w:rPr>
        <w:t>pertanyaan</w:t>
      </w:r>
      <w:proofErr w:type="spellEnd"/>
      <w:r w:rsidR="00D263B0" w:rsidRPr="00B300E4">
        <w:rPr>
          <w:rFonts w:ascii="Times New Roman" w:hAnsi="Times New Roman" w:cs="Times New Roman"/>
          <w:color w:val="000000" w:themeColor="text1"/>
          <w:sz w:val="24"/>
          <w:szCs w:val="24"/>
          <w:lang w:val="en-IN"/>
        </w:rPr>
        <w:t xml:space="preserve"> yang </w:t>
      </w:r>
      <w:proofErr w:type="spellStart"/>
      <w:r w:rsidR="00D263B0" w:rsidRPr="00B300E4">
        <w:rPr>
          <w:rFonts w:ascii="Times New Roman" w:hAnsi="Times New Roman" w:cs="Times New Roman"/>
          <w:color w:val="000000" w:themeColor="text1"/>
          <w:sz w:val="24"/>
          <w:szCs w:val="24"/>
          <w:lang w:val="en-IN"/>
        </w:rPr>
        <w:t>berkaitan</w:t>
      </w:r>
      <w:proofErr w:type="spellEnd"/>
      <w:r w:rsidR="00D263B0" w:rsidRPr="00B300E4">
        <w:rPr>
          <w:rFonts w:ascii="Times New Roman" w:hAnsi="Times New Roman" w:cs="Times New Roman"/>
          <w:color w:val="000000" w:themeColor="text1"/>
          <w:sz w:val="24"/>
          <w:szCs w:val="24"/>
          <w:lang w:val="en-IN"/>
        </w:rPr>
        <w:t xml:space="preserve"> </w:t>
      </w:r>
      <w:proofErr w:type="spellStart"/>
      <w:r w:rsidR="00D263B0" w:rsidRPr="00B300E4">
        <w:rPr>
          <w:rFonts w:ascii="Times New Roman" w:hAnsi="Times New Roman" w:cs="Times New Roman"/>
          <w:color w:val="000000" w:themeColor="text1"/>
          <w:sz w:val="24"/>
          <w:szCs w:val="24"/>
          <w:lang w:val="en-IN"/>
        </w:rPr>
        <w:t>dengan</w:t>
      </w:r>
      <w:proofErr w:type="spellEnd"/>
      <w:r w:rsidR="00D263B0" w:rsidRPr="00B300E4">
        <w:rPr>
          <w:rFonts w:ascii="Times New Roman" w:hAnsi="Times New Roman" w:cs="Times New Roman"/>
          <w:color w:val="000000" w:themeColor="text1"/>
          <w:sz w:val="24"/>
          <w:szCs w:val="24"/>
          <w:lang w:val="en-IN"/>
        </w:rPr>
        <w:t xml:space="preserve"> </w:t>
      </w:r>
      <w:proofErr w:type="spellStart"/>
      <w:r w:rsidR="00D263B0" w:rsidRPr="00B300E4">
        <w:rPr>
          <w:rFonts w:ascii="Times New Roman" w:hAnsi="Times New Roman" w:cs="Times New Roman"/>
          <w:color w:val="000000" w:themeColor="text1"/>
          <w:sz w:val="24"/>
          <w:szCs w:val="24"/>
          <w:lang w:val="en-IN"/>
        </w:rPr>
        <w:t>permasalahan</w:t>
      </w:r>
      <w:proofErr w:type="spellEnd"/>
      <w:r w:rsidR="00D263B0" w:rsidRPr="00B300E4">
        <w:rPr>
          <w:rFonts w:ascii="Times New Roman" w:hAnsi="Times New Roman" w:cs="Times New Roman"/>
          <w:color w:val="000000" w:themeColor="text1"/>
          <w:sz w:val="24"/>
          <w:szCs w:val="24"/>
          <w:lang w:val="en-IN"/>
        </w:rPr>
        <w:t xml:space="preserve"> </w:t>
      </w:r>
      <w:proofErr w:type="spellStart"/>
      <w:r w:rsidR="00D263B0" w:rsidRPr="00B300E4">
        <w:rPr>
          <w:rFonts w:ascii="Times New Roman" w:hAnsi="Times New Roman" w:cs="Times New Roman"/>
          <w:color w:val="000000" w:themeColor="text1"/>
          <w:sz w:val="24"/>
          <w:szCs w:val="24"/>
          <w:lang w:val="en-IN"/>
        </w:rPr>
        <w:t>hukum</w:t>
      </w:r>
      <w:proofErr w:type="spellEnd"/>
      <w:r w:rsidR="00D263B0" w:rsidRPr="00B300E4">
        <w:rPr>
          <w:rFonts w:ascii="Times New Roman" w:hAnsi="Times New Roman" w:cs="Times New Roman"/>
          <w:color w:val="000000" w:themeColor="text1"/>
          <w:sz w:val="24"/>
          <w:szCs w:val="24"/>
          <w:lang w:val="en-IN"/>
        </w:rPr>
        <w:t xml:space="preserve">, </w:t>
      </w:r>
      <w:proofErr w:type="spellStart"/>
      <w:r w:rsidR="00D263B0" w:rsidRPr="00B300E4">
        <w:rPr>
          <w:rFonts w:ascii="Times New Roman" w:hAnsi="Times New Roman" w:cs="Times New Roman"/>
          <w:color w:val="000000" w:themeColor="text1"/>
          <w:sz w:val="24"/>
          <w:szCs w:val="24"/>
          <w:lang w:val="en-IN"/>
        </w:rPr>
        <w:t>baik</w:t>
      </w:r>
      <w:proofErr w:type="spellEnd"/>
      <w:r w:rsidR="00D263B0" w:rsidRPr="00B300E4">
        <w:rPr>
          <w:rFonts w:ascii="Times New Roman" w:hAnsi="Times New Roman" w:cs="Times New Roman"/>
          <w:color w:val="000000" w:themeColor="text1"/>
          <w:sz w:val="24"/>
          <w:szCs w:val="24"/>
          <w:lang w:val="en-IN"/>
        </w:rPr>
        <w:t xml:space="preserve"> </w:t>
      </w:r>
      <w:proofErr w:type="spellStart"/>
      <w:r w:rsidR="00D263B0" w:rsidRPr="00B300E4">
        <w:rPr>
          <w:rFonts w:ascii="Times New Roman" w:hAnsi="Times New Roman" w:cs="Times New Roman"/>
          <w:color w:val="000000" w:themeColor="text1"/>
          <w:sz w:val="24"/>
          <w:szCs w:val="24"/>
          <w:lang w:val="en-IN"/>
        </w:rPr>
        <w:t>dalam</w:t>
      </w:r>
      <w:proofErr w:type="spellEnd"/>
      <w:r w:rsidR="00D263B0" w:rsidRPr="00B300E4">
        <w:rPr>
          <w:rFonts w:ascii="Times New Roman" w:hAnsi="Times New Roman" w:cs="Times New Roman"/>
          <w:color w:val="000000" w:themeColor="text1"/>
          <w:sz w:val="24"/>
          <w:szCs w:val="24"/>
          <w:lang w:val="en-IN"/>
        </w:rPr>
        <w:t xml:space="preserve"> </w:t>
      </w:r>
      <w:proofErr w:type="spellStart"/>
      <w:r w:rsidR="00D263B0" w:rsidRPr="00B300E4">
        <w:rPr>
          <w:rFonts w:ascii="Times New Roman" w:hAnsi="Times New Roman" w:cs="Times New Roman"/>
          <w:color w:val="000000" w:themeColor="text1"/>
          <w:sz w:val="24"/>
          <w:szCs w:val="24"/>
          <w:lang w:val="en-IN"/>
        </w:rPr>
        <w:t>bentuk</w:t>
      </w:r>
      <w:proofErr w:type="spellEnd"/>
      <w:r w:rsidR="00D263B0" w:rsidRPr="00B300E4">
        <w:rPr>
          <w:rFonts w:ascii="Times New Roman" w:hAnsi="Times New Roman" w:cs="Times New Roman"/>
          <w:color w:val="000000" w:themeColor="text1"/>
          <w:sz w:val="24"/>
          <w:szCs w:val="24"/>
          <w:lang w:val="en-IN"/>
        </w:rPr>
        <w:t xml:space="preserve"> </w:t>
      </w:r>
      <w:proofErr w:type="spellStart"/>
      <w:r w:rsidR="00D263B0" w:rsidRPr="00B300E4">
        <w:rPr>
          <w:rFonts w:ascii="Times New Roman" w:hAnsi="Times New Roman" w:cs="Times New Roman"/>
          <w:color w:val="000000" w:themeColor="text1"/>
          <w:sz w:val="24"/>
          <w:szCs w:val="24"/>
          <w:lang w:val="en-IN"/>
        </w:rPr>
        <w:t>yuridis</w:t>
      </w:r>
      <w:proofErr w:type="spellEnd"/>
      <w:r w:rsidR="00D263B0" w:rsidRPr="00B300E4">
        <w:rPr>
          <w:rFonts w:ascii="Times New Roman" w:hAnsi="Times New Roman" w:cs="Times New Roman"/>
          <w:color w:val="000000" w:themeColor="text1"/>
          <w:sz w:val="24"/>
          <w:szCs w:val="24"/>
          <w:lang w:val="en-IN"/>
        </w:rPr>
        <w:t xml:space="preserve"> </w:t>
      </w:r>
      <w:proofErr w:type="spellStart"/>
      <w:r w:rsidR="00D263B0" w:rsidRPr="00B300E4">
        <w:rPr>
          <w:rFonts w:ascii="Times New Roman" w:hAnsi="Times New Roman" w:cs="Times New Roman"/>
          <w:color w:val="000000" w:themeColor="text1"/>
          <w:sz w:val="24"/>
          <w:szCs w:val="24"/>
          <w:lang w:val="en-IN"/>
        </w:rPr>
        <w:t>normatif</w:t>
      </w:r>
      <w:proofErr w:type="spellEnd"/>
      <w:r w:rsidR="00D263B0" w:rsidRPr="00B300E4">
        <w:rPr>
          <w:rFonts w:ascii="Times New Roman" w:hAnsi="Times New Roman" w:cs="Times New Roman"/>
          <w:color w:val="000000" w:themeColor="text1"/>
          <w:sz w:val="24"/>
          <w:szCs w:val="24"/>
          <w:lang w:val="en-IN"/>
        </w:rPr>
        <w:t xml:space="preserve"> </w:t>
      </w:r>
      <w:proofErr w:type="spellStart"/>
      <w:r w:rsidR="00D263B0" w:rsidRPr="00B300E4">
        <w:rPr>
          <w:rFonts w:ascii="Times New Roman" w:hAnsi="Times New Roman" w:cs="Times New Roman"/>
          <w:color w:val="000000" w:themeColor="text1"/>
          <w:sz w:val="24"/>
          <w:szCs w:val="24"/>
          <w:lang w:val="en-IN"/>
        </w:rPr>
        <w:t>maupun</w:t>
      </w:r>
      <w:proofErr w:type="spellEnd"/>
      <w:r w:rsidR="00D263B0" w:rsidRPr="00B300E4">
        <w:rPr>
          <w:rFonts w:ascii="Times New Roman" w:hAnsi="Times New Roman" w:cs="Times New Roman"/>
          <w:color w:val="000000" w:themeColor="text1"/>
          <w:sz w:val="24"/>
          <w:szCs w:val="24"/>
          <w:lang w:val="en-IN"/>
        </w:rPr>
        <w:t xml:space="preserve"> </w:t>
      </w:r>
      <w:proofErr w:type="spellStart"/>
      <w:r w:rsidR="00D263B0" w:rsidRPr="00B300E4">
        <w:rPr>
          <w:rFonts w:ascii="Times New Roman" w:hAnsi="Times New Roman" w:cs="Times New Roman"/>
          <w:color w:val="000000" w:themeColor="text1"/>
          <w:sz w:val="24"/>
          <w:szCs w:val="24"/>
          <w:lang w:val="en-IN"/>
        </w:rPr>
        <w:t>yuridis</w:t>
      </w:r>
      <w:proofErr w:type="spellEnd"/>
      <w:r w:rsidR="00D263B0" w:rsidRPr="00B300E4">
        <w:rPr>
          <w:rFonts w:ascii="Times New Roman" w:hAnsi="Times New Roman" w:cs="Times New Roman"/>
          <w:color w:val="000000" w:themeColor="text1"/>
          <w:sz w:val="24"/>
          <w:szCs w:val="24"/>
          <w:lang w:val="en-IN"/>
        </w:rPr>
        <w:t xml:space="preserve"> </w:t>
      </w:r>
      <w:proofErr w:type="spellStart"/>
      <w:r w:rsidR="00D263B0" w:rsidRPr="00B300E4">
        <w:rPr>
          <w:rFonts w:ascii="Times New Roman" w:hAnsi="Times New Roman" w:cs="Times New Roman"/>
          <w:color w:val="000000" w:themeColor="text1"/>
          <w:sz w:val="24"/>
          <w:szCs w:val="24"/>
          <w:lang w:val="en-IN"/>
        </w:rPr>
        <w:t>empiris</w:t>
      </w:r>
      <w:proofErr w:type="spellEnd"/>
      <w:r w:rsidR="00D263B0" w:rsidRPr="00B300E4">
        <w:rPr>
          <w:rFonts w:ascii="Times New Roman" w:hAnsi="Times New Roman" w:cs="Times New Roman"/>
          <w:color w:val="000000" w:themeColor="text1"/>
          <w:sz w:val="24"/>
          <w:szCs w:val="24"/>
          <w:lang w:val="en-IN"/>
        </w:rPr>
        <w:t xml:space="preserve"> </w:t>
      </w:r>
      <w:proofErr w:type="spellStart"/>
      <w:r w:rsidR="00D263B0" w:rsidRPr="00B300E4">
        <w:rPr>
          <w:rFonts w:ascii="Times New Roman" w:hAnsi="Times New Roman" w:cs="Times New Roman"/>
          <w:color w:val="000000" w:themeColor="text1"/>
          <w:sz w:val="24"/>
          <w:szCs w:val="24"/>
          <w:lang w:val="en-IN"/>
        </w:rPr>
        <w:t>sehingga</w:t>
      </w:r>
      <w:proofErr w:type="spellEnd"/>
      <w:r w:rsidR="00D263B0" w:rsidRPr="00B300E4">
        <w:rPr>
          <w:rFonts w:ascii="Times New Roman" w:hAnsi="Times New Roman" w:cs="Times New Roman"/>
          <w:color w:val="000000" w:themeColor="text1"/>
          <w:sz w:val="24"/>
          <w:szCs w:val="24"/>
          <w:lang w:val="en-IN"/>
        </w:rPr>
        <w:t xml:space="preserve"> </w:t>
      </w:r>
      <w:proofErr w:type="spellStart"/>
      <w:r w:rsidR="00D263B0" w:rsidRPr="00B300E4">
        <w:rPr>
          <w:rFonts w:ascii="Times New Roman" w:hAnsi="Times New Roman" w:cs="Times New Roman"/>
          <w:color w:val="000000" w:themeColor="text1"/>
          <w:sz w:val="24"/>
          <w:szCs w:val="24"/>
          <w:lang w:val="en-IN"/>
        </w:rPr>
        <w:t>tujuan</w:t>
      </w:r>
      <w:proofErr w:type="spellEnd"/>
      <w:r w:rsidR="00D263B0" w:rsidRPr="00B300E4">
        <w:rPr>
          <w:rFonts w:ascii="Times New Roman" w:hAnsi="Times New Roman" w:cs="Times New Roman"/>
          <w:color w:val="000000" w:themeColor="text1"/>
          <w:sz w:val="24"/>
          <w:szCs w:val="24"/>
          <w:lang w:val="en-IN"/>
        </w:rPr>
        <w:t xml:space="preserve"> </w:t>
      </w:r>
      <w:proofErr w:type="spellStart"/>
      <w:r w:rsidR="00D263B0" w:rsidRPr="00B300E4">
        <w:rPr>
          <w:rFonts w:ascii="Times New Roman" w:hAnsi="Times New Roman" w:cs="Times New Roman"/>
          <w:color w:val="000000" w:themeColor="text1"/>
          <w:sz w:val="24"/>
          <w:szCs w:val="24"/>
          <w:lang w:val="en-IN"/>
        </w:rPr>
        <w:t>hukum</w:t>
      </w:r>
      <w:proofErr w:type="spellEnd"/>
      <w:r w:rsidR="00D263B0" w:rsidRPr="00B300E4">
        <w:rPr>
          <w:rFonts w:ascii="Times New Roman" w:hAnsi="Times New Roman" w:cs="Times New Roman"/>
          <w:color w:val="000000" w:themeColor="text1"/>
          <w:sz w:val="24"/>
          <w:szCs w:val="24"/>
          <w:lang w:val="en-IN"/>
        </w:rPr>
        <w:t xml:space="preserve"> </w:t>
      </w:r>
      <w:proofErr w:type="spellStart"/>
      <w:r w:rsidR="00D263B0" w:rsidRPr="00B300E4">
        <w:rPr>
          <w:rFonts w:ascii="Times New Roman" w:hAnsi="Times New Roman" w:cs="Times New Roman"/>
          <w:color w:val="000000" w:themeColor="text1"/>
          <w:sz w:val="24"/>
          <w:szCs w:val="24"/>
          <w:lang w:val="en-IN"/>
        </w:rPr>
        <w:t>dapat</w:t>
      </w:r>
      <w:proofErr w:type="spellEnd"/>
      <w:r w:rsidR="00D263B0" w:rsidRPr="00B300E4">
        <w:rPr>
          <w:rFonts w:ascii="Times New Roman" w:hAnsi="Times New Roman" w:cs="Times New Roman"/>
          <w:color w:val="000000" w:themeColor="text1"/>
          <w:sz w:val="24"/>
          <w:szCs w:val="24"/>
          <w:lang w:val="en-IN"/>
        </w:rPr>
        <w:t xml:space="preserve"> </w:t>
      </w:r>
      <w:proofErr w:type="spellStart"/>
      <w:r w:rsidR="00D263B0" w:rsidRPr="00B300E4">
        <w:rPr>
          <w:rFonts w:ascii="Times New Roman" w:hAnsi="Times New Roman" w:cs="Times New Roman"/>
          <w:color w:val="000000" w:themeColor="text1"/>
          <w:sz w:val="24"/>
          <w:szCs w:val="24"/>
          <w:lang w:val="en-IN"/>
        </w:rPr>
        <w:t>tercapai</w:t>
      </w:r>
      <w:proofErr w:type="spellEnd"/>
      <w:r w:rsidR="00D263B0" w:rsidRPr="00B300E4">
        <w:rPr>
          <w:rFonts w:ascii="Times New Roman" w:hAnsi="Times New Roman" w:cs="Times New Roman"/>
          <w:color w:val="000000" w:themeColor="text1"/>
          <w:sz w:val="24"/>
          <w:szCs w:val="24"/>
          <w:lang w:val="en-IN"/>
        </w:rPr>
        <w:t xml:space="preserve">, </w:t>
      </w:r>
      <w:proofErr w:type="spellStart"/>
      <w:r w:rsidR="00D263B0" w:rsidRPr="00B300E4">
        <w:rPr>
          <w:rFonts w:ascii="Times New Roman" w:hAnsi="Times New Roman" w:cs="Times New Roman"/>
          <w:color w:val="000000" w:themeColor="text1"/>
          <w:sz w:val="24"/>
          <w:szCs w:val="24"/>
          <w:lang w:val="en-IN"/>
        </w:rPr>
        <w:t>yaitu</w:t>
      </w:r>
      <w:proofErr w:type="spellEnd"/>
      <w:r w:rsidR="00D263B0" w:rsidRPr="00B300E4">
        <w:rPr>
          <w:rFonts w:ascii="Times New Roman" w:hAnsi="Times New Roman" w:cs="Times New Roman"/>
          <w:color w:val="000000" w:themeColor="text1"/>
          <w:sz w:val="24"/>
          <w:szCs w:val="24"/>
          <w:lang w:val="en-IN"/>
        </w:rPr>
        <w:t xml:space="preserve"> </w:t>
      </w:r>
      <w:proofErr w:type="spellStart"/>
      <w:r w:rsidR="00D263B0" w:rsidRPr="00B300E4">
        <w:rPr>
          <w:rFonts w:ascii="Times New Roman" w:hAnsi="Times New Roman" w:cs="Times New Roman"/>
          <w:color w:val="000000" w:themeColor="text1"/>
          <w:sz w:val="24"/>
          <w:szCs w:val="24"/>
          <w:lang w:val="en-IN"/>
        </w:rPr>
        <w:t>untuk</w:t>
      </w:r>
      <w:proofErr w:type="spellEnd"/>
      <w:r w:rsidR="00D263B0" w:rsidRPr="00B300E4">
        <w:rPr>
          <w:rFonts w:ascii="Times New Roman" w:hAnsi="Times New Roman" w:cs="Times New Roman"/>
          <w:color w:val="000000" w:themeColor="text1"/>
          <w:sz w:val="24"/>
          <w:szCs w:val="24"/>
          <w:lang w:val="en-IN"/>
        </w:rPr>
        <w:t xml:space="preserve"> </w:t>
      </w:r>
      <w:proofErr w:type="spellStart"/>
      <w:r w:rsidR="00D263B0" w:rsidRPr="00B300E4">
        <w:rPr>
          <w:rFonts w:ascii="Times New Roman" w:hAnsi="Times New Roman" w:cs="Times New Roman"/>
          <w:color w:val="000000" w:themeColor="text1"/>
          <w:sz w:val="24"/>
          <w:szCs w:val="24"/>
          <w:lang w:val="en-IN"/>
        </w:rPr>
        <w:t>perbaikan</w:t>
      </w:r>
      <w:proofErr w:type="spellEnd"/>
      <w:r w:rsidR="00D263B0" w:rsidRPr="00B300E4">
        <w:rPr>
          <w:rFonts w:ascii="Times New Roman" w:hAnsi="Times New Roman" w:cs="Times New Roman"/>
          <w:color w:val="000000" w:themeColor="text1"/>
          <w:sz w:val="24"/>
          <w:szCs w:val="24"/>
          <w:lang w:val="en-IN"/>
        </w:rPr>
        <w:t xml:space="preserve"> </w:t>
      </w:r>
      <w:proofErr w:type="spellStart"/>
      <w:r w:rsidR="00D263B0" w:rsidRPr="00B300E4">
        <w:rPr>
          <w:rFonts w:ascii="Times New Roman" w:hAnsi="Times New Roman" w:cs="Times New Roman"/>
          <w:color w:val="000000" w:themeColor="text1"/>
          <w:sz w:val="24"/>
          <w:szCs w:val="24"/>
          <w:lang w:val="en-IN"/>
        </w:rPr>
        <w:t>dalam</w:t>
      </w:r>
      <w:proofErr w:type="spellEnd"/>
      <w:r w:rsidR="00D263B0" w:rsidRPr="00B300E4">
        <w:rPr>
          <w:rFonts w:ascii="Times New Roman" w:hAnsi="Times New Roman" w:cs="Times New Roman"/>
          <w:color w:val="000000" w:themeColor="text1"/>
          <w:sz w:val="24"/>
          <w:szCs w:val="24"/>
          <w:lang w:val="en-IN"/>
        </w:rPr>
        <w:t xml:space="preserve"> </w:t>
      </w:r>
      <w:proofErr w:type="spellStart"/>
      <w:r w:rsidR="00D263B0" w:rsidRPr="00B300E4">
        <w:rPr>
          <w:rFonts w:ascii="Times New Roman" w:hAnsi="Times New Roman" w:cs="Times New Roman"/>
          <w:color w:val="000000" w:themeColor="text1"/>
          <w:sz w:val="24"/>
          <w:szCs w:val="24"/>
          <w:lang w:val="en-IN"/>
        </w:rPr>
        <w:t>kehidupan</w:t>
      </w:r>
      <w:proofErr w:type="spellEnd"/>
      <w:r w:rsidR="00D263B0" w:rsidRPr="00B300E4">
        <w:rPr>
          <w:rFonts w:ascii="Times New Roman" w:hAnsi="Times New Roman" w:cs="Times New Roman"/>
          <w:color w:val="000000" w:themeColor="text1"/>
          <w:sz w:val="24"/>
          <w:szCs w:val="24"/>
          <w:lang w:val="en-IN"/>
        </w:rPr>
        <w:t xml:space="preserve"> </w:t>
      </w:r>
      <w:proofErr w:type="spellStart"/>
      <w:r w:rsidR="00D263B0" w:rsidRPr="00B300E4">
        <w:rPr>
          <w:rFonts w:ascii="Times New Roman" w:hAnsi="Times New Roman" w:cs="Times New Roman"/>
          <w:color w:val="000000" w:themeColor="text1"/>
          <w:sz w:val="24"/>
          <w:szCs w:val="24"/>
          <w:lang w:val="en-IN"/>
        </w:rPr>
        <w:t>manusia</w:t>
      </w:r>
      <w:proofErr w:type="spellEnd"/>
      <w:r w:rsidR="00D263B0" w:rsidRPr="00B300E4">
        <w:rPr>
          <w:rFonts w:ascii="Times New Roman" w:hAnsi="Times New Roman" w:cs="Times New Roman"/>
          <w:color w:val="000000" w:themeColor="text1"/>
          <w:sz w:val="24"/>
          <w:szCs w:val="24"/>
          <w:lang w:val="en-IN"/>
        </w:rPr>
        <w:t xml:space="preserve"> </w:t>
      </w:r>
      <w:proofErr w:type="spellStart"/>
      <w:r w:rsidR="00D263B0" w:rsidRPr="00B300E4">
        <w:rPr>
          <w:rFonts w:ascii="Times New Roman" w:hAnsi="Times New Roman" w:cs="Times New Roman"/>
          <w:color w:val="000000" w:themeColor="text1"/>
          <w:sz w:val="24"/>
          <w:szCs w:val="24"/>
          <w:lang w:val="en-IN"/>
        </w:rPr>
        <w:t>me</w:t>
      </w:r>
      <w:r w:rsidR="005D73C7" w:rsidRPr="00B300E4">
        <w:rPr>
          <w:rFonts w:ascii="Times New Roman" w:hAnsi="Times New Roman" w:cs="Times New Roman"/>
          <w:color w:val="000000" w:themeColor="text1"/>
          <w:sz w:val="24"/>
          <w:szCs w:val="24"/>
          <w:lang w:val="en-IN"/>
        </w:rPr>
        <w:t>lalui</w:t>
      </w:r>
      <w:proofErr w:type="spellEnd"/>
      <w:r w:rsidR="005D73C7" w:rsidRPr="00B300E4">
        <w:rPr>
          <w:rFonts w:ascii="Times New Roman" w:hAnsi="Times New Roman" w:cs="Times New Roman"/>
          <w:color w:val="000000" w:themeColor="text1"/>
          <w:sz w:val="24"/>
          <w:szCs w:val="24"/>
          <w:lang w:val="en-IN"/>
        </w:rPr>
        <w:t xml:space="preserve"> </w:t>
      </w:r>
      <w:proofErr w:type="spellStart"/>
      <w:r w:rsidR="005D73C7" w:rsidRPr="00B300E4">
        <w:rPr>
          <w:rFonts w:ascii="Times New Roman" w:hAnsi="Times New Roman" w:cs="Times New Roman"/>
          <w:color w:val="000000" w:themeColor="text1"/>
          <w:sz w:val="24"/>
          <w:szCs w:val="24"/>
          <w:lang w:val="en-IN"/>
        </w:rPr>
        <w:t>pemeliharaan</w:t>
      </w:r>
      <w:proofErr w:type="spellEnd"/>
      <w:r w:rsidR="005D73C7" w:rsidRPr="00B300E4">
        <w:rPr>
          <w:rFonts w:ascii="Times New Roman" w:hAnsi="Times New Roman" w:cs="Times New Roman"/>
          <w:color w:val="000000" w:themeColor="text1"/>
          <w:sz w:val="24"/>
          <w:szCs w:val="24"/>
          <w:lang w:val="en-IN"/>
        </w:rPr>
        <w:t xml:space="preserve"> </w:t>
      </w:r>
      <w:proofErr w:type="spellStart"/>
      <w:r w:rsidR="005D73C7" w:rsidRPr="00B300E4">
        <w:rPr>
          <w:rFonts w:ascii="Times New Roman" w:hAnsi="Times New Roman" w:cs="Times New Roman"/>
          <w:color w:val="000000" w:themeColor="text1"/>
          <w:sz w:val="24"/>
          <w:szCs w:val="24"/>
          <w:lang w:val="en-IN"/>
        </w:rPr>
        <w:t>kedailan-keadilan</w:t>
      </w:r>
      <w:proofErr w:type="spellEnd"/>
      <w:r w:rsidR="005D73C7" w:rsidRPr="00B300E4">
        <w:rPr>
          <w:rFonts w:ascii="Times New Roman" w:hAnsi="Times New Roman" w:cs="Times New Roman"/>
          <w:color w:val="000000" w:themeColor="text1"/>
          <w:sz w:val="24"/>
          <w:szCs w:val="24"/>
          <w:lang w:val="en-IN"/>
        </w:rPr>
        <w:t xml:space="preserve"> </w:t>
      </w:r>
      <w:proofErr w:type="spellStart"/>
      <w:r w:rsidR="005D73C7" w:rsidRPr="00B300E4">
        <w:rPr>
          <w:rFonts w:ascii="Times New Roman" w:hAnsi="Times New Roman" w:cs="Times New Roman"/>
          <w:color w:val="000000" w:themeColor="text1"/>
          <w:sz w:val="24"/>
          <w:szCs w:val="24"/>
          <w:lang w:val="en-IN"/>
        </w:rPr>
        <w:t>baik</w:t>
      </w:r>
      <w:proofErr w:type="spellEnd"/>
      <w:r w:rsidR="005D73C7" w:rsidRPr="00B300E4">
        <w:rPr>
          <w:rFonts w:ascii="Times New Roman" w:hAnsi="Times New Roman" w:cs="Times New Roman"/>
          <w:color w:val="000000" w:themeColor="text1"/>
          <w:sz w:val="24"/>
          <w:szCs w:val="24"/>
          <w:lang w:val="en-IN"/>
        </w:rPr>
        <w:t xml:space="preserve"> </w:t>
      </w:r>
      <w:proofErr w:type="spellStart"/>
      <w:r w:rsidR="005D73C7" w:rsidRPr="00B300E4">
        <w:rPr>
          <w:rFonts w:ascii="Times New Roman" w:hAnsi="Times New Roman" w:cs="Times New Roman"/>
          <w:color w:val="000000" w:themeColor="text1"/>
          <w:sz w:val="24"/>
          <w:szCs w:val="24"/>
          <w:lang w:val="en-IN"/>
        </w:rPr>
        <w:t>secara</w:t>
      </w:r>
      <w:proofErr w:type="spellEnd"/>
      <w:r w:rsidR="005D73C7" w:rsidRPr="00B300E4">
        <w:rPr>
          <w:rFonts w:ascii="Times New Roman" w:hAnsi="Times New Roman" w:cs="Times New Roman"/>
          <w:color w:val="000000" w:themeColor="text1"/>
          <w:sz w:val="24"/>
          <w:szCs w:val="24"/>
          <w:lang w:val="en-IN"/>
        </w:rPr>
        <w:t xml:space="preserve"> </w:t>
      </w:r>
      <w:proofErr w:type="spellStart"/>
      <w:r w:rsidR="005D73C7" w:rsidRPr="00B300E4">
        <w:rPr>
          <w:rFonts w:ascii="Times New Roman" w:hAnsi="Times New Roman" w:cs="Times New Roman"/>
          <w:color w:val="000000" w:themeColor="text1"/>
          <w:sz w:val="24"/>
          <w:szCs w:val="24"/>
          <w:lang w:val="en-IN"/>
        </w:rPr>
        <w:t>imdividual</w:t>
      </w:r>
      <w:proofErr w:type="spellEnd"/>
      <w:r w:rsidR="005D73C7" w:rsidRPr="00B300E4">
        <w:rPr>
          <w:rFonts w:ascii="Times New Roman" w:hAnsi="Times New Roman" w:cs="Times New Roman"/>
          <w:color w:val="000000" w:themeColor="text1"/>
          <w:sz w:val="24"/>
          <w:szCs w:val="24"/>
          <w:lang w:val="en-IN"/>
        </w:rPr>
        <w:t xml:space="preserve"> </w:t>
      </w:r>
      <w:proofErr w:type="spellStart"/>
      <w:r w:rsidR="005D73C7" w:rsidRPr="00B300E4">
        <w:rPr>
          <w:rFonts w:ascii="Times New Roman" w:hAnsi="Times New Roman" w:cs="Times New Roman"/>
          <w:color w:val="000000" w:themeColor="text1"/>
          <w:sz w:val="24"/>
          <w:szCs w:val="24"/>
          <w:lang w:val="en-IN"/>
        </w:rPr>
        <w:t>maupun</w:t>
      </w:r>
      <w:proofErr w:type="spellEnd"/>
      <w:r w:rsidR="005D73C7" w:rsidRPr="00B300E4">
        <w:rPr>
          <w:rFonts w:ascii="Times New Roman" w:hAnsi="Times New Roman" w:cs="Times New Roman"/>
          <w:color w:val="000000" w:themeColor="text1"/>
          <w:sz w:val="24"/>
          <w:szCs w:val="24"/>
          <w:lang w:val="en-IN"/>
        </w:rPr>
        <w:t xml:space="preserve"> </w:t>
      </w:r>
      <w:proofErr w:type="spellStart"/>
      <w:r w:rsidR="005D73C7" w:rsidRPr="00B300E4">
        <w:rPr>
          <w:rFonts w:ascii="Times New Roman" w:hAnsi="Times New Roman" w:cs="Times New Roman"/>
          <w:color w:val="000000" w:themeColor="text1"/>
          <w:sz w:val="24"/>
          <w:szCs w:val="24"/>
          <w:lang w:val="en-IN"/>
        </w:rPr>
        <w:t>kelompok</w:t>
      </w:r>
      <w:proofErr w:type="spellEnd"/>
      <w:r w:rsidR="005D73C7" w:rsidRPr="00B300E4">
        <w:rPr>
          <w:rFonts w:ascii="Times New Roman" w:hAnsi="Times New Roman" w:cs="Times New Roman"/>
          <w:color w:val="000000" w:themeColor="text1"/>
          <w:sz w:val="24"/>
          <w:szCs w:val="24"/>
          <w:lang w:val="en-IN"/>
        </w:rPr>
        <w:t>.</w:t>
      </w:r>
    </w:p>
    <w:p w14:paraId="07D376A3" w14:textId="0BD037CE" w:rsidR="005D73C7" w:rsidRPr="00B300E4" w:rsidRDefault="005D73C7" w:rsidP="00B27F78">
      <w:pPr>
        <w:spacing w:after="0" w:line="480" w:lineRule="auto"/>
        <w:ind w:firstLine="720"/>
        <w:jc w:val="both"/>
        <w:rPr>
          <w:rFonts w:ascii="Times New Roman" w:hAnsi="Times New Roman" w:cs="Times New Roman"/>
          <w:color w:val="000000" w:themeColor="text1"/>
          <w:sz w:val="24"/>
          <w:szCs w:val="24"/>
          <w:lang w:val="en-IN"/>
        </w:rPr>
      </w:pPr>
      <w:r w:rsidRPr="00B300E4">
        <w:rPr>
          <w:rFonts w:ascii="Times New Roman" w:hAnsi="Times New Roman" w:cs="Times New Roman"/>
          <w:color w:val="000000" w:themeColor="text1"/>
          <w:sz w:val="24"/>
          <w:szCs w:val="24"/>
          <w:lang w:val="en-IN"/>
        </w:rPr>
        <w:t xml:space="preserve">Cara </w:t>
      </w:r>
      <w:proofErr w:type="spellStart"/>
      <w:r w:rsidRPr="00B300E4">
        <w:rPr>
          <w:rFonts w:ascii="Times New Roman" w:hAnsi="Times New Roman" w:cs="Times New Roman"/>
          <w:color w:val="000000" w:themeColor="text1"/>
          <w:sz w:val="24"/>
          <w:szCs w:val="24"/>
          <w:lang w:val="en-IN"/>
        </w:rPr>
        <w:t>berfikir</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filsafat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menjadi</w:t>
      </w:r>
      <w:proofErr w:type="spellEnd"/>
      <w:r w:rsidRPr="00B300E4">
        <w:rPr>
          <w:rFonts w:ascii="Times New Roman" w:hAnsi="Times New Roman" w:cs="Times New Roman"/>
          <w:color w:val="000000" w:themeColor="text1"/>
          <w:sz w:val="24"/>
          <w:szCs w:val="24"/>
          <w:lang w:val="en-IN"/>
        </w:rPr>
        <w:t xml:space="preserve"> salah </w:t>
      </w:r>
      <w:proofErr w:type="spellStart"/>
      <w:r w:rsidRPr="00B300E4">
        <w:rPr>
          <w:rFonts w:ascii="Times New Roman" w:hAnsi="Times New Roman" w:cs="Times New Roman"/>
          <w:color w:val="000000" w:themeColor="text1"/>
          <w:sz w:val="24"/>
          <w:szCs w:val="24"/>
          <w:lang w:val="en-IN"/>
        </w:rPr>
        <w:t>satu</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indikator</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dalam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pembedahan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penelitian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ini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diantaranya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cara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berfikir</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filsafat</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digunakan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sebagai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berikut</w:t>
      </w:r>
      <w:proofErr w:type="spellEnd"/>
      <w:r w:rsidRPr="00B300E4">
        <w:rPr>
          <w:rFonts w:ascii="Times New Roman" w:hAnsi="Times New Roman" w:cs="Times New Roman"/>
          <w:color w:val="000000" w:themeColor="text1"/>
          <w:sz w:val="24"/>
          <w:szCs w:val="24"/>
          <w:lang w:val="en-IN"/>
        </w:rPr>
        <w:t>:</w:t>
      </w:r>
      <w:r w:rsidR="00FF1FDD" w:rsidRPr="00B300E4">
        <w:rPr>
          <w:rStyle w:val="FootnoteReference"/>
          <w:rFonts w:ascii="Times New Roman" w:hAnsi="Times New Roman" w:cs="Times New Roman"/>
          <w:color w:val="000000" w:themeColor="text1"/>
          <w:sz w:val="24"/>
          <w:szCs w:val="24"/>
          <w:lang w:val="en-IN"/>
        </w:rPr>
        <w:footnoteReference w:id="90"/>
      </w:r>
    </w:p>
    <w:p w14:paraId="50F75052" w14:textId="77777777" w:rsidR="005D73C7" w:rsidRPr="00B300E4" w:rsidRDefault="005D73C7" w:rsidP="0056564E">
      <w:pPr>
        <w:pStyle w:val="ListParagraph"/>
        <w:numPr>
          <w:ilvl w:val="0"/>
          <w:numId w:val="38"/>
        </w:numPr>
        <w:spacing w:after="0" w:line="480" w:lineRule="auto"/>
        <w:jc w:val="both"/>
        <w:rPr>
          <w:rFonts w:ascii="Times New Roman" w:hAnsi="Times New Roman" w:cs="Times New Roman"/>
          <w:color w:val="000000" w:themeColor="text1"/>
          <w:sz w:val="24"/>
          <w:szCs w:val="24"/>
          <w:lang w:val="en-IN"/>
        </w:rPr>
      </w:pPr>
      <w:proofErr w:type="spellStart"/>
      <w:r w:rsidRPr="00B300E4">
        <w:rPr>
          <w:rFonts w:ascii="Times New Roman" w:hAnsi="Times New Roman" w:cs="Times New Roman"/>
          <w:color w:val="000000" w:themeColor="text1"/>
          <w:sz w:val="24"/>
          <w:szCs w:val="24"/>
          <w:lang w:val="en-IN"/>
        </w:rPr>
        <w:lastRenderedPageBreak/>
        <w:t>Metodis</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menggunakan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metode</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atau</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cara</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lazim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dalam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berpikir</w:t>
      </w:r>
      <w:proofErr w:type="spellEnd"/>
      <w:r w:rsidRPr="00B300E4">
        <w:rPr>
          <w:rFonts w:ascii="Times New Roman" w:hAnsi="Times New Roman" w:cs="Times New Roman"/>
          <w:color w:val="000000" w:themeColor="text1"/>
          <w:sz w:val="24"/>
          <w:szCs w:val="24"/>
          <w:lang w:val="en-IN"/>
        </w:rPr>
        <w:t>.</w:t>
      </w:r>
    </w:p>
    <w:p w14:paraId="09BE963F" w14:textId="77777777" w:rsidR="005D73C7" w:rsidRPr="00B300E4" w:rsidRDefault="005D73C7" w:rsidP="0056564E">
      <w:pPr>
        <w:pStyle w:val="ListParagraph"/>
        <w:numPr>
          <w:ilvl w:val="0"/>
          <w:numId w:val="38"/>
        </w:numPr>
        <w:spacing w:after="0" w:line="480" w:lineRule="auto"/>
        <w:jc w:val="both"/>
        <w:rPr>
          <w:rFonts w:ascii="Times New Roman" w:hAnsi="Times New Roman" w:cs="Times New Roman"/>
          <w:color w:val="000000" w:themeColor="text1"/>
          <w:sz w:val="24"/>
          <w:szCs w:val="24"/>
          <w:lang w:val="en-IN"/>
        </w:rPr>
      </w:pPr>
      <w:proofErr w:type="spellStart"/>
      <w:r w:rsidRPr="00B300E4">
        <w:rPr>
          <w:rFonts w:ascii="Times New Roman" w:hAnsi="Times New Roman" w:cs="Times New Roman"/>
          <w:color w:val="000000" w:themeColor="text1"/>
          <w:sz w:val="24"/>
          <w:szCs w:val="24"/>
          <w:lang w:val="en-IN"/>
        </w:rPr>
        <w:t>Sistematis</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berpikir</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dalam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suatu</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keterikatan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antara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unsur-unsur</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ada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sehingga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tersusun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suatu</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pola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pikir</w:t>
      </w:r>
      <w:proofErr w:type="spellEnd"/>
      <w:r w:rsidRPr="00B300E4">
        <w:rPr>
          <w:rFonts w:ascii="Times New Roman" w:hAnsi="Times New Roman" w:cs="Times New Roman"/>
          <w:color w:val="000000" w:themeColor="text1"/>
          <w:sz w:val="24"/>
          <w:szCs w:val="24"/>
          <w:lang w:val="en-IN"/>
        </w:rPr>
        <w:t xml:space="preserve">. </w:t>
      </w:r>
    </w:p>
    <w:p w14:paraId="00C89C7F" w14:textId="1CA54837" w:rsidR="005D73C7" w:rsidRPr="00B300E4" w:rsidRDefault="005D73C7" w:rsidP="0056564E">
      <w:pPr>
        <w:pStyle w:val="ListParagraph"/>
        <w:numPr>
          <w:ilvl w:val="0"/>
          <w:numId w:val="38"/>
        </w:numPr>
        <w:spacing w:after="0" w:line="480" w:lineRule="auto"/>
        <w:jc w:val="both"/>
        <w:rPr>
          <w:rFonts w:ascii="Times New Roman" w:hAnsi="Times New Roman" w:cs="Times New Roman"/>
          <w:color w:val="000000" w:themeColor="text1"/>
          <w:sz w:val="24"/>
          <w:szCs w:val="24"/>
          <w:lang w:val="en-IN"/>
        </w:rPr>
      </w:pPr>
      <w:proofErr w:type="spellStart"/>
      <w:r w:rsidRPr="00B300E4">
        <w:rPr>
          <w:rFonts w:ascii="Times New Roman" w:hAnsi="Times New Roman" w:cs="Times New Roman"/>
          <w:color w:val="000000" w:themeColor="text1"/>
          <w:sz w:val="24"/>
          <w:szCs w:val="24"/>
          <w:lang w:val="en-IN"/>
        </w:rPr>
        <w:t>Koheren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tidak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terjadi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w:t>
      </w:r>
      <w:r w:rsidR="00FF1FDD" w:rsidRPr="00B300E4">
        <w:rPr>
          <w:rFonts w:ascii="Times New Roman" w:hAnsi="Times New Roman" w:cs="Times New Roman"/>
          <w:color w:val="000000" w:themeColor="text1"/>
          <w:sz w:val="24"/>
          <w:szCs w:val="24"/>
          <w:lang w:val="en-IN"/>
        </w:rPr>
        <w:t>es</w:t>
      </w:r>
      <w:r w:rsidRPr="00B300E4">
        <w:rPr>
          <w:rFonts w:ascii="Times New Roman" w:hAnsi="Times New Roman" w:cs="Times New Roman"/>
          <w:color w:val="000000" w:themeColor="text1"/>
          <w:sz w:val="24"/>
          <w:szCs w:val="24"/>
          <w:lang w:val="en-IN"/>
        </w:rPr>
        <w:t>uatu</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bertentangan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antara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unsur-unsur</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ada</w:t>
      </w:r>
      <w:proofErr w:type="spellEnd"/>
      <w:r w:rsidRPr="00B300E4">
        <w:rPr>
          <w:rFonts w:ascii="Times New Roman" w:hAnsi="Times New Roman" w:cs="Times New Roman"/>
          <w:color w:val="000000" w:themeColor="text1"/>
          <w:sz w:val="24"/>
          <w:szCs w:val="24"/>
          <w:lang w:val="en-IN"/>
        </w:rPr>
        <w:t xml:space="preserve">. </w:t>
      </w:r>
    </w:p>
    <w:p w14:paraId="2F486BF5" w14:textId="77777777" w:rsidR="005D73C7" w:rsidRPr="00B300E4" w:rsidRDefault="005D73C7" w:rsidP="0056564E">
      <w:pPr>
        <w:pStyle w:val="ListParagraph"/>
        <w:numPr>
          <w:ilvl w:val="0"/>
          <w:numId w:val="38"/>
        </w:numPr>
        <w:spacing w:after="0" w:line="480" w:lineRule="auto"/>
        <w:jc w:val="both"/>
        <w:rPr>
          <w:rFonts w:ascii="Times New Roman" w:hAnsi="Times New Roman" w:cs="Times New Roman"/>
          <w:color w:val="000000" w:themeColor="text1"/>
          <w:sz w:val="24"/>
          <w:szCs w:val="24"/>
          <w:lang w:val="en-IN"/>
        </w:rPr>
      </w:pPr>
      <w:proofErr w:type="spellStart"/>
      <w:r w:rsidRPr="00B300E4">
        <w:rPr>
          <w:rFonts w:ascii="Times New Roman" w:hAnsi="Times New Roman" w:cs="Times New Roman"/>
          <w:color w:val="000000" w:themeColor="text1"/>
          <w:sz w:val="24"/>
          <w:szCs w:val="24"/>
          <w:lang w:val="en-IN"/>
        </w:rPr>
        <w:t>Rasional</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berdasar</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kaidah</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berpikir</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benar</w:t>
      </w:r>
      <w:proofErr w:type="spellEnd"/>
      <w:r w:rsidRPr="00B300E4">
        <w:rPr>
          <w:rFonts w:ascii="Times New Roman" w:hAnsi="Times New Roman" w:cs="Times New Roman"/>
          <w:color w:val="000000" w:themeColor="text1"/>
          <w:sz w:val="24"/>
          <w:szCs w:val="24"/>
          <w:lang w:val="en-IN"/>
        </w:rPr>
        <w:t xml:space="preserve"> dan </w:t>
      </w:r>
      <w:proofErr w:type="spellStart"/>
      <w:r w:rsidRPr="00B300E4">
        <w:rPr>
          <w:rFonts w:ascii="Times New Roman" w:hAnsi="Times New Roman" w:cs="Times New Roman"/>
          <w:color w:val="000000" w:themeColor="text1"/>
          <w:sz w:val="24"/>
          <w:szCs w:val="24"/>
          <w:lang w:val="en-IN"/>
        </w:rPr>
        <w:t>logis</w:t>
      </w:r>
      <w:proofErr w:type="spellEnd"/>
      <w:r w:rsidRPr="00B300E4">
        <w:rPr>
          <w:rFonts w:ascii="Times New Roman" w:hAnsi="Times New Roman" w:cs="Times New Roman"/>
          <w:color w:val="000000" w:themeColor="text1"/>
          <w:sz w:val="24"/>
          <w:szCs w:val="24"/>
          <w:lang w:val="en-IN"/>
        </w:rPr>
        <w:t>.</w:t>
      </w:r>
    </w:p>
    <w:p w14:paraId="3F9B0EFB" w14:textId="77777777" w:rsidR="005D73C7" w:rsidRPr="00B300E4" w:rsidRDefault="005D73C7" w:rsidP="0056564E">
      <w:pPr>
        <w:pStyle w:val="ListParagraph"/>
        <w:numPr>
          <w:ilvl w:val="0"/>
          <w:numId w:val="38"/>
        </w:numPr>
        <w:spacing w:after="0" w:line="480" w:lineRule="auto"/>
        <w:jc w:val="both"/>
        <w:rPr>
          <w:rFonts w:ascii="Times New Roman" w:hAnsi="Times New Roman" w:cs="Times New Roman"/>
          <w:color w:val="000000" w:themeColor="text1"/>
          <w:sz w:val="24"/>
          <w:szCs w:val="24"/>
          <w:lang w:val="en-IN"/>
        </w:rPr>
      </w:pPr>
      <w:proofErr w:type="spellStart"/>
      <w:r w:rsidRPr="00B300E4">
        <w:rPr>
          <w:rFonts w:ascii="Times New Roman" w:hAnsi="Times New Roman" w:cs="Times New Roman"/>
          <w:color w:val="000000" w:themeColor="text1"/>
          <w:sz w:val="24"/>
          <w:szCs w:val="24"/>
          <w:lang w:val="en-IN"/>
        </w:rPr>
        <w:t>Komprehensif</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berpikir</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tentang</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sesuatu</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dari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berbagai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sudut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pandang</w:t>
      </w:r>
      <w:proofErr w:type="spellEnd"/>
      <w:r w:rsidRPr="00B300E4">
        <w:rPr>
          <w:rFonts w:ascii="Times New Roman" w:hAnsi="Times New Roman" w:cs="Times New Roman"/>
          <w:color w:val="000000" w:themeColor="text1"/>
          <w:sz w:val="24"/>
          <w:szCs w:val="24"/>
          <w:lang w:val="en-IN"/>
        </w:rPr>
        <w:t xml:space="preserve">. </w:t>
      </w:r>
    </w:p>
    <w:p w14:paraId="5873F614" w14:textId="77777777" w:rsidR="005D73C7" w:rsidRPr="00B300E4" w:rsidRDefault="005D73C7" w:rsidP="0056564E">
      <w:pPr>
        <w:pStyle w:val="ListParagraph"/>
        <w:numPr>
          <w:ilvl w:val="0"/>
          <w:numId w:val="38"/>
        </w:numPr>
        <w:spacing w:after="0" w:line="480" w:lineRule="auto"/>
        <w:jc w:val="both"/>
        <w:rPr>
          <w:rFonts w:ascii="Times New Roman" w:hAnsi="Times New Roman" w:cs="Times New Roman"/>
          <w:color w:val="000000" w:themeColor="text1"/>
          <w:sz w:val="24"/>
          <w:szCs w:val="24"/>
          <w:lang w:val="en-IN"/>
        </w:rPr>
      </w:pPr>
      <w:r w:rsidRPr="00B300E4">
        <w:rPr>
          <w:rFonts w:ascii="Times New Roman" w:hAnsi="Times New Roman" w:cs="Times New Roman"/>
          <w:color w:val="000000" w:themeColor="text1"/>
          <w:sz w:val="24"/>
          <w:szCs w:val="24"/>
          <w:lang w:val="en-IN"/>
        </w:rPr>
        <w:t xml:space="preserve">Radikal, </w:t>
      </w:r>
      <w:proofErr w:type="spellStart"/>
      <w:r w:rsidRPr="00B300E4">
        <w:rPr>
          <w:rFonts w:ascii="Times New Roman" w:hAnsi="Times New Roman" w:cs="Times New Roman"/>
          <w:color w:val="000000" w:themeColor="text1"/>
          <w:sz w:val="24"/>
          <w:szCs w:val="24"/>
          <w:lang w:val="en-IN"/>
        </w:rPr>
        <w:t>berpikir</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secara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mendalam</w:t>
      </w:r>
      <w:proofErr w:type="spellEnd"/>
      <w:r w:rsidRPr="00B300E4">
        <w:rPr>
          <w:rFonts w:ascii="Times New Roman" w:hAnsi="Times New Roman" w:cs="Times New Roman"/>
          <w:color w:val="000000" w:themeColor="text1"/>
          <w:sz w:val="24"/>
          <w:szCs w:val="24"/>
          <w:lang w:val="en-IN"/>
        </w:rPr>
        <w:t xml:space="preserve"> </w:t>
      </w:r>
    </w:p>
    <w:p w14:paraId="2A0A5E35" w14:textId="059AE949" w:rsidR="005D73C7" w:rsidRPr="00B300E4" w:rsidRDefault="005D73C7" w:rsidP="0056564E">
      <w:pPr>
        <w:pStyle w:val="ListParagraph"/>
        <w:numPr>
          <w:ilvl w:val="0"/>
          <w:numId w:val="38"/>
        </w:numPr>
        <w:spacing w:after="0" w:line="480" w:lineRule="auto"/>
        <w:jc w:val="both"/>
        <w:rPr>
          <w:rFonts w:ascii="Times New Roman" w:hAnsi="Times New Roman" w:cs="Times New Roman"/>
          <w:color w:val="000000" w:themeColor="text1"/>
          <w:sz w:val="24"/>
          <w:szCs w:val="24"/>
          <w:lang w:val="en-IN"/>
        </w:rPr>
      </w:pPr>
      <w:r w:rsidRPr="00B300E4">
        <w:rPr>
          <w:rFonts w:ascii="Times New Roman" w:hAnsi="Times New Roman" w:cs="Times New Roman"/>
          <w:color w:val="000000" w:themeColor="text1"/>
          <w:sz w:val="24"/>
          <w:szCs w:val="24"/>
          <w:lang w:val="en-IN"/>
        </w:rPr>
        <w:t xml:space="preserve">Universal, </w:t>
      </w:r>
      <w:proofErr w:type="spellStart"/>
      <w:r w:rsidRPr="00B300E4">
        <w:rPr>
          <w:rFonts w:ascii="Times New Roman" w:hAnsi="Times New Roman" w:cs="Times New Roman"/>
          <w:color w:val="000000" w:themeColor="text1"/>
          <w:sz w:val="24"/>
          <w:szCs w:val="24"/>
          <w:lang w:val="en-IN"/>
        </w:rPr>
        <w:t>mengarah</w:t>
      </w:r>
      <w:proofErr w:type="spellEnd"/>
      <w:r w:rsidRPr="00B300E4">
        <w:rPr>
          <w:rFonts w:ascii="Times New Roman" w:hAnsi="Times New Roman" w:cs="Times New Roman"/>
          <w:color w:val="000000" w:themeColor="text1"/>
          <w:sz w:val="24"/>
          <w:szCs w:val="24"/>
          <w:lang w:val="en-IN"/>
        </w:rPr>
        <w:t xml:space="preserve"> pada </w:t>
      </w:r>
      <w:proofErr w:type="spellStart"/>
      <w:r w:rsidRPr="00B300E4">
        <w:rPr>
          <w:rFonts w:ascii="Times New Roman" w:hAnsi="Times New Roman" w:cs="Times New Roman"/>
          <w:color w:val="000000" w:themeColor="text1"/>
          <w:sz w:val="24"/>
          <w:szCs w:val="24"/>
          <w:lang w:val="en-IN"/>
        </w:rPr>
        <w:t>kehidupan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manusia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secara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keseluruhan</w:t>
      </w:r>
      <w:proofErr w:type="spellEnd"/>
      <w:r w:rsidRPr="00B300E4">
        <w:rPr>
          <w:rFonts w:ascii="Times New Roman" w:hAnsi="Times New Roman" w:cs="Times New Roman"/>
          <w:color w:val="000000" w:themeColor="text1"/>
          <w:sz w:val="24"/>
          <w:szCs w:val="24"/>
          <w:lang w:val="en-IN"/>
        </w:rPr>
        <w:t>.</w:t>
      </w:r>
    </w:p>
    <w:p w14:paraId="22F459C8" w14:textId="5F713BFF" w:rsidR="00FF1FDD" w:rsidRPr="00B300E4" w:rsidRDefault="00FF1FDD" w:rsidP="00261ABD">
      <w:pPr>
        <w:spacing w:after="0" w:line="480" w:lineRule="auto"/>
        <w:ind w:firstLine="720"/>
        <w:jc w:val="both"/>
        <w:rPr>
          <w:rFonts w:ascii="Times New Roman" w:hAnsi="Times New Roman" w:cs="Times New Roman"/>
          <w:color w:val="000000" w:themeColor="text1"/>
          <w:sz w:val="24"/>
          <w:szCs w:val="24"/>
          <w:lang w:val="en-IN"/>
        </w:rPr>
      </w:pPr>
      <w:r w:rsidRPr="00B300E4">
        <w:rPr>
          <w:rFonts w:ascii="Times New Roman" w:hAnsi="Times New Roman" w:cs="Times New Roman"/>
          <w:color w:val="000000" w:themeColor="text1"/>
          <w:sz w:val="24"/>
          <w:szCs w:val="24"/>
          <w:lang w:val="en-IN"/>
        </w:rPr>
        <w:t xml:space="preserve">Cara </w:t>
      </w:r>
      <w:proofErr w:type="spellStart"/>
      <w:r w:rsidRPr="00B300E4">
        <w:rPr>
          <w:rFonts w:ascii="Times New Roman" w:hAnsi="Times New Roman" w:cs="Times New Roman"/>
          <w:color w:val="000000" w:themeColor="text1"/>
          <w:sz w:val="24"/>
          <w:szCs w:val="24"/>
          <w:lang w:val="en-IN"/>
        </w:rPr>
        <w:t>berfikir</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fi</w:t>
      </w:r>
      <w:r w:rsidR="00261ABD" w:rsidRPr="00B300E4">
        <w:rPr>
          <w:rFonts w:ascii="Times New Roman" w:hAnsi="Times New Roman" w:cs="Times New Roman"/>
          <w:color w:val="000000" w:themeColor="text1"/>
          <w:sz w:val="24"/>
          <w:szCs w:val="24"/>
          <w:lang w:val="en-IN"/>
        </w:rPr>
        <w:t>l</w:t>
      </w:r>
      <w:r w:rsidRPr="00B300E4">
        <w:rPr>
          <w:rFonts w:ascii="Times New Roman" w:hAnsi="Times New Roman" w:cs="Times New Roman"/>
          <w:color w:val="000000" w:themeColor="text1"/>
          <w:sz w:val="24"/>
          <w:szCs w:val="24"/>
          <w:lang w:val="en-IN"/>
        </w:rPr>
        <w:t>safat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tersebut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memiliki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hubungan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dengan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bagaimana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memaknai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asas</w:t>
      </w:r>
      <w:proofErr w:type="spellEnd"/>
      <w:r w:rsidRPr="00B300E4">
        <w:rPr>
          <w:rFonts w:ascii="Times New Roman" w:hAnsi="Times New Roman" w:cs="Times New Roman"/>
          <w:color w:val="000000" w:themeColor="text1"/>
          <w:sz w:val="24"/>
          <w:szCs w:val="24"/>
          <w:lang w:val="en-IN"/>
        </w:rPr>
        <w:t xml:space="preserve"> </w:t>
      </w:r>
      <w:proofErr w:type="spellStart"/>
      <w:r w:rsidR="005D4CF4" w:rsidRPr="00B300E4">
        <w:rPr>
          <w:rFonts w:ascii="Times New Roman" w:hAnsi="Times New Roman" w:cs="Times New Roman"/>
          <w:i/>
          <w:iCs/>
          <w:color w:val="000000" w:themeColor="text1"/>
          <w:sz w:val="24"/>
          <w:szCs w:val="24"/>
          <w:lang w:val="en-IN"/>
        </w:rPr>
        <w:t>audi</w:t>
      </w:r>
      <w:proofErr w:type="spellEnd"/>
      <w:r w:rsidR="005D4CF4" w:rsidRPr="00B300E4">
        <w:rPr>
          <w:rFonts w:ascii="Times New Roman" w:hAnsi="Times New Roman" w:cs="Times New Roman"/>
          <w:i/>
          <w:iCs/>
          <w:color w:val="000000" w:themeColor="text1"/>
          <w:sz w:val="24"/>
          <w:szCs w:val="24"/>
          <w:lang w:val="en-IN"/>
        </w:rPr>
        <w:t xml:space="preserve"> et alteram partem</w:t>
      </w:r>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secara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filosofis</w:t>
      </w:r>
      <w:proofErr w:type="spellEnd"/>
      <w:r w:rsidR="00261ABD" w:rsidRPr="00B300E4">
        <w:rPr>
          <w:rFonts w:ascii="Times New Roman" w:hAnsi="Times New Roman" w:cs="Times New Roman"/>
          <w:color w:val="000000" w:themeColor="text1"/>
          <w:sz w:val="24"/>
          <w:szCs w:val="24"/>
          <w:lang w:val="en-IN"/>
        </w:rPr>
        <w:t xml:space="preserve">, </w:t>
      </w:r>
      <w:proofErr w:type="spellStart"/>
      <w:r w:rsidR="00261ABD" w:rsidRPr="00B300E4">
        <w:rPr>
          <w:rFonts w:ascii="Times New Roman" w:hAnsi="Times New Roman" w:cs="Times New Roman"/>
          <w:color w:val="000000" w:themeColor="text1"/>
          <w:sz w:val="24"/>
          <w:szCs w:val="24"/>
          <w:lang w:val="en-IN"/>
        </w:rPr>
        <w:t>yaitu</w:t>
      </w:r>
      <w:proofErr w:type="spellEnd"/>
      <w:r w:rsidR="00261ABD" w:rsidRPr="00B300E4">
        <w:rPr>
          <w:rFonts w:ascii="Times New Roman" w:hAnsi="Times New Roman" w:cs="Times New Roman"/>
          <w:color w:val="000000" w:themeColor="text1"/>
          <w:sz w:val="24"/>
          <w:szCs w:val="24"/>
          <w:lang w:val="en-IN"/>
        </w:rPr>
        <w:t xml:space="preserve"> agar </w:t>
      </w:r>
      <w:proofErr w:type="spellStart"/>
      <w:r w:rsidR="00261ABD" w:rsidRPr="00B300E4">
        <w:rPr>
          <w:rFonts w:ascii="Times New Roman" w:hAnsi="Times New Roman" w:cs="Times New Roman"/>
          <w:color w:val="000000" w:themeColor="text1"/>
          <w:sz w:val="24"/>
          <w:szCs w:val="24"/>
          <w:lang w:val="en-IN"/>
        </w:rPr>
        <w:t>dalam</w:t>
      </w:r>
      <w:proofErr w:type="spellEnd"/>
      <w:r w:rsidR="00261ABD" w:rsidRPr="00B300E4">
        <w:rPr>
          <w:rFonts w:ascii="Times New Roman" w:hAnsi="Times New Roman" w:cs="Times New Roman"/>
          <w:color w:val="000000" w:themeColor="text1"/>
          <w:sz w:val="24"/>
          <w:szCs w:val="24"/>
          <w:lang w:val="en-IN"/>
        </w:rPr>
        <w:t xml:space="preserve"> </w:t>
      </w:r>
      <w:proofErr w:type="spellStart"/>
      <w:r w:rsidR="00261ABD" w:rsidRPr="00B300E4">
        <w:rPr>
          <w:rFonts w:ascii="Times New Roman" w:hAnsi="Times New Roman" w:cs="Times New Roman"/>
          <w:color w:val="000000" w:themeColor="text1"/>
          <w:sz w:val="24"/>
          <w:szCs w:val="24"/>
          <w:lang w:val="en-IN"/>
        </w:rPr>
        <w:t>memaknai</w:t>
      </w:r>
      <w:proofErr w:type="spellEnd"/>
      <w:r w:rsidR="00261ABD" w:rsidRPr="00B300E4">
        <w:rPr>
          <w:rFonts w:ascii="Times New Roman" w:hAnsi="Times New Roman" w:cs="Times New Roman"/>
          <w:color w:val="000000" w:themeColor="text1"/>
          <w:sz w:val="24"/>
          <w:szCs w:val="24"/>
          <w:lang w:val="en-IN"/>
        </w:rPr>
        <w:t xml:space="preserve"> </w:t>
      </w:r>
      <w:proofErr w:type="spellStart"/>
      <w:r w:rsidR="00261ABD" w:rsidRPr="00B300E4">
        <w:rPr>
          <w:rFonts w:ascii="Times New Roman" w:hAnsi="Times New Roman" w:cs="Times New Roman"/>
          <w:color w:val="000000" w:themeColor="text1"/>
          <w:sz w:val="24"/>
          <w:szCs w:val="24"/>
          <w:lang w:val="en-IN"/>
        </w:rPr>
        <w:t>secara</w:t>
      </w:r>
      <w:proofErr w:type="spellEnd"/>
      <w:r w:rsidR="00261ABD" w:rsidRPr="00B300E4">
        <w:rPr>
          <w:rFonts w:ascii="Times New Roman" w:hAnsi="Times New Roman" w:cs="Times New Roman"/>
          <w:color w:val="000000" w:themeColor="text1"/>
          <w:sz w:val="24"/>
          <w:szCs w:val="24"/>
          <w:lang w:val="en-IN"/>
        </w:rPr>
        <w:t xml:space="preserve"> </w:t>
      </w:r>
      <w:proofErr w:type="spellStart"/>
      <w:r w:rsidR="00261ABD" w:rsidRPr="00B300E4">
        <w:rPr>
          <w:rFonts w:ascii="Times New Roman" w:hAnsi="Times New Roman" w:cs="Times New Roman"/>
          <w:color w:val="000000" w:themeColor="text1"/>
          <w:sz w:val="24"/>
          <w:szCs w:val="24"/>
          <w:lang w:val="en-IN"/>
        </w:rPr>
        <w:t>filosofis</w:t>
      </w:r>
      <w:proofErr w:type="spellEnd"/>
      <w:r w:rsidR="00261ABD" w:rsidRPr="00B300E4">
        <w:rPr>
          <w:rFonts w:ascii="Times New Roman" w:hAnsi="Times New Roman" w:cs="Times New Roman"/>
          <w:color w:val="000000" w:themeColor="text1"/>
          <w:sz w:val="24"/>
          <w:szCs w:val="24"/>
          <w:lang w:val="en-IN"/>
        </w:rPr>
        <w:t xml:space="preserve"> </w:t>
      </w:r>
      <w:proofErr w:type="spellStart"/>
      <w:r w:rsidR="00261ABD" w:rsidRPr="00B300E4">
        <w:rPr>
          <w:rFonts w:ascii="Times New Roman" w:hAnsi="Times New Roman" w:cs="Times New Roman"/>
          <w:color w:val="000000" w:themeColor="text1"/>
          <w:sz w:val="24"/>
          <w:szCs w:val="24"/>
          <w:lang w:val="en-IN"/>
        </w:rPr>
        <w:t>menggunakan</w:t>
      </w:r>
      <w:proofErr w:type="spellEnd"/>
      <w:r w:rsidR="00261ABD" w:rsidRPr="00B300E4">
        <w:rPr>
          <w:rFonts w:ascii="Times New Roman" w:hAnsi="Times New Roman" w:cs="Times New Roman"/>
          <w:color w:val="000000" w:themeColor="text1"/>
          <w:sz w:val="24"/>
          <w:szCs w:val="24"/>
          <w:lang w:val="en-IN"/>
        </w:rPr>
        <w:t xml:space="preserve"> </w:t>
      </w:r>
      <w:proofErr w:type="spellStart"/>
      <w:r w:rsidR="00261ABD" w:rsidRPr="00B300E4">
        <w:rPr>
          <w:rFonts w:ascii="Times New Roman" w:hAnsi="Times New Roman" w:cs="Times New Roman"/>
          <w:color w:val="000000" w:themeColor="text1"/>
          <w:sz w:val="24"/>
          <w:szCs w:val="24"/>
          <w:lang w:val="en-IN"/>
        </w:rPr>
        <w:t>kaidah</w:t>
      </w:r>
      <w:proofErr w:type="spellEnd"/>
      <w:r w:rsidR="00261ABD" w:rsidRPr="00B300E4">
        <w:rPr>
          <w:rFonts w:ascii="Times New Roman" w:hAnsi="Times New Roman" w:cs="Times New Roman"/>
          <w:color w:val="000000" w:themeColor="text1"/>
          <w:sz w:val="24"/>
          <w:szCs w:val="24"/>
          <w:lang w:val="en-IN"/>
        </w:rPr>
        <w:t xml:space="preserve"> </w:t>
      </w:r>
      <w:proofErr w:type="spellStart"/>
      <w:r w:rsidR="00261ABD" w:rsidRPr="00B300E4">
        <w:rPr>
          <w:rFonts w:ascii="Times New Roman" w:hAnsi="Times New Roman" w:cs="Times New Roman"/>
          <w:color w:val="000000" w:themeColor="text1"/>
          <w:sz w:val="24"/>
          <w:szCs w:val="24"/>
          <w:lang w:val="en-IN"/>
        </w:rPr>
        <w:t>filsafat</w:t>
      </w:r>
      <w:proofErr w:type="spellEnd"/>
      <w:r w:rsidR="00261ABD" w:rsidRPr="00B300E4">
        <w:rPr>
          <w:rFonts w:ascii="Times New Roman" w:hAnsi="Times New Roman" w:cs="Times New Roman"/>
          <w:color w:val="000000" w:themeColor="text1"/>
          <w:sz w:val="24"/>
          <w:szCs w:val="24"/>
          <w:lang w:val="en-IN"/>
        </w:rPr>
        <w:t xml:space="preserve"> </w:t>
      </w:r>
      <w:proofErr w:type="spellStart"/>
      <w:r w:rsidR="00261ABD" w:rsidRPr="00B300E4">
        <w:rPr>
          <w:rFonts w:ascii="Times New Roman" w:hAnsi="Times New Roman" w:cs="Times New Roman"/>
          <w:color w:val="000000" w:themeColor="text1"/>
          <w:sz w:val="24"/>
          <w:szCs w:val="24"/>
          <w:lang w:val="en-IN"/>
        </w:rPr>
        <w:t>hukum</w:t>
      </w:r>
      <w:proofErr w:type="spellEnd"/>
      <w:r w:rsidR="00261ABD" w:rsidRPr="00B300E4">
        <w:rPr>
          <w:rFonts w:ascii="Times New Roman" w:hAnsi="Times New Roman" w:cs="Times New Roman"/>
          <w:color w:val="000000" w:themeColor="text1"/>
          <w:sz w:val="24"/>
          <w:szCs w:val="24"/>
          <w:lang w:val="en-IN"/>
        </w:rPr>
        <w:t xml:space="preserve"> </w:t>
      </w:r>
      <w:proofErr w:type="spellStart"/>
      <w:r w:rsidR="00261ABD" w:rsidRPr="00B300E4">
        <w:rPr>
          <w:rFonts w:ascii="Times New Roman" w:hAnsi="Times New Roman" w:cs="Times New Roman"/>
          <w:color w:val="000000" w:themeColor="text1"/>
          <w:sz w:val="24"/>
          <w:szCs w:val="24"/>
          <w:lang w:val="en-IN"/>
        </w:rPr>
        <w:t>didalamnya</w:t>
      </w:r>
      <w:proofErr w:type="spellEnd"/>
      <w:r w:rsidR="00261ABD" w:rsidRPr="00B300E4">
        <w:rPr>
          <w:rFonts w:ascii="Times New Roman" w:hAnsi="Times New Roman" w:cs="Times New Roman"/>
          <w:color w:val="000000" w:themeColor="text1"/>
          <w:sz w:val="24"/>
          <w:szCs w:val="24"/>
          <w:lang w:val="en-IN"/>
        </w:rPr>
        <w:t xml:space="preserve"> </w:t>
      </w:r>
      <w:proofErr w:type="spellStart"/>
      <w:r w:rsidR="00261ABD" w:rsidRPr="00B300E4">
        <w:rPr>
          <w:rFonts w:ascii="Times New Roman" w:hAnsi="Times New Roman" w:cs="Times New Roman"/>
          <w:color w:val="000000" w:themeColor="text1"/>
          <w:sz w:val="24"/>
          <w:szCs w:val="24"/>
          <w:lang w:val="en-IN"/>
        </w:rPr>
        <w:t>tidak</w:t>
      </w:r>
      <w:proofErr w:type="spellEnd"/>
      <w:r w:rsidR="00261ABD" w:rsidRPr="00B300E4">
        <w:rPr>
          <w:rFonts w:ascii="Times New Roman" w:hAnsi="Times New Roman" w:cs="Times New Roman"/>
          <w:color w:val="000000" w:themeColor="text1"/>
          <w:sz w:val="24"/>
          <w:szCs w:val="24"/>
          <w:lang w:val="en-IN"/>
        </w:rPr>
        <w:t xml:space="preserve"> </w:t>
      </w:r>
      <w:proofErr w:type="spellStart"/>
      <w:r w:rsidR="00261ABD" w:rsidRPr="00B300E4">
        <w:rPr>
          <w:rFonts w:ascii="Times New Roman" w:hAnsi="Times New Roman" w:cs="Times New Roman"/>
          <w:color w:val="000000" w:themeColor="text1"/>
          <w:sz w:val="24"/>
          <w:szCs w:val="24"/>
          <w:lang w:val="en-IN"/>
        </w:rPr>
        <w:t>berbenturan</w:t>
      </w:r>
      <w:proofErr w:type="spellEnd"/>
      <w:r w:rsidR="00261ABD" w:rsidRPr="00B300E4">
        <w:rPr>
          <w:rFonts w:ascii="Times New Roman" w:hAnsi="Times New Roman" w:cs="Times New Roman"/>
          <w:color w:val="000000" w:themeColor="text1"/>
          <w:sz w:val="24"/>
          <w:szCs w:val="24"/>
          <w:lang w:val="en-IN"/>
        </w:rPr>
        <w:t xml:space="preserve"> </w:t>
      </w:r>
      <w:proofErr w:type="spellStart"/>
      <w:r w:rsidR="00261ABD" w:rsidRPr="00B300E4">
        <w:rPr>
          <w:rFonts w:ascii="Times New Roman" w:hAnsi="Times New Roman" w:cs="Times New Roman"/>
          <w:color w:val="000000" w:themeColor="text1"/>
          <w:sz w:val="24"/>
          <w:szCs w:val="24"/>
          <w:lang w:val="en-IN"/>
        </w:rPr>
        <w:t>antara</w:t>
      </w:r>
      <w:proofErr w:type="spellEnd"/>
      <w:r w:rsidR="00261ABD" w:rsidRPr="00B300E4">
        <w:rPr>
          <w:rFonts w:ascii="Times New Roman" w:hAnsi="Times New Roman" w:cs="Times New Roman"/>
          <w:color w:val="000000" w:themeColor="text1"/>
          <w:sz w:val="24"/>
          <w:szCs w:val="24"/>
          <w:lang w:val="en-IN"/>
        </w:rPr>
        <w:t xml:space="preserve"> </w:t>
      </w:r>
      <w:proofErr w:type="spellStart"/>
      <w:r w:rsidR="00261ABD" w:rsidRPr="00B300E4">
        <w:rPr>
          <w:rFonts w:ascii="Times New Roman" w:hAnsi="Times New Roman" w:cs="Times New Roman"/>
          <w:color w:val="000000" w:themeColor="text1"/>
          <w:sz w:val="24"/>
          <w:szCs w:val="24"/>
          <w:lang w:val="en-IN"/>
        </w:rPr>
        <w:t>kepentingan</w:t>
      </w:r>
      <w:proofErr w:type="spellEnd"/>
      <w:r w:rsidR="00261ABD" w:rsidRPr="00B300E4">
        <w:rPr>
          <w:rFonts w:ascii="Times New Roman" w:hAnsi="Times New Roman" w:cs="Times New Roman"/>
          <w:color w:val="000000" w:themeColor="text1"/>
          <w:sz w:val="24"/>
          <w:szCs w:val="24"/>
          <w:lang w:val="en-IN"/>
        </w:rPr>
        <w:t xml:space="preserve"> yang </w:t>
      </w:r>
      <w:proofErr w:type="spellStart"/>
      <w:r w:rsidR="00261ABD" w:rsidRPr="00B300E4">
        <w:rPr>
          <w:rFonts w:ascii="Times New Roman" w:hAnsi="Times New Roman" w:cs="Times New Roman"/>
          <w:color w:val="000000" w:themeColor="text1"/>
          <w:sz w:val="24"/>
          <w:szCs w:val="24"/>
          <w:lang w:val="en-IN"/>
        </w:rPr>
        <w:t>dicapai</w:t>
      </w:r>
      <w:proofErr w:type="spellEnd"/>
      <w:r w:rsidR="00261ABD" w:rsidRPr="00B300E4">
        <w:rPr>
          <w:rFonts w:ascii="Times New Roman" w:hAnsi="Times New Roman" w:cs="Times New Roman"/>
          <w:color w:val="000000" w:themeColor="text1"/>
          <w:sz w:val="24"/>
          <w:szCs w:val="24"/>
          <w:lang w:val="en-IN"/>
        </w:rPr>
        <w:t xml:space="preserve"> </w:t>
      </w:r>
      <w:proofErr w:type="spellStart"/>
      <w:r w:rsidR="00261ABD" w:rsidRPr="00B300E4">
        <w:rPr>
          <w:rFonts w:ascii="Times New Roman" w:hAnsi="Times New Roman" w:cs="Times New Roman"/>
          <w:color w:val="000000" w:themeColor="text1"/>
          <w:sz w:val="24"/>
          <w:szCs w:val="24"/>
          <w:lang w:val="en-IN"/>
        </w:rPr>
        <w:t>dalam</w:t>
      </w:r>
      <w:proofErr w:type="spellEnd"/>
      <w:r w:rsidR="00261ABD" w:rsidRPr="00B300E4">
        <w:rPr>
          <w:rFonts w:ascii="Times New Roman" w:hAnsi="Times New Roman" w:cs="Times New Roman"/>
          <w:color w:val="000000" w:themeColor="text1"/>
          <w:sz w:val="24"/>
          <w:szCs w:val="24"/>
          <w:lang w:val="en-IN"/>
        </w:rPr>
        <w:t xml:space="preserve"> </w:t>
      </w:r>
      <w:proofErr w:type="spellStart"/>
      <w:r w:rsidR="00261ABD" w:rsidRPr="00B300E4">
        <w:rPr>
          <w:rFonts w:ascii="Times New Roman" w:hAnsi="Times New Roman" w:cs="Times New Roman"/>
          <w:color w:val="000000" w:themeColor="text1"/>
          <w:sz w:val="24"/>
          <w:szCs w:val="24"/>
          <w:lang w:val="en-IN"/>
        </w:rPr>
        <w:t>hal</w:t>
      </w:r>
      <w:proofErr w:type="spellEnd"/>
      <w:r w:rsidR="00261ABD" w:rsidRPr="00B300E4">
        <w:rPr>
          <w:rFonts w:ascii="Times New Roman" w:hAnsi="Times New Roman" w:cs="Times New Roman"/>
          <w:color w:val="000000" w:themeColor="text1"/>
          <w:sz w:val="24"/>
          <w:szCs w:val="24"/>
          <w:lang w:val="en-IN"/>
        </w:rPr>
        <w:t xml:space="preserve"> </w:t>
      </w:r>
      <w:proofErr w:type="spellStart"/>
      <w:r w:rsidR="00261ABD" w:rsidRPr="00B300E4">
        <w:rPr>
          <w:rFonts w:ascii="Times New Roman" w:hAnsi="Times New Roman" w:cs="Times New Roman"/>
          <w:color w:val="000000" w:themeColor="text1"/>
          <w:sz w:val="24"/>
          <w:szCs w:val="24"/>
          <w:lang w:val="en-IN"/>
        </w:rPr>
        <w:t>ini</w:t>
      </w:r>
      <w:proofErr w:type="spellEnd"/>
      <w:r w:rsidR="00261ABD" w:rsidRPr="00B300E4">
        <w:rPr>
          <w:rFonts w:ascii="Times New Roman" w:hAnsi="Times New Roman" w:cs="Times New Roman"/>
          <w:color w:val="000000" w:themeColor="text1"/>
          <w:sz w:val="24"/>
          <w:szCs w:val="24"/>
          <w:lang w:val="en-IN"/>
        </w:rPr>
        <w:t xml:space="preserve"> </w:t>
      </w:r>
      <w:proofErr w:type="spellStart"/>
      <w:r w:rsidR="00261ABD" w:rsidRPr="00B300E4">
        <w:rPr>
          <w:rFonts w:ascii="Times New Roman" w:hAnsi="Times New Roman" w:cs="Times New Roman"/>
          <w:color w:val="000000" w:themeColor="text1"/>
          <w:sz w:val="24"/>
          <w:szCs w:val="24"/>
          <w:lang w:val="en-IN"/>
        </w:rPr>
        <w:t>keadilan</w:t>
      </w:r>
      <w:proofErr w:type="spellEnd"/>
      <w:r w:rsidR="00261ABD" w:rsidRPr="00B300E4">
        <w:rPr>
          <w:rFonts w:ascii="Times New Roman" w:hAnsi="Times New Roman" w:cs="Times New Roman"/>
          <w:color w:val="000000" w:themeColor="text1"/>
          <w:sz w:val="24"/>
          <w:szCs w:val="24"/>
          <w:lang w:val="en-IN"/>
        </w:rPr>
        <w:t xml:space="preserve"> </w:t>
      </w:r>
      <w:proofErr w:type="spellStart"/>
      <w:r w:rsidR="00261ABD" w:rsidRPr="00B300E4">
        <w:rPr>
          <w:rFonts w:ascii="Times New Roman" w:hAnsi="Times New Roman" w:cs="Times New Roman"/>
          <w:color w:val="000000" w:themeColor="text1"/>
          <w:sz w:val="24"/>
          <w:szCs w:val="24"/>
          <w:lang w:val="en-IN"/>
        </w:rPr>
        <w:t>baik</w:t>
      </w:r>
      <w:proofErr w:type="spellEnd"/>
      <w:r w:rsidR="00261ABD" w:rsidRPr="00B300E4">
        <w:rPr>
          <w:rFonts w:ascii="Times New Roman" w:hAnsi="Times New Roman" w:cs="Times New Roman"/>
          <w:color w:val="000000" w:themeColor="text1"/>
          <w:sz w:val="24"/>
          <w:szCs w:val="24"/>
          <w:lang w:val="en-IN"/>
        </w:rPr>
        <w:t xml:space="preserve"> </w:t>
      </w:r>
      <w:proofErr w:type="spellStart"/>
      <w:r w:rsidR="00261ABD" w:rsidRPr="00B300E4">
        <w:rPr>
          <w:rFonts w:ascii="Times New Roman" w:hAnsi="Times New Roman" w:cs="Times New Roman"/>
          <w:color w:val="000000" w:themeColor="text1"/>
          <w:sz w:val="24"/>
          <w:szCs w:val="24"/>
          <w:lang w:val="en-IN"/>
        </w:rPr>
        <w:t>secara</w:t>
      </w:r>
      <w:proofErr w:type="spellEnd"/>
      <w:r w:rsidR="00261ABD" w:rsidRPr="00B300E4">
        <w:rPr>
          <w:rFonts w:ascii="Times New Roman" w:hAnsi="Times New Roman" w:cs="Times New Roman"/>
          <w:color w:val="000000" w:themeColor="text1"/>
          <w:sz w:val="24"/>
          <w:szCs w:val="24"/>
          <w:lang w:val="en-IN"/>
        </w:rPr>
        <w:t xml:space="preserve"> </w:t>
      </w:r>
      <w:proofErr w:type="spellStart"/>
      <w:r w:rsidR="00261ABD" w:rsidRPr="00B300E4">
        <w:rPr>
          <w:rFonts w:ascii="Times New Roman" w:hAnsi="Times New Roman" w:cs="Times New Roman"/>
          <w:color w:val="000000" w:themeColor="text1"/>
          <w:sz w:val="24"/>
          <w:szCs w:val="24"/>
          <w:lang w:val="en-IN"/>
        </w:rPr>
        <w:t>individu</w:t>
      </w:r>
      <w:proofErr w:type="spellEnd"/>
      <w:r w:rsidR="00261ABD" w:rsidRPr="00B300E4">
        <w:rPr>
          <w:rFonts w:ascii="Times New Roman" w:hAnsi="Times New Roman" w:cs="Times New Roman"/>
          <w:color w:val="000000" w:themeColor="text1"/>
          <w:sz w:val="24"/>
          <w:szCs w:val="24"/>
          <w:lang w:val="en-IN"/>
        </w:rPr>
        <w:t xml:space="preserve"> </w:t>
      </w:r>
      <w:proofErr w:type="spellStart"/>
      <w:r w:rsidR="00261ABD" w:rsidRPr="00B300E4">
        <w:rPr>
          <w:rFonts w:ascii="Times New Roman" w:hAnsi="Times New Roman" w:cs="Times New Roman"/>
          <w:color w:val="000000" w:themeColor="text1"/>
          <w:sz w:val="24"/>
          <w:szCs w:val="24"/>
          <w:lang w:val="en-IN"/>
        </w:rPr>
        <w:t>maupun</w:t>
      </w:r>
      <w:proofErr w:type="spellEnd"/>
      <w:r w:rsidR="00261ABD" w:rsidRPr="00B300E4">
        <w:rPr>
          <w:rFonts w:ascii="Times New Roman" w:hAnsi="Times New Roman" w:cs="Times New Roman"/>
          <w:color w:val="000000" w:themeColor="text1"/>
          <w:sz w:val="24"/>
          <w:szCs w:val="24"/>
          <w:lang w:val="en-IN"/>
        </w:rPr>
        <w:t xml:space="preserve"> </w:t>
      </w:r>
      <w:proofErr w:type="spellStart"/>
      <w:r w:rsidR="00261ABD" w:rsidRPr="00B300E4">
        <w:rPr>
          <w:rFonts w:ascii="Times New Roman" w:hAnsi="Times New Roman" w:cs="Times New Roman"/>
          <w:color w:val="000000" w:themeColor="text1"/>
          <w:sz w:val="24"/>
          <w:szCs w:val="24"/>
          <w:lang w:val="en-IN"/>
        </w:rPr>
        <w:t>kelompok</w:t>
      </w:r>
      <w:proofErr w:type="spellEnd"/>
      <w:r w:rsidR="00261ABD" w:rsidRPr="00B300E4">
        <w:rPr>
          <w:rFonts w:ascii="Times New Roman" w:hAnsi="Times New Roman" w:cs="Times New Roman"/>
          <w:color w:val="000000" w:themeColor="text1"/>
          <w:sz w:val="24"/>
          <w:szCs w:val="24"/>
          <w:lang w:val="en-IN"/>
        </w:rPr>
        <w:t xml:space="preserve"> </w:t>
      </w:r>
      <w:proofErr w:type="spellStart"/>
      <w:r w:rsidR="00261ABD" w:rsidRPr="00B300E4">
        <w:rPr>
          <w:rFonts w:ascii="Times New Roman" w:hAnsi="Times New Roman" w:cs="Times New Roman"/>
          <w:color w:val="000000" w:themeColor="text1"/>
          <w:sz w:val="24"/>
          <w:szCs w:val="24"/>
          <w:lang w:val="en-IN"/>
        </w:rPr>
        <w:t>seperti</w:t>
      </w:r>
      <w:proofErr w:type="spellEnd"/>
      <w:r w:rsidR="00261ABD" w:rsidRPr="00B300E4">
        <w:rPr>
          <w:rFonts w:ascii="Times New Roman" w:hAnsi="Times New Roman" w:cs="Times New Roman"/>
          <w:color w:val="000000" w:themeColor="text1"/>
          <w:sz w:val="24"/>
          <w:szCs w:val="24"/>
          <w:lang w:val="en-IN"/>
        </w:rPr>
        <w:t xml:space="preserve"> </w:t>
      </w:r>
      <w:proofErr w:type="spellStart"/>
      <w:r w:rsidR="00261ABD" w:rsidRPr="00B300E4">
        <w:rPr>
          <w:rFonts w:ascii="Times New Roman" w:hAnsi="Times New Roman" w:cs="Times New Roman"/>
          <w:color w:val="000000" w:themeColor="text1"/>
          <w:sz w:val="24"/>
          <w:szCs w:val="24"/>
          <w:lang w:val="en-IN"/>
        </w:rPr>
        <w:t>apa</w:t>
      </w:r>
      <w:proofErr w:type="spellEnd"/>
      <w:r w:rsidR="00261ABD" w:rsidRPr="00B300E4">
        <w:rPr>
          <w:rFonts w:ascii="Times New Roman" w:hAnsi="Times New Roman" w:cs="Times New Roman"/>
          <w:color w:val="000000" w:themeColor="text1"/>
          <w:sz w:val="24"/>
          <w:szCs w:val="24"/>
          <w:lang w:val="en-IN"/>
        </w:rPr>
        <w:t xml:space="preserve"> yang </w:t>
      </w:r>
      <w:proofErr w:type="spellStart"/>
      <w:r w:rsidR="00261ABD" w:rsidRPr="00B300E4">
        <w:rPr>
          <w:rFonts w:ascii="Times New Roman" w:hAnsi="Times New Roman" w:cs="Times New Roman"/>
          <w:color w:val="000000" w:themeColor="text1"/>
          <w:sz w:val="24"/>
          <w:szCs w:val="24"/>
          <w:lang w:val="en-IN"/>
        </w:rPr>
        <w:t>dimaksudkan</w:t>
      </w:r>
      <w:proofErr w:type="spellEnd"/>
      <w:r w:rsidR="00261ABD" w:rsidRPr="00B300E4">
        <w:rPr>
          <w:rFonts w:ascii="Times New Roman" w:hAnsi="Times New Roman" w:cs="Times New Roman"/>
          <w:color w:val="000000" w:themeColor="text1"/>
          <w:sz w:val="24"/>
          <w:szCs w:val="24"/>
          <w:lang w:val="en-IN"/>
        </w:rPr>
        <w:t xml:space="preserve"> </w:t>
      </w:r>
      <w:proofErr w:type="spellStart"/>
      <w:r w:rsidR="00261ABD" w:rsidRPr="00B300E4">
        <w:rPr>
          <w:rFonts w:ascii="Times New Roman" w:hAnsi="Times New Roman" w:cs="Times New Roman"/>
          <w:color w:val="000000" w:themeColor="text1"/>
          <w:sz w:val="24"/>
          <w:szCs w:val="24"/>
          <w:lang w:val="en-IN"/>
        </w:rPr>
        <w:t>dalam</w:t>
      </w:r>
      <w:proofErr w:type="spellEnd"/>
      <w:r w:rsidR="00261ABD" w:rsidRPr="00B300E4">
        <w:rPr>
          <w:rFonts w:ascii="Times New Roman" w:hAnsi="Times New Roman" w:cs="Times New Roman"/>
          <w:color w:val="000000" w:themeColor="text1"/>
          <w:sz w:val="24"/>
          <w:szCs w:val="24"/>
          <w:lang w:val="en-IN"/>
        </w:rPr>
        <w:t xml:space="preserve"> </w:t>
      </w:r>
      <w:proofErr w:type="spellStart"/>
      <w:r w:rsidR="00261ABD" w:rsidRPr="00B300E4">
        <w:rPr>
          <w:rFonts w:ascii="Times New Roman" w:hAnsi="Times New Roman" w:cs="Times New Roman"/>
          <w:color w:val="000000" w:themeColor="text1"/>
          <w:sz w:val="24"/>
          <w:szCs w:val="24"/>
          <w:lang w:val="en-IN"/>
        </w:rPr>
        <w:t>tujuan</w:t>
      </w:r>
      <w:proofErr w:type="spellEnd"/>
      <w:r w:rsidR="00261ABD" w:rsidRPr="00B300E4">
        <w:rPr>
          <w:rFonts w:ascii="Times New Roman" w:hAnsi="Times New Roman" w:cs="Times New Roman"/>
          <w:color w:val="000000" w:themeColor="text1"/>
          <w:sz w:val="24"/>
          <w:szCs w:val="24"/>
          <w:lang w:val="en-IN"/>
        </w:rPr>
        <w:t xml:space="preserve"> </w:t>
      </w:r>
      <w:proofErr w:type="spellStart"/>
      <w:r w:rsidR="00261ABD" w:rsidRPr="00B300E4">
        <w:rPr>
          <w:rFonts w:ascii="Times New Roman" w:hAnsi="Times New Roman" w:cs="Times New Roman"/>
          <w:color w:val="000000" w:themeColor="text1"/>
          <w:sz w:val="24"/>
          <w:szCs w:val="24"/>
          <w:lang w:val="en-IN"/>
        </w:rPr>
        <w:t>filsafat</w:t>
      </w:r>
      <w:proofErr w:type="spellEnd"/>
      <w:r w:rsidR="00261ABD" w:rsidRPr="00B300E4">
        <w:rPr>
          <w:rFonts w:ascii="Times New Roman" w:hAnsi="Times New Roman" w:cs="Times New Roman"/>
          <w:color w:val="000000" w:themeColor="text1"/>
          <w:sz w:val="24"/>
          <w:szCs w:val="24"/>
          <w:lang w:val="en-IN"/>
        </w:rPr>
        <w:t xml:space="preserve"> </w:t>
      </w:r>
      <w:proofErr w:type="spellStart"/>
      <w:r w:rsidR="00261ABD" w:rsidRPr="00B300E4">
        <w:rPr>
          <w:rFonts w:ascii="Times New Roman" w:hAnsi="Times New Roman" w:cs="Times New Roman"/>
          <w:color w:val="000000" w:themeColor="text1"/>
          <w:sz w:val="24"/>
          <w:szCs w:val="24"/>
          <w:lang w:val="en-IN"/>
        </w:rPr>
        <w:t>hukum</w:t>
      </w:r>
      <w:proofErr w:type="spellEnd"/>
      <w:r w:rsidR="00261ABD" w:rsidRPr="00B300E4">
        <w:rPr>
          <w:rFonts w:ascii="Times New Roman" w:hAnsi="Times New Roman" w:cs="Times New Roman"/>
          <w:color w:val="000000" w:themeColor="text1"/>
          <w:sz w:val="24"/>
          <w:szCs w:val="24"/>
          <w:lang w:val="en-IN"/>
        </w:rPr>
        <w:t xml:space="preserve"> </w:t>
      </w:r>
      <w:proofErr w:type="spellStart"/>
      <w:r w:rsidR="00261ABD" w:rsidRPr="00B300E4">
        <w:rPr>
          <w:rFonts w:ascii="Times New Roman" w:hAnsi="Times New Roman" w:cs="Times New Roman"/>
          <w:color w:val="000000" w:themeColor="text1"/>
          <w:sz w:val="24"/>
          <w:szCs w:val="24"/>
          <w:lang w:val="en-IN"/>
        </w:rPr>
        <w:t>itu</w:t>
      </w:r>
      <w:proofErr w:type="spellEnd"/>
      <w:r w:rsidR="00261ABD" w:rsidRPr="00B300E4">
        <w:rPr>
          <w:rFonts w:ascii="Times New Roman" w:hAnsi="Times New Roman" w:cs="Times New Roman"/>
          <w:color w:val="000000" w:themeColor="text1"/>
          <w:sz w:val="24"/>
          <w:szCs w:val="24"/>
          <w:lang w:val="en-IN"/>
        </w:rPr>
        <w:t xml:space="preserve"> </w:t>
      </w:r>
      <w:proofErr w:type="spellStart"/>
      <w:r w:rsidR="00261ABD" w:rsidRPr="00B300E4">
        <w:rPr>
          <w:rFonts w:ascii="Times New Roman" w:hAnsi="Times New Roman" w:cs="Times New Roman"/>
          <w:color w:val="000000" w:themeColor="text1"/>
          <w:sz w:val="24"/>
          <w:szCs w:val="24"/>
          <w:lang w:val="en-IN"/>
        </w:rPr>
        <w:t>sendiri</w:t>
      </w:r>
      <w:proofErr w:type="spellEnd"/>
      <w:r w:rsidR="00261ABD" w:rsidRPr="00B300E4">
        <w:rPr>
          <w:rFonts w:ascii="Times New Roman" w:hAnsi="Times New Roman" w:cs="Times New Roman"/>
          <w:color w:val="000000" w:themeColor="text1"/>
          <w:sz w:val="24"/>
          <w:szCs w:val="24"/>
          <w:lang w:val="en-IN"/>
        </w:rPr>
        <w:t xml:space="preserve">. </w:t>
      </w:r>
      <w:proofErr w:type="spellStart"/>
      <w:r w:rsidR="00261ABD" w:rsidRPr="00B300E4">
        <w:rPr>
          <w:rFonts w:ascii="Times New Roman" w:hAnsi="Times New Roman" w:cs="Times New Roman"/>
          <w:color w:val="000000" w:themeColor="text1"/>
          <w:sz w:val="24"/>
          <w:szCs w:val="24"/>
          <w:lang w:val="en-IN"/>
        </w:rPr>
        <w:t>Sehingga</w:t>
      </w:r>
      <w:proofErr w:type="spellEnd"/>
      <w:r w:rsidR="00261ABD" w:rsidRPr="00B300E4">
        <w:rPr>
          <w:rFonts w:ascii="Times New Roman" w:hAnsi="Times New Roman" w:cs="Times New Roman"/>
          <w:color w:val="000000" w:themeColor="text1"/>
          <w:sz w:val="24"/>
          <w:szCs w:val="24"/>
          <w:lang w:val="en-IN"/>
        </w:rPr>
        <w:t xml:space="preserve"> </w:t>
      </w:r>
      <w:proofErr w:type="spellStart"/>
      <w:r w:rsidR="00261ABD" w:rsidRPr="00B300E4">
        <w:rPr>
          <w:rFonts w:ascii="Times New Roman" w:hAnsi="Times New Roman" w:cs="Times New Roman"/>
          <w:color w:val="000000" w:themeColor="text1"/>
          <w:sz w:val="24"/>
          <w:szCs w:val="24"/>
          <w:lang w:val="en-IN"/>
        </w:rPr>
        <w:t>kajian</w:t>
      </w:r>
      <w:proofErr w:type="spellEnd"/>
      <w:r w:rsidR="00261ABD" w:rsidRPr="00B300E4">
        <w:rPr>
          <w:rFonts w:ascii="Times New Roman" w:hAnsi="Times New Roman" w:cs="Times New Roman"/>
          <w:color w:val="000000" w:themeColor="text1"/>
          <w:sz w:val="24"/>
          <w:szCs w:val="24"/>
          <w:lang w:val="en-IN"/>
        </w:rPr>
        <w:t xml:space="preserve"> </w:t>
      </w:r>
      <w:proofErr w:type="spellStart"/>
      <w:r w:rsidR="00261ABD" w:rsidRPr="00B300E4">
        <w:rPr>
          <w:rFonts w:ascii="Times New Roman" w:hAnsi="Times New Roman" w:cs="Times New Roman"/>
          <w:color w:val="000000" w:themeColor="text1"/>
          <w:sz w:val="24"/>
          <w:szCs w:val="24"/>
          <w:lang w:val="en-IN"/>
        </w:rPr>
        <w:t>filosofisnya</w:t>
      </w:r>
      <w:proofErr w:type="spellEnd"/>
      <w:r w:rsidR="00261ABD" w:rsidRPr="00B300E4">
        <w:rPr>
          <w:rFonts w:ascii="Times New Roman" w:hAnsi="Times New Roman" w:cs="Times New Roman"/>
          <w:color w:val="000000" w:themeColor="text1"/>
          <w:sz w:val="24"/>
          <w:szCs w:val="24"/>
          <w:lang w:val="en-IN"/>
        </w:rPr>
        <w:t xml:space="preserve"> </w:t>
      </w:r>
      <w:proofErr w:type="spellStart"/>
      <w:r w:rsidR="00AD12E4" w:rsidRPr="00B300E4">
        <w:rPr>
          <w:rFonts w:ascii="Times New Roman" w:hAnsi="Times New Roman" w:cs="Times New Roman"/>
          <w:color w:val="000000" w:themeColor="text1"/>
          <w:sz w:val="24"/>
          <w:szCs w:val="24"/>
          <w:lang w:val="en-IN"/>
        </w:rPr>
        <w:t>mengakomodir</w:t>
      </w:r>
      <w:proofErr w:type="spellEnd"/>
      <w:r w:rsidR="00AD12E4" w:rsidRPr="00B300E4">
        <w:rPr>
          <w:rFonts w:ascii="Times New Roman" w:hAnsi="Times New Roman" w:cs="Times New Roman"/>
          <w:color w:val="000000" w:themeColor="text1"/>
          <w:sz w:val="24"/>
          <w:szCs w:val="24"/>
          <w:lang w:val="en-IN"/>
        </w:rPr>
        <w:t xml:space="preserve"> </w:t>
      </w:r>
      <w:proofErr w:type="spellStart"/>
      <w:r w:rsidR="00AD12E4" w:rsidRPr="00B300E4">
        <w:rPr>
          <w:rFonts w:ascii="Times New Roman" w:hAnsi="Times New Roman" w:cs="Times New Roman"/>
          <w:color w:val="000000" w:themeColor="text1"/>
          <w:sz w:val="24"/>
          <w:szCs w:val="24"/>
          <w:lang w:val="en-IN"/>
        </w:rPr>
        <w:t>nilai-nilai</w:t>
      </w:r>
      <w:proofErr w:type="spellEnd"/>
      <w:r w:rsidR="00AD12E4" w:rsidRPr="00B300E4">
        <w:rPr>
          <w:rFonts w:ascii="Times New Roman" w:hAnsi="Times New Roman" w:cs="Times New Roman"/>
          <w:color w:val="000000" w:themeColor="text1"/>
          <w:sz w:val="24"/>
          <w:szCs w:val="24"/>
          <w:lang w:val="en-IN"/>
        </w:rPr>
        <w:t xml:space="preserve"> </w:t>
      </w:r>
      <w:proofErr w:type="spellStart"/>
      <w:r w:rsidR="00AD12E4" w:rsidRPr="00B300E4">
        <w:rPr>
          <w:rFonts w:ascii="Times New Roman" w:hAnsi="Times New Roman" w:cs="Times New Roman"/>
          <w:color w:val="000000" w:themeColor="text1"/>
          <w:sz w:val="24"/>
          <w:szCs w:val="24"/>
          <w:lang w:val="en-IN"/>
        </w:rPr>
        <w:t>filsafat</w:t>
      </w:r>
      <w:proofErr w:type="spellEnd"/>
      <w:r w:rsidR="00AD12E4" w:rsidRPr="00B300E4">
        <w:rPr>
          <w:rFonts w:ascii="Times New Roman" w:hAnsi="Times New Roman" w:cs="Times New Roman"/>
          <w:color w:val="000000" w:themeColor="text1"/>
          <w:sz w:val="24"/>
          <w:szCs w:val="24"/>
          <w:lang w:val="en-IN"/>
        </w:rPr>
        <w:t xml:space="preserve"> </w:t>
      </w:r>
      <w:proofErr w:type="spellStart"/>
      <w:r w:rsidR="00AD12E4" w:rsidRPr="00B300E4">
        <w:rPr>
          <w:rFonts w:ascii="Times New Roman" w:hAnsi="Times New Roman" w:cs="Times New Roman"/>
          <w:color w:val="000000" w:themeColor="text1"/>
          <w:sz w:val="24"/>
          <w:szCs w:val="24"/>
          <w:lang w:val="en-IN"/>
        </w:rPr>
        <w:t>hukum</w:t>
      </w:r>
      <w:proofErr w:type="spellEnd"/>
      <w:r w:rsidR="00AD12E4" w:rsidRPr="00B300E4">
        <w:rPr>
          <w:rFonts w:ascii="Times New Roman" w:hAnsi="Times New Roman" w:cs="Times New Roman"/>
          <w:color w:val="000000" w:themeColor="text1"/>
          <w:sz w:val="24"/>
          <w:szCs w:val="24"/>
          <w:lang w:val="en-IN"/>
        </w:rPr>
        <w:t xml:space="preserve"> </w:t>
      </w:r>
      <w:proofErr w:type="spellStart"/>
      <w:r w:rsidR="00AD12E4" w:rsidRPr="00B300E4">
        <w:rPr>
          <w:rFonts w:ascii="Times New Roman" w:hAnsi="Times New Roman" w:cs="Times New Roman"/>
          <w:color w:val="000000" w:themeColor="text1"/>
          <w:sz w:val="24"/>
          <w:szCs w:val="24"/>
          <w:lang w:val="en-IN"/>
        </w:rPr>
        <w:t>didalamnya</w:t>
      </w:r>
      <w:proofErr w:type="spellEnd"/>
      <w:r w:rsidR="00AD12E4" w:rsidRPr="00B300E4">
        <w:rPr>
          <w:rFonts w:ascii="Times New Roman" w:hAnsi="Times New Roman" w:cs="Times New Roman"/>
          <w:color w:val="000000" w:themeColor="text1"/>
          <w:sz w:val="24"/>
          <w:szCs w:val="24"/>
          <w:lang w:val="en-IN"/>
        </w:rPr>
        <w:t>.</w:t>
      </w:r>
    </w:p>
    <w:bookmarkEnd w:id="77"/>
    <w:p w14:paraId="0BC54A6D" w14:textId="66BEB4CD" w:rsidR="00FD48C8" w:rsidRPr="00B300E4" w:rsidRDefault="00FD48C8" w:rsidP="00B27F78">
      <w:pPr>
        <w:spacing w:after="0" w:line="480" w:lineRule="auto"/>
        <w:ind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Menurut Henry Campbell Black, kata Audi bermakna mendengar.</w:t>
      </w:r>
      <w:r w:rsidRPr="00B300E4">
        <w:rPr>
          <w:rStyle w:val="FootnoteReference"/>
          <w:rFonts w:ascii="Times New Roman" w:hAnsi="Times New Roman" w:cs="Times New Roman"/>
          <w:color w:val="000000" w:themeColor="text1"/>
          <w:sz w:val="24"/>
          <w:szCs w:val="24"/>
          <w:lang w:val="id-ID"/>
        </w:rPr>
        <w:footnoteReference w:id="91"/>
      </w:r>
      <w:r w:rsidRPr="00B300E4">
        <w:rPr>
          <w:rFonts w:ascii="Times New Roman" w:hAnsi="Times New Roman" w:cs="Times New Roman"/>
          <w:color w:val="000000" w:themeColor="text1"/>
          <w:sz w:val="24"/>
          <w:szCs w:val="24"/>
          <w:lang w:val="id-ID"/>
        </w:rPr>
        <w:t xml:space="preserve"> Hakim sebelum memutus perkara yang sedang dihadapi, perlu mendengarkan dengan baik dan teliti dari keterangan yang disampaikan oleh para pihak yang berperkara agar dapat mendengarkan memerlukan sarana (</w:t>
      </w:r>
      <w:r w:rsidRPr="00B300E4">
        <w:rPr>
          <w:rFonts w:ascii="Times New Roman" w:hAnsi="Times New Roman" w:cs="Times New Roman"/>
          <w:i/>
          <w:iCs/>
          <w:color w:val="000000" w:themeColor="text1"/>
          <w:sz w:val="24"/>
          <w:szCs w:val="24"/>
          <w:lang w:val="id-ID"/>
        </w:rPr>
        <w:t>audio</w:t>
      </w:r>
      <w:r w:rsidRPr="00B300E4">
        <w:rPr>
          <w:rFonts w:ascii="Times New Roman" w:hAnsi="Times New Roman" w:cs="Times New Roman"/>
          <w:color w:val="000000" w:themeColor="text1"/>
          <w:sz w:val="24"/>
          <w:szCs w:val="24"/>
          <w:lang w:val="id-ID"/>
        </w:rPr>
        <w:t xml:space="preserve">) di pengadilan dengan baik, dapat </w:t>
      </w:r>
      <w:r w:rsidRPr="00B300E4">
        <w:rPr>
          <w:rFonts w:ascii="Times New Roman" w:hAnsi="Times New Roman" w:cs="Times New Roman"/>
          <w:color w:val="000000" w:themeColor="text1"/>
          <w:sz w:val="24"/>
          <w:szCs w:val="24"/>
          <w:lang w:val="id-ID"/>
        </w:rPr>
        <w:lastRenderedPageBreak/>
        <w:t xml:space="preserve">berupa alat tetapi dapat pula berupa </w:t>
      </w:r>
      <w:r w:rsidRPr="00B300E4">
        <w:rPr>
          <w:rFonts w:ascii="Times New Roman" w:hAnsi="Times New Roman" w:cs="Times New Roman"/>
          <w:i/>
          <w:iCs/>
          <w:color w:val="000000" w:themeColor="text1"/>
          <w:sz w:val="24"/>
          <w:szCs w:val="24"/>
          <w:lang w:val="id-ID"/>
        </w:rPr>
        <w:t>non teknis</w:t>
      </w:r>
      <w:r w:rsidRPr="00B300E4">
        <w:rPr>
          <w:rFonts w:ascii="Times New Roman" w:hAnsi="Times New Roman" w:cs="Times New Roman"/>
          <w:color w:val="000000" w:themeColor="text1"/>
          <w:sz w:val="24"/>
          <w:szCs w:val="24"/>
          <w:lang w:val="id-ID"/>
        </w:rPr>
        <w:t xml:space="preserve"> yaitu adanya niat dari pihak yang memberikan keterangan sesuai dengan peristiwa konkret yang disampaikan dengan baik dan jelas. </w:t>
      </w:r>
    </w:p>
    <w:p w14:paraId="2AC500E1" w14:textId="2B0C73B8" w:rsidR="00FD48C8" w:rsidRPr="00B300E4" w:rsidRDefault="00FD48C8" w:rsidP="00B27F78">
      <w:pPr>
        <w:spacing w:after="0" w:line="480" w:lineRule="auto"/>
        <w:ind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Filosofi “mendengar” (</w:t>
      </w:r>
      <w:r w:rsidRPr="00B300E4">
        <w:rPr>
          <w:rFonts w:ascii="Times New Roman" w:hAnsi="Times New Roman" w:cs="Times New Roman"/>
          <w:i/>
          <w:iCs/>
          <w:color w:val="000000" w:themeColor="text1"/>
          <w:sz w:val="24"/>
          <w:szCs w:val="24"/>
          <w:lang w:val="id-ID"/>
        </w:rPr>
        <w:t>audio</w:t>
      </w:r>
      <w:r w:rsidRPr="00B300E4">
        <w:rPr>
          <w:rFonts w:ascii="Times New Roman" w:hAnsi="Times New Roman" w:cs="Times New Roman"/>
          <w:color w:val="000000" w:themeColor="text1"/>
          <w:sz w:val="24"/>
          <w:szCs w:val="24"/>
          <w:lang w:val="id-ID"/>
        </w:rPr>
        <w:t>) merupakan dasar atau prinsip untuk menggali sedalam-dalamnya hakikat dari kata dasar itu sendiri. Dasar dari kata audi berarti mendengar (dengarlah). Apabila mendengarkan di maknai secara langsung yaitu mendengarkan secara fisik menggunakan telinga maka mendengarkan dalam konteks ini menjadi tidak maslah ketika para pihak hadir dalam persidangan sebab kedua belah pihak dapat didengarkan pendapat-pendapatnya secara langsung oleh hakim menggunakan panca indra telinga.</w:t>
      </w:r>
      <w:r w:rsidRPr="00B300E4">
        <w:rPr>
          <w:rStyle w:val="FootnoteReference"/>
          <w:rFonts w:ascii="Times New Roman" w:hAnsi="Times New Roman" w:cs="Times New Roman"/>
          <w:color w:val="000000" w:themeColor="text1"/>
          <w:sz w:val="24"/>
          <w:szCs w:val="24"/>
          <w:lang w:val="id-ID"/>
        </w:rPr>
        <w:footnoteReference w:id="92"/>
      </w:r>
    </w:p>
    <w:p w14:paraId="62BF83F0" w14:textId="2311487D" w:rsidR="00FD48C8" w:rsidRPr="00B300E4" w:rsidRDefault="00FD48C8" w:rsidP="00B27F78">
      <w:pPr>
        <w:spacing w:after="0" w:line="480" w:lineRule="auto"/>
        <w:ind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Apabila Filosofi “mendengar” (</w:t>
      </w:r>
      <w:r w:rsidRPr="00B300E4">
        <w:rPr>
          <w:rFonts w:ascii="Times New Roman" w:hAnsi="Times New Roman" w:cs="Times New Roman"/>
          <w:i/>
          <w:iCs/>
          <w:color w:val="000000" w:themeColor="text1"/>
          <w:sz w:val="24"/>
          <w:szCs w:val="24"/>
          <w:lang w:val="id-ID"/>
        </w:rPr>
        <w:t>audio</w:t>
      </w:r>
      <w:r w:rsidRPr="00B300E4">
        <w:rPr>
          <w:rFonts w:ascii="Times New Roman" w:hAnsi="Times New Roman" w:cs="Times New Roman"/>
          <w:color w:val="000000" w:themeColor="text1"/>
          <w:sz w:val="24"/>
          <w:szCs w:val="24"/>
          <w:lang w:val="id-ID"/>
        </w:rPr>
        <w:t xml:space="preserve">) dimaknai secara tidak langsung (seluas-luasnya) maka jika di gali lagi pada kata </w:t>
      </w:r>
      <w:r w:rsidRPr="00B300E4">
        <w:rPr>
          <w:rFonts w:ascii="Times New Roman" w:hAnsi="Times New Roman" w:cs="Times New Roman"/>
          <w:i/>
          <w:iCs/>
          <w:color w:val="000000" w:themeColor="text1"/>
          <w:sz w:val="24"/>
          <w:szCs w:val="24"/>
          <w:lang w:val="id-ID"/>
        </w:rPr>
        <w:t xml:space="preserve">audi </w:t>
      </w:r>
      <w:r w:rsidRPr="00B300E4">
        <w:rPr>
          <w:rFonts w:ascii="Times New Roman" w:hAnsi="Times New Roman" w:cs="Times New Roman"/>
          <w:color w:val="000000" w:themeColor="text1"/>
          <w:sz w:val="24"/>
          <w:szCs w:val="24"/>
          <w:lang w:val="id-ID"/>
        </w:rPr>
        <w:t xml:space="preserve">(mendengar) yang terdapat dalam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ini akan </w:t>
      </w:r>
      <w:proofErr w:type="spellStart"/>
      <w:r w:rsidR="00514271" w:rsidRPr="00B300E4">
        <w:rPr>
          <w:rFonts w:ascii="Times New Roman" w:hAnsi="Times New Roman" w:cs="Times New Roman"/>
          <w:color w:val="000000" w:themeColor="text1"/>
          <w:sz w:val="24"/>
          <w:szCs w:val="24"/>
          <w:lang w:val="en-GB"/>
        </w:rPr>
        <w:t>ditemukan</w:t>
      </w:r>
      <w:proofErr w:type="spellEnd"/>
      <w:r w:rsidR="00514271" w:rsidRPr="00B300E4">
        <w:rPr>
          <w:rFonts w:ascii="Times New Roman" w:hAnsi="Times New Roman" w:cs="Times New Roman"/>
          <w:color w:val="000000" w:themeColor="text1"/>
          <w:sz w:val="24"/>
          <w:szCs w:val="24"/>
          <w:lang w:val="en-GB"/>
        </w:rPr>
        <w:t xml:space="preserve"> </w:t>
      </w:r>
      <w:proofErr w:type="spellStart"/>
      <w:r w:rsidR="00514271" w:rsidRPr="00B300E4">
        <w:rPr>
          <w:rFonts w:ascii="Times New Roman" w:hAnsi="Times New Roman" w:cs="Times New Roman"/>
          <w:color w:val="000000" w:themeColor="text1"/>
          <w:sz w:val="24"/>
          <w:szCs w:val="24"/>
          <w:lang w:val="en-GB"/>
        </w:rPr>
        <w:t>pemangilan</w:t>
      </w:r>
      <w:proofErr w:type="spellEnd"/>
      <w:r w:rsidR="00514271" w:rsidRPr="00B300E4">
        <w:rPr>
          <w:rFonts w:ascii="Times New Roman" w:hAnsi="Times New Roman" w:cs="Times New Roman"/>
          <w:color w:val="000000" w:themeColor="text1"/>
          <w:sz w:val="24"/>
          <w:szCs w:val="24"/>
          <w:lang w:val="en-GB"/>
        </w:rPr>
        <w:t xml:space="preserve"> para </w:t>
      </w:r>
      <w:proofErr w:type="spellStart"/>
      <w:r w:rsidR="00514271" w:rsidRPr="00B300E4">
        <w:rPr>
          <w:rFonts w:ascii="Times New Roman" w:hAnsi="Times New Roman" w:cs="Times New Roman"/>
          <w:color w:val="000000" w:themeColor="text1"/>
          <w:sz w:val="24"/>
          <w:szCs w:val="24"/>
          <w:lang w:val="en-GB"/>
        </w:rPr>
        <w:t>pihak</w:t>
      </w:r>
      <w:proofErr w:type="spellEnd"/>
      <w:r w:rsidR="00514271" w:rsidRPr="00B300E4">
        <w:rPr>
          <w:rFonts w:ascii="Times New Roman" w:hAnsi="Times New Roman" w:cs="Times New Roman"/>
          <w:color w:val="000000" w:themeColor="text1"/>
          <w:sz w:val="24"/>
          <w:szCs w:val="24"/>
          <w:lang w:val="en-GB"/>
        </w:rPr>
        <w:t xml:space="preserve"> </w:t>
      </w:r>
      <w:proofErr w:type="spellStart"/>
      <w:r w:rsidR="00514271" w:rsidRPr="00B300E4">
        <w:rPr>
          <w:rFonts w:ascii="Times New Roman" w:hAnsi="Times New Roman" w:cs="Times New Roman"/>
          <w:color w:val="000000" w:themeColor="text1"/>
          <w:sz w:val="24"/>
          <w:szCs w:val="24"/>
          <w:lang w:val="en-GB"/>
        </w:rPr>
        <w:t>sebagai</w:t>
      </w:r>
      <w:proofErr w:type="spellEnd"/>
      <w:r w:rsidR="00514271" w:rsidRPr="00B300E4">
        <w:rPr>
          <w:rFonts w:ascii="Times New Roman" w:hAnsi="Times New Roman" w:cs="Times New Roman"/>
          <w:color w:val="000000" w:themeColor="text1"/>
          <w:sz w:val="24"/>
          <w:szCs w:val="24"/>
          <w:lang w:val="en-GB"/>
        </w:rPr>
        <w:t xml:space="preserve"> </w:t>
      </w:r>
      <w:proofErr w:type="spellStart"/>
      <w:r w:rsidR="00514271" w:rsidRPr="00B300E4">
        <w:rPr>
          <w:rFonts w:ascii="Times New Roman" w:hAnsi="Times New Roman" w:cs="Times New Roman"/>
          <w:color w:val="000000" w:themeColor="text1"/>
          <w:sz w:val="24"/>
          <w:szCs w:val="24"/>
          <w:lang w:val="en-GB"/>
        </w:rPr>
        <w:t>upaya</w:t>
      </w:r>
      <w:proofErr w:type="spellEnd"/>
      <w:r w:rsidR="00514271" w:rsidRPr="00B300E4">
        <w:rPr>
          <w:rFonts w:ascii="Times New Roman" w:hAnsi="Times New Roman" w:cs="Times New Roman"/>
          <w:color w:val="000000" w:themeColor="text1"/>
          <w:sz w:val="24"/>
          <w:szCs w:val="24"/>
          <w:lang w:val="en-GB"/>
        </w:rPr>
        <w:t xml:space="preserve"> </w:t>
      </w:r>
      <w:proofErr w:type="spellStart"/>
      <w:r w:rsidR="00514271" w:rsidRPr="00B300E4">
        <w:rPr>
          <w:rFonts w:ascii="Times New Roman" w:hAnsi="Times New Roman" w:cs="Times New Roman"/>
          <w:color w:val="000000" w:themeColor="text1"/>
          <w:sz w:val="24"/>
          <w:szCs w:val="24"/>
          <w:lang w:val="en-GB"/>
        </w:rPr>
        <w:t>mendengarkan</w:t>
      </w:r>
      <w:proofErr w:type="spellEnd"/>
      <w:r w:rsidR="00514271" w:rsidRPr="00B300E4">
        <w:rPr>
          <w:rFonts w:ascii="Times New Roman" w:hAnsi="Times New Roman" w:cs="Times New Roman"/>
          <w:color w:val="000000" w:themeColor="text1"/>
          <w:sz w:val="24"/>
          <w:szCs w:val="24"/>
          <w:lang w:val="en-GB"/>
        </w:rPr>
        <w:t xml:space="preserve"> yang </w:t>
      </w:r>
      <w:r w:rsidRPr="00B300E4">
        <w:rPr>
          <w:rFonts w:ascii="Times New Roman" w:hAnsi="Times New Roman" w:cs="Times New Roman"/>
          <w:color w:val="000000" w:themeColor="text1"/>
          <w:sz w:val="24"/>
          <w:szCs w:val="24"/>
          <w:lang w:val="id-ID"/>
        </w:rPr>
        <w:t>dituangkan dalam suatu norma. Norma dapat berupa perintah, larangan, kewenangan dan selanjutnya norma akan diwjudkan dalam bentuk kaidah dan akhirnya dituangkan dalam suatu aturan hukum positif yaitu:</w:t>
      </w:r>
      <w:r w:rsidRPr="00B300E4">
        <w:rPr>
          <w:rStyle w:val="FootnoteReference"/>
          <w:rFonts w:ascii="Times New Roman" w:hAnsi="Times New Roman" w:cs="Times New Roman"/>
          <w:color w:val="000000" w:themeColor="text1"/>
          <w:sz w:val="24"/>
          <w:szCs w:val="24"/>
          <w:lang w:val="id-ID"/>
        </w:rPr>
        <w:footnoteReference w:id="93"/>
      </w:r>
    </w:p>
    <w:p w14:paraId="683583F9" w14:textId="0202B477" w:rsidR="00FD48C8" w:rsidRPr="00B300E4" w:rsidRDefault="00FD48C8" w:rsidP="0056564E">
      <w:pPr>
        <w:pStyle w:val="ListParagraph"/>
        <w:numPr>
          <w:ilvl w:val="0"/>
          <w:numId w:val="22"/>
        </w:numPr>
        <w:spacing w:after="0" w:line="480" w:lineRule="auto"/>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Pasal 121 ayat (1) dan (2) </w:t>
      </w:r>
      <w:r w:rsidR="00FF12CA" w:rsidRPr="00B300E4">
        <w:rPr>
          <w:rFonts w:ascii="Times New Roman" w:hAnsi="Times New Roman" w:cs="Times New Roman"/>
          <w:color w:val="000000" w:themeColor="text1"/>
          <w:sz w:val="24"/>
          <w:szCs w:val="24"/>
          <w:lang w:val="en-GB"/>
        </w:rPr>
        <w:t xml:space="preserve">HIR </w:t>
      </w:r>
      <w:r w:rsidRPr="00B300E4">
        <w:rPr>
          <w:rFonts w:ascii="Times New Roman" w:hAnsi="Times New Roman" w:cs="Times New Roman"/>
          <w:color w:val="000000" w:themeColor="text1"/>
          <w:sz w:val="24"/>
          <w:szCs w:val="24"/>
          <w:lang w:val="id-ID"/>
        </w:rPr>
        <w:t>yang berbunyi :</w:t>
      </w:r>
    </w:p>
    <w:p w14:paraId="6814D5F9" w14:textId="015E1067" w:rsidR="00FD48C8" w:rsidRPr="00B300E4" w:rsidRDefault="00FD48C8" w:rsidP="00B27F78">
      <w:pPr>
        <w:pStyle w:val="ListParagraph"/>
        <w:spacing w:after="0" w:line="240" w:lineRule="auto"/>
        <w:ind w:left="851" w:right="849"/>
        <w:jc w:val="both"/>
        <w:rPr>
          <w:rFonts w:ascii="Times New Roman" w:hAnsi="Times New Roman" w:cs="Times New Roman"/>
          <w:color w:val="000000" w:themeColor="text1"/>
          <w:sz w:val="24"/>
          <w:szCs w:val="24"/>
          <w:lang w:val="id-ID"/>
        </w:rPr>
      </w:pPr>
      <w:bookmarkStart w:id="78" w:name="_Hlk137999583"/>
      <w:r w:rsidRPr="00B300E4">
        <w:rPr>
          <w:rFonts w:ascii="Times New Roman" w:hAnsi="Times New Roman" w:cs="Times New Roman"/>
          <w:color w:val="000000" w:themeColor="text1"/>
          <w:sz w:val="24"/>
          <w:szCs w:val="24"/>
          <w:lang w:val="id-ID"/>
        </w:rPr>
        <w:t xml:space="preserve">“Sesudah surat tuntutan yang diajukan itu atau catatan yang dibuat itu didaftarkan oleh panitera pengadilan dalam daftar untuk itu, maka ketua itu akan menentukan hari dan jam perkara itu akan diperiksa di muka pengadilan negeri, dan memerintahkan pemanggilan kedua belah pihak, supaya hadir pada yang ditentukan itu disertai oleh saksi-saksi yang mereka kehendaki untuk diperiksa, dengan membawa segala surat keterangan yang </w:t>
      </w:r>
      <w:r w:rsidRPr="00B300E4">
        <w:rPr>
          <w:rFonts w:ascii="Times New Roman" w:hAnsi="Times New Roman" w:cs="Times New Roman"/>
          <w:color w:val="000000" w:themeColor="text1"/>
          <w:sz w:val="24"/>
          <w:szCs w:val="24"/>
          <w:lang w:val="id-ID"/>
        </w:rPr>
        <w:lastRenderedPageBreak/>
        <w:t xml:space="preserve">hendak dipergunakan.” “Ketika memanggil si tergugat, hendaklah diserahkan juga sehelai salinan surat tuntutan, dengan </w:t>
      </w:r>
      <w:r w:rsidR="00A91C17" w:rsidRPr="00B300E4">
        <w:rPr>
          <w:rFonts w:ascii="Times New Roman" w:hAnsi="Times New Roman" w:cs="Times New Roman"/>
          <w:color w:val="000000" w:themeColor="text1"/>
          <w:sz w:val="24"/>
          <w:szCs w:val="24"/>
          <w:lang w:val="en-GB"/>
        </w:rPr>
        <w:t>m</w:t>
      </w:r>
      <w:r w:rsidRPr="00B300E4">
        <w:rPr>
          <w:rFonts w:ascii="Times New Roman" w:hAnsi="Times New Roman" w:cs="Times New Roman"/>
          <w:color w:val="000000" w:themeColor="text1"/>
          <w:sz w:val="24"/>
          <w:szCs w:val="24"/>
          <w:lang w:val="id-ID"/>
        </w:rPr>
        <w:t>emberitahukan bahwa ia, kalau mau, boleh menjawab tuntutan itu dengan surat.”</w:t>
      </w:r>
    </w:p>
    <w:bookmarkEnd w:id="78"/>
    <w:p w14:paraId="0261AE97" w14:textId="77777777" w:rsidR="00FD48C8" w:rsidRPr="00B300E4" w:rsidRDefault="00FD48C8" w:rsidP="00B27F78">
      <w:pPr>
        <w:pStyle w:val="ListParagraph"/>
        <w:spacing w:after="0" w:line="240" w:lineRule="auto"/>
        <w:ind w:left="851" w:right="849"/>
        <w:jc w:val="both"/>
        <w:rPr>
          <w:rFonts w:ascii="Times New Roman" w:hAnsi="Times New Roman" w:cs="Times New Roman"/>
          <w:color w:val="000000" w:themeColor="text1"/>
          <w:sz w:val="24"/>
          <w:szCs w:val="24"/>
          <w:lang w:val="id-ID"/>
        </w:rPr>
      </w:pPr>
    </w:p>
    <w:p w14:paraId="7873975E" w14:textId="77777777" w:rsidR="00FD48C8" w:rsidRPr="00B300E4" w:rsidRDefault="00FD48C8" w:rsidP="0056564E">
      <w:pPr>
        <w:pStyle w:val="ListParagraph"/>
        <w:numPr>
          <w:ilvl w:val="0"/>
          <w:numId w:val="22"/>
        </w:numPr>
        <w:spacing w:after="0" w:line="480" w:lineRule="auto"/>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Pasal 126 HIR yang berbunyi;</w:t>
      </w:r>
    </w:p>
    <w:p w14:paraId="0582DA0E" w14:textId="77777777" w:rsidR="00FD48C8" w:rsidRPr="00B300E4" w:rsidRDefault="00FD48C8" w:rsidP="00B27F78">
      <w:pPr>
        <w:pStyle w:val="ListParagraph"/>
        <w:spacing w:after="0" w:line="240" w:lineRule="auto"/>
        <w:ind w:left="851" w:right="849"/>
        <w:jc w:val="both"/>
        <w:rPr>
          <w:rFonts w:ascii="Times New Roman" w:hAnsi="Times New Roman" w:cs="Times New Roman"/>
          <w:color w:val="000000" w:themeColor="text1"/>
          <w:sz w:val="24"/>
          <w:szCs w:val="24"/>
          <w:lang w:val="id-ID"/>
        </w:rPr>
      </w:pPr>
      <w:bookmarkStart w:id="79" w:name="_Hlk137999605"/>
      <w:r w:rsidRPr="00B300E4">
        <w:rPr>
          <w:rFonts w:ascii="Times New Roman" w:hAnsi="Times New Roman" w:cs="Times New Roman"/>
          <w:color w:val="000000" w:themeColor="text1"/>
          <w:sz w:val="24"/>
          <w:szCs w:val="24"/>
          <w:lang w:val="id-ID"/>
        </w:rPr>
        <w:t>“Dalam hal tersebut pada kedua pasal di atas ini, pengadilan negeri, sebelum menjatuhkan keputusan, boleh memerintahkan supaya pihak yang tidak datang dipanggil sekali iagi untuk menghadap pada hari persidangan lain, yang diberitahukan oleh ketua dalam persidangan kepada pihak yang datang; bagi pihak yang datang itu, pemberitahuan itu sama dengan panggilan.”</w:t>
      </w:r>
    </w:p>
    <w:bookmarkEnd w:id="79"/>
    <w:p w14:paraId="07F3FAAB" w14:textId="77777777" w:rsidR="00FD48C8" w:rsidRPr="00B300E4" w:rsidRDefault="00FD48C8" w:rsidP="00B27F78">
      <w:pPr>
        <w:pStyle w:val="ListParagraph"/>
        <w:spacing w:after="0" w:line="480" w:lineRule="auto"/>
        <w:ind w:left="851" w:right="851" w:firstLine="589"/>
        <w:jc w:val="both"/>
        <w:rPr>
          <w:rFonts w:ascii="Times New Roman" w:hAnsi="Times New Roman" w:cs="Times New Roman"/>
          <w:color w:val="000000" w:themeColor="text1"/>
          <w:sz w:val="24"/>
          <w:szCs w:val="24"/>
          <w:lang w:val="id-ID"/>
        </w:rPr>
      </w:pPr>
    </w:p>
    <w:p w14:paraId="0E7A39A0" w14:textId="24CF3B4F" w:rsidR="00FD48C8" w:rsidRPr="00B300E4" w:rsidRDefault="00FD48C8" w:rsidP="00282F77">
      <w:pPr>
        <w:spacing w:after="0" w:line="480" w:lineRule="auto"/>
        <w:ind w:right="-1"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Dengan memanggil kedua belah pihak maka secara tidak langsung hakim telah memenuhi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yang artinya hakim memberikan kesempatan yang sama untuk didengarkan pendapatnya dalam persidangan yang akan dilakukan sehingga hakim memperlakukan kedua belah pihak secara seimbang.</w:t>
      </w:r>
      <w:r w:rsidR="00282F77" w:rsidRPr="00B300E4">
        <w:rPr>
          <w:rFonts w:ascii="Times New Roman" w:hAnsi="Times New Roman" w:cs="Times New Roman"/>
          <w:color w:val="000000" w:themeColor="text1"/>
          <w:sz w:val="24"/>
          <w:szCs w:val="24"/>
          <w:lang w:val="en-GB"/>
        </w:rPr>
        <w:t xml:space="preserve"> </w:t>
      </w:r>
      <w:r w:rsidRPr="00B300E4">
        <w:rPr>
          <w:rFonts w:ascii="Times New Roman" w:hAnsi="Times New Roman" w:cs="Times New Roman"/>
          <w:color w:val="000000" w:themeColor="text1"/>
          <w:sz w:val="24"/>
          <w:szCs w:val="24"/>
          <w:lang w:val="id-ID"/>
        </w:rPr>
        <w:t>Pemanggilan untuk kedua kalinya para pihak yang tidak hadir pada hari persidangan pertama, dapat terjadi apabila salah satu pihak atau keduanya tidak hadir tanpa alasan pada persidangan dan tidak menyuruh orang lain sebagai wakilnya.</w:t>
      </w:r>
    </w:p>
    <w:p w14:paraId="7A8EE45E" w14:textId="4939E184" w:rsidR="00AD12E4" w:rsidRPr="00B300E4" w:rsidRDefault="00FD48C8" w:rsidP="00E81715">
      <w:pPr>
        <w:spacing w:after="0" w:line="480" w:lineRule="auto"/>
        <w:ind w:right="-1"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Pemanggilan para pihak untuk kedua kalinya bertujuan agar pihak yang tidak hadir tersebut dapat diberi kesempatan sekali lagi untuk hadir dipersidangan guna didengar keterangan dan pembelaannya agar hakim dapat mendengarkan keterangan dari kedua belah pihak secara sama dan adil, tidak hanya mendengarkan keterangan dari pihak yang hadir saja karena para pihak yang berperkara memiliki kedudukan yang sama dan harus didengarkan oleh hakim dengan cara yang sama sehingga memberikan pertimbangan dan putusan yang adil. Dari penjelasan diatas, dapat dikatakan bahwa secara eksplisit pasal ini mengatur pelaksanaan asas </w:t>
      </w:r>
      <w:r w:rsidR="005D4CF4" w:rsidRPr="00B300E4">
        <w:rPr>
          <w:rFonts w:ascii="Times New Roman" w:hAnsi="Times New Roman" w:cs="Times New Roman"/>
          <w:i/>
          <w:iCs/>
          <w:color w:val="000000" w:themeColor="text1"/>
          <w:sz w:val="24"/>
          <w:szCs w:val="24"/>
          <w:lang w:val="id-ID"/>
        </w:rPr>
        <w:t xml:space="preserve">audi et </w:t>
      </w:r>
      <w:r w:rsidR="005D4CF4" w:rsidRPr="00B300E4">
        <w:rPr>
          <w:rFonts w:ascii="Times New Roman" w:hAnsi="Times New Roman" w:cs="Times New Roman"/>
          <w:i/>
          <w:iCs/>
          <w:color w:val="000000" w:themeColor="text1"/>
          <w:sz w:val="24"/>
          <w:szCs w:val="24"/>
          <w:lang w:val="id-ID"/>
        </w:rPr>
        <w:lastRenderedPageBreak/>
        <w:t>alteram partem</w:t>
      </w:r>
      <w:r w:rsidRPr="00B300E4">
        <w:rPr>
          <w:rFonts w:ascii="Times New Roman" w:hAnsi="Times New Roman" w:cs="Times New Roman"/>
          <w:color w:val="000000" w:themeColor="text1"/>
          <w:sz w:val="24"/>
          <w:szCs w:val="24"/>
          <w:lang w:val="id-ID"/>
        </w:rPr>
        <w:t xml:space="preserve"> yang wajib di jalankan oleh hakim dalam melaksanakan persidangan.</w:t>
      </w:r>
    </w:p>
    <w:p w14:paraId="0B475313" w14:textId="212BC2CA" w:rsidR="00FD48C8" w:rsidRPr="00B300E4" w:rsidRDefault="00FD48C8" w:rsidP="00B27F78">
      <w:pPr>
        <w:spacing w:after="0" w:line="480" w:lineRule="auto"/>
        <w:ind w:right="-1"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Pasal 121 dan 126 HIR yang pada intinya mengatur terkait pemanggil para pihak yang berperkara tidak dijelaskan secara rinci dan jelas mengenai jumlah berapa maksimal panggilan yang diberikan kepada pihak yang tidak hadir hingga hakim memutuskan </w:t>
      </w:r>
      <w:r w:rsidR="00803857" w:rsidRPr="00B300E4">
        <w:rPr>
          <w:rFonts w:ascii="Times New Roman" w:hAnsi="Times New Roman" w:cs="Times New Roman"/>
          <w:color w:val="000000" w:themeColor="text1"/>
          <w:sz w:val="24"/>
          <w:szCs w:val="24"/>
          <w:lang w:val="id-ID"/>
        </w:rPr>
        <w:t>untuk</w:t>
      </w:r>
      <w:r w:rsidRPr="00B300E4">
        <w:rPr>
          <w:rFonts w:ascii="Times New Roman" w:hAnsi="Times New Roman" w:cs="Times New Roman"/>
          <w:color w:val="000000" w:themeColor="text1"/>
          <w:sz w:val="24"/>
          <w:szCs w:val="24"/>
          <w:lang w:val="id-ID"/>
        </w:rPr>
        <w:t xml:space="preserve"> menjatuhkan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sebagai bentuk kepastian hukum bagi pihak yang mengajukan tuntutanya.</w:t>
      </w:r>
    </w:p>
    <w:p w14:paraId="4A4AC92F" w14:textId="6037B35F" w:rsidR="00FD48C8" w:rsidRPr="00B300E4" w:rsidRDefault="00FD48C8" w:rsidP="00B27F78">
      <w:pPr>
        <w:spacing w:after="0" w:line="480" w:lineRule="auto"/>
        <w:ind w:right="-1"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Berikut adalah beberapa contoh putusan pengadilan yang di putus dengan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 baik dengan panggilan sebanyak 2 (dua), 3 (tiga) hingga 4 (empat) kali dalam proses persidangan :</w:t>
      </w:r>
    </w:p>
    <w:p w14:paraId="3214F345" w14:textId="32768797" w:rsidR="00FD48C8" w:rsidRPr="00B300E4" w:rsidRDefault="00FD48C8" w:rsidP="0056564E">
      <w:pPr>
        <w:pStyle w:val="ListParagraph"/>
        <w:numPr>
          <w:ilvl w:val="0"/>
          <w:numId w:val="23"/>
        </w:numPr>
        <w:spacing w:after="0" w:line="480" w:lineRule="auto"/>
        <w:ind w:right="-1"/>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perkara Nomor 2870/Pdt.G/2013/PA.Bdg pada tanggal 24 September 2013, perkara diperiksa dan diputus dengan acara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Perkara cerai gugat tersebut diajukan oleh Ny. X yang berusia 31 tahun, beragama Islam, pekerjaan pegawai swasta yang mengajukan gugatan cerai terhadap suaminya Tn. Y, berusia 36 tahun, beragama Islam dan bekerja sebagai supir. Keduanya memiliki tempat kediaman di Kota Bandung. Pada hari persidangan yang telah ditetapkan, penggugat telah datang menghadap sendiri ke persidangan, sedangkan tergugat tidak datang menghadap dan tidak pula menyuruh orang lain untuk menghadap sebagai wakilnya atau kuasanya yang sah. Berdasarkan relaas panggilan tanggal 4 September 2013 dan relaas panggilan tanggal 13 September 2013 yang dibacakan di persidangan, tergugat telah dipanggil dengan resmi dan patut. Selain itu, </w:t>
      </w:r>
      <w:r w:rsidRPr="00B300E4">
        <w:rPr>
          <w:rFonts w:ascii="Times New Roman" w:hAnsi="Times New Roman" w:cs="Times New Roman"/>
          <w:color w:val="000000" w:themeColor="text1"/>
          <w:sz w:val="24"/>
          <w:szCs w:val="24"/>
          <w:lang w:val="id-ID"/>
        </w:rPr>
        <w:lastRenderedPageBreak/>
        <w:t>bahwa ketidakha dirannya tersebut tidak disebabkan suatu halangan yang sah.</w:t>
      </w:r>
    </w:p>
    <w:p w14:paraId="68C57B80" w14:textId="14355719" w:rsidR="00FD48C8" w:rsidRPr="00B300E4" w:rsidRDefault="00FD48C8" w:rsidP="00B27F78">
      <w:pPr>
        <w:pStyle w:val="ListParagraph"/>
        <w:spacing w:after="0" w:line="480" w:lineRule="auto"/>
        <w:ind w:right="-1" w:firstLine="720"/>
        <w:jc w:val="both"/>
        <w:rPr>
          <w:rFonts w:ascii="Times New Roman" w:hAnsi="Times New Roman" w:cs="Times New Roman"/>
          <w:color w:val="000000" w:themeColor="text1"/>
          <w:sz w:val="24"/>
          <w:szCs w:val="24"/>
          <w:lang w:val="id-ID"/>
        </w:rPr>
      </w:pPr>
      <w:bookmarkStart w:id="80" w:name="_Hlk137999648"/>
      <w:r w:rsidRPr="00B300E4">
        <w:rPr>
          <w:rFonts w:ascii="Times New Roman" w:hAnsi="Times New Roman" w:cs="Times New Roman"/>
          <w:color w:val="000000" w:themeColor="text1"/>
          <w:sz w:val="24"/>
          <w:szCs w:val="24"/>
          <w:lang w:val="id-ID"/>
        </w:rPr>
        <w:t xml:space="preserve">Dengan demikian dapat disimpulkan bahwa proses pemeriksaan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di dalam perkara tersebut adalah sebagai berikut:</w:t>
      </w:r>
      <w:r w:rsidRPr="00B300E4">
        <w:rPr>
          <w:rStyle w:val="FootnoteReference"/>
          <w:rFonts w:ascii="Times New Roman" w:hAnsi="Times New Roman" w:cs="Times New Roman"/>
          <w:color w:val="000000" w:themeColor="text1"/>
          <w:sz w:val="24"/>
          <w:szCs w:val="24"/>
          <w:lang w:val="id-ID"/>
        </w:rPr>
        <w:footnoteReference w:id="94"/>
      </w:r>
    </w:p>
    <w:p w14:paraId="7B1FCABE" w14:textId="77777777" w:rsidR="00FD48C8" w:rsidRPr="00B300E4" w:rsidRDefault="00FD48C8" w:rsidP="0056564E">
      <w:pPr>
        <w:pStyle w:val="ListParagraph"/>
        <w:numPr>
          <w:ilvl w:val="0"/>
          <w:numId w:val="24"/>
        </w:numPr>
        <w:spacing w:after="0" w:line="480" w:lineRule="auto"/>
        <w:ind w:right="-1"/>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Telah dilakukan pemanggilan kepada tergugat untuk hadir pada sidang pertama akan tetapi tergugat tidak hadir tanpa alasan yang sah sehingga sidang ditunda;</w:t>
      </w:r>
    </w:p>
    <w:p w14:paraId="0DB1D4C9" w14:textId="77777777" w:rsidR="00FD48C8" w:rsidRPr="00B300E4" w:rsidRDefault="00FD48C8" w:rsidP="0056564E">
      <w:pPr>
        <w:pStyle w:val="ListParagraph"/>
        <w:numPr>
          <w:ilvl w:val="0"/>
          <w:numId w:val="24"/>
        </w:numPr>
        <w:spacing w:after="0" w:line="480" w:lineRule="auto"/>
        <w:ind w:right="-1"/>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Telah dilakukan pemanggilan kedua kalinya kepada tergugat untuk hadir pada sidang pertama berikutnya akan tetapi tergugat tetap tidak hadir tanpa alasan yang sah.</w:t>
      </w:r>
    </w:p>
    <w:p w14:paraId="7A3CDCF0" w14:textId="77777777" w:rsidR="00FD48C8" w:rsidRPr="00B300E4" w:rsidRDefault="00FD48C8" w:rsidP="0056564E">
      <w:pPr>
        <w:pStyle w:val="ListParagraph"/>
        <w:numPr>
          <w:ilvl w:val="0"/>
          <w:numId w:val="24"/>
        </w:numPr>
        <w:spacing w:after="0" w:line="480" w:lineRule="auto"/>
        <w:ind w:right="-1"/>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Proses dilanjutkan dengan pemeriksaan pembuktian atas alat bukti surat dan saksi yang diajukan oleh penggugat.</w:t>
      </w:r>
    </w:p>
    <w:p w14:paraId="0BF4CCB1" w14:textId="0896C469" w:rsidR="00FD48C8" w:rsidRPr="00B300E4" w:rsidRDefault="00FD48C8" w:rsidP="0056564E">
      <w:pPr>
        <w:pStyle w:val="ListParagraph"/>
        <w:numPr>
          <w:ilvl w:val="0"/>
          <w:numId w:val="24"/>
        </w:numPr>
        <w:spacing w:after="0" w:line="480" w:lineRule="auto"/>
        <w:ind w:right="-1"/>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dijatuhkan pada tanggal 24 September 2013 (jangka waktu dari relaas sidang pertama tanggal 4 September 2013 dan relaas kedua tanggal 13 September 2013 ke hari dijatuhkannya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kurang lebih 2-3 minggu).</w:t>
      </w:r>
    </w:p>
    <w:bookmarkEnd w:id="80"/>
    <w:p w14:paraId="495D4C2F" w14:textId="77777777" w:rsidR="00FD48C8" w:rsidRPr="00B300E4" w:rsidRDefault="00FD48C8" w:rsidP="0056564E">
      <w:pPr>
        <w:pStyle w:val="ListParagraph"/>
        <w:numPr>
          <w:ilvl w:val="0"/>
          <w:numId w:val="22"/>
        </w:numPr>
        <w:spacing w:after="0" w:line="480" w:lineRule="auto"/>
        <w:ind w:right="-1"/>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Putusan nomor 343/Pdt.G/2013/PN.Bdg tanggal 17 September 2013. Kasus tersebut diajukan oleh penggugat bernama Abdul Mutolib yang menggugat A. Yana melalui Pengadilan Negeri Bandung (yang pada saat gugatan diajukan, tergugat tidak diketahui lagi tempat tinggalnya). Gugatan tersebut didaftarkan di Pengadilan Negeri Bandung pada tanggal 23 Juli 2013. Di </w:t>
      </w:r>
      <w:r w:rsidRPr="00B300E4">
        <w:rPr>
          <w:rFonts w:ascii="Times New Roman" w:hAnsi="Times New Roman" w:cs="Times New Roman"/>
          <w:color w:val="000000" w:themeColor="text1"/>
          <w:sz w:val="24"/>
          <w:szCs w:val="24"/>
          <w:lang w:val="id-ID"/>
        </w:rPr>
        <w:lastRenderedPageBreak/>
        <w:t>dalam pertimbangan hukumnya, majelis hakim menyatakan bahwa oleh karena jangka waktu dan formalitas menurut hukum telah diindahkan dengan sepatutnya serta gugatan tersebut tidak bertentangan hukum dan cukup beralasan, serta sesuai dengan relaas panggilan yaitu masing-masing tanggal 31 Juli 2013 untuk sidang tanggal 22 Agustus 2013, relaas tanggal 23 Agustus 2013 untuk siding tanggal 29 Agustus 2013 dan relaas tanggal 30 Agustus 2013 untuk sidang tanggal 5 September 2013, maka tergugat yang telah dipanggil secara patut akan tetapi tidak datang menghadap persidangan harus dinyatakan tidak hadir dan pihak tergugat dianggap melepaskan haknya untuk membela kepentingannya dalam perkara ini.</w:t>
      </w:r>
    </w:p>
    <w:p w14:paraId="1B409585" w14:textId="5B4ADA52" w:rsidR="00FD48C8" w:rsidRPr="00B300E4" w:rsidRDefault="00FD48C8" w:rsidP="00B27F78">
      <w:pPr>
        <w:pStyle w:val="ListParagraph"/>
        <w:spacing w:after="0" w:line="480" w:lineRule="auto"/>
        <w:ind w:right="-1" w:firstLine="720"/>
        <w:jc w:val="both"/>
        <w:rPr>
          <w:rFonts w:ascii="Times New Roman" w:hAnsi="Times New Roman" w:cs="Times New Roman"/>
          <w:color w:val="000000" w:themeColor="text1"/>
          <w:sz w:val="24"/>
          <w:szCs w:val="24"/>
          <w:lang w:val="id-ID"/>
        </w:rPr>
      </w:pPr>
      <w:bookmarkStart w:id="81" w:name="_Hlk137936017"/>
      <w:bookmarkStart w:id="82" w:name="_Hlk137999703"/>
      <w:r w:rsidRPr="00B300E4">
        <w:rPr>
          <w:rFonts w:ascii="Times New Roman" w:hAnsi="Times New Roman" w:cs="Times New Roman"/>
          <w:color w:val="000000" w:themeColor="text1"/>
          <w:sz w:val="24"/>
          <w:szCs w:val="24"/>
          <w:lang w:val="id-ID"/>
        </w:rPr>
        <w:t xml:space="preserve">Dengan demikian dapat disimpulkan bahwa proses pemeriksaan perkara yang diputus dengan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di dalam perkara tersebut adalah sebagai berikut:</w:t>
      </w:r>
      <w:r w:rsidRPr="00B300E4">
        <w:rPr>
          <w:rStyle w:val="FootnoteReference"/>
          <w:rFonts w:ascii="Times New Roman" w:hAnsi="Times New Roman" w:cs="Times New Roman"/>
          <w:color w:val="000000" w:themeColor="text1"/>
          <w:sz w:val="24"/>
          <w:szCs w:val="24"/>
          <w:lang w:val="id-ID"/>
        </w:rPr>
        <w:footnoteReference w:id="95"/>
      </w:r>
    </w:p>
    <w:bookmarkEnd w:id="81"/>
    <w:p w14:paraId="17B4DF1E" w14:textId="77777777" w:rsidR="00FD48C8" w:rsidRPr="00B300E4" w:rsidRDefault="00FD48C8" w:rsidP="0056564E">
      <w:pPr>
        <w:pStyle w:val="ListParagraph"/>
        <w:numPr>
          <w:ilvl w:val="0"/>
          <w:numId w:val="25"/>
        </w:numPr>
        <w:spacing w:after="0" w:line="480" w:lineRule="auto"/>
        <w:ind w:right="-1"/>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Telah dilakukan pemanggilan kepada tergugat untuk hadir pada sidang pertama (relaas panggilan 31 Juli 2013 untuk sidang tanggal 22 Agustus 2013), akan tetapi tergugat tidak hadir tanpa alasan yang sah sehingga sidang ditunda, dan dilakukan pemanggilan kembali kepada tergugat.</w:t>
      </w:r>
    </w:p>
    <w:p w14:paraId="10E04689" w14:textId="77777777" w:rsidR="00FD48C8" w:rsidRPr="00B300E4" w:rsidRDefault="00FD48C8" w:rsidP="0056564E">
      <w:pPr>
        <w:pStyle w:val="ListParagraph"/>
        <w:numPr>
          <w:ilvl w:val="0"/>
          <w:numId w:val="25"/>
        </w:numPr>
        <w:spacing w:after="0" w:line="480" w:lineRule="auto"/>
        <w:ind w:right="-1"/>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Telah dilakukan pemanggilan kedua kalinya kepada tergugat (relaas tanggal 23 Agustus 2013 untuk sidang tanggal 29 Agustus 2013) untuk hadir pada sidang pertama berikutnya akan tetapi tergugat tetap tidak hadir tanpa alasan yang sah.</w:t>
      </w:r>
    </w:p>
    <w:p w14:paraId="06FEB7EF" w14:textId="77777777" w:rsidR="00FD48C8" w:rsidRPr="00B300E4" w:rsidRDefault="00FD48C8" w:rsidP="0056564E">
      <w:pPr>
        <w:pStyle w:val="ListParagraph"/>
        <w:numPr>
          <w:ilvl w:val="0"/>
          <w:numId w:val="25"/>
        </w:numPr>
        <w:spacing w:after="0" w:line="480" w:lineRule="auto"/>
        <w:ind w:right="-1"/>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lastRenderedPageBreak/>
        <w:t>Telah dilakukan pemanggilan kembali untuk ketiga kalinya kepada tergugat (relaas tanggal 30 Agustus 2013 untuk sidang tanggal 5 September 2013) untuk hadir pada sidang pertama berikutnya akan tetapi tergugat tetap tidak hadir tanpa alasan yang sah.</w:t>
      </w:r>
    </w:p>
    <w:p w14:paraId="74E30E35" w14:textId="77777777" w:rsidR="00FD48C8" w:rsidRPr="00B300E4" w:rsidRDefault="00FD48C8" w:rsidP="0056564E">
      <w:pPr>
        <w:pStyle w:val="ListParagraph"/>
        <w:numPr>
          <w:ilvl w:val="0"/>
          <w:numId w:val="25"/>
        </w:numPr>
        <w:spacing w:after="0" w:line="480" w:lineRule="auto"/>
        <w:ind w:right="-1"/>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Proses dilanjutkan dengan pemeriksaan pembuktian atas alat bukti surat dan saksi yang diajukan oleh penggugat.</w:t>
      </w:r>
    </w:p>
    <w:p w14:paraId="45A504E9" w14:textId="490CA6AC" w:rsidR="00FD48C8" w:rsidRPr="00B300E4" w:rsidRDefault="00FD48C8" w:rsidP="0056564E">
      <w:pPr>
        <w:pStyle w:val="ListParagraph"/>
        <w:numPr>
          <w:ilvl w:val="0"/>
          <w:numId w:val="25"/>
        </w:numPr>
        <w:spacing w:after="0" w:line="480" w:lineRule="auto"/>
        <w:ind w:right="-1"/>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dijatuhkan pada tanggal 17 September 2013.</w:t>
      </w:r>
    </w:p>
    <w:bookmarkEnd w:id="82"/>
    <w:p w14:paraId="66BA29A5" w14:textId="2755CC76" w:rsidR="00FD48C8" w:rsidRPr="00B300E4" w:rsidRDefault="00FD48C8" w:rsidP="0056564E">
      <w:pPr>
        <w:pStyle w:val="ListParagraph"/>
        <w:numPr>
          <w:ilvl w:val="0"/>
          <w:numId w:val="22"/>
        </w:numPr>
        <w:spacing w:after="0" w:line="480" w:lineRule="auto"/>
        <w:ind w:right="-1"/>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Perkara Nomor. 110/Pdt.G/2021/PN Yyk. Tanggal 1 September 2021 antara Sri Uni dan Charlie Himawan sebagai penggugat melawan PT. Surya Aragon Jaya melalui Pengadilan Negeri Yogyakarta. Gugatan tersebut didaftarkan di Pengadilan Negeri Yogyakarta pada tanggal 1 September 2021. Di dalam pertimbangan hukumnya, majlis hakim menyatakan bahwa oleh  karena Tergugat tidak pernah hadir dipersidangan ataupun menyuruh wakil atau kuasanya yang sah meskipun telah dipanggil secara sah dan patut (vide Relas Panggilan kepada Tergugat masingmasing No. 110/Pdt.G/2021/PN Yyk tanggal 10 September 2021, No. 110/Pdt.G/2021/PN Yyk tanggal 20 September 2021, No. 110/Pdt.G/2021/ PN Yyk tanggal 5 oktober 2021 dan No. 110/Pdt.G/2021/PN Yyk tanggal 19 oktober 2021), dan ketidak-hadiran Tergugat tersebut bukan karena adanya halangan yang sah, maka perkara ini akan diperiksa tanpa kehadiran Tergugat dan diputus dengan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i/>
          <w:iCs/>
          <w:color w:val="000000" w:themeColor="text1"/>
          <w:sz w:val="24"/>
          <w:szCs w:val="24"/>
          <w:lang w:val="id-ID"/>
        </w:rPr>
        <w:t>.</w:t>
      </w:r>
    </w:p>
    <w:p w14:paraId="0EDC9854" w14:textId="680FEBF6" w:rsidR="00FD48C8" w:rsidRPr="00B300E4" w:rsidRDefault="00FD48C8" w:rsidP="00B27F78">
      <w:pPr>
        <w:pStyle w:val="ListParagraph"/>
        <w:spacing w:after="0" w:line="480" w:lineRule="auto"/>
        <w:ind w:right="-1" w:firstLine="720"/>
        <w:jc w:val="both"/>
        <w:rPr>
          <w:rFonts w:ascii="Times New Roman" w:hAnsi="Times New Roman" w:cs="Times New Roman"/>
          <w:color w:val="000000" w:themeColor="text1"/>
          <w:sz w:val="24"/>
          <w:szCs w:val="24"/>
          <w:lang w:val="id-ID"/>
        </w:rPr>
      </w:pPr>
      <w:bookmarkStart w:id="83" w:name="_Hlk137999757"/>
      <w:r w:rsidRPr="00B300E4">
        <w:rPr>
          <w:rFonts w:ascii="Times New Roman" w:hAnsi="Times New Roman" w:cs="Times New Roman"/>
          <w:color w:val="000000" w:themeColor="text1"/>
          <w:sz w:val="24"/>
          <w:szCs w:val="24"/>
          <w:lang w:val="id-ID"/>
        </w:rPr>
        <w:lastRenderedPageBreak/>
        <w:t xml:space="preserve">Dengan demikian dapat disimpulkan bahwa proses pemeriksaan perkara yang diputus dengan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di dalam perkara tersebut adalah sebagai berikut:</w:t>
      </w:r>
    </w:p>
    <w:p w14:paraId="3FCC8BE2" w14:textId="77777777" w:rsidR="00FD48C8" w:rsidRPr="00B300E4" w:rsidRDefault="00FD48C8" w:rsidP="0056564E">
      <w:pPr>
        <w:pStyle w:val="ListParagraph"/>
        <w:numPr>
          <w:ilvl w:val="0"/>
          <w:numId w:val="26"/>
        </w:numPr>
        <w:spacing w:after="0" w:line="480" w:lineRule="auto"/>
        <w:ind w:right="-1"/>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Telah dilakukan pemanggilan kepada tergugat untuk hadir pada sidang pertama (relaas panggilan 10 September 2021) untuk sidang akan tetapi tergugat tidak hadir tanpa alasan yang sah sehingga sidang ditunda, dan dilakukan pemanggilan kembali kepada tergugat.</w:t>
      </w:r>
    </w:p>
    <w:p w14:paraId="251F2DE0" w14:textId="77777777" w:rsidR="00FD48C8" w:rsidRPr="00B300E4" w:rsidRDefault="00FD48C8" w:rsidP="0056564E">
      <w:pPr>
        <w:pStyle w:val="ListParagraph"/>
        <w:numPr>
          <w:ilvl w:val="0"/>
          <w:numId w:val="26"/>
        </w:numPr>
        <w:spacing w:after="0" w:line="480" w:lineRule="auto"/>
        <w:ind w:right="-1"/>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Telah dilakukan pemanggilan kedua kalinya kepada tergugat (relaas tanggal 20 September 2021) untuk hadir pada sidang pertama berikutnya akan tetapi tergugat tetap tidak hadir tanpa alasan yang sah.</w:t>
      </w:r>
    </w:p>
    <w:p w14:paraId="382FBCDF" w14:textId="77777777" w:rsidR="00FD48C8" w:rsidRPr="00B300E4" w:rsidRDefault="00FD48C8" w:rsidP="0056564E">
      <w:pPr>
        <w:pStyle w:val="ListParagraph"/>
        <w:numPr>
          <w:ilvl w:val="0"/>
          <w:numId w:val="26"/>
        </w:numPr>
        <w:spacing w:after="0" w:line="480" w:lineRule="auto"/>
        <w:ind w:right="-1"/>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Telah dilakukan pemanggilan kembali untuk ketiga kalinya kepada tergugat (relaas tanggal 5 Oktober 2021) untuk hadir pada sidang pertama berikutnya akan tetapi tergugat tetap tidak hadir tanpa alasan yang sah.</w:t>
      </w:r>
    </w:p>
    <w:p w14:paraId="1A6D9054" w14:textId="77777777" w:rsidR="00FD48C8" w:rsidRPr="00B300E4" w:rsidRDefault="00FD48C8" w:rsidP="0056564E">
      <w:pPr>
        <w:pStyle w:val="ListParagraph"/>
        <w:numPr>
          <w:ilvl w:val="0"/>
          <w:numId w:val="26"/>
        </w:numPr>
        <w:spacing w:after="0" w:line="480" w:lineRule="auto"/>
        <w:ind w:right="-1"/>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Telah dilakukan pemanggilan kembali untuk keempat kalinya kepada tergugat (relaas tanggal 19 Oktober 2021) untuk hadir pada sidang pertama berikutnya akan tetapi tergugat tetap tidak hadir tanpa alasan yang sah.</w:t>
      </w:r>
    </w:p>
    <w:p w14:paraId="7846ADC5" w14:textId="77777777" w:rsidR="00FD48C8" w:rsidRPr="00B300E4" w:rsidRDefault="00FD48C8" w:rsidP="0056564E">
      <w:pPr>
        <w:pStyle w:val="ListParagraph"/>
        <w:numPr>
          <w:ilvl w:val="0"/>
          <w:numId w:val="26"/>
        </w:numPr>
        <w:spacing w:after="0" w:line="480" w:lineRule="auto"/>
        <w:ind w:right="-1"/>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Proses dilanjutkan dengan pemeriksaan pembuktian atas alat bukti surat dan saksi yang diajukan oleh penggugat.</w:t>
      </w:r>
    </w:p>
    <w:p w14:paraId="4A8554CE" w14:textId="2D0C7EB6" w:rsidR="00FD48C8" w:rsidRPr="00B300E4" w:rsidRDefault="00FD48C8" w:rsidP="0056564E">
      <w:pPr>
        <w:pStyle w:val="ListParagraph"/>
        <w:numPr>
          <w:ilvl w:val="0"/>
          <w:numId w:val="26"/>
        </w:numPr>
        <w:spacing w:after="0" w:line="480" w:lineRule="auto"/>
        <w:ind w:right="-1"/>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dijatuhkan pada tanggal 6 januari 2022.</w:t>
      </w:r>
    </w:p>
    <w:bookmarkEnd w:id="83"/>
    <w:p w14:paraId="12EF22D6" w14:textId="73A99C02" w:rsidR="00FD48C8" w:rsidRPr="00B300E4" w:rsidRDefault="00FD48C8" w:rsidP="00B27F78">
      <w:pPr>
        <w:spacing w:after="0" w:line="480" w:lineRule="auto"/>
        <w:ind w:right="-1"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lastRenderedPageBreak/>
        <w:t xml:space="preserve">Contoh perkara perdata di atas mengambarkan bahwa pemanggilan yang lebih dari 1 (satu) kali dilakukan  terhadap pihak tergugat yang  tidak hadir dalam persidangan merupakan bentuk pemenuhan kewajiban bagi pengadilan dan hakim dalam penerapan prinsip kedudukan yang sama di depan hukum </w:t>
      </w:r>
      <w:r w:rsidRPr="00B300E4">
        <w:rPr>
          <w:rFonts w:ascii="Times New Roman" w:hAnsi="Times New Roman" w:cs="Times New Roman"/>
          <w:i/>
          <w:iCs/>
          <w:color w:val="000000" w:themeColor="text1"/>
          <w:sz w:val="24"/>
          <w:szCs w:val="24"/>
          <w:lang w:val="id-ID"/>
        </w:rPr>
        <w:t>(equality before the law</w:t>
      </w:r>
      <w:r w:rsidRPr="00B300E4">
        <w:rPr>
          <w:rFonts w:ascii="Times New Roman" w:hAnsi="Times New Roman" w:cs="Times New Roman"/>
          <w:color w:val="000000" w:themeColor="text1"/>
          <w:sz w:val="24"/>
          <w:szCs w:val="24"/>
          <w:lang w:val="id-ID"/>
        </w:rPr>
        <w:t>). Hal ini termuat dalam Pasal 4 ayat (1) Undang-Undang Nomor 48 Tahun 2009 tentang Kekuasaan Kehakiman yang berbunyi:</w:t>
      </w:r>
      <w:r w:rsidR="003F5B2A" w:rsidRPr="00B300E4">
        <w:rPr>
          <w:rFonts w:ascii="Times New Roman" w:hAnsi="Times New Roman" w:cs="Times New Roman"/>
          <w:color w:val="000000" w:themeColor="text1"/>
          <w:sz w:val="24"/>
          <w:szCs w:val="24"/>
          <w:lang w:val="en-US"/>
        </w:rPr>
        <w:t xml:space="preserve"> </w:t>
      </w:r>
      <w:r w:rsidRPr="00B300E4">
        <w:rPr>
          <w:rFonts w:ascii="Times New Roman" w:hAnsi="Times New Roman" w:cs="Times New Roman"/>
          <w:color w:val="000000" w:themeColor="text1"/>
          <w:sz w:val="24"/>
          <w:szCs w:val="24"/>
          <w:lang w:val="id-ID"/>
        </w:rPr>
        <w:t>“Pengadilan mengadili menurut hukum dengan tidak membeda-bedakan orang</w:t>
      </w:r>
      <w:r w:rsidR="003F5B2A" w:rsidRPr="00B300E4">
        <w:rPr>
          <w:rFonts w:ascii="Times New Roman" w:hAnsi="Times New Roman" w:cs="Times New Roman"/>
          <w:color w:val="000000" w:themeColor="text1"/>
          <w:sz w:val="24"/>
          <w:szCs w:val="24"/>
          <w:lang w:val="en-US"/>
        </w:rPr>
        <w:t>.</w:t>
      </w:r>
      <w:r w:rsidRPr="00B300E4">
        <w:rPr>
          <w:rFonts w:ascii="Times New Roman" w:hAnsi="Times New Roman" w:cs="Times New Roman"/>
          <w:color w:val="000000" w:themeColor="text1"/>
          <w:sz w:val="24"/>
          <w:szCs w:val="24"/>
          <w:lang w:val="id-ID"/>
        </w:rPr>
        <w:t>”</w:t>
      </w:r>
    </w:p>
    <w:p w14:paraId="08011D80" w14:textId="54B5D36E" w:rsidR="00FD48C8" w:rsidRPr="00B300E4" w:rsidRDefault="00FD48C8" w:rsidP="00B27F78">
      <w:pPr>
        <w:spacing w:after="0" w:line="480" w:lineRule="auto"/>
        <w:ind w:right="-1" w:firstLine="567"/>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Menurut Untung Prasetya kalimat tersebut mengandung arti bahwa di dalam hukum acara perdata yang berperkara harus sama-sama diperhatikan, berhak atas perlakuan yang sama dan adil serta masing-masing harus diberi kesempatan yang sama untuk memberi pendapatnya.</w:t>
      </w:r>
      <w:r w:rsidRPr="00B300E4">
        <w:rPr>
          <w:rStyle w:val="FootnoteReference"/>
          <w:rFonts w:ascii="Times New Roman" w:hAnsi="Times New Roman" w:cs="Times New Roman"/>
          <w:color w:val="000000" w:themeColor="text1"/>
          <w:sz w:val="24"/>
          <w:szCs w:val="24"/>
          <w:lang w:val="id-ID"/>
        </w:rPr>
        <w:footnoteReference w:id="96"/>
      </w:r>
      <w:r w:rsidR="003F5B2A" w:rsidRPr="00B300E4">
        <w:rPr>
          <w:rFonts w:ascii="Times New Roman" w:hAnsi="Times New Roman" w:cs="Times New Roman"/>
          <w:color w:val="000000" w:themeColor="text1"/>
          <w:sz w:val="24"/>
          <w:szCs w:val="24"/>
          <w:lang w:val="en-US"/>
        </w:rPr>
        <w:t xml:space="preserve"> </w:t>
      </w:r>
      <w:r w:rsidRPr="00B300E4">
        <w:rPr>
          <w:rFonts w:ascii="Times New Roman" w:hAnsi="Times New Roman" w:cs="Times New Roman"/>
          <w:color w:val="000000" w:themeColor="text1"/>
          <w:sz w:val="24"/>
          <w:szCs w:val="24"/>
          <w:lang w:val="id-ID"/>
        </w:rPr>
        <w:t>Dengan demikian pemangilan lebih dari 1 (satu) kali tersebut sebagai pemenuhan keadilan dan pemenuhan hak bagi tergugat agar tetap didengarkan pendapatnya hal yang demikian ini selaras dengan teori hukum keadilan prosedural dan keadilan substansif.</w:t>
      </w:r>
    </w:p>
    <w:p w14:paraId="2DD56AE7" w14:textId="4A43F19C" w:rsidR="00FD48C8" w:rsidRPr="00B300E4" w:rsidRDefault="00FD48C8" w:rsidP="00B27F78">
      <w:pPr>
        <w:spacing w:after="0" w:line="480" w:lineRule="auto"/>
        <w:ind w:right="-1" w:firstLine="567"/>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Keadilan prosedural menurut Jhon Rawls Keadilan menurut Rawls pada dasarnya merupakan sebuah </w:t>
      </w:r>
      <w:r w:rsidR="001B146D" w:rsidRPr="00B300E4">
        <w:rPr>
          <w:rFonts w:ascii="Times New Roman" w:hAnsi="Times New Roman" w:cs="Times New Roman"/>
          <w:i/>
          <w:iCs/>
          <w:color w:val="000000" w:themeColor="text1"/>
          <w:sz w:val="24"/>
          <w:szCs w:val="24"/>
          <w:lang w:val="id-ID"/>
        </w:rPr>
        <w:t>fair</w:t>
      </w:r>
      <w:r w:rsidRPr="00B300E4">
        <w:rPr>
          <w:rFonts w:ascii="Times New Roman" w:hAnsi="Times New Roman" w:cs="Times New Roman"/>
          <w:i/>
          <w:iCs/>
          <w:color w:val="000000" w:themeColor="text1"/>
          <w:sz w:val="24"/>
          <w:szCs w:val="24"/>
          <w:lang w:val="id-ID"/>
        </w:rPr>
        <w:t>ness</w:t>
      </w:r>
      <w:r w:rsidRPr="00B300E4">
        <w:rPr>
          <w:rFonts w:ascii="Times New Roman" w:hAnsi="Times New Roman" w:cs="Times New Roman"/>
          <w:color w:val="000000" w:themeColor="text1"/>
          <w:sz w:val="24"/>
          <w:szCs w:val="24"/>
          <w:lang w:val="id-ID"/>
        </w:rPr>
        <w:t xml:space="preserve">, atau yang ia sebut sebagai </w:t>
      </w:r>
      <w:r w:rsidRPr="00B300E4">
        <w:rPr>
          <w:rFonts w:ascii="Times New Roman" w:hAnsi="Times New Roman" w:cs="Times New Roman"/>
          <w:i/>
          <w:iCs/>
          <w:color w:val="000000" w:themeColor="text1"/>
          <w:sz w:val="24"/>
          <w:szCs w:val="24"/>
          <w:lang w:val="id-ID"/>
        </w:rPr>
        <w:t>pure procedural justice</w:t>
      </w:r>
      <w:r w:rsidRPr="00B300E4">
        <w:rPr>
          <w:rFonts w:ascii="Times New Roman" w:hAnsi="Times New Roman" w:cs="Times New Roman"/>
          <w:color w:val="000000" w:themeColor="text1"/>
          <w:sz w:val="24"/>
          <w:szCs w:val="24"/>
          <w:lang w:val="id-ID"/>
        </w:rPr>
        <w:t>.</w:t>
      </w:r>
      <w:r w:rsidRPr="00B300E4">
        <w:rPr>
          <w:rStyle w:val="FootnoteReference"/>
          <w:rFonts w:ascii="Times New Roman" w:hAnsi="Times New Roman" w:cs="Times New Roman"/>
          <w:color w:val="000000" w:themeColor="text1"/>
          <w:sz w:val="24"/>
          <w:szCs w:val="24"/>
          <w:lang w:val="id-ID"/>
        </w:rPr>
        <w:footnoteReference w:id="97"/>
      </w:r>
      <w:r w:rsidRPr="00B300E4">
        <w:rPr>
          <w:rFonts w:ascii="Times New Roman" w:hAnsi="Times New Roman" w:cs="Times New Roman"/>
          <w:color w:val="000000" w:themeColor="text1"/>
          <w:sz w:val="24"/>
          <w:szCs w:val="24"/>
          <w:lang w:val="id-ID"/>
        </w:rPr>
        <w:t xml:space="preserve"> Yang mana dalam gagasan tersebut Jhon Rawls mengaksentuasikan pentingnya suatu prosedural yang adil dan tidak berpihak yang memungkinkan keputusan-keputusan politik yang lahir dari prosedur itu mampu menjamin kepentingan semua orang. prinsip keadilan yang berdasarkan pada asas hak akan melahirkan prosedur yang </w:t>
      </w:r>
      <w:r w:rsidR="001B146D" w:rsidRPr="00B300E4">
        <w:rPr>
          <w:rFonts w:ascii="Times New Roman" w:hAnsi="Times New Roman" w:cs="Times New Roman"/>
          <w:i/>
          <w:iCs/>
          <w:color w:val="000000" w:themeColor="text1"/>
          <w:sz w:val="24"/>
          <w:szCs w:val="24"/>
          <w:lang w:val="id-ID"/>
        </w:rPr>
        <w:t>fair</w:t>
      </w:r>
      <w:r w:rsidRPr="00B300E4">
        <w:rPr>
          <w:rFonts w:ascii="Times New Roman" w:hAnsi="Times New Roman" w:cs="Times New Roman"/>
          <w:color w:val="000000" w:themeColor="text1"/>
          <w:sz w:val="24"/>
          <w:szCs w:val="24"/>
          <w:lang w:val="id-ID"/>
        </w:rPr>
        <w:t xml:space="preserve"> karena berdasar pada hak-hak (individu) yang tak </w:t>
      </w:r>
      <w:r w:rsidRPr="00B300E4">
        <w:rPr>
          <w:rFonts w:ascii="Times New Roman" w:hAnsi="Times New Roman" w:cs="Times New Roman"/>
          <w:color w:val="000000" w:themeColor="text1"/>
          <w:sz w:val="24"/>
          <w:szCs w:val="24"/>
          <w:lang w:val="id-ID"/>
        </w:rPr>
        <w:lastRenderedPageBreak/>
        <w:t>boleh dilanggar (hak-hak individu memang hal yang dengan gigih diperjuangkan Rawls untuk melawan kaum utilitarian).</w:t>
      </w:r>
      <w:r w:rsidRPr="00B300E4">
        <w:rPr>
          <w:rStyle w:val="FootnoteReference"/>
          <w:rFonts w:ascii="Times New Roman" w:hAnsi="Times New Roman" w:cs="Times New Roman"/>
          <w:color w:val="000000" w:themeColor="text1"/>
          <w:sz w:val="24"/>
          <w:szCs w:val="24"/>
          <w:lang w:val="id-ID"/>
        </w:rPr>
        <w:footnoteReference w:id="98"/>
      </w:r>
      <w:r w:rsidRPr="00B300E4">
        <w:rPr>
          <w:rFonts w:ascii="Times New Roman" w:hAnsi="Times New Roman" w:cs="Times New Roman"/>
          <w:color w:val="000000" w:themeColor="text1"/>
          <w:sz w:val="24"/>
          <w:szCs w:val="24"/>
          <w:lang w:val="id-ID"/>
        </w:rPr>
        <w:t xml:space="preserve"> </w:t>
      </w:r>
    </w:p>
    <w:p w14:paraId="6F72EA9E" w14:textId="17C02ED1" w:rsidR="00FD48C8" w:rsidRPr="00B300E4" w:rsidRDefault="00FD48C8" w:rsidP="00B27F78">
      <w:pPr>
        <w:spacing w:after="0" w:line="480" w:lineRule="auto"/>
        <w:ind w:right="-1" w:firstLine="567"/>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Pemangilan pihak tergugat yang tidak hadir dalam persidangan berdasarkan Pasal 121 ayat (1) dan (2) serta pasal 146 HIR merupakan bentuk prosedural yang </w:t>
      </w:r>
      <w:r w:rsidR="001B146D" w:rsidRPr="00B300E4">
        <w:rPr>
          <w:rFonts w:ascii="Times New Roman" w:hAnsi="Times New Roman" w:cs="Times New Roman"/>
          <w:i/>
          <w:iCs/>
          <w:color w:val="000000" w:themeColor="text1"/>
          <w:sz w:val="24"/>
          <w:szCs w:val="24"/>
          <w:lang w:val="id-ID"/>
        </w:rPr>
        <w:t>fair</w:t>
      </w:r>
      <w:r w:rsidRPr="00B300E4">
        <w:rPr>
          <w:rFonts w:ascii="Times New Roman" w:hAnsi="Times New Roman" w:cs="Times New Roman"/>
          <w:color w:val="000000" w:themeColor="text1"/>
          <w:sz w:val="24"/>
          <w:szCs w:val="24"/>
          <w:lang w:val="id-ID"/>
        </w:rPr>
        <w:t xml:space="preserve"> (adil), sebab dalam pandangan Jhon Rawls mengenai keadilan pro</w:t>
      </w:r>
      <w:r w:rsidR="008C7022" w:rsidRPr="00B300E4">
        <w:rPr>
          <w:rFonts w:ascii="Times New Roman" w:hAnsi="Times New Roman" w:cs="Times New Roman"/>
          <w:color w:val="000000" w:themeColor="text1"/>
          <w:sz w:val="24"/>
          <w:szCs w:val="24"/>
          <w:lang w:val="id-ID"/>
        </w:rPr>
        <w:t>s</w:t>
      </w:r>
      <w:r w:rsidRPr="00B300E4">
        <w:rPr>
          <w:rFonts w:ascii="Times New Roman" w:hAnsi="Times New Roman" w:cs="Times New Roman"/>
          <w:color w:val="000000" w:themeColor="text1"/>
          <w:sz w:val="24"/>
          <w:szCs w:val="24"/>
          <w:lang w:val="id-ID"/>
        </w:rPr>
        <w:t xml:space="preserve">edural mengedepankan pada asas hak dalam hal ini hak tergugat untuk didengarkan secara seimbang sehingga ketika hak tersebut di penuhi maka akan melahirkan prosedur yang </w:t>
      </w:r>
      <w:r w:rsidR="001B146D" w:rsidRPr="00B300E4">
        <w:rPr>
          <w:rFonts w:ascii="Times New Roman" w:hAnsi="Times New Roman" w:cs="Times New Roman"/>
          <w:i/>
          <w:iCs/>
          <w:color w:val="000000" w:themeColor="text1"/>
          <w:sz w:val="24"/>
          <w:szCs w:val="24"/>
          <w:lang w:val="id-ID"/>
        </w:rPr>
        <w:t>fair</w:t>
      </w:r>
      <w:r w:rsidRPr="00B300E4">
        <w:rPr>
          <w:rFonts w:ascii="Times New Roman" w:hAnsi="Times New Roman" w:cs="Times New Roman"/>
          <w:color w:val="000000" w:themeColor="text1"/>
          <w:sz w:val="24"/>
          <w:szCs w:val="24"/>
          <w:lang w:val="id-ID"/>
        </w:rPr>
        <w:t xml:space="preserve"> (adil).</w:t>
      </w:r>
    </w:p>
    <w:p w14:paraId="57AD5247" w14:textId="3AE368EF" w:rsidR="00FD48C8" w:rsidRPr="00B300E4" w:rsidRDefault="00FD48C8" w:rsidP="00B27F78">
      <w:pPr>
        <w:spacing w:after="0" w:line="480" w:lineRule="auto"/>
        <w:ind w:right="-1" w:firstLine="567"/>
        <w:jc w:val="both"/>
        <w:rPr>
          <w:rFonts w:ascii="Times New Roman" w:hAnsi="Times New Roman" w:cs="Times New Roman"/>
          <w:i/>
          <w:iCs/>
          <w:color w:val="000000" w:themeColor="text1"/>
          <w:sz w:val="24"/>
          <w:szCs w:val="24"/>
          <w:lang w:val="id-ID"/>
        </w:rPr>
      </w:pPr>
      <w:r w:rsidRPr="00B300E4">
        <w:rPr>
          <w:rFonts w:ascii="Times New Roman" w:hAnsi="Times New Roman" w:cs="Times New Roman"/>
          <w:color w:val="000000" w:themeColor="text1"/>
          <w:sz w:val="24"/>
          <w:szCs w:val="24"/>
          <w:lang w:val="id-ID"/>
        </w:rPr>
        <w:t xml:space="preserve">Sedangkan seberapa banyak hakim akan memanggil ulang pihak tergugat yang tidak datang dalam persidangan hingga pada akhirnya memutuskan untuk menjatuhkan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merupakan bentuk dari keadilan substansif</w:t>
      </w:r>
      <w:r w:rsidR="003F5B2A" w:rsidRPr="00B300E4">
        <w:rPr>
          <w:rFonts w:ascii="Times New Roman" w:hAnsi="Times New Roman" w:cs="Times New Roman"/>
          <w:color w:val="000000" w:themeColor="text1"/>
          <w:sz w:val="24"/>
          <w:szCs w:val="24"/>
          <w:lang w:val="id-ID"/>
        </w:rPr>
        <w:t xml:space="preserve">. </w:t>
      </w:r>
      <w:r w:rsidR="003F5B2A" w:rsidRPr="00B300E4">
        <w:rPr>
          <w:rFonts w:ascii="Times New Roman" w:hAnsi="Times New Roman" w:cs="Times New Roman"/>
          <w:color w:val="000000" w:themeColor="text1"/>
          <w:sz w:val="24"/>
          <w:szCs w:val="24"/>
          <w:lang w:val="en-US"/>
        </w:rPr>
        <w:t>K</w:t>
      </w:r>
      <w:r w:rsidRPr="00B300E4">
        <w:rPr>
          <w:rFonts w:ascii="Times New Roman" w:hAnsi="Times New Roman" w:cs="Times New Roman"/>
          <w:color w:val="000000" w:themeColor="text1"/>
          <w:sz w:val="24"/>
          <w:szCs w:val="24"/>
          <w:lang w:val="id-ID"/>
        </w:rPr>
        <w:t>eadilan substantif adalah keadilan yang didasarkan pada nilai-nilai yang lahir dari sumber-sumber hukum yang responsif sesuai hati nurani.</w:t>
      </w:r>
      <w:r w:rsidRPr="00B300E4">
        <w:rPr>
          <w:rStyle w:val="FootnoteReference"/>
          <w:rFonts w:ascii="Times New Roman" w:hAnsi="Times New Roman" w:cs="Times New Roman"/>
          <w:color w:val="000000" w:themeColor="text1"/>
          <w:sz w:val="24"/>
          <w:szCs w:val="24"/>
          <w:lang w:val="id-ID"/>
        </w:rPr>
        <w:footnoteReference w:id="99"/>
      </w:r>
      <w:r w:rsidRPr="00B300E4">
        <w:rPr>
          <w:rFonts w:ascii="Times New Roman" w:hAnsi="Times New Roman" w:cs="Times New Roman"/>
          <w:color w:val="000000" w:themeColor="text1"/>
          <w:sz w:val="24"/>
          <w:szCs w:val="24"/>
          <w:lang w:val="id-ID"/>
        </w:rPr>
        <w:t xml:space="preserve"> Dalam hal ini hati Nurani seorang hakim akan muncul ketika merasa sebuah perkara yang tidak layak diputus dengan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i/>
          <w:iCs/>
          <w:color w:val="000000" w:themeColor="text1"/>
          <w:sz w:val="24"/>
          <w:szCs w:val="24"/>
          <w:lang w:val="id-ID"/>
        </w:rPr>
        <w:t xml:space="preserve"> </w:t>
      </w:r>
      <w:r w:rsidRPr="00B300E4">
        <w:rPr>
          <w:rFonts w:ascii="Times New Roman" w:hAnsi="Times New Roman" w:cs="Times New Roman"/>
          <w:color w:val="000000" w:themeColor="text1"/>
          <w:sz w:val="24"/>
          <w:szCs w:val="24"/>
          <w:lang w:val="id-ID"/>
        </w:rPr>
        <w:t xml:space="preserve">dengan begitu saja akan menunda jalannya persidangan dan memrintahkan panitera untuk memangil kembali secara patut pihak tergugat yang tidak hadir dalam persidangan. Sehingga peran hati nurani hakim yang akan berperan untuk menimbang apakah layak atau belum sebuah perkara akan diputus dengan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i/>
          <w:iCs/>
          <w:color w:val="000000" w:themeColor="text1"/>
          <w:sz w:val="24"/>
          <w:szCs w:val="24"/>
          <w:lang w:val="id-ID"/>
        </w:rPr>
        <w:t>.</w:t>
      </w:r>
    </w:p>
    <w:p w14:paraId="4BE005DB" w14:textId="099C4C44" w:rsidR="00AD12E4" w:rsidRPr="00B300E4" w:rsidRDefault="00675410" w:rsidP="00AD12E4">
      <w:pPr>
        <w:spacing w:after="0" w:line="480" w:lineRule="auto"/>
        <w:ind w:right="-1" w:firstLine="567"/>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Pemanggilan ulang oleh hakim tersebut merupakan bentuk dari penerapan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dalam mendengarkan tergugat secara tidak langsung </w:t>
      </w:r>
      <w:r w:rsidRPr="00B300E4">
        <w:rPr>
          <w:rFonts w:ascii="Times New Roman" w:hAnsi="Times New Roman" w:cs="Times New Roman"/>
          <w:color w:val="000000" w:themeColor="text1"/>
          <w:sz w:val="24"/>
          <w:szCs w:val="24"/>
          <w:lang w:val="id-ID"/>
        </w:rPr>
        <w:lastRenderedPageBreak/>
        <w:t xml:space="preserve">dengan memberikan kesempatan untuk didengarkan pendapat dan jawabannya, setelah  panggilan pertama diberikan dan tergugat tidak datang, begitu pula pada panggilan ketiga keempat dan seterusnya merupakan bentuk pemberian kesempatan untuk didengarkan sesuai prinsip pada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Sebaliknya pada pemaknaan mendengarkan secara langsung maka bentuk mendengarkan tersebut dapat di laksanakan selama tergugat menghadiri persidangan sehingga proses jawab menjawab dalam pemeriksaan bisa dilaksanakan secara langsung, </w:t>
      </w:r>
    </w:p>
    <w:p w14:paraId="02422C06" w14:textId="0B824005" w:rsidR="00ED678A" w:rsidRPr="00B300E4" w:rsidRDefault="00ED678A" w:rsidP="00AD12E4">
      <w:pPr>
        <w:spacing w:after="0" w:line="480" w:lineRule="auto"/>
        <w:ind w:right="-1" w:firstLine="567"/>
        <w:jc w:val="both"/>
        <w:rPr>
          <w:rFonts w:ascii="Times New Roman" w:hAnsi="Times New Roman" w:cs="Times New Roman"/>
          <w:color w:val="000000" w:themeColor="text1"/>
          <w:sz w:val="24"/>
          <w:szCs w:val="24"/>
          <w:lang w:val="en-IN"/>
        </w:rPr>
      </w:pPr>
      <w:bookmarkStart w:id="84" w:name="_Hlk143766958"/>
      <w:proofErr w:type="spellStart"/>
      <w:r w:rsidRPr="00B300E4">
        <w:rPr>
          <w:rFonts w:ascii="Times New Roman" w:hAnsi="Times New Roman" w:cs="Times New Roman"/>
          <w:color w:val="000000" w:themeColor="text1"/>
          <w:sz w:val="24"/>
          <w:szCs w:val="24"/>
          <w:lang w:val="en-IN"/>
        </w:rPr>
        <w:t>Pemaknaan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asas</w:t>
      </w:r>
      <w:proofErr w:type="spellEnd"/>
      <w:r w:rsidRPr="00B300E4">
        <w:rPr>
          <w:rFonts w:ascii="Times New Roman" w:hAnsi="Times New Roman" w:cs="Times New Roman"/>
          <w:color w:val="000000" w:themeColor="text1"/>
          <w:sz w:val="24"/>
          <w:szCs w:val="24"/>
          <w:lang w:val="en-IN"/>
        </w:rPr>
        <w:t xml:space="preserve"> </w:t>
      </w:r>
      <w:proofErr w:type="spellStart"/>
      <w:r w:rsidR="005D4CF4" w:rsidRPr="00B300E4">
        <w:rPr>
          <w:rFonts w:ascii="Times New Roman" w:hAnsi="Times New Roman" w:cs="Times New Roman"/>
          <w:i/>
          <w:iCs/>
          <w:color w:val="000000" w:themeColor="text1"/>
          <w:sz w:val="24"/>
          <w:szCs w:val="24"/>
          <w:lang w:val="en-IN"/>
        </w:rPr>
        <w:t>audi</w:t>
      </w:r>
      <w:proofErr w:type="spellEnd"/>
      <w:r w:rsidR="005D4CF4" w:rsidRPr="00B300E4">
        <w:rPr>
          <w:rFonts w:ascii="Times New Roman" w:hAnsi="Times New Roman" w:cs="Times New Roman"/>
          <w:i/>
          <w:iCs/>
          <w:color w:val="000000" w:themeColor="text1"/>
          <w:sz w:val="24"/>
          <w:szCs w:val="24"/>
          <w:lang w:val="en-IN"/>
        </w:rPr>
        <w:t xml:space="preserve"> et alteram partem</w:t>
      </w:r>
      <w:r w:rsidRPr="00B300E4">
        <w:rPr>
          <w:rFonts w:ascii="Times New Roman" w:hAnsi="Times New Roman" w:cs="Times New Roman"/>
          <w:i/>
          <w:iCs/>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terhadap</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putusan</w:t>
      </w:r>
      <w:proofErr w:type="spellEnd"/>
      <w:r w:rsidRPr="00B300E4">
        <w:rPr>
          <w:rFonts w:ascii="Times New Roman" w:hAnsi="Times New Roman" w:cs="Times New Roman"/>
          <w:color w:val="000000" w:themeColor="text1"/>
          <w:sz w:val="24"/>
          <w:szCs w:val="24"/>
          <w:lang w:val="en-IN"/>
        </w:rPr>
        <w:t xml:space="preserve"> </w:t>
      </w:r>
      <w:proofErr w:type="spellStart"/>
      <w:r w:rsidR="005D4CF4" w:rsidRPr="00B300E4">
        <w:rPr>
          <w:rFonts w:ascii="Times New Roman" w:hAnsi="Times New Roman" w:cs="Times New Roman"/>
          <w:i/>
          <w:iCs/>
          <w:color w:val="000000" w:themeColor="text1"/>
          <w:sz w:val="24"/>
          <w:szCs w:val="24"/>
          <w:lang w:val="en-IN"/>
        </w:rPr>
        <w:t>verstek</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menghasilkan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mendengarkan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secara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langsung</w:t>
      </w:r>
      <w:proofErr w:type="spellEnd"/>
      <w:r w:rsidRPr="00B300E4">
        <w:rPr>
          <w:rFonts w:ascii="Times New Roman" w:hAnsi="Times New Roman" w:cs="Times New Roman"/>
          <w:color w:val="000000" w:themeColor="text1"/>
          <w:sz w:val="24"/>
          <w:szCs w:val="24"/>
          <w:lang w:val="en-IN"/>
        </w:rPr>
        <w:t xml:space="preserve"> dan </w:t>
      </w:r>
      <w:proofErr w:type="spellStart"/>
      <w:r w:rsidRPr="00B300E4">
        <w:rPr>
          <w:rFonts w:ascii="Times New Roman" w:hAnsi="Times New Roman" w:cs="Times New Roman"/>
          <w:color w:val="000000" w:themeColor="text1"/>
          <w:sz w:val="24"/>
          <w:szCs w:val="24"/>
          <w:lang w:val="en-IN"/>
        </w:rPr>
        <w:t>mendengarkan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secara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tidak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langsung</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ini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tidak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terlepas</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dari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cara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berfikir</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filsafat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menggunakan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indikator</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sistematis</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yaitu</w:t>
      </w:r>
      <w:proofErr w:type="spellEnd"/>
      <w:r w:rsidRPr="00B300E4">
        <w:rPr>
          <w:rFonts w:ascii="Times New Roman" w:hAnsi="Times New Roman" w:cs="Times New Roman"/>
          <w:color w:val="000000" w:themeColor="text1"/>
          <w:sz w:val="24"/>
          <w:szCs w:val="24"/>
          <w:lang w:val="en-IN"/>
        </w:rPr>
        <w:t xml:space="preserve"> </w:t>
      </w:r>
      <w:proofErr w:type="spellStart"/>
      <w:r w:rsidR="002A4B38" w:rsidRPr="00B300E4">
        <w:rPr>
          <w:rFonts w:ascii="Times New Roman" w:hAnsi="Times New Roman" w:cs="Times New Roman"/>
          <w:color w:val="000000" w:themeColor="text1"/>
          <w:sz w:val="24"/>
          <w:szCs w:val="24"/>
          <w:lang w:val="en-IN"/>
        </w:rPr>
        <w:t>dengan</w:t>
      </w:r>
      <w:proofErr w:type="spellEnd"/>
      <w:r w:rsidR="002A4B38" w:rsidRPr="00B300E4">
        <w:rPr>
          <w:rFonts w:ascii="Times New Roman" w:hAnsi="Times New Roman" w:cs="Times New Roman"/>
          <w:color w:val="000000" w:themeColor="text1"/>
          <w:sz w:val="24"/>
          <w:szCs w:val="24"/>
          <w:lang w:val="en-IN"/>
        </w:rPr>
        <w:t xml:space="preserve"> </w:t>
      </w:r>
      <w:proofErr w:type="spellStart"/>
      <w:r w:rsidR="002A4B38" w:rsidRPr="00B300E4">
        <w:rPr>
          <w:rFonts w:ascii="Times New Roman" w:hAnsi="Times New Roman" w:cs="Times New Roman"/>
          <w:color w:val="000000" w:themeColor="text1"/>
          <w:sz w:val="24"/>
          <w:szCs w:val="24"/>
          <w:lang w:val="en-IN"/>
        </w:rPr>
        <w:t>cara</w:t>
      </w:r>
      <w:proofErr w:type="spellEnd"/>
      <w:r w:rsidR="002A4B38"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berpikir</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dalam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suatu</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keterikatan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anatara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unsur-unsur</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ada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sehingga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tersusun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suatu</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pola</w:t>
      </w:r>
      <w:proofErr w:type="spellEnd"/>
      <w:r w:rsidRPr="00B300E4">
        <w:rPr>
          <w:rFonts w:ascii="Times New Roman" w:hAnsi="Times New Roman" w:cs="Times New Roman"/>
          <w:color w:val="000000" w:themeColor="text1"/>
          <w:sz w:val="24"/>
          <w:szCs w:val="24"/>
          <w:lang w:val="en-IN"/>
        </w:rPr>
        <w:t xml:space="preserve"> </w:t>
      </w:r>
      <w:proofErr w:type="spellStart"/>
      <w:r w:rsidR="002A4B38" w:rsidRPr="00B300E4">
        <w:rPr>
          <w:rFonts w:ascii="Times New Roman" w:hAnsi="Times New Roman" w:cs="Times New Roman"/>
          <w:color w:val="000000" w:themeColor="text1"/>
          <w:sz w:val="24"/>
          <w:szCs w:val="24"/>
          <w:lang w:val="en-IN"/>
        </w:rPr>
        <w:t>pikir</w:t>
      </w:r>
      <w:proofErr w:type="spellEnd"/>
      <w:r w:rsidR="002A4B38" w:rsidRPr="00B300E4">
        <w:rPr>
          <w:rFonts w:ascii="Times New Roman" w:hAnsi="Times New Roman" w:cs="Times New Roman"/>
          <w:color w:val="000000" w:themeColor="text1"/>
          <w:sz w:val="24"/>
          <w:szCs w:val="24"/>
          <w:lang w:val="en-IN"/>
        </w:rPr>
        <w:t xml:space="preserve">, </w:t>
      </w:r>
      <w:proofErr w:type="spellStart"/>
      <w:r w:rsidR="002A4B38" w:rsidRPr="00B300E4">
        <w:rPr>
          <w:rFonts w:ascii="Times New Roman" w:hAnsi="Times New Roman" w:cs="Times New Roman"/>
          <w:color w:val="000000" w:themeColor="text1"/>
          <w:sz w:val="24"/>
          <w:szCs w:val="24"/>
          <w:lang w:val="en-IN"/>
        </w:rPr>
        <w:t>komperhensif</w:t>
      </w:r>
      <w:proofErr w:type="spellEnd"/>
      <w:r w:rsidR="002A4B38" w:rsidRPr="00B300E4">
        <w:rPr>
          <w:rFonts w:ascii="Times New Roman" w:hAnsi="Times New Roman" w:cs="Times New Roman"/>
          <w:color w:val="000000" w:themeColor="text1"/>
          <w:sz w:val="24"/>
          <w:szCs w:val="24"/>
          <w:lang w:val="en-IN"/>
        </w:rPr>
        <w:t xml:space="preserve"> yang mana </w:t>
      </w:r>
      <w:proofErr w:type="spellStart"/>
      <w:r w:rsidR="002A4B38" w:rsidRPr="00B300E4">
        <w:rPr>
          <w:rFonts w:ascii="Times New Roman" w:hAnsi="Times New Roman" w:cs="Times New Roman"/>
          <w:color w:val="000000" w:themeColor="text1"/>
          <w:sz w:val="24"/>
          <w:szCs w:val="24"/>
          <w:lang w:val="en-IN"/>
        </w:rPr>
        <w:t>dalam</w:t>
      </w:r>
      <w:proofErr w:type="spellEnd"/>
      <w:r w:rsidR="002A4B38" w:rsidRPr="00B300E4">
        <w:rPr>
          <w:rFonts w:ascii="Times New Roman" w:hAnsi="Times New Roman" w:cs="Times New Roman"/>
          <w:color w:val="000000" w:themeColor="text1"/>
          <w:sz w:val="24"/>
          <w:szCs w:val="24"/>
          <w:lang w:val="en-IN"/>
        </w:rPr>
        <w:t xml:space="preserve"> </w:t>
      </w:r>
      <w:proofErr w:type="spellStart"/>
      <w:r w:rsidR="002A4B38" w:rsidRPr="00B300E4">
        <w:rPr>
          <w:rFonts w:ascii="Times New Roman" w:hAnsi="Times New Roman" w:cs="Times New Roman"/>
          <w:color w:val="000000" w:themeColor="text1"/>
          <w:sz w:val="24"/>
          <w:szCs w:val="24"/>
          <w:lang w:val="en-IN"/>
        </w:rPr>
        <w:t>memaknai</w:t>
      </w:r>
      <w:proofErr w:type="spellEnd"/>
      <w:r w:rsidR="002A4B38" w:rsidRPr="00B300E4">
        <w:rPr>
          <w:rFonts w:ascii="Times New Roman" w:hAnsi="Times New Roman" w:cs="Times New Roman"/>
          <w:color w:val="000000" w:themeColor="text1"/>
          <w:sz w:val="24"/>
          <w:szCs w:val="24"/>
          <w:lang w:val="en-IN"/>
        </w:rPr>
        <w:t xml:space="preserve"> </w:t>
      </w:r>
      <w:proofErr w:type="spellStart"/>
      <w:r w:rsidR="002A4B38" w:rsidRPr="00B300E4">
        <w:rPr>
          <w:rFonts w:ascii="Times New Roman" w:hAnsi="Times New Roman" w:cs="Times New Roman"/>
          <w:color w:val="000000" w:themeColor="text1"/>
          <w:sz w:val="24"/>
          <w:szCs w:val="24"/>
          <w:lang w:val="en-IN"/>
        </w:rPr>
        <w:t>secara</w:t>
      </w:r>
      <w:proofErr w:type="spellEnd"/>
      <w:r w:rsidR="002A4B38" w:rsidRPr="00B300E4">
        <w:rPr>
          <w:rFonts w:ascii="Times New Roman" w:hAnsi="Times New Roman" w:cs="Times New Roman"/>
          <w:color w:val="000000" w:themeColor="text1"/>
          <w:sz w:val="24"/>
          <w:szCs w:val="24"/>
          <w:lang w:val="en-IN"/>
        </w:rPr>
        <w:t xml:space="preserve"> </w:t>
      </w:r>
      <w:proofErr w:type="spellStart"/>
      <w:r w:rsidR="002A4B38" w:rsidRPr="00B300E4">
        <w:rPr>
          <w:rFonts w:ascii="Times New Roman" w:hAnsi="Times New Roman" w:cs="Times New Roman"/>
          <w:color w:val="000000" w:themeColor="text1"/>
          <w:sz w:val="24"/>
          <w:szCs w:val="24"/>
          <w:lang w:val="en-IN"/>
        </w:rPr>
        <w:t>filosofis</w:t>
      </w:r>
      <w:proofErr w:type="spellEnd"/>
      <w:r w:rsidR="002A4B38" w:rsidRPr="00B300E4">
        <w:rPr>
          <w:rFonts w:ascii="Times New Roman" w:hAnsi="Times New Roman" w:cs="Times New Roman"/>
          <w:color w:val="000000" w:themeColor="text1"/>
          <w:sz w:val="24"/>
          <w:szCs w:val="24"/>
          <w:lang w:val="en-IN"/>
        </w:rPr>
        <w:t xml:space="preserve"> </w:t>
      </w:r>
      <w:proofErr w:type="spellStart"/>
      <w:r w:rsidR="002A4B38" w:rsidRPr="00B300E4">
        <w:rPr>
          <w:rFonts w:ascii="Times New Roman" w:hAnsi="Times New Roman" w:cs="Times New Roman"/>
          <w:color w:val="000000" w:themeColor="text1"/>
          <w:sz w:val="24"/>
          <w:szCs w:val="24"/>
          <w:lang w:val="en-IN"/>
        </w:rPr>
        <w:t>menggunakan</w:t>
      </w:r>
      <w:proofErr w:type="spellEnd"/>
      <w:r w:rsidR="002A4B38" w:rsidRPr="00B300E4">
        <w:rPr>
          <w:rFonts w:ascii="Times New Roman" w:hAnsi="Times New Roman" w:cs="Times New Roman"/>
          <w:color w:val="000000" w:themeColor="text1"/>
          <w:sz w:val="24"/>
          <w:szCs w:val="24"/>
          <w:lang w:val="en-IN"/>
        </w:rPr>
        <w:t xml:space="preserve"> </w:t>
      </w:r>
      <w:proofErr w:type="spellStart"/>
      <w:r w:rsidR="002A4B38" w:rsidRPr="00B300E4">
        <w:rPr>
          <w:rFonts w:ascii="Times New Roman" w:hAnsi="Times New Roman" w:cs="Times New Roman"/>
          <w:color w:val="000000" w:themeColor="text1"/>
          <w:sz w:val="24"/>
          <w:szCs w:val="24"/>
          <w:lang w:val="en-IN"/>
        </w:rPr>
        <w:t>berbagai</w:t>
      </w:r>
      <w:proofErr w:type="spellEnd"/>
      <w:r w:rsidR="002A4B38" w:rsidRPr="00B300E4">
        <w:rPr>
          <w:rFonts w:ascii="Times New Roman" w:hAnsi="Times New Roman" w:cs="Times New Roman"/>
          <w:color w:val="000000" w:themeColor="text1"/>
          <w:sz w:val="24"/>
          <w:szCs w:val="24"/>
          <w:lang w:val="en-IN"/>
        </w:rPr>
        <w:t xml:space="preserve"> </w:t>
      </w:r>
      <w:proofErr w:type="spellStart"/>
      <w:r w:rsidR="002A4B38" w:rsidRPr="00B300E4">
        <w:rPr>
          <w:rFonts w:ascii="Times New Roman" w:hAnsi="Times New Roman" w:cs="Times New Roman"/>
          <w:color w:val="000000" w:themeColor="text1"/>
          <w:sz w:val="24"/>
          <w:szCs w:val="24"/>
          <w:lang w:val="en-IN"/>
        </w:rPr>
        <w:t>sudut</w:t>
      </w:r>
      <w:proofErr w:type="spellEnd"/>
      <w:r w:rsidR="002A4B38" w:rsidRPr="00B300E4">
        <w:rPr>
          <w:rFonts w:ascii="Times New Roman" w:hAnsi="Times New Roman" w:cs="Times New Roman"/>
          <w:color w:val="000000" w:themeColor="text1"/>
          <w:sz w:val="24"/>
          <w:szCs w:val="24"/>
          <w:lang w:val="en-IN"/>
        </w:rPr>
        <w:t xml:space="preserve"> </w:t>
      </w:r>
      <w:proofErr w:type="spellStart"/>
      <w:r w:rsidR="002A4B38" w:rsidRPr="00B300E4">
        <w:rPr>
          <w:rFonts w:ascii="Times New Roman" w:hAnsi="Times New Roman" w:cs="Times New Roman"/>
          <w:color w:val="000000" w:themeColor="text1"/>
          <w:sz w:val="24"/>
          <w:szCs w:val="24"/>
          <w:lang w:val="en-IN"/>
        </w:rPr>
        <w:t>pandang</w:t>
      </w:r>
      <w:proofErr w:type="spellEnd"/>
      <w:r w:rsidR="002A4B38" w:rsidRPr="00B300E4">
        <w:rPr>
          <w:rFonts w:ascii="Times New Roman" w:hAnsi="Times New Roman" w:cs="Times New Roman"/>
          <w:color w:val="000000" w:themeColor="text1"/>
          <w:sz w:val="24"/>
          <w:szCs w:val="24"/>
          <w:lang w:val="en-IN"/>
        </w:rPr>
        <w:t xml:space="preserve"> </w:t>
      </w:r>
      <w:proofErr w:type="spellStart"/>
      <w:r w:rsidR="002A4B38" w:rsidRPr="00B300E4">
        <w:rPr>
          <w:rFonts w:ascii="Times New Roman" w:hAnsi="Times New Roman" w:cs="Times New Roman"/>
          <w:color w:val="000000" w:themeColor="text1"/>
          <w:sz w:val="24"/>
          <w:szCs w:val="24"/>
          <w:lang w:val="en-IN"/>
        </w:rPr>
        <w:t>interpretasi</w:t>
      </w:r>
      <w:proofErr w:type="spellEnd"/>
      <w:r w:rsidR="002A4B38" w:rsidRPr="00B300E4">
        <w:rPr>
          <w:rFonts w:ascii="Times New Roman" w:hAnsi="Times New Roman" w:cs="Times New Roman"/>
          <w:color w:val="000000" w:themeColor="text1"/>
          <w:sz w:val="24"/>
          <w:szCs w:val="24"/>
          <w:lang w:val="en-IN"/>
        </w:rPr>
        <w:t xml:space="preserve"> </w:t>
      </w:r>
      <w:proofErr w:type="spellStart"/>
      <w:r w:rsidR="002A4B38" w:rsidRPr="00B300E4">
        <w:rPr>
          <w:rFonts w:ascii="Times New Roman" w:hAnsi="Times New Roman" w:cs="Times New Roman"/>
          <w:color w:val="000000" w:themeColor="text1"/>
          <w:sz w:val="24"/>
          <w:szCs w:val="24"/>
          <w:lang w:val="en-IN"/>
        </w:rPr>
        <w:t>hukum</w:t>
      </w:r>
      <w:proofErr w:type="spellEnd"/>
      <w:r w:rsidR="002A4B38" w:rsidRPr="00B300E4">
        <w:rPr>
          <w:rFonts w:ascii="Times New Roman" w:hAnsi="Times New Roman" w:cs="Times New Roman"/>
          <w:color w:val="000000" w:themeColor="text1"/>
          <w:sz w:val="24"/>
          <w:szCs w:val="24"/>
          <w:lang w:val="en-IN"/>
        </w:rPr>
        <w:t xml:space="preserve">, </w:t>
      </w:r>
      <w:proofErr w:type="spellStart"/>
      <w:r w:rsidR="002A4B38" w:rsidRPr="00B300E4">
        <w:rPr>
          <w:rFonts w:ascii="Times New Roman" w:hAnsi="Times New Roman" w:cs="Times New Roman"/>
          <w:color w:val="000000" w:themeColor="text1"/>
          <w:sz w:val="24"/>
          <w:szCs w:val="24"/>
          <w:lang w:val="en-IN"/>
        </w:rPr>
        <w:t>serta</w:t>
      </w:r>
      <w:proofErr w:type="spellEnd"/>
      <w:r w:rsidR="002A4B38" w:rsidRPr="00B300E4">
        <w:rPr>
          <w:rFonts w:ascii="Times New Roman" w:hAnsi="Times New Roman" w:cs="Times New Roman"/>
          <w:color w:val="000000" w:themeColor="text1"/>
          <w:sz w:val="24"/>
          <w:szCs w:val="24"/>
          <w:lang w:val="en-IN"/>
        </w:rPr>
        <w:t xml:space="preserve"> </w:t>
      </w:r>
      <w:proofErr w:type="spellStart"/>
      <w:r w:rsidR="002A4B38" w:rsidRPr="00B300E4">
        <w:rPr>
          <w:rFonts w:ascii="Times New Roman" w:hAnsi="Times New Roman" w:cs="Times New Roman"/>
          <w:color w:val="000000" w:themeColor="text1"/>
          <w:sz w:val="24"/>
          <w:szCs w:val="24"/>
          <w:lang w:val="en-IN"/>
        </w:rPr>
        <w:t>radikal</w:t>
      </w:r>
      <w:proofErr w:type="spellEnd"/>
      <w:r w:rsidR="002A4B38" w:rsidRPr="00B300E4">
        <w:rPr>
          <w:rFonts w:ascii="Times New Roman" w:hAnsi="Times New Roman" w:cs="Times New Roman"/>
          <w:color w:val="000000" w:themeColor="text1"/>
          <w:sz w:val="24"/>
          <w:szCs w:val="24"/>
          <w:lang w:val="en-IN"/>
        </w:rPr>
        <w:t xml:space="preserve"> </w:t>
      </w:r>
      <w:proofErr w:type="spellStart"/>
      <w:r w:rsidR="002A4B38" w:rsidRPr="00B300E4">
        <w:rPr>
          <w:rFonts w:ascii="Times New Roman" w:hAnsi="Times New Roman" w:cs="Times New Roman"/>
          <w:color w:val="000000" w:themeColor="text1"/>
          <w:sz w:val="24"/>
          <w:szCs w:val="24"/>
          <w:lang w:val="en-IN"/>
        </w:rPr>
        <w:t>yaitu</w:t>
      </w:r>
      <w:proofErr w:type="spellEnd"/>
      <w:r w:rsidR="002A4B38" w:rsidRPr="00B300E4">
        <w:rPr>
          <w:rFonts w:ascii="Times New Roman" w:hAnsi="Times New Roman" w:cs="Times New Roman"/>
          <w:color w:val="000000" w:themeColor="text1"/>
          <w:sz w:val="24"/>
          <w:szCs w:val="24"/>
          <w:lang w:val="en-IN"/>
        </w:rPr>
        <w:t xml:space="preserve"> </w:t>
      </w:r>
      <w:proofErr w:type="spellStart"/>
      <w:r w:rsidR="002A4B38" w:rsidRPr="00B300E4">
        <w:rPr>
          <w:rFonts w:ascii="Times New Roman" w:hAnsi="Times New Roman" w:cs="Times New Roman"/>
          <w:color w:val="000000" w:themeColor="text1"/>
          <w:sz w:val="24"/>
          <w:szCs w:val="24"/>
          <w:lang w:val="en-IN"/>
        </w:rPr>
        <w:t>berfikir</w:t>
      </w:r>
      <w:proofErr w:type="spellEnd"/>
      <w:r w:rsidR="002A4B38" w:rsidRPr="00B300E4">
        <w:rPr>
          <w:rFonts w:ascii="Times New Roman" w:hAnsi="Times New Roman" w:cs="Times New Roman"/>
          <w:color w:val="000000" w:themeColor="text1"/>
          <w:sz w:val="24"/>
          <w:szCs w:val="24"/>
          <w:lang w:val="en-IN"/>
        </w:rPr>
        <w:t xml:space="preserve"> </w:t>
      </w:r>
      <w:proofErr w:type="spellStart"/>
      <w:r w:rsidR="002A4B38" w:rsidRPr="00B300E4">
        <w:rPr>
          <w:rFonts w:ascii="Times New Roman" w:hAnsi="Times New Roman" w:cs="Times New Roman"/>
          <w:color w:val="000000" w:themeColor="text1"/>
          <w:sz w:val="24"/>
          <w:szCs w:val="24"/>
          <w:lang w:val="en-IN"/>
        </w:rPr>
        <w:t>secara</w:t>
      </w:r>
      <w:proofErr w:type="spellEnd"/>
      <w:r w:rsidR="002A4B38" w:rsidRPr="00B300E4">
        <w:rPr>
          <w:rFonts w:ascii="Times New Roman" w:hAnsi="Times New Roman" w:cs="Times New Roman"/>
          <w:color w:val="000000" w:themeColor="text1"/>
          <w:sz w:val="24"/>
          <w:szCs w:val="24"/>
          <w:lang w:val="en-IN"/>
        </w:rPr>
        <w:t xml:space="preserve"> </w:t>
      </w:r>
      <w:proofErr w:type="spellStart"/>
      <w:r w:rsidR="002A4B38" w:rsidRPr="00B300E4">
        <w:rPr>
          <w:rFonts w:ascii="Times New Roman" w:hAnsi="Times New Roman" w:cs="Times New Roman"/>
          <w:color w:val="000000" w:themeColor="text1"/>
          <w:sz w:val="24"/>
          <w:szCs w:val="24"/>
          <w:lang w:val="en-IN"/>
        </w:rPr>
        <w:t>mendalam</w:t>
      </w:r>
      <w:proofErr w:type="spellEnd"/>
      <w:r w:rsidR="002A4B38" w:rsidRPr="00B300E4">
        <w:rPr>
          <w:rFonts w:ascii="Times New Roman" w:hAnsi="Times New Roman" w:cs="Times New Roman"/>
          <w:color w:val="000000" w:themeColor="text1"/>
          <w:sz w:val="24"/>
          <w:szCs w:val="24"/>
          <w:lang w:val="en-IN"/>
        </w:rPr>
        <w:t xml:space="preserve"> </w:t>
      </w:r>
      <w:proofErr w:type="spellStart"/>
      <w:r w:rsidR="002A4B38" w:rsidRPr="00B300E4">
        <w:rPr>
          <w:rFonts w:ascii="Times New Roman" w:hAnsi="Times New Roman" w:cs="Times New Roman"/>
          <w:color w:val="000000" w:themeColor="text1"/>
          <w:sz w:val="24"/>
          <w:szCs w:val="24"/>
          <w:lang w:val="en-IN"/>
        </w:rPr>
        <w:t>untuk</w:t>
      </w:r>
      <w:proofErr w:type="spellEnd"/>
      <w:r w:rsidR="002A4B38" w:rsidRPr="00B300E4">
        <w:rPr>
          <w:rFonts w:ascii="Times New Roman" w:hAnsi="Times New Roman" w:cs="Times New Roman"/>
          <w:color w:val="000000" w:themeColor="text1"/>
          <w:sz w:val="24"/>
          <w:szCs w:val="24"/>
          <w:lang w:val="en-IN"/>
        </w:rPr>
        <w:t xml:space="preserve"> </w:t>
      </w:r>
      <w:proofErr w:type="spellStart"/>
      <w:r w:rsidR="002A4B38" w:rsidRPr="00B300E4">
        <w:rPr>
          <w:rFonts w:ascii="Times New Roman" w:hAnsi="Times New Roman" w:cs="Times New Roman"/>
          <w:color w:val="000000" w:themeColor="text1"/>
          <w:sz w:val="24"/>
          <w:szCs w:val="24"/>
          <w:lang w:val="en-IN"/>
        </w:rPr>
        <w:t>menggali</w:t>
      </w:r>
      <w:proofErr w:type="spellEnd"/>
      <w:r w:rsidR="002A4B38" w:rsidRPr="00B300E4">
        <w:rPr>
          <w:rFonts w:ascii="Times New Roman" w:hAnsi="Times New Roman" w:cs="Times New Roman"/>
          <w:color w:val="000000" w:themeColor="text1"/>
          <w:sz w:val="24"/>
          <w:szCs w:val="24"/>
          <w:lang w:val="en-IN"/>
        </w:rPr>
        <w:t xml:space="preserve"> </w:t>
      </w:r>
      <w:proofErr w:type="spellStart"/>
      <w:r w:rsidR="002A4B38" w:rsidRPr="00B300E4">
        <w:rPr>
          <w:rFonts w:ascii="Times New Roman" w:hAnsi="Times New Roman" w:cs="Times New Roman"/>
          <w:color w:val="000000" w:themeColor="text1"/>
          <w:sz w:val="24"/>
          <w:szCs w:val="24"/>
          <w:lang w:val="en-IN"/>
        </w:rPr>
        <w:t>penerpan</w:t>
      </w:r>
      <w:proofErr w:type="spellEnd"/>
      <w:r w:rsidR="002A4B38" w:rsidRPr="00B300E4">
        <w:rPr>
          <w:rFonts w:ascii="Times New Roman" w:hAnsi="Times New Roman" w:cs="Times New Roman"/>
          <w:color w:val="000000" w:themeColor="text1"/>
          <w:sz w:val="24"/>
          <w:szCs w:val="24"/>
          <w:lang w:val="en-IN"/>
        </w:rPr>
        <w:t xml:space="preserve"> </w:t>
      </w:r>
      <w:proofErr w:type="spellStart"/>
      <w:r w:rsidR="002A4B38" w:rsidRPr="00B300E4">
        <w:rPr>
          <w:rFonts w:ascii="Times New Roman" w:hAnsi="Times New Roman" w:cs="Times New Roman"/>
          <w:color w:val="000000" w:themeColor="text1"/>
          <w:sz w:val="24"/>
          <w:szCs w:val="24"/>
          <w:lang w:val="en-IN"/>
        </w:rPr>
        <w:t>asas</w:t>
      </w:r>
      <w:proofErr w:type="spellEnd"/>
      <w:r w:rsidR="002A4B38" w:rsidRPr="00B300E4">
        <w:rPr>
          <w:rFonts w:ascii="Times New Roman" w:hAnsi="Times New Roman" w:cs="Times New Roman"/>
          <w:color w:val="000000" w:themeColor="text1"/>
          <w:sz w:val="24"/>
          <w:szCs w:val="24"/>
          <w:lang w:val="en-IN"/>
        </w:rPr>
        <w:t xml:space="preserve"> </w:t>
      </w:r>
      <w:proofErr w:type="spellStart"/>
      <w:r w:rsidR="005D4CF4" w:rsidRPr="00B300E4">
        <w:rPr>
          <w:rFonts w:ascii="Times New Roman" w:hAnsi="Times New Roman" w:cs="Times New Roman"/>
          <w:i/>
          <w:iCs/>
          <w:color w:val="000000" w:themeColor="text1"/>
          <w:sz w:val="24"/>
          <w:szCs w:val="24"/>
          <w:lang w:val="en-IN"/>
        </w:rPr>
        <w:t>audi</w:t>
      </w:r>
      <w:proofErr w:type="spellEnd"/>
      <w:r w:rsidR="005D4CF4" w:rsidRPr="00B300E4">
        <w:rPr>
          <w:rFonts w:ascii="Times New Roman" w:hAnsi="Times New Roman" w:cs="Times New Roman"/>
          <w:i/>
          <w:iCs/>
          <w:color w:val="000000" w:themeColor="text1"/>
          <w:sz w:val="24"/>
          <w:szCs w:val="24"/>
          <w:lang w:val="en-IN"/>
        </w:rPr>
        <w:t xml:space="preserve"> et alteram partem</w:t>
      </w:r>
      <w:r w:rsidR="002A4B38" w:rsidRPr="00B300E4">
        <w:rPr>
          <w:rFonts w:ascii="Times New Roman" w:hAnsi="Times New Roman" w:cs="Times New Roman"/>
          <w:color w:val="000000" w:themeColor="text1"/>
          <w:sz w:val="24"/>
          <w:szCs w:val="24"/>
          <w:lang w:val="en-IN"/>
        </w:rPr>
        <w:t xml:space="preserve"> </w:t>
      </w:r>
      <w:proofErr w:type="spellStart"/>
      <w:r w:rsidR="000D2AA9" w:rsidRPr="00B300E4">
        <w:rPr>
          <w:rFonts w:ascii="Times New Roman" w:hAnsi="Times New Roman" w:cs="Times New Roman"/>
          <w:color w:val="000000" w:themeColor="text1"/>
          <w:sz w:val="24"/>
          <w:szCs w:val="24"/>
          <w:lang w:val="en-IN"/>
        </w:rPr>
        <w:t>dalam</w:t>
      </w:r>
      <w:proofErr w:type="spellEnd"/>
      <w:r w:rsidR="000D2AA9" w:rsidRPr="00B300E4">
        <w:rPr>
          <w:rFonts w:ascii="Times New Roman" w:hAnsi="Times New Roman" w:cs="Times New Roman"/>
          <w:color w:val="000000" w:themeColor="text1"/>
          <w:sz w:val="24"/>
          <w:szCs w:val="24"/>
          <w:lang w:val="en-IN"/>
        </w:rPr>
        <w:t xml:space="preserve"> </w:t>
      </w:r>
      <w:proofErr w:type="spellStart"/>
      <w:r w:rsidR="000D2AA9" w:rsidRPr="00B300E4">
        <w:rPr>
          <w:rFonts w:ascii="Times New Roman" w:hAnsi="Times New Roman" w:cs="Times New Roman"/>
          <w:color w:val="000000" w:themeColor="text1"/>
          <w:sz w:val="24"/>
          <w:szCs w:val="24"/>
          <w:lang w:val="en-IN"/>
        </w:rPr>
        <w:t>putusan</w:t>
      </w:r>
      <w:proofErr w:type="spellEnd"/>
      <w:r w:rsidR="000D2AA9" w:rsidRPr="00B300E4">
        <w:rPr>
          <w:rFonts w:ascii="Times New Roman" w:hAnsi="Times New Roman" w:cs="Times New Roman"/>
          <w:color w:val="000000" w:themeColor="text1"/>
          <w:sz w:val="24"/>
          <w:szCs w:val="24"/>
          <w:lang w:val="en-IN"/>
        </w:rPr>
        <w:t xml:space="preserve"> </w:t>
      </w:r>
      <w:proofErr w:type="spellStart"/>
      <w:r w:rsidR="005D4CF4" w:rsidRPr="00B300E4">
        <w:rPr>
          <w:rFonts w:ascii="Times New Roman" w:hAnsi="Times New Roman" w:cs="Times New Roman"/>
          <w:i/>
          <w:iCs/>
          <w:color w:val="000000" w:themeColor="text1"/>
          <w:sz w:val="24"/>
          <w:szCs w:val="24"/>
          <w:lang w:val="en-IN"/>
        </w:rPr>
        <w:t>verstek</w:t>
      </w:r>
      <w:proofErr w:type="spellEnd"/>
      <w:r w:rsidR="000D2AA9" w:rsidRPr="00B300E4">
        <w:rPr>
          <w:rFonts w:ascii="Times New Roman" w:hAnsi="Times New Roman" w:cs="Times New Roman"/>
          <w:color w:val="000000" w:themeColor="text1"/>
          <w:sz w:val="24"/>
          <w:szCs w:val="24"/>
          <w:lang w:val="en-IN"/>
        </w:rPr>
        <w:t xml:space="preserve"> </w:t>
      </w:r>
      <w:proofErr w:type="spellStart"/>
      <w:r w:rsidR="000D2AA9" w:rsidRPr="00B300E4">
        <w:rPr>
          <w:rFonts w:ascii="Times New Roman" w:hAnsi="Times New Roman" w:cs="Times New Roman"/>
          <w:color w:val="000000" w:themeColor="text1"/>
          <w:sz w:val="24"/>
          <w:szCs w:val="24"/>
          <w:lang w:val="en-IN"/>
        </w:rPr>
        <w:t>sehingga</w:t>
      </w:r>
      <w:proofErr w:type="spellEnd"/>
      <w:r w:rsidR="000D2AA9" w:rsidRPr="00B300E4">
        <w:rPr>
          <w:rFonts w:ascii="Times New Roman" w:hAnsi="Times New Roman" w:cs="Times New Roman"/>
          <w:color w:val="000000" w:themeColor="text1"/>
          <w:sz w:val="24"/>
          <w:szCs w:val="24"/>
          <w:lang w:val="en-IN"/>
        </w:rPr>
        <w:t xml:space="preserve"> </w:t>
      </w:r>
      <w:proofErr w:type="spellStart"/>
      <w:r w:rsidR="000D2AA9" w:rsidRPr="00B300E4">
        <w:rPr>
          <w:rFonts w:ascii="Times New Roman" w:hAnsi="Times New Roman" w:cs="Times New Roman"/>
          <w:color w:val="000000" w:themeColor="text1"/>
          <w:sz w:val="24"/>
          <w:szCs w:val="24"/>
          <w:lang w:val="en-IN"/>
        </w:rPr>
        <w:t>dari</w:t>
      </w:r>
      <w:proofErr w:type="spellEnd"/>
      <w:r w:rsidR="000D2AA9" w:rsidRPr="00B300E4">
        <w:rPr>
          <w:rFonts w:ascii="Times New Roman" w:hAnsi="Times New Roman" w:cs="Times New Roman"/>
          <w:color w:val="000000" w:themeColor="text1"/>
          <w:sz w:val="24"/>
          <w:szCs w:val="24"/>
          <w:lang w:val="en-IN"/>
        </w:rPr>
        <w:t xml:space="preserve"> </w:t>
      </w:r>
      <w:proofErr w:type="spellStart"/>
      <w:r w:rsidR="000D2AA9" w:rsidRPr="00B300E4">
        <w:rPr>
          <w:rFonts w:ascii="Times New Roman" w:hAnsi="Times New Roman" w:cs="Times New Roman"/>
          <w:color w:val="000000" w:themeColor="text1"/>
          <w:sz w:val="24"/>
          <w:szCs w:val="24"/>
          <w:lang w:val="en-IN"/>
        </w:rPr>
        <w:t>cara</w:t>
      </w:r>
      <w:proofErr w:type="spellEnd"/>
      <w:r w:rsidR="000D2AA9" w:rsidRPr="00B300E4">
        <w:rPr>
          <w:rFonts w:ascii="Times New Roman" w:hAnsi="Times New Roman" w:cs="Times New Roman"/>
          <w:color w:val="000000" w:themeColor="text1"/>
          <w:sz w:val="24"/>
          <w:szCs w:val="24"/>
          <w:lang w:val="en-IN"/>
        </w:rPr>
        <w:t xml:space="preserve"> </w:t>
      </w:r>
      <w:proofErr w:type="spellStart"/>
      <w:r w:rsidR="000D2AA9" w:rsidRPr="00B300E4">
        <w:rPr>
          <w:rFonts w:ascii="Times New Roman" w:hAnsi="Times New Roman" w:cs="Times New Roman"/>
          <w:color w:val="000000" w:themeColor="text1"/>
          <w:sz w:val="24"/>
          <w:szCs w:val="24"/>
          <w:lang w:val="en-IN"/>
        </w:rPr>
        <w:t>berfikir</w:t>
      </w:r>
      <w:proofErr w:type="spellEnd"/>
      <w:r w:rsidR="000D2AA9" w:rsidRPr="00B300E4">
        <w:rPr>
          <w:rFonts w:ascii="Times New Roman" w:hAnsi="Times New Roman" w:cs="Times New Roman"/>
          <w:color w:val="000000" w:themeColor="text1"/>
          <w:sz w:val="24"/>
          <w:szCs w:val="24"/>
          <w:lang w:val="en-IN"/>
        </w:rPr>
        <w:t xml:space="preserve"> </w:t>
      </w:r>
      <w:proofErr w:type="spellStart"/>
      <w:r w:rsidR="000D2AA9" w:rsidRPr="00B300E4">
        <w:rPr>
          <w:rFonts w:ascii="Times New Roman" w:hAnsi="Times New Roman" w:cs="Times New Roman"/>
          <w:color w:val="000000" w:themeColor="text1"/>
          <w:sz w:val="24"/>
          <w:szCs w:val="24"/>
          <w:lang w:val="en-IN"/>
        </w:rPr>
        <w:t>filsafat</w:t>
      </w:r>
      <w:proofErr w:type="spellEnd"/>
      <w:r w:rsidR="000D2AA9" w:rsidRPr="00B300E4">
        <w:rPr>
          <w:rFonts w:ascii="Times New Roman" w:hAnsi="Times New Roman" w:cs="Times New Roman"/>
          <w:color w:val="000000" w:themeColor="text1"/>
          <w:sz w:val="24"/>
          <w:szCs w:val="24"/>
          <w:lang w:val="en-IN"/>
        </w:rPr>
        <w:t xml:space="preserve"> </w:t>
      </w:r>
      <w:proofErr w:type="spellStart"/>
      <w:r w:rsidR="000D2AA9" w:rsidRPr="00B300E4">
        <w:rPr>
          <w:rFonts w:ascii="Times New Roman" w:hAnsi="Times New Roman" w:cs="Times New Roman"/>
          <w:color w:val="000000" w:themeColor="text1"/>
          <w:sz w:val="24"/>
          <w:szCs w:val="24"/>
          <w:lang w:val="en-IN"/>
        </w:rPr>
        <w:t>tersebut</w:t>
      </w:r>
      <w:proofErr w:type="spellEnd"/>
      <w:r w:rsidR="000D2AA9" w:rsidRPr="00B300E4">
        <w:rPr>
          <w:rFonts w:ascii="Times New Roman" w:hAnsi="Times New Roman" w:cs="Times New Roman"/>
          <w:color w:val="000000" w:themeColor="text1"/>
          <w:sz w:val="24"/>
          <w:szCs w:val="24"/>
          <w:lang w:val="en-IN"/>
        </w:rPr>
        <w:t xml:space="preserve"> </w:t>
      </w:r>
      <w:proofErr w:type="spellStart"/>
      <w:r w:rsidR="000D2AA9" w:rsidRPr="00B300E4">
        <w:rPr>
          <w:rFonts w:ascii="Times New Roman" w:hAnsi="Times New Roman" w:cs="Times New Roman"/>
          <w:color w:val="000000" w:themeColor="text1"/>
          <w:sz w:val="24"/>
          <w:szCs w:val="24"/>
          <w:lang w:val="en-IN"/>
        </w:rPr>
        <w:t>dapat</w:t>
      </w:r>
      <w:proofErr w:type="spellEnd"/>
      <w:r w:rsidR="000D2AA9" w:rsidRPr="00B300E4">
        <w:rPr>
          <w:rFonts w:ascii="Times New Roman" w:hAnsi="Times New Roman" w:cs="Times New Roman"/>
          <w:color w:val="000000" w:themeColor="text1"/>
          <w:sz w:val="24"/>
          <w:szCs w:val="24"/>
          <w:lang w:val="en-IN"/>
        </w:rPr>
        <w:t xml:space="preserve"> </w:t>
      </w:r>
      <w:proofErr w:type="spellStart"/>
      <w:r w:rsidR="000D2AA9" w:rsidRPr="00B300E4">
        <w:rPr>
          <w:rFonts w:ascii="Times New Roman" w:hAnsi="Times New Roman" w:cs="Times New Roman"/>
          <w:color w:val="000000" w:themeColor="text1"/>
          <w:sz w:val="24"/>
          <w:szCs w:val="24"/>
          <w:lang w:val="en-IN"/>
        </w:rPr>
        <w:t>mengambil</w:t>
      </w:r>
      <w:proofErr w:type="spellEnd"/>
      <w:r w:rsidR="000D2AA9" w:rsidRPr="00B300E4">
        <w:rPr>
          <w:rFonts w:ascii="Times New Roman" w:hAnsi="Times New Roman" w:cs="Times New Roman"/>
          <w:color w:val="000000" w:themeColor="text1"/>
          <w:sz w:val="24"/>
          <w:szCs w:val="24"/>
          <w:lang w:val="en-IN"/>
        </w:rPr>
        <w:t xml:space="preserve"> </w:t>
      </w:r>
      <w:proofErr w:type="spellStart"/>
      <w:r w:rsidR="000D2AA9" w:rsidRPr="00B300E4">
        <w:rPr>
          <w:rFonts w:ascii="Times New Roman" w:hAnsi="Times New Roman" w:cs="Times New Roman"/>
          <w:color w:val="000000" w:themeColor="text1"/>
          <w:sz w:val="24"/>
          <w:szCs w:val="24"/>
          <w:lang w:val="en-IN"/>
        </w:rPr>
        <w:t>kesimpulan</w:t>
      </w:r>
      <w:proofErr w:type="spellEnd"/>
      <w:r w:rsidR="000D2AA9" w:rsidRPr="00B300E4">
        <w:rPr>
          <w:rFonts w:ascii="Times New Roman" w:hAnsi="Times New Roman" w:cs="Times New Roman"/>
          <w:color w:val="000000" w:themeColor="text1"/>
          <w:sz w:val="24"/>
          <w:szCs w:val="24"/>
          <w:lang w:val="en-IN"/>
        </w:rPr>
        <w:t xml:space="preserve"> </w:t>
      </w:r>
      <w:proofErr w:type="spellStart"/>
      <w:r w:rsidR="000D2AA9" w:rsidRPr="00B300E4">
        <w:rPr>
          <w:rFonts w:ascii="Times New Roman" w:hAnsi="Times New Roman" w:cs="Times New Roman"/>
          <w:color w:val="000000" w:themeColor="text1"/>
          <w:sz w:val="24"/>
          <w:szCs w:val="24"/>
          <w:lang w:val="en-IN"/>
        </w:rPr>
        <w:t>bahwa</w:t>
      </w:r>
      <w:proofErr w:type="spellEnd"/>
      <w:r w:rsidR="000D2AA9" w:rsidRPr="00B300E4">
        <w:rPr>
          <w:rFonts w:ascii="Times New Roman" w:hAnsi="Times New Roman" w:cs="Times New Roman"/>
          <w:color w:val="000000" w:themeColor="text1"/>
          <w:sz w:val="24"/>
          <w:szCs w:val="24"/>
          <w:lang w:val="en-IN"/>
        </w:rPr>
        <w:t xml:space="preserve"> </w:t>
      </w:r>
      <w:proofErr w:type="spellStart"/>
      <w:r w:rsidR="000D2AA9" w:rsidRPr="00B300E4">
        <w:rPr>
          <w:rFonts w:ascii="Times New Roman" w:hAnsi="Times New Roman" w:cs="Times New Roman"/>
          <w:color w:val="000000" w:themeColor="text1"/>
          <w:sz w:val="24"/>
          <w:szCs w:val="24"/>
          <w:lang w:val="en-IN"/>
        </w:rPr>
        <w:t>asas</w:t>
      </w:r>
      <w:proofErr w:type="spellEnd"/>
      <w:r w:rsidR="000D2AA9" w:rsidRPr="00B300E4">
        <w:rPr>
          <w:rFonts w:ascii="Times New Roman" w:hAnsi="Times New Roman" w:cs="Times New Roman"/>
          <w:color w:val="000000" w:themeColor="text1"/>
          <w:sz w:val="24"/>
          <w:szCs w:val="24"/>
          <w:lang w:val="en-IN"/>
        </w:rPr>
        <w:t xml:space="preserve"> </w:t>
      </w:r>
      <w:proofErr w:type="spellStart"/>
      <w:r w:rsidR="005D4CF4" w:rsidRPr="00B300E4">
        <w:rPr>
          <w:rFonts w:ascii="Times New Roman" w:hAnsi="Times New Roman" w:cs="Times New Roman"/>
          <w:i/>
          <w:iCs/>
          <w:color w:val="000000" w:themeColor="text1"/>
          <w:sz w:val="24"/>
          <w:szCs w:val="24"/>
          <w:lang w:val="en-IN"/>
        </w:rPr>
        <w:t>audi</w:t>
      </w:r>
      <w:proofErr w:type="spellEnd"/>
      <w:r w:rsidR="005D4CF4" w:rsidRPr="00B300E4">
        <w:rPr>
          <w:rFonts w:ascii="Times New Roman" w:hAnsi="Times New Roman" w:cs="Times New Roman"/>
          <w:i/>
          <w:iCs/>
          <w:color w:val="000000" w:themeColor="text1"/>
          <w:sz w:val="24"/>
          <w:szCs w:val="24"/>
          <w:lang w:val="en-IN"/>
        </w:rPr>
        <w:t xml:space="preserve"> et alteram partem</w:t>
      </w:r>
      <w:r w:rsidR="000D2AA9" w:rsidRPr="00B300E4">
        <w:rPr>
          <w:rFonts w:ascii="Times New Roman" w:hAnsi="Times New Roman" w:cs="Times New Roman"/>
          <w:color w:val="000000" w:themeColor="text1"/>
          <w:sz w:val="24"/>
          <w:szCs w:val="24"/>
          <w:lang w:val="en-IN"/>
        </w:rPr>
        <w:t xml:space="preserve"> </w:t>
      </w:r>
      <w:proofErr w:type="spellStart"/>
      <w:r w:rsidR="000D2AA9" w:rsidRPr="00B300E4">
        <w:rPr>
          <w:rFonts w:ascii="Times New Roman" w:hAnsi="Times New Roman" w:cs="Times New Roman"/>
          <w:color w:val="000000" w:themeColor="text1"/>
          <w:sz w:val="24"/>
          <w:szCs w:val="24"/>
          <w:lang w:val="en-IN"/>
        </w:rPr>
        <w:t>dapat</w:t>
      </w:r>
      <w:proofErr w:type="spellEnd"/>
      <w:r w:rsidR="000D2AA9" w:rsidRPr="00B300E4">
        <w:rPr>
          <w:rFonts w:ascii="Times New Roman" w:hAnsi="Times New Roman" w:cs="Times New Roman"/>
          <w:color w:val="000000" w:themeColor="text1"/>
          <w:sz w:val="24"/>
          <w:szCs w:val="24"/>
          <w:lang w:val="en-IN"/>
        </w:rPr>
        <w:t xml:space="preserve"> </w:t>
      </w:r>
      <w:proofErr w:type="spellStart"/>
      <w:r w:rsidR="000D2AA9" w:rsidRPr="00B300E4">
        <w:rPr>
          <w:rFonts w:ascii="Times New Roman" w:hAnsi="Times New Roman" w:cs="Times New Roman"/>
          <w:color w:val="000000" w:themeColor="text1"/>
          <w:sz w:val="24"/>
          <w:szCs w:val="24"/>
          <w:lang w:val="en-IN"/>
        </w:rPr>
        <w:t>dimaknai</w:t>
      </w:r>
      <w:proofErr w:type="spellEnd"/>
      <w:r w:rsidR="000D2AA9" w:rsidRPr="00B300E4">
        <w:rPr>
          <w:rFonts w:ascii="Times New Roman" w:hAnsi="Times New Roman" w:cs="Times New Roman"/>
          <w:color w:val="000000" w:themeColor="text1"/>
          <w:sz w:val="24"/>
          <w:szCs w:val="24"/>
          <w:lang w:val="en-IN"/>
        </w:rPr>
        <w:t xml:space="preserve"> </w:t>
      </w:r>
      <w:proofErr w:type="spellStart"/>
      <w:r w:rsidR="000D2AA9" w:rsidRPr="00B300E4">
        <w:rPr>
          <w:rFonts w:ascii="Times New Roman" w:hAnsi="Times New Roman" w:cs="Times New Roman"/>
          <w:color w:val="000000" w:themeColor="text1"/>
          <w:sz w:val="24"/>
          <w:szCs w:val="24"/>
          <w:lang w:val="en-IN"/>
        </w:rPr>
        <w:t>secar</w:t>
      </w:r>
      <w:proofErr w:type="spellEnd"/>
      <w:r w:rsidR="000D2AA9" w:rsidRPr="00B300E4">
        <w:rPr>
          <w:rFonts w:ascii="Times New Roman" w:hAnsi="Times New Roman" w:cs="Times New Roman"/>
          <w:color w:val="000000" w:themeColor="text1"/>
          <w:sz w:val="24"/>
          <w:szCs w:val="24"/>
          <w:lang w:val="en-IN"/>
        </w:rPr>
        <w:t xml:space="preserve"> </w:t>
      </w:r>
      <w:proofErr w:type="spellStart"/>
      <w:r w:rsidR="000D2AA9" w:rsidRPr="00B300E4">
        <w:rPr>
          <w:rFonts w:ascii="Times New Roman" w:hAnsi="Times New Roman" w:cs="Times New Roman"/>
          <w:color w:val="000000" w:themeColor="text1"/>
          <w:sz w:val="24"/>
          <w:szCs w:val="24"/>
          <w:lang w:val="en-IN"/>
        </w:rPr>
        <w:t>langsung</w:t>
      </w:r>
      <w:proofErr w:type="spellEnd"/>
      <w:r w:rsidR="000D2AA9" w:rsidRPr="00B300E4">
        <w:rPr>
          <w:rFonts w:ascii="Times New Roman" w:hAnsi="Times New Roman" w:cs="Times New Roman"/>
          <w:color w:val="000000" w:themeColor="text1"/>
          <w:sz w:val="24"/>
          <w:szCs w:val="24"/>
          <w:lang w:val="en-IN"/>
        </w:rPr>
        <w:t xml:space="preserve"> dan </w:t>
      </w:r>
      <w:proofErr w:type="spellStart"/>
      <w:r w:rsidR="000D2AA9" w:rsidRPr="00B300E4">
        <w:rPr>
          <w:rFonts w:ascii="Times New Roman" w:hAnsi="Times New Roman" w:cs="Times New Roman"/>
          <w:color w:val="000000" w:themeColor="text1"/>
          <w:sz w:val="24"/>
          <w:szCs w:val="24"/>
          <w:lang w:val="en-IN"/>
        </w:rPr>
        <w:t>tidak</w:t>
      </w:r>
      <w:proofErr w:type="spellEnd"/>
      <w:r w:rsidR="000D2AA9" w:rsidRPr="00B300E4">
        <w:rPr>
          <w:rFonts w:ascii="Times New Roman" w:hAnsi="Times New Roman" w:cs="Times New Roman"/>
          <w:color w:val="000000" w:themeColor="text1"/>
          <w:sz w:val="24"/>
          <w:szCs w:val="24"/>
          <w:lang w:val="en-IN"/>
        </w:rPr>
        <w:t xml:space="preserve"> </w:t>
      </w:r>
      <w:proofErr w:type="spellStart"/>
      <w:r w:rsidR="000D2AA9" w:rsidRPr="00B300E4">
        <w:rPr>
          <w:rFonts w:ascii="Times New Roman" w:hAnsi="Times New Roman" w:cs="Times New Roman"/>
          <w:color w:val="000000" w:themeColor="text1"/>
          <w:sz w:val="24"/>
          <w:szCs w:val="24"/>
          <w:lang w:val="en-IN"/>
        </w:rPr>
        <w:t>langsung</w:t>
      </w:r>
      <w:proofErr w:type="spellEnd"/>
      <w:r w:rsidR="000D2AA9" w:rsidRPr="00B300E4">
        <w:rPr>
          <w:rFonts w:ascii="Times New Roman" w:hAnsi="Times New Roman" w:cs="Times New Roman"/>
          <w:color w:val="000000" w:themeColor="text1"/>
          <w:sz w:val="24"/>
          <w:szCs w:val="24"/>
          <w:lang w:val="en-IN"/>
        </w:rPr>
        <w:t>.</w:t>
      </w:r>
    </w:p>
    <w:bookmarkEnd w:id="84"/>
    <w:p w14:paraId="3B3C56C1" w14:textId="569B9817" w:rsidR="00FF1EED" w:rsidRPr="00B300E4" w:rsidRDefault="00675410" w:rsidP="00FF1EED">
      <w:pPr>
        <w:spacing w:after="0" w:line="480" w:lineRule="auto"/>
        <w:ind w:right="-1" w:firstLine="567"/>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Upaya mendengarkan secara langsung dan tidak langsung dapat diambil kesimpulannya bahwa mendengarkan secara langsung dapat diterapkan pada saat tergugat datang dalam persidangan dan dilakukannya proses jawab menjawab dalam pemeriksaan, namun terhadap mendengarkan yang dimakanai secara tidak langsung mengartikan bahwa meskipun tergugat tidak datang namun hak dan kesempatan untuk didengarkan atas pendapat dan jawabannya tetap diberikan </w:t>
      </w:r>
      <w:r w:rsidRPr="00B300E4">
        <w:rPr>
          <w:rFonts w:ascii="Times New Roman" w:hAnsi="Times New Roman" w:cs="Times New Roman"/>
          <w:color w:val="000000" w:themeColor="text1"/>
          <w:sz w:val="24"/>
          <w:szCs w:val="24"/>
          <w:lang w:val="id-ID"/>
        </w:rPr>
        <w:lastRenderedPageBreak/>
        <w:t xml:space="preserve">melalui kesempatan pemanggilan ulang yang dilakukan oleh hakim hal yang demikian tersebut merupakan bentuk mendengarkan terhadap tergugat sesuai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w:t>
      </w:r>
    </w:p>
    <w:p w14:paraId="3293DEAD" w14:textId="48B9578A" w:rsidR="00DA25A4" w:rsidRPr="00B300E4" w:rsidRDefault="00DA25A4" w:rsidP="00DA25A4">
      <w:pPr>
        <w:spacing w:after="0" w:line="480" w:lineRule="auto"/>
        <w:ind w:right="-1" w:firstLine="567"/>
        <w:jc w:val="both"/>
        <w:rPr>
          <w:rFonts w:ascii="Times New Roman" w:hAnsi="Times New Roman" w:cs="Times New Roman"/>
          <w:color w:val="000000" w:themeColor="text1"/>
          <w:sz w:val="24"/>
          <w:szCs w:val="24"/>
          <w:lang w:val="en-IN"/>
        </w:rPr>
      </w:pPr>
      <w:r w:rsidRPr="00B300E4">
        <w:rPr>
          <w:rFonts w:ascii="Times New Roman" w:hAnsi="Times New Roman" w:cs="Times New Roman"/>
          <w:color w:val="000000" w:themeColor="text1"/>
          <w:sz w:val="24"/>
          <w:szCs w:val="24"/>
          <w:lang w:val="en-IN"/>
        </w:rPr>
        <w:t xml:space="preserve">Maka </w:t>
      </w:r>
      <w:proofErr w:type="spellStart"/>
      <w:r w:rsidRPr="00B300E4">
        <w:rPr>
          <w:rFonts w:ascii="Times New Roman" w:hAnsi="Times New Roman" w:cs="Times New Roman"/>
          <w:color w:val="000000" w:themeColor="text1"/>
          <w:sz w:val="24"/>
          <w:szCs w:val="24"/>
          <w:lang w:val="en-IN"/>
        </w:rPr>
        <w:t>penerapan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asas</w:t>
      </w:r>
      <w:proofErr w:type="spellEnd"/>
      <w:r w:rsidRPr="00B300E4">
        <w:rPr>
          <w:rFonts w:ascii="Times New Roman" w:hAnsi="Times New Roman" w:cs="Times New Roman"/>
          <w:color w:val="000000" w:themeColor="text1"/>
          <w:sz w:val="24"/>
          <w:szCs w:val="24"/>
          <w:lang w:val="en-IN"/>
        </w:rPr>
        <w:t xml:space="preserve"> </w:t>
      </w:r>
      <w:proofErr w:type="spellStart"/>
      <w:r w:rsidR="005D4CF4" w:rsidRPr="00B300E4">
        <w:rPr>
          <w:rFonts w:ascii="Times New Roman" w:hAnsi="Times New Roman" w:cs="Times New Roman"/>
          <w:i/>
          <w:iCs/>
          <w:color w:val="000000" w:themeColor="text1"/>
          <w:sz w:val="24"/>
          <w:szCs w:val="24"/>
          <w:lang w:val="en-IN"/>
        </w:rPr>
        <w:t>audi</w:t>
      </w:r>
      <w:proofErr w:type="spellEnd"/>
      <w:r w:rsidR="005D4CF4" w:rsidRPr="00B300E4">
        <w:rPr>
          <w:rFonts w:ascii="Times New Roman" w:hAnsi="Times New Roman" w:cs="Times New Roman"/>
          <w:i/>
          <w:iCs/>
          <w:color w:val="000000" w:themeColor="text1"/>
          <w:sz w:val="24"/>
          <w:szCs w:val="24"/>
          <w:lang w:val="en-IN"/>
        </w:rPr>
        <w:t xml:space="preserve"> et alteram partem</w:t>
      </w:r>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ini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mengandung</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nilai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substansi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berupa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terwujudnya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keadilan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bagi</w:t>
      </w:r>
      <w:proofErr w:type="spellEnd"/>
      <w:r w:rsidRPr="00B300E4">
        <w:rPr>
          <w:rFonts w:ascii="Times New Roman" w:hAnsi="Times New Roman" w:cs="Times New Roman"/>
          <w:color w:val="000000" w:themeColor="text1"/>
          <w:sz w:val="24"/>
          <w:szCs w:val="24"/>
          <w:lang w:val="en-IN"/>
        </w:rPr>
        <w:t xml:space="preserve"> para </w:t>
      </w:r>
      <w:proofErr w:type="spellStart"/>
      <w:r w:rsidRPr="00B300E4">
        <w:rPr>
          <w:rFonts w:ascii="Times New Roman" w:hAnsi="Times New Roman" w:cs="Times New Roman"/>
          <w:color w:val="000000" w:themeColor="text1"/>
          <w:sz w:val="24"/>
          <w:szCs w:val="24"/>
          <w:lang w:val="en-IN"/>
        </w:rPr>
        <w:t>pihak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sesuai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dengan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tujuan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filsafat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hukum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bahwa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filsafat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hukum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merupakan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bentuk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upaya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mengkaji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suatu</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keadilan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sehingga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terwujud</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keadilan</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sebenar-benarnya</w:t>
      </w:r>
      <w:proofErr w:type="spellEnd"/>
      <w:r w:rsidRPr="00B300E4">
        <w:rPr>
          <w:rFonts w:ascii="Times New Roman" w:hAnsi="Times New Roman" w:cs="Times New Roman"/>
          <w:color w:val="000000" w:themeColor="text1"/>
          <w:sz w:val="24"/>
          <w:szCs w:val="24"/>
          <w:lang w:val="en-IN"/>
        </w:rPr>
        <w:t xml:space="preserve">. Bagi </w:t>
      </w:r>
      <w:proofErr w:type="spellStart"/>
      <w:r w:rsidRPr="00B300E4">
        <w:rPr>
          <w:rFonts w:ascii="Times New Roman" w:hAnsi="Times New Roman" w:cs="Times New Roman"/>
          <w:color w:val="000000" w:themeColor="text1"/>
          <w:sz w:val="24"/>
          <w:szCs w:val="24"/>
          <w:lang w:val="en-IN"/>
        </w:rPr>
        <w:t>penggugat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maka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asas</w:t>
      </w:r>
      <w:proofErr w:type="spellEnd"/>
      <w:r w:rsidRPr="00B300E4">
        <w:rPr>
          <w:rFonts w:ascii="Times New Roman" w:hAnsi="Times New Roman" w:cs="Times New Roman"/>
          <w:i/>
          <w:iCs/>
          <w:color w:val="000000" w:themeColor="text1"/>
          <w:sz w:val="24"/>
          <w:szCs w:val="24"/>
          <w:lang w:val="en-IN"/>
        </w:rPr>
        <w:t xml:space="preserve"> </w:t>
      </w:r>
      <w:proofErr w:type="spellStart"/>
      <w:r w:rsidR="005D4CF4" w:rsidRPr="00B300E4">
        <w:rPr>
          <w:rFonts w:ascii="Times New Roman" w:hAnsi="Times New Roman" w:cs="Times New Roman"/>
          <w:i/>
          <w:iCs/>
          <w:color w:val="000000" w:themeColor="text1"/>
          <w:sz w:val="24"/>
          <w:szCs w:val="24"/>
          <w:lang w:val="en-IN"/>
        </w:rPr>
        <w:t>audi</w:t>
      </w:r>
      <w:proofErr w:type="spellEnd"/>
      <w:r w:rsidR="005D4CF4" w:rsidRPr="00B300E4">
        <w:rPr>
          <w:rFonts w:ascii="Times New Roman" w:hAnsi="Times New Roman" w:cs="Times New Roman"/>
          <w:i/>
          <w:iCs/>
          <w:color w:val="000000" w:themeColor="text1"/>
          <w:sz w:val="24"/>
          <w:szCs w:val="24"/>
          <w:lang w:val="en-IN"/>
        </w:rPr>
        <w:t xml:space="preserve"> et alteram partem</w:t>
      </w:r>
      <w:r w:rsidRPr="00B300E4">
        <w:rPr>
          <w:rFonts w:ascii="Times New Roman" w:hAnsi="Times New Roman" w:cs="Times New Roman"/>
          <w:i/>
          <w:iCs/>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ini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memberikan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keadilan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berupa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bentuk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diberikannya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ruang</w:t>
      </w:r>
      <w:proofErr w:type="spellEnd"/>
      <w:r w:rsidRPr="00B300E4">
        <w:rPr>
          <w:rFonts w:ascii="Times New Roman" w:hAnsi="Times New Roman" w:cs="Times New Roman"/>
          <w:color w:val="000000" w:themeColor="text1"/>
          <w:sz w:val="24"/>
          <w:szCs w:val="24"/>
          <w:lang w:val="en-IN"/>
        </w:rPr>
        <w:t xml:space="preserve"> dan </w:t>
      </w:r>
      <w:proofErr w:type="spellStart"/>
      <w:r w:rsidRPr="00B300E4">
        <w:rPr>
          <w:rFonts w:ascii="Times New Roman" w:hAnsi="Times New Roman" w:cs="Times New Roman"/>
          <w:color w:val="000000" w:themeColor="text1"/>
          <w:sz w:val="24"/>
          <w:szCs w:val="24"/>
          <w:lang w:val="en-IN"/>
        </w:rPr>
        <w:t>kesempatan</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cukup</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untuk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didengarkan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secara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langsung</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terhadap</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gugatan</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diajukan</w:t>
      </w:r>
      <w:proofErr w:type="spellEnd"/>
      <w:r w:rsidRPr="00B300E4">
        <w:rPr>
          <w:rFonts w:ascii="Times New Roman" w:hAnsi="Times New Roman" w:cs="Times New Roman"/>
          <w:color w:val="000000" w:themeColor="text1"/>
          <w:sz w:val="24"/>
          <w:szCs w:val="24"/>
          <w:lang w:val="en-IN"/>
        </w:rPr>
        <w:t xml:space="preserve"> pada </w:t>
      </w:r>
      <w:proofErr w:type="spellStart"/>
      <w:r w:rsidRPr="00B300E4">
        <w:rPr>
          <w:rFonts w:ascii="Times New Roman" w:hAnsi="Times New Roman" w:cs="Times New Roman"/>
          <w:color w:val="000000" w:themeColor="text1"/>
          <w:sz w:val="24"/>
          <w:szCs w:val="24"/>
          <w:lang w:val="en-IN"/>
        </w:rPr>
        <w:t>pengadilan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tempat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tergugat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berada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Pengadilan</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memanggil</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pihak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tergugat</w:t>
      </w:r>
      <w:proofErr w:type="spellEnd"/>
      <w:r w:rsidRPr="00B300E4">
        <w:rPr>
          <w:rFonts w:ascii="Times New Roman" w:hAnsi="Times New Roman" w:cs="Times New Roman"/>
          <w:color w:val="000000" w:themeColor="text1"/>
          <w:sz w:val="24"/>
          <w:szCs w:val="24"/>
          <w:lang w:val="en-IN"/>
        </w:rPr>
        <w:t xml:space="preserve"> </w:t>
      </w:r>
      <w:proofErr w:type="spellStart"/>
      <w:r w:rsidR="00803857" w:rsidRPr="00B300E4">
        <w:rPr>
          <w:rFonts w:ascii="Times New Roman" w:hAnsi="Times New Roman" w:cs="Times New Roman"/>
          <w:color w:val="000000" w:themeColor="text1"/>
          <w:sz w:val="24"/>
          <w:szCs w:val="24"/>
          <w:lang w:val="en-IN"/>
        </w:rPr>
        <w:t>untuk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datang</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guna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menjawab</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atas</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gugatan</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diajukan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hingga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diputuskan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secara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i/>
          <w:iCs/>
          <w:color w:val="000000" w:themeColor="text1"/>
          <w:sz w:val="24"/>
          <w:szCs w:val="24"/>
          <w:lang w:val="en-IN"/>
        </w:rPr>
        <w:t>ver</w:t>
      </w:r>
      <w:r w:rsidR="00707E16" w:rsidRPr="00B300E4">
        <w:rPr>
          <w:rFonts w:ascii="Times New Roman" w:hAnsi="Times New Roman" w:cs="Times New Roman"/>
          <w:i/>
          <w:iCs/>
          <w:color w:val="000000" w:themeColor="text1"/>
          <w:sz w:val="24"/>
          <w:szCs w:val="24"/>
          <w:lang w:val="en-IN"/>
        </w:rPr>
        <w:t>stek</w:t>
      </w:r>
      <w:proofErr w:type="spellEnd"/>
      <w:r w:rsidRPr="00B300E4">
        <w:rPr>
          <w:rFonts w:ascii="Times New Roman" w:hAnsi="Times New Roman" w:cs="Times New Roman"/>
          <w:i/>
          <w:iCs/>
          <w:color w:val="000000" w:themeColor="text1"/>
          <w:sz w:val="24"/>
          <w:szCs w:val="24"/>
          <w:lang w:val="en-IN"/>
        </w:rPr>
        <w:t xml:space="preserve"> </w:t>
      </w:r>
      <w:r w:rsidRPr="00B300E4">
        <w:rPr>
          <w:rFonts w:ascii="Times New Roman" w:hAnsi="Times New Roman" w:cs="Times New Roman"/>
          <w:color w:val="000000" w:themeColor="text1"/>
          <w:sz w:val="24"/>
          <w:szCs w:val="24"/>
          <w:lang w:val="en-IN"/>
        </w:rPr>
        <w:t xml:space="preserve">juga </w:t>
      </w:r>
      <w:proofErr w:type="spellStart"/>
      <w:r w:rsidRPr="00B300E4">
        <w:rPr>
          <w:rFonts w:ascii="Times New Roman" w:hAnsi="Times New Roman" w:cs="Times New Roman"/>
          <w:color w:val="000000" w:themeColor="text1"/>
          <w:sz w:val="24"/>
          <w:szCs w:val="24"/>
          <w:lang w:val="en-IN"/>
        </w:rPr>
        <w:t>bentuk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keadilan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bagi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tergugat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atas</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segala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bentuk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usaha</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ditempuh</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dalam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mencari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keadilan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atas</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hak</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dianggap</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penggugat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telah</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dilanggar</w:t>
      </w:r>
      <w:proofErr w:type="spellEnd"/>
      <w:r w:rsidRPr="00B300E4">
        <w:rPr>
          <w:rFonts w:ascii="Times New Roman" w:hAnsi="Times New Roman" w:cs="Times New Roman"/>
          <w:color w:val="000000" w:themeColor="text1"/>
          <w:sz w:val="24"/>
          <w:szCs w:val="24"/>
          <w:lang w:val="en-IN"/>
        </w:rPr>
        <w:t xml:space="preserve"> oleh </w:t>
      </w:r>
      <w:proofErr w:type="spellStart"/>
      <w:r w:rsidRPr="00B300E4">
        <w:rPr>
          <w:rFonts w:ascii="Times New Roman" w:hAnsi="Times New Roman" w:cs="Times New Roman"/>
          <w:color w:val="000000" w:themeColor="text1"/>
          <w:sz w:val="24"/>
          <w:szCs w:val="24"/>
          <w:lang w:val="en-IN"/>
        </w:rPr>
        <w:t>tergugat</w:t>
      </w:r>
      <w:proofErr w:type="spellEnd"/>
      <w:r w:rsidRPr="00B300E4">
        <w:rPr>
          <w:rFonts w:ascii="Times New Roman" w:hAnsi="Times New Roman" w:cs="Times New Roman"/>
          <w:color w:val="000000" w:themeColor="text1"/>
          <w:sz w:val="24"/>
          <w:szCs w:val="24"/>
          <w:lang w:val="en-IN"/>
        </w:rPr>
        <w:t>.</w:t>
      </w:r>
    </w:p>
    <w:p w14:paraId="66A71314" w14:textId="542BFD80" w:rsidR="00DA25A4" w:rsidRPr="00B300E4" w:rsidRDefault="00DA25A4" w:rsidP="00DA25A4">
      <w:pPr>
        <w:spacing w:after="0" w:line="480" w:lineRule="auto"/>
        <w:ind w:right="-1" w:firstLine="567"/>
        <w:jc w:val="both"/>
        <w:rPr>
          <w:rFonts w:ascii="Times New Roman" w:hAnsi="Times New Roman" w:cs="Times New Roman"/>
          <w:color w:val="000000" w:themeColor="text1"/>
          <w:sz w:val="24"/>
          <w:szCs w:val="24"/>
          <w:lang w:val="en-IN"/>
        </w:rPr>
      </w:pPr>
      <w:r w:rsidRPr="00B300E4">
        <w:rPr>
          <w:rFonts w:ascii="Times New Roman" w:hAnsi="Times New Roman" w:cs="Times New Roman"/>
          <w:color w:val="000000" w:themeColor="text1"/>
          <w:sz w:val="24"/>
          <w:szCs w:val="24"/>
          <w:lang w:val="en-IN"/>
        </w:rPr>
        <w:t xml:space="preserve">Bagi </w:t>
      </w:r>
      <w:proofErr w:type="spellStart"/>
      <w:r w:rsidRPr="00B300E4">
        <w:rPr>
          <w:rFonts w:ascii="Times New Roman" w:hAnsi="Times New Roman" w:cs="Times New Roman"/>
          <w:color w:val="000000" w:themeColor="text1"/>
          <w:sz w:val="24"/>
          <w:szCs w:val="24"/>
          <w:lang w:val="en-IN"/>
        </w:rPr>
        <w:t>tergugat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nilai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substansi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keadilan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atas</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penerapan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asas</w:t>
      </w:r>
      <w:proofErr w:type="spellEnd"/>
      <w:r w:rsidRPr="00B300E4">
        <w:rPr>
          <w:rFonts w:ascii="Times New Roman" w:hAnsi="Times New Roman" w:cs="Times New Roman"/>
          <w:color w:val="000000" w:themeColor="text1"/>
          <w:sz w:val="24"/>
          <w:szCs w:val="24"/>
          <w:lang w:val="en-IN"/>
        </w:rPr>
        <w:t xml:space="preserve"> </w:t>
      </w:r>
      <w:proofErr w:type="spellStart"/>
      <w:r w:rsidR="005D4CF4" w:rsidRPr="00B300E4">
        <w:rPr>
          <w:rFonts w:ascii="Times New Roman" w:hAnsi="Times New Roman" w:cs="Times New Roman"/>
          <w:i/>
          <w:iCs/>
          <w:color w:val="000000" w:themeColor="text1"/>
          <w:sz w:val="24"/>
          <w:szCs w:val="24"/>
          <w:lang w:val="en-IN"/>
        </w:rPr>
        <w:t>audi</w:t>
      </w:r>
      <w:proofErr w:type="spellEnd"/>
      <w:r w:rsidR="005D4CF4" w:rsidRPr="00B300E4">
        <w:rPr>
          <w:rFonts w:ascii="Times New Roman" w:hAnsi="Times New Roman" w:cs="Times New Roman"/>
          <w:i/>
          <w:iCs/>
          <w:color w:val="000000" w:themeColor="text1"/>
          <w:sz w:val="24"/>
          <w:szCs w:val="24"/>
          <w:lang w:val="en-IN"/>
        </w:rPr>
        <w:t xml:space="preserve"> et alteram partem</w:t>
      </w:r>
      <w:r w:rsidRPr="00B300E4">
        <w:rPr>
          <w:rFonts w:ascii="Times New Roman" w:hAnsi="Times New Roman" w:cs="Times New Roman"/>
          <w:i/>
          <w:iCs/>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ini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berupa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diberikannya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kesempatan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untuk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menjawab</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atas</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gugatam</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diajukan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melalui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pemanggilan</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bahkan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didalamnya</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dapat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dipanggil</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ulang</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dalam</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artian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pemberian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kesempatan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sekali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lagi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bagi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tergugat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untuk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diberikan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hak</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menjawab</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atau</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berpendapat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atas</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gugatan</w:t>
      </w:r>
      <w:proofErr w:type="spellEnd"/>
      <w:r w:rsidRPr="00B300E4">
        <w:rPr>
          <w:rFonts w:ascii="Times New Roman" w:hAnsi="Times New Roman" w:cs="Times New Roman"/>
          <w:color w:val="000000" w:themeColor="text1"/>
          <w:sz w:val="24"/>
          <w:szCs w:val="24"/>
          <w:lang w:val="en-IN"/>
        </w:rPr>
        <w:t xml:space="preserve"> yang </w:t>
      </w:r>
      <w:proofErr w:type="spellStart"/>
      <w:r w:rsidRPr="00B300E4">
        <w:rPr>
          <w:rFonts w:ascii="Times New Roman" w:hAnsi="Times New Roman" w:cs="Times New Roman"/>
          <w:color w:val="000000" w:themeColor="text1"/>
          <w:sz w:val="24"/>
          <w:szCs w:val="24"/>
          <w:lang w:val="en-IN"/>
        </w:rPr>
        <w:t>diajukan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Den</w:t>
      </w:r>
      <w:r w:rsidR="00707E16" w:rsidRPr="00B300E4">
        <w:rPr>
          <w:rFonts w:ascii="Times New Roman" w:hAnsi="Times New Roman" w:cs="Times New Roman"/>
          <w:color w:val="000000" w:themeColor="text1"/>
          <w:sz w:val="24"/>
          <w:szCs w:val="24"/>
          <w:lang w:val="en-IN"/>
        </w:rPr>
        <w:t>gan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demikian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asas</w:t>
      </w:r>
      <w:proofErr w:type="spellEnd"/>
      <w:r w:rsidRPr="00B300E4">
        <w:rPr>
          <w:rFonts w:ascii="Times New Roman" w:hAnsi="Times New Roman" w:cs="Times New Roman"/>
          <w:color w:val="000000" w:themeColor="text1"/>
          <w:sz w:val="24"/>
          <w:szCs w:val="24"/>
          <w:lang w:val="en-IN"/>
        </w:rPr>
        <w:t xml:space="preserve"> </w:t>
      </w:r>
      <w:proofErr w:type="spellStart"/>
      <w:r w:rsidR="005D4CF4" w:rsidRPr="00B300E4">
        <w:rPr>
          <w:rFonts w:ascii="Times New Roman" w:hAnsi="Times New Roman" w:cs="Times New Roman"/>
          <w:i/>
          <w:iCs/>
          <w:color w:val="000000" w:themeColor="text1"/>
          <w:sz w:val="24"/>
          <w:szCs w:val="24"/>
          <w:lang w:val="en-IN"/>
        </w:rPr>
        <w:t>audi</w:t>
      </w:r>
      <w:proofErr w:type="spellEnd"/>
      <w:r w:rsidR="005D4CF4" w:rsidRPr="00B300E4">
        <w:rPr>
          <w:rFonts w:ascii="Times New Roman" w:hAnsi="Times New Roman" w:cs="Times New Roman"/>
          <w:i/>
          <w:iCs/>
          <w:color w:val="000000" w:themeColor="text1"/>
          <w:sz w:val="24"/>
          <w:szCs w:val="24"/>
          <w:lang w:val="en-IN"/>
        </w:rPr>
        <w:t xml:space="preserve"> et alteram partem</w:t>
      </w:r>
      <w:r w:rsidRPr="00B300E4">
        <w:rPr>
          <w:rFonts w:ascii="Times New Roman" w:hAnsi="Times New Roman" w:cs="Times New Roman"/>
          <w:i/>
          <w:iCs/>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ini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memberikan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nilai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keadilan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sesuai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tujuan</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dari</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filsafat</w:t>
      </w:r>
      <w:proofErr w:type="spellEnd"/>
      <w:r w:rsidRPr="00B300E4">
        <w:rPr>
          <w:rFonts w:ascii="Times New Roman" w:hAnsi="Times New Roman" w:cs="Times New Roman"/>
          <w:color w:val="000000" w:themeColor="text1"/>
          <w:sz w:val="24"/>
          <w:szCs w:val="24"/>
          <w:lang w:val="en-IN"/>
        </w:rPr>
        <w:t xml:space="preserve"> </w:t>
      </w:r>
      <w:proofErr w:type="spellStart"/>
      <w:r w:rsidRPr="00B300E4">
        <w:rPr>
          <w:rFonts w:ascii="Times New Roman" w:hAnsi="Times New Roman" w:cs="Times New Roman"/>
          <w:color w:val="000000" w:themeColor="text1"/>
          <w:sz w:val="24"/>
          <w:szCs w:val="24"/>
          <w:lang w:val="en-IN"/>
        </w:rPr>
        <w:t>hukum</w:t>
      </w:r>
      <w:proofErr w:type="spellEnd"/>
    </w:p>
    <w:p w14:paraId="5D62DA81" w14:textId="62FB1A1C" w:rsidR="00FD48C8" w:rsidRPr="00B300E4" w:rsidRDefault="00FD48C8" w:rsidP="0056564E">
      <w:pPr>
        <w:pStyle w:val="Heading2"/>
        <w:numPr>
          <w:ilvl w:val="0"/>
          <w:numId w:val="49"/>
        </w:numPr>
        <w:ind w:left="426" w:hanging="426"/>
        <w:rPr>
          <w:rFonts w:ascii="Times New Roman" w:hAnsi="Times New Roman" w:cs="Times New Roman"/>
        </w:rPr>
      </w:pPr>
      <w:bookmarkStart w:id="85" w:name="_Toc141199487"/>
      <w:r w:rsidRPr="00B300E4">
        <w:rPr>
          <w:rFonts w:ascii="Times New Roman" w:hAnsi="Times New Roman" w:cs="Times New Roman"/>
        </w:rPr>
        <w:t xml:space="preserve">Pengaturan Asas </w:t>
      </w:r>
      <w:r w:rsidR="005D4CF4" w:rsidRPr="00B300E4">
        <w:rPr>
          <w:rFonts w:ascii="Times New Roman" w:hAnsi="Times New Roman" w:cs="Times New Roman"/>
          <w:i/>
          <w:iCs/>
        </w:rPr>
        <w:t>Audi et alteram partem</w:t>
      </w:r>
      <w:r w:rsidRPr="00B300E4">
        <w:rPr>
          <w:rFonts w:ascii="Times New Roman" w:hAnsi="Times New Roman" w:cs="Times New Roman"/>
        </w:rPr>
        <w:t xml:space="preserve"> Terhadap Putusan </w:t>
      </w:r>
      <w:proofErr w:type="spellStart"/>
      <w:r w:rsidR="005D4CF4" w:rsidRPr="00B300E4">
        <w:rPr>
          <w:rFonts w:ascii="Times New Roman" w:hAnsi="Times New Roman" w:cs="Times New Roman"/>
          <w:i/>
          <w:iCs/>
          <w:lang w:val="en-IN"/>
        </w:rPr>
        <w:t>Verstek</w:t>
      </w:r>
      <w:proofErr w:type="spellEnd"/>
      <w:r w:rsidRPr="00B300E4">
        <w:rPr>
          <w:rFonts w:ascii="Times New Roman" w:hAnsi="Times New Roman" w:cs="Times New Roman"/>
          <w:i/>
          <w:iCs/>
        </w:rPr>
        <w:t>.</w:t>
      </w:r>
      <w:bookmarkEnd w:id="85"/>
    </w:p>
    <w:p w14:paraId="34656CFE" w14:textId="77777777" w:rsidR="00FD48C8" w:rsidRPr="00B300E4" w:rsidRDefault="00FD48C8" w:rsidP="00B27F78">
      <w:pPr>
        <w:spacing w:after="0" w:line="480" w:lineRule="auto"/>
        <w:ind w:right="-1" w:firstLine="426"/>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lastRenderedPageBreak/>
        <w:t>Indonesia merupakan salah satu negara yang menganut aliran positivisme yaitu negara yang menjunjung tinggi hukum yang bersumber dari undang-undang. Hal tersebut dapat dilihat dari sistem hukum yang digunakan di Indonesia yaitu sistem hukum positif. Hukum positif adalah hukum yang berlaku di suatu negara. Hukum positif selalu identik dengan undang-undang, sehingga Indonesia sebagai negara yang menganut sistem hukum positif berusaha mengatur dinamika kenegaraan dengan membentuk undang-undang sesuai dengan peruntukannya. Dalam hal ini, khususnya undang-undang yang mengatur mengenai hukum acara perdata.</w:t>
      </w:r>
    </w:p>
    <w:p w14:paraId="321315DB" w14:textId="77777777" w:rsidR="00FD48C8" w:rsidRPr="00B300E4" w:rsidRDefault="00FD48C8" w:rsidP="00B27F78">
      <w:pPr>
        <w:spacing w:after="0" w:line="480" w:lineRule="auto"/>
        <w:ind w:right="-1" w:firstLine="426"/>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Terdapat lebih dari satu peraturan perundang- undangan yang mengatur mengenai hukum acara perdata, misalnya HIR merupakan undang-undang tertua yang mengatur tentang hukum acara perdata dan Undang-Undang Nomor 48 Tahun 2009 tentang Kekuasaan Kehakiman juga mengatur mengenai hukum acara perdata dan masih ada undang-undang lainnya yang juga mengatur tentang hukum acara perdata. Oleh karena itu Indonesia sangat menjunjung tinggi undang-undang yang berlaku karena undang-undang merupakan perwujudan dari aturan-aturan hukum yang dibuat oleh penguasa dan dikodifikasikan, peraturan hukum konkrit terbentuk dalam berbagai peraturan perundang-undangan</w:t>
      </w:r>
      <w:r w:rsidRPr="00B300E4">
        <w:rPr>
          <w:rStyle w:val="FootnoteReference"/>
          <w:rFonts w:ascii="Times New Roman" w:hAnsi="Times New Roman" w:cs="Times New Roman"/>
          <w:color w:val="000000" w:themeColor="text1"/>
          <w:sz w:val="24"/>
          <w:szCs w:val="24"/>
          <w:lang w:val="id-ID"/>
        </w:rPr>
        <w:footnoteReference w:id="100"/>
      </w:r>
    </w:p>
    <w:p w14:paraId="213A3446" w14:textId="31372C93" w:rsidR="00FD48C8" w:rsidRPr="00B300E4" w:rsidRDefault="00FD48C8" w:rsidP="00B27F78">
      <w:pPr>
        <w:spacing w:after="0" w:line="480" w:lineRule="auto"/>
        <w:ind w:right="-1" w:firstLine="426"/>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Dalam </w:t>
      </w:r>
      <w:r w:rsidRPr="00B300E4">
        <w:rPr>
          <w:rFonts w:ascii="Times New Roman" w:hAnsi="Times New Roman" w:cs="Times New Roman"/>
          <w:i/>
          <w:iCs/>
          <w:color w:val="000000" w:themeColor="text1"/>
          <w:sz w:val="24"/>
          <w:szCs w:val="24"/>
          <w:lang w:val="id-ID"/>
        </w:rPr>
        <w:t>Herziene Inlandsche Reglement</w:t>
      </w:r>
      <w:r w:rsidRPr="00B300E4">
        <w:rPr>
          <w:rFonts w:ascii="Times New Roman" w:hAnsi="Times New Roman" w:cs="Times New Roman"/>
          <w:color w:val="000000" w:themeColor="text1"/>
          <w:sz w:val="24"/>
          <w:szCs w:val="24"/>
          <w:lang w:val="id-ID"/>
        </w:rPr>
        <w:t xml:space="preserve"> (HIR) mengatur mengenai penerapan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yang termuat dalam pasal :</w:t>
      </w:r>
    </w:p>
    <w:p w14:paraId="50F4205E" w14:textId="77777777" w:rsidR="00FD48C8" w:rsidRPr="00B300E4" w:rsidRDefault="00FD48C8" w:rsidP="0056564E">
      <w:pPr>
        <w:pStyle w:val="ListParagraph"/>
        <w:numPr>
          <w:ilvl w:val="0"/>
          <w:numId w:val="27"/>
        </w:numPr>
        <w:spacing w:after="0" w:line="480" w:lineRule="auto"/>
        <w:ind w:right="-1"/>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Pasal 121 ayat (1)dan (2) yang berbunyi :</w:t>
      </w:r>
    </w:p>
    <w:p w14:paraId="408AA62B" w14:textId="77777777" w:rsidR="00FD48C8" w:rsidRPr="00B300E4" w:rsidRDefault="00FD48C8" w:rsidP="00B27F78">
      <w:pPr>
        <w:pStyle w:val="ListParagraph"/>
        <w:spacing w:after="0" w:line="240" w:lineRule="auto"/>
        <w:ind w:left="1440" w:right="707"/>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“Sesudah surat gugat yang dimasukkan itu atau catatan yang diperbuat itu dituliskan oleh panitera dalam daftar yang disediakan untuk itu, maka ketua menentukan hari dan jamnya perkara itu akan diperiksa dimuka pengadilan negeri, </w:t>
      </w:r>
      <w:r w:rsidRPr="00B300E4">
        <w:rPr>
          <w:rFonts w:ascii="Times New Roman" w:hAnsi="Times New Roman" w:cs="Times New Roman"/>
          <w:color w:val="000000" w:themeColor="text1"/>
          <w:sz w:val="24"/>
          <w:szCs w:val="24"/>
          <w:lang w:val="id-ID"/>
        </w:rPr>
        <w:lastRenderedPageBreak/>
        <w:t>dan ia memerintahkan memanggil kedua belah pihak supaya hadir pada waktu itu, disertai oleh saksi-saksi yang dikehendakinya untuk diperiksa, dan dengan membawa segala surat-surat keterangan yang hendak dipergunakan.” “Ketika memanggil tergugat, maka beserta itu diserahkan juga sehelai salinan surat gugat dengan memberitahukan bahwa ia, kalau mau, dapat menjawab surat gugat itu dengan surat.”</w:t>
      </w:r>
    </w:p>
    <w:p w14:paraId="2215884E" w14:textId="77777777" w:rsidR="00FD48C8" w:rsidRPr="00B300E4" w:rsidRDefault="00FD48C8" w:rsidP="00B27F78">
      <w:pPr>
        <w:pStyle w:val="ListParagraph"/>
        <w:spacing w:after="0" w:line="240" w:lineRule="auto"/>
        <w:ind w:left="1440" w:right="707"/>
        <w:jc w:val="both"/>
        <w:rPr>
          <w:rFonts w:ascii="Times New Roman" w:hAnsi="Times New Roman" w:cs="Times New Roman"/>
          <w:color w:val="000000" w:themeColor="text1"/>
          <w:sz w:val="24"/>
          <w:szCs w:val="24"/>
          <w:lang w:val="id-ID"/>
        </w:rPr>
      </w:pPr>
    </w:p>
    <w:p w14:paraId="2F1AD328" w14:textId="77777777" w:rsidR="00FD48C8" w:rsidRPr="00B300E4" w:rsidRDefault="00FD48C8" w:rsidP="0056564E">
      <w:pPr>
        <w:pStyle w:val="ListParagraph"/>
        <w:numPr>
          <w:ilvl w:val="0"/>
          <w:numId w:val="27"/>
        </w:numPr>
        <w:spacing w:after="0" w:line="480" w:lineRule="auto"/>
        <w:ind w:right="707"/>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Pasal 122 yang berbunyi :</w:t>
      </w:r>
    </w:p>
    <w:p w14:paraId="33236F90" w14:textId="77777777" w:rsidR="00FD48C8" w:rsidRPr="00B300E4" w:rsidRDefault="00FD48C8" w:rsidP="00B27F78">
      <w:pPr>
        <w:pStyle w:val="ListParagraph"/>
        <w:spacing w:after="0" w:line="240" w:lineRule="auto"/>
        <w:ind w:left="1440" w:right="707"/>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“Ketika menentukan hari persidangan, ketua menimbang jarak antara tempat diam atau tempat tinggal kedua belah pihak dari tempat pengadilan negeri bersidang dan kecuali dalam hal perlu benar perkara itu dengan segera diperiksa, dan pemanggilan kedua belah pihak dari hari persidangan tidak boleh kurang dari tiga hari.”</w:t>
      </w:r>
    </w:p>
    <w:p w14:paraId="717BAC78" w14:textId="77777777" w:rsidR="00FD48C8" w:rsidRPr="00B300E4" w:rsidRDefault="00FD48C8" w:rsidP="00B27F78">
      <w:pPr>
        <w:pStyle w:val="ListParagraph"/>
        <w:spacing w:after="0" w:line="480" w:lineRule="auto"/>
        <w:ind w:right="707"/>
        <w:jc w:val="both"/>
        <w:rPr>
          <w:rFonts w:ascii="Times New Roman" w:hAnsi="Times New Roman" w:cs="Times New Roman"/>
          <w:color w:val="000000" w:themeColor="text1"/>
          <w:sz w:val="24"/>
          <w:szCs w:val="24"/>
          <w:lang w:val="id-ID"/>
        </w:rPr>
      </w:pPr>
    </w:p>
    <w:p w14:paraId="30946A89" w14:textId="77777777" w:rsidR="00FD48C8" w:rsidRPr="00B300E4" w:rsidRDefault="00FD48C8" w:rsidP="0056564E">
      <w:pPr>
        <w:pStyle w:val="ListParagraph"/>
        <w:numPr>
          <w:ilvl w:val="0"/>
          <w:numId w:val="27"/>
        </w:numPr>
        <w:spacing w:after="0"/>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Pasal 126 yang berbunyi : </w:t>
      </w:r>
    </w:p>
    <w:p w14:paraId="48C7D5D2" w14:textId="77777777" w:rsidR="00FD48C8" w:rsidRPr="00B300E4" w:rsidRDefault="00FD48C8" w:rsidP="00B27F78">
      <w:pPr>
        <w:pStyle w:val="ListParagraph"/>
        <w:spacing w:after="0"/>
        <w:rPr>
          <w:rFonts w:ascii="Times New Roman" w:hAnsi="Times New Roman" w:cs="Times New Roman"/>
          <w:color w:val="000000" w:themeColor="text1"/>
          <w:sz w:val="24"/>
          <w:szCs w:val="24"/>
          <w:lang w:val="id-ID"/>
        </w:rPr>
      </w:pPr>
    </w:p>
    <w:p w14:paraId="3562C124" w14:textId="77777777" w:rsidR="00FD48C8" w:rsidRPr="00B300E4" w:rsidRDefault="00FD48C8" w:rsidP="00B27F78">
      <w:pPr>
        <w:pStyle w:val="ListParagraph"/>
        <w:spacing w:after="0"/>
        <w:ind w:left="1440" w:right="849"/>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“Didalam hal yang tersebut pada kedua pasal diatas tadi, Pengadilan negeri dapat, sebelum menjatuhkan keputusan memerintahkan supaya pihak yang tidak datang dipanggil buat kedua kalinya, datang menghadap pada hari persidangan lain yang diberitahukan oleh ketua di dalam persidangan kepada pihak yang datang, bagi siapa pemberitahuan itu berlaku sebagai panggilan.” </w:t>
      </w:r>
    </w:p>
    <w:p w14:paraId="2898527A" w14:textId="77777777" w:rsidR="00FD48C8" w:rsidRPr="00B300E4" w:rsidRDefault="00FD48C8" w:rsidP="00B27F78">
      <w:pPr>
        <w:spacing w:after="0"/>
        <w:ind w:right="849"/>
        <w:jc w:val="both"/>
        <w:rPr>
          <w:rFonts w:ascii="Times New Roman" w:hAnsi="Times New Roman" w:cs="Times New Roman"/>
          <w:color w:val="000000" w:themeColor="text1"/>
          <w:sz w:val="24"/>
          <w:szCs w:val="24"/>
          <w:lang w:val="id-ID"/>
        </w:rPr>
      </w:pPr>
    </w:p>
    <w:p w14:paraId="76A0E856" w14:textId="58236320" w:rsidR="00FD48C8" w:rsidRPr="00B300E4" w:rsidRDefault="00FD48C8" w:rsidP="00B27F78">
      <w:pPr>
        <w:spacing w:after="0" w:line="480" w:lineRule="auto"/>
        <w:ind w:right="-1"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Dalam Undang-Undang Nomor 48 Tahun 2009 tentang Kekuasaan Kehakiman mengatur mengenai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dalam pasal:</w:t>
      </w:r>
    </w:p>
    <w:p w14:paraId="15FE192A" w14:textId="1B981BA6" w:rsidR="00FD48C8" w:rsidRPr="00B300E4" w:rsidRDefault="00FD48C8" w:rsidP="0056564E">
      <w:pPr>
        <w:pStyle w:val="ListParagraph"/>
        <w:numPr>
          <w:ilvl w:val="0"/>
          <w:numId w:val="28"/>
        </w:numPr>
        <w:spacing w:after="0" w:line="480" w:lineRule="auto"/>
        <w:ind w:right="849"/>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Pasal 4 ayat (1) yang berbunyi :</w:t>
      </w:r>
    </w:p>
    <w:p w14:paraId="501825B7" w14:textId="77777777" w:rsidR="00FD48C8" w:rsidRPr="00B300E4" w:rsidRDefault="00FD48C8" w:rsidP="00B27F78">
      <w:pPr>
        <w:pStyle w:val="ListParagraph"/>
        <w:spacing w:after="0" w:line="240" w:lineRule="auto"/>
        <w:ind w:left="1440" w:right="849"/>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“pengadilan mengadili menurut hukum dengan tidak membeda-bedakan orang”</w:t>
      </w:r>
    </w:p>
    <w:p w14:paraId="496BC5EE" w14:textId="77777777" w:rsidR="00FD48C8" w:rsidRPr="00B300E4" w:rsidRDefault="00FD48C8" w:rsidP="00B27F78">
      <w:pPr>
        <w:pStyle w:val="ListParagraph"/>
        <w:spacing w:after="0" w:line="240" w:lineRule="auto"/>
        <w:ind w:left="1440" w:right="849"/>
        <w:jc w:val="both"/>
        <w:rPr>
          <w:rFonts w:ascii="Times New Roman" w:hAnsi="Times New Roman" w:cs="Times New Roman"/>
          <w:color w:val="000000" w:themeColor="text1"/>
          <w:sz w:val="24"/>
          <w:szCs w:val="24"/>
          <w:lang w:val="id-ID"/>
        </w:rPr>
      </w:pPr>
    </w:p>
    <w:p w14:paraId="618FAEEF" w14:textId="74BB7DE7" w:rsidR="00FD48C8" w:rsidRPr="00B300E4" w:rsidRDefault="00FD48C8" w:rsidP="00675410">
      <w:pPr>
        <w:spacing w:after="0" w:line="480" w:lineRule="auto"/>
        <w:ind w:right="-1"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Berdasarkan Pasal 121 ayat (1) dan (2), Pasal 122 serta Pasal 126 HIR dan Pasal 4 ayat (1) Undang-Undang Nomor 48 Tahun 2009 tentang Kekuasaan Kehakiman ditemukan terkait pengaturan mengenai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Dalam pasal-pasal tersebut secara garis besar memuat mengenai kesamaan hak dari </w:t>
      </w:r>
      <w:r w:rsidRPr="00B300E4">
        <w:rPr>
          <w:rFonts w:ascii="Times New Roman" w:hAnsi="Times New Roman" w:cs="Times New Roman"/>
          <w:color w:val="000000" w:themeColor="text1"/>
          <w:sz w:val="24"/>
          <w:szCs w:val="24"/>
          <w:lang w:val="id-ID"/>
        </w:rPr>
        <w:lastRenderedPageBreak/>
        <w:t>penggugat dan tergugat untuk didengarkan keduanya secara seimbang tanpa membeda-bedakan orang dimata hukum.</w:t>
      </w:r>
      <w:r w:rsidR="00675410" w:rsidRPr="00B300E4">
        <w:rPr>
          <w:rFonts w:ascii="Times New Roman" w:hAnsi="Times New Roman" w:cs="Times New Roman"/>
          <w:color w:val="000000" w:themeColor="text1"/>
          <w:sz w:val="24"/>
          <w:szCs w:val="24"/>
          <w:lang w:val="en-GB"/>
        </w:rPr>
        <w:t xml:space="preserve"> </w:t>
      </w:r>
      <w:r w:rsidRPr="00B300E4">
        <w:rPr>
          <w:rFonts w:ascii="Times New Roman" w:hAnsi="Times New Roman" w:cs="Times New Roman"/>
          <w:color w:val="000000" w:themeColor="text1"/>
          <w:sz w:val="24"/>
          <w:szCs w:val="24"/>
          <w:lang w:val="id-ID"/>
        </w:rPr>
        <w:t xml:space="preserve">Pasal-pasal tersebut memang tidak mengatur atau menyebutkan secara jelas mengenai penerapan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namun secara prinsip pasal-pasal tersebut mengakomodir prinsip-prinsip mendengarkan kedua belah pihak baik mendengarkan secara langsung ataupun tidak langsung melalui kesempatan-kesempatan yang diberikan dalam persidangan.</w:t>
      </w:r>
    </w:p>
    <w:p w14:paraId="6036F7BD" w14:textId="621C4456" w:rsidR="00FD48C8" w:rsidRPr="00B300E4" w:rsidRDefault="00FD48C8" w:rsidP="00B27F78">
      <w:pPr>
        <w:spacing w:after="0" w:line="480" w:lineRule="auto"/>
        <w:ind w:right="-1"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Terkhusus dalam Pasal 126 HIR menyatakan bahwa hukum acara perdata di indonesia menjunjung hak-hak tergugat meskipun tidak digunakan oleh tergugat itu sendiri, hal ini dibuktikan bahwa dalam pasal 126 HIR ini memberikan kesempatan kepada hakim untuk dapat memangil kembali pihak tergugat yang tidak datang pada persidangan untuk didengar pendapat dan jawab atas tuntutan yang diberikan. Proses pemangilan ulang ini merupakan bentuk perhatian hakim dan juga penerapan atas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atas hak-hak tergugat, meskipun tidak di sebutkan dalam pasal 126 HIR mengenai seberapa banyak </w:t>
      </w:r>
      <w:r w:rsidRPr="00B300E4">
        <w:rPr>
          <w:rFonts w:ascii="Times New Roman" w:hAnsi="Times New Roman" w:cs="Times New Roman"/>
          <w:i/>
          <w:iCs/>
          <w:color w:val="000000" w:themeColor="text1"/>
          <w:sz w:val="24"/>
          <w:szCs w:val="24"/>
          <w:lang w:val="id-ID"/>
        </w:rPr>
        <w:t xml:space="preserve">minimum </w:t>
      </w:r>
      <w:r w:rsidRPr="00B300E4">
        <w:rPr>
          <w:rFonts w:ascii="Times New Roman" w:hAnsi="Times New Roman" w:cs="Times New Roman"/>
          <w:color w:val="000000" w:themeColor="text1"/>
          <w:sz w:val="24"/>
          <w:szCs w:val="24"/>
          <w:lang w:val="id-ID"/>
        </w:rPr>
        <w:t xml:space="preserve">atau </w:t>
      </w:r>
      <w:r w:rsidRPr="00B300E4">
        <w:rPr>
          <w:rFonts w:ascii="Times New Roman" w:hAnsi="Times New Roman" w:cs="Times New Roman"/>
          <w:i/>
          <w:iCs/>
          <w:color w:val="000000" w:themeColor="text1"/>
          <w:sz w:val="24"/>
          <w:szCs w:val="24"/>
          <w:lang w:val="id-ID"/>
        </w:rPr>
        <w:t>maksimum</w:t>
      </w:r>
      <w:r w:rsidRPr="00B300E4">
        <w:rPr>
          <w:rFonts w:ascii="Times New Roman" w:hAnsi="Times New Roman" w:cs="Times New Roman"/>
          <w:color w:val="000000" w:themeColor="text1"/>
          <w:sz w:val="24"/>
          <w:szCs w:val="24"/>
          <w:lang w:val="id-ID"/>
        </w:rPr>
        <w:t xml:space="preserve"> terhadap panggilan ulang yang dilakukan oleh hakim.</w:t>
      </w:r>
    </w:p>
    <w:p w14:paraId="0255DAAE" w14:textId="57AEAE23" w:rsidR="00FD48C8" w:rsidRPr="00B300E4" w:rsidRDefault="00FD48C8" w:rsidP="00675410">
      <w:pPr>
        <w:spacing w:after="0" w:line="480" w:lineRule="auto"/>
        <w:ind w:right="-1"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Meskipun pasal-pasal di atas secara prinsip telah mengakomodir namun tidak secara jelas menyebutkan bahwa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menjadi asas yang harus diterapkan dan di atur secara tegas, sehingga pengaturan mengenai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dapat dikatakan pengaturanya secara samar-samar terutama dalam Pasal 126 HIR terkait kepastian seberapa banyak jumlah pangilan ulang yang boleh dilakukan oleh hakim sehingga hakim dapat memutuskan untuk nejatuhkan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w:t>
      </w:r>
      <w:r w:rsidR="00675410" w:rsidRPr="00B300E4">
        <w:rPr>
          <w:rFonts w:ascii="Times New Roman" w:hAnsi="Times New Roman" w:cs="Times New Roman"/>
          <w:color w:val="000000" w:themeColor="text1"/>
          <w:sz w:val="24"/>
          <w:szCs w:val="24"/>
          <w:lang w:val="en-GB"/>
        </w:rPr>
        <w:t xml:space="preserve"> P</w:t>
      </w:r>
      <w:r w:rsidRPr="00B300E4">
        <w:rPr>
          <w:rFonts w:ascii="Times New Roman" w:hAnsi="Times New Roman" w:cs="Times New Roman"/>
          <w:color w:val="000000" w:themeColor="text1"/>
          <w:sz w:val="24"/>
          <w:szCs w:val="24"/>
          <w:lang w:val="id-ID"/>
        </w:rPr>
        <w:t xml:space="preserve">asal 125 HIR/149 RBg yang mengatur mengenai penjatuhan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didalamnya juga tidak menyebutkan mengenai jumlah panggilan </w:t>
      </w:r>
      <w:r w:rsidRPr="00B300E4">
        <w:rPr>
          <w:rFonts w:ascii="Times New Roman" w:hAnsi="Times New Roman" w:cs="Times New Roman"/>
          <w:color w:val="000000" w:themeColor="text1"/>
          <w:sz w:val="24"/>
          <w:szCs w:val="24"/>
          <w:lang w:val="id-ID"/>
        </w:rPr>
        <w:lastRenderedPageBreak/>
        <w:t xml:space="preserve">terhadap tergugat yang tidak hadir hingga dapat di putus </w:t>
      </w:r>
      <w:r w:rsidRPr="00B300E4">
        <w:rPr>
          <w:rFonts w:ascii="Times New Roman" w:hAnsi="Times New Roman" w:cs="Times New Roman"/>
          <w:i/>
          <w:iCs/>
          <w:color w:val="000000" w:themeColor="text1"/>
          <w:sz w:val="24"/>
          <w:szCs w:val="24"/>
          <w:lang w:val="id-ID"/>
        </w:rPr>
        <w:t xml:space="preserve">veratek </w:t>
      </w:r>
      <w:r w:rsidRPr="00B300E4">
        <w:rPr>
          <w:rFonts w:ascii="Times New Roman" w:hAnsi="Times New Roman" w:cs="Times New Roman"/>
          <w:color w:val="000000" w:themeColor="text1"/>
          <w:sz w:val="24"/>
          <w:szCs w:val="24"/>
          <w:lang w:val="id-ID"/>
        </w:rPr>
        <w:t xml:space="preserve">oleh hakim, </w:t>
      </w:r>
      <w:bookmarkStart w:id="86" w:name="_Hlk137999919"/>
      <w:r w:rsidRPr="00B300E4">
        <w:rPr>
          <w:rFonts w:ascii="Times New Roman" w:hAnsi="Times New Roman" w:cs="Times New Roman"/>
          <w:color w:val="000000" w:themeColor="text1"/>
          <w:sz w:val="24"/>
          <w:szCs w:val="24"/>
          <w:lang w:val="id-ID"/>
        </w:rPr>
        <w:t>berikut bunyi pasal 125 HIR:</w:t>
      </w:r>
    </w:p>
    <w:p w14:paraId="32B2ED60" w14:textId="4E2B91CE" w:rsidR="00FD48C8" w:rsidRPr="00B300E4" w:rsidRDefault="00FD48C8" w:rsidP="00B27F78">
      <w:pPr>
        <w:spacing w:after="0" w:line="240" w:lineRule="auto"/>
        <w:ind w:left="720" w:right="707"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“apabila pada hari yang telah di tentukan, tergugat tidak hadir dan pula ia tidak menyuruh orang lain </w:t>
      </w:r>
      <w:r w:rsidR="00803857" w:rsidRPr="00B300E4">
        <w:rPr>
          <w:rFonts w:ascii="Times New Roman" w:hAnsi="Times New Roman" w:cs="Times New Roman"/>
          <w:color w:val="000000" w:themeColor="text1"/>
          <w:sz w:val="24"/>
          <w:szCs w:val="24"/>
          <w:lang w:val="id-ID"/>
        </w:rPr>
        <w:t>untuk</w:t>
      </w:r>
      <w:r w:rsidRPr="00B300E4">
        <w:rPr>
          <w:rFonts w:ascii="Times New Roman" w:hAnsi="Times New Roman" w:cs="Times New Roman"/>
          <w:color w:val="000000" w:themeColor="text1"/>
          <w:sz w:val="24"/>
          <w:szCs w:val="24"/>
          <w:lang w:val="id-ID"/>
        </w:rPr>
        <w:t xml:space="preserve"> hadir sebagai wakilnya, padahal ia telah di panggil dengan patut maka gugatan itu diterima dengan putusan tak hadir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kecuali kalau ternyata bagi pengadilan bahwa gugatan tersebut melawan hak atau tidak beralasan.”</w:t>
      </w:r>
    </w:p>
    <w:bookmarkEnd w:id="86"/>
    <w:p w14:paraId="15493D25" w14:textId="77777777" w:rsidR="00FD48C8" w:rsidRPr="00B300E4" w:rsidRDefault="00FD48C8" w:rsidP="00B27F78">
      <w:pPr>
        <w:spacing w:after="0" w:line="240" w:lineRule="auto"/>
        <w:ind w:left="720" w:right="707" w:firstLine="720"/>
        <w:jc w:val="both"/>
        <w:rPr>
          <w:rFonts w:ascii="Times New Roman" w:hAnsi="Times New Roman" w:cs="Times New Roman"/>
          <w:color w:val="000000" w:themeColor="text1"/>
          <w:sz w:val="24"/>
          <w:szCs w:val="24"/>
          <w:lang w:val="id-ID"/>
        </w:rPr>
      </w:pPr>
    </w:p>
    <w:p w14:paraId="35BB6093" w14:textId="0D9801BE" w:rsidR="00FD48C8" w:rsidRPr="00B300E4" w:rsidRDefault="00FD48C8" w:rsidP="00B27F78">
      <w:pPr>
        <w:spacing w:after="0" w:line="480" w:lineRule="auto"/>
        <w:ind w:right="-1" w:firstLine="720"/>
        <w:jc w:val="both"/>
        <w:rPr>
          <w:rFonts w:ascii="Times New Roman" w:hAnsi="Times New Roman" w:cs="Times New Roman"/>
          <w:color w:val="000000" w:themeColor="text1"/>
          <w:sz w:val="24"/>
          <w:szCs w:val="24"/>
          <w:lang w:val="id-ID"/>
        </w:rPr>
      </w:pPr>
      <w:bookmarkStart w:id="87" w:name="_Hlk137999952"/>
      <w:r w:rsidRPr="00B300E4">
        <w:rPr>
          <w:rFonts w:ascii="Times New Roman" w:hAnsi="Times New Roman" w:cs="Times New Roman"/>
          <w:color w:val="000000" w:themeColor="text1"/>
          <w:sz w:val="24"/>
          <w:szCs w:val="24"/>
          <w:lang w:val="id-ID"/>
        </w:rPr>
        <w:t xml:space="preserve">Bunyi pasal di atas tidak menjelaskan berapa </w:t>
      </w:r>
      <w:r w:rsidRPr="00B300E4">
        <w:rPr>
          <w:rFonts w:ascii="Times New Roman" w:hAnsi="Times New Roman" w:cs="Times New Roman"/>
          <w:i/>
          <w:iCs/>
          <w:color w:val="000000" w:themeColor="text1"/>
          <w:sz w:val="24"/>
          <w:szCs w:val="24"/>
          <w:lang w:val="id-ID"/>
        </w:rPr>
        <w:t xml:space="preserve">minimum </w:t>
      </w:r>
      <w:r w:rsidRPr="00B300E4">
        <w:rPr>
          <w:rFonts w:ascii="Times New Roman" w:hAnsi="Times New Roman" w:cs="Times New Roman"/>
          <w:color w:val="000000" w:themeColor="text1"/>
          <w:sz w:val="24"/>
          <w:szCs w:val="24"/>
          <w:lang w:val="id-ID"/>
        </w:rPr>
        <w:t xml:space="preserve">atau </w:t>
      </w:r>
      <w:r w:rsidRPr="00B300E4">
        <w:rPr>
          <w:rFonts w:ascii="Times New Roman" w:hAnsi="Times New Roman" w:cs="Times New Roman"/>
          <w:i/>
          <w:iCs/>
          <w:color w:val="000000" w:themeColor="text1"/>
          <w:sz w:val="24"/>
          <w:szCs w:val="24"/>
          <w:lang w:val="id-ID"/>
        </w:rPr>
        <w:t>maksimum</w:t>
      </w:r>
      <w:r w:rsidRPr="00B300E4">
        <w:rPr>
          <w:rFonts w:ascii="Times New Roman" w:hAnsi="Times New Roman" w:cs="Times New Roman"/>
          <w:color w:val="000000" w:themeColor="text1"/>
          <w:sz w:val="24"/>
          <w:szCs w:val="24"/>
          <w:lang w:val="id-ID"/>
        </w:rPr>
        <w:t xml:space="preserve"> panggilan untuk dapat diputus secar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i/>
          <w:iCs/>
          <w:color w:val="000000" w:themeColor="text1"/>
          <w:sz w:val="24"/>
          <w:szCs w:val="24"/>
          <w:lang w:val="id-ID"/>
        </w:rPr>
        <w:t xml:space="preserve"> </w:t>
      </w:r>
      <w:r w:rsidRPr="00B300E4">
        <w:rPr>
          <w:rFonts w:ascii="Times New Roman" w:hAnsi="Times New Roman" w:cs="Times New Roman"/>
          <w:color w:val="000000" w:themeColor="text1"/>
          <w:sz w:val="24"/>
          <w:szCs w:val="24"/>
          <w:lang w:val="id-ID"/>
        </w:rPr>
        <w:t xml:space="preserve">melainkan hanya menyebutkan apabia tergugat tidak hadir dan tidak pula menyuruh wakilnya padahal sudah dipanggil secara patut maka dapat dijatuhkan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sehingga tanpa dipanggil ulang pun tergugat yang tidak hadir dapat diputus dengan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Sehingga dapat dikatakan pengaturan terhadap penerapan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terkhusus pada seberapa banyak jumlah panggilan u</w:t>
      </w:r>
      <w:r w:rsidR="00707E16" w:rsidRPr="00B300E4">
        <w:rPr>
          <w:rFonts w:ascii="Times New Roman" w:hAnsi="Times New Roman" w:cs="Times New Roman"/>
          <w:color w:val="000000" w:themeColor="text1"/>
          <w:sz w:val="24"/>
          <w:szCs w:val="24"/>
          <w:lang w:val="en-IN"/>
        </w:rPr>
        <w:t>l</w:t>
      </w:r>
      <w:r w:rsidRPr="00B300E4">
        <w:rPr>
          <w:rFonts w:ascii="Times New Roman" w:hAnsi="Times New Roman" w:cs="Times New Roman"/>
          <w:color w:val="000000" w:themeColor="text1"/>
          <w:sz w:val="24"/>
          <w:szCs w:val="24"/>
          <w:lang w:val="id-ID"/>
        </w:rPr>
        <w:t>ang tergugat masih samar-samar dan belum terdapat kepastian hukumnya.</w:t>
      </w:r>
    </w:p>
    <w:bookmarkEnd w:id="87"/>
    <w:p w14:paraId="7074C0B7" w14:textId="6D1FE23A" w:rsidR="00FD48C8" w:rsidRPr="00B300E4" w:rsidRDefault="00FD48C8" w:rsidP="00B27F78">
      <w:pPr>
        <w:spacing w:after="0" w:line="480" w:lineRule="auto"/>
        <w:ind w:right="-1"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Maka agar dapat menghubungkan dan menarik kesimpulan antara pengaturan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dengan penerapan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maka perlu dilakukan interpretasi (penafsiran) hukum. Interpretasi hukum atau penafsiran hukum yang juga sering dikenal dengan </w:t>
      </w:r>
      <w:r w:rsidRPr="00B300E4">
        <w:rPr>
          <w:rFonts w:ascii="Times New Roman" w:hAnsi="Times New Roman" w:cs="Times New Roman"/>
          <w:i/>
          <w:iCs/>
          <w:color w:val="000000" w:themeColor="text1"/>
          <w:sz w:val="24"/>
          <w:szCs w:val="24"/>
          <w:lang w:val="id-ID"/>
        </w:rPr>
        <w:t>legal hermeneutika</w:t>
      </w:r>
      <w:r w:rsidRPr="00B300E4">
        <w:rPr>
          <w:rFonts w:ascii="Times New Roman" w:hAnsi="Times New Roman" w:cs="Times New Roman"/>
          <w:color w:val="000000" w:themeColor="text1"/>
          <w:sz w:val="24"/>
          <w:szCs w:val="24"/>
          <w:lang w:val="id-ID"/>
        </w:rPr>
        <w:t xml:space="preserve"> sebenarnya adalah bagian dari penafsiran (</w:t>
      </w:r>
      <w:r w:rsidRPr="00B300E4">
        <w:rPr>
          <w:rFonts w:ascii="Times New Roman" w:hAnsi="Times New Roman" w:cs="Times New Roman"/>
          <w:i/>
          <w:iCs/>
          <w:color w:val="000000" w:themeColor="text1"/>
          <w:sz w:val="24"/>
          <w:szCs w:val="24"/>
          <w:lang w:val="id-ID"/>
        </w:rPr>
        <w:t>interpretation</w:t>
      </w:r>
      <w:r w:rsidRPr="00B300E4">
        <w:rPr>
          <w:rFonts w:ascii="Times New Roman" w:hAnsi="Times New Roman" w:cs="Times New Roman"/>
          <w:color w:val="000000" w:themeColor="text1"/>
          <w:sz w:val="24"/>
          <w:szCs w:val="24"/>
          <w:lang w:val="id-ID"/>
        </w:rPr>
        <w:t xml:space="preserve"> atau </w:t>
      </w:r>
      <w:r w:rsidRPr="00B300E4">
        <w:rPr>
          <w:rFonts w:ascii="Times New Roman" w:hAnsi="Times New Roman" w:cs="Times New Roman"/>
          <w:i/>
          <w:iCs/>
          <w:color w:val="000000" w:themeColor="text1"/>
          <w:sz w:val="24"/>
          <w:szCs w:val="24"/>
          <w:lang w:val="id-ID"/>
        </w:rPr>
        <w:t>hermeneutika</w:t>
      </w:r>
      <w:r w:rsidRPr="00B300E4">
        <w:rPr>
          <w:rFonts w:ascii="Times New Roman" w:hAnsi="Times New Roman" w:cs="Times New Roman"/>
          <w:color w:val="000000" w:themeColor="text1"/>
          <w:sz w:val="24"/>
          <w:szCs w:val="24"/>
          <w:lang w:val="id-ID"/>
        </w:rPr>
        <w:t xml:space="preserve">) yang sumber objeknya adalah hukum. Sementara hermeneutika itu sendiri adalah suatu cara </w:t>
      </w:r>
      <w:r w:rsidR="00803857" w:rsidRPr="00B300E4">
        <w:rPr>
          <w:rFonts w:ascii="Times New Roman" w:hAnsi="Times New Roman" w:cs="Times New Roman"/>
          <w:color w:val="000000" w:themeColor="text1"/>
          <w:sz w:val="24"/>
          <w:szCs w:val="24"/>
          <w:lang w:val="id-ID"/>
        </w:rPr>
        <w:t>untuk</w:t>
      </w:r>
      <w:r w:rsidRPr="00B300E4">
        <w:rPr>
          <w:rFonts w:ascii="Times New Roman" w:hAnsi="Times New Roman" w:cs="Times New Roman"/>
          <w:color w:val="000000" w:themeColor="text1"/>
          <w:sz w:val="24"/>
          <w:szCs w:val="24"/>
          <w:lang w:val="id-ID"/>
        </w:rPr>
        <w:t xml:space="preserve"> memahami (</w:t>
      </w:r>
      <w:r w:rsidRPr="00B300E4">
        <w:rPr>
          <w:rFonts w:ascii="Times New Roman" w:hAnsi="Times New Roman" w:cs="Times New Roman"/>
          <w:i/>
          <w:iCs/>
          <w:color w:val="000000" w:themeColor="text1"/>
          <w:sz w:val="24"/>
          <w:szCs w:val="24"/>
          <w:lang w:val="id-ID"/>
        </w:rPr>
        <w:t>verstehen</w:t>
      </w:r>
      <w:r w:rsidRPr="00B300E4">
        <w:rPr>
          <w:rFonts w:ascii="Times New Roman" w:hAnsi="Times New Roman" w:cs="Times New Roman"/>
          <w:color w:val="000000" w:themeColor="text1"/>
          <w:sz w:val="24"/>
          <w:szCs w:val="24"/>
          <w:lang w:val="id-ID"/>
        </w:rPr>
        <w:t xml:space="preserve"> atau </w:t>
      </w:r>
      <w:r w:rsidRPr="00B300E4">
        <w:rPr>
          <w:rFonts w:ascii="Times New Roman" w:hAnsi="Times New Roman" w:cs="Times New Roman"/>
          <w:i/>
          <w:iCs/>
          <w:color w:val="000000" w:themeColor="text1"/>
          <w:sz w:val="24"/>
          <w:szCs w:val="24"/>
          <w:lang w:val="id-ID"/>
        </w:rPr>
        <w:t>understanding</w:t>
      </w:r>
      <w:r w:rsidRPr="00B300E4">
        <w:rPr>
          <w:rFonts w:ascii="Times New Roman" w:hAnsi="Times New Roman" w:cs="Times New Roman"/>
          <w:color w:val="000000" w:themeColor="text1"/>
          <w:sz w:val="24"/>
          <w:szCs w:val="24"/>
          <w:lang w:val="id-ID"/>
        </w:rPr>
        <w:t>).</w:t>
      </w:r>
      <w:r w:rsidRPr="00B300E4">
        <w:rPr>
          <w:rStyle w:val="FootnoteReference"/>
          <w:rFonts w:ascii="Times New Roman" w:hAnsi="Times New Roman" w:cs="Times New Roman"/>
          <w:color w:val="000000" w:themeColor="text1"/>
          <w:sz w:val="24"/>
          <w:szCs w:val="24"/>
          <w:lang w:val="id-ID"/>
        </w:rPr>
        <w:footnoteReference w:id="101"/>
      </w:r>
    </w:p>
    <w:p w14:paraId="33802765" w14:textId="4AF93B42" w:rsidR="00FD48C8" w:rsidRPr="00B300E4" w:rsidRDefault="00FD48C8" w:rsidP="00B27F78">
      <w:pPr>
        <w:spacing w:after="0" w:line="480" w:lineRule="auto"/>
        <w:ind w:right="-1" w:firstLine="720"/>
        <w:jc w:val="both"/>
        <w:rPr>
          <w:rFonts w:ascii="Times New Roman" w:hAnsi="Times New Roman" w:cs="Times New Roman"/>
          <w:color w:val="000000" w:themeColor="text1"/>
          <w:sz w:val="24"/>
          <w:szCs w:val="24"/>
          <w:lang w:val="id-ID"/>
        </w:rPr>
      </w:pPr>
      <w:bookmarkStart w:id="88" w:name="_Hlk137999979"/>
      <w:r w:rsidRPr="00B300E4">
        <w:rPr>
          <w:rFonts w:ascii="Times New Roman" w:hAnsi="Times New Roman" w:cs="Times New Roman"/>
          <w:color w:val="000000" w:themeColor="text1"/>
          <w:sz w:val="24"/>
          <w:szCs w:val="24"/>
          <w:lang w:val="id-ID"/>
        </w:rPr>
        <w:lastRenderedPageBreak/>
        <w:t xml:space="preserve">Adapun jenis interpretasi yang akan digunakan yaitu interpretasi  eksklusif, holistik dan sistematis terhadap pengaturan asas </w:t>
      </w:r>
      <w:r w:rsidRPr="00B300E4">
        <w:rPr>
          <w:rFonts w:ascii="Times New Roman" w:hAnsi="Times New Roman" w:cs="Times New Roman"/>
          <w:i/>
          <w:iCs/>
          <w:color w:val="000000" w:themeColor="text1"/>
          <w:sz w:val="24"/>
          <w:szCs w:val="24"/>
          <w:lang w:val="id-ID"/>
        </w:rPr>
        <w:t>audi et lateram partem</w:t>
      </w:r>
      <w:r w:rsidRPr="00B300E4">
        <w:rPr>
          <w:rFonts w:ascii="Times New Roman" w:hAnsi="Times New Roman" w:cs="Times New Roman"/>
          <w:color w:val="000000" w:themeColor="text1"/>
          <w:sz w:val="24"/>
          <w:szCs w:val="24"/>
          <w:lang w:val="id-ID"/>
        </w:rPr>
        <w:t xml:space="preserve"> yang dihubungkan dengan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w:t>
      </w:r>
      <w:bookmarkEnd w:id="88"/>
      <w:r w:rsidR="00B27F78" w:rsidRPr="00B300E4">
        <w:rPr>
          <w:rFonts w:ascii="Times New Roman" w:hAnsi="Times New Roman" w:cs="Times New Roman"/>
          <w:color w:val="000000" w:themeColor="text1"/>
          <w:sz w:val="24"/>
          <w:szCs w:val="24"/>
          <w:lang w:val="en-US"/>
        </w:rPr>
        <w:t xml:space="preserve"> </w:t>
      </w:r>
      <w:r w:rsidRPr="00B300E4">
        <w:rPr>
          <w:rFonts w:ascii="Times New Roman" w:hAnsi="Times New Roman" w:cs="Times New Roman"/>
          <w:color w:val="000000" w:themeColor="text1"/>
          <w:sz w:val="24"/>
          <w:szCs w:val="24"/>
          <w:lang w:val="id-ID"/>
        </w:rPr>
        <w:t>Penafsiran ekstensif (</w:t>
      </w:r>
      <w:r w:rsidRPr="00B300E4">
        <w:rPr>
          <w:rFonts w:ascii="Times New Roman" w:hAnsi="Times New Roman" w:cs="Times New Roman"/>
          <w:i/>
          <w:iCs/>
          <w:color w:val="000000" w:themeColor="text1"/>
          <w:sz w:val="24"/>
          <w:szCs w:val="24"/>
          <w:lang w:val="id-ID"/>
        </w:rPr>
        <w:t>extensive interpretation</w:t>
      </w:r>
      <w:r w:rsidRPr="00B300E4">
        <w:rPr>
          <w:rFonts w:ascii="Times New Roman" w:hAnsi="Times New Roman" w:cs="Times New Roman"/>
          <w:color w:val="000000" w:themeColor="text1"/>
          <w:sz w:val="24"/>
          <w:szCs w:val="24"/>
          <w:lang w:val="id-ID"/>
        </w:rPr>
        <w:t>) adalah penafsiran bebas yang dilakukan terhaap suatu ketentuan undang-undang pada suatu kasus yang tidak dapat dilingkupi oleh kata-kata harafiah dalam ketentuan tersebut.</w:t>
      </w:r>
      <w:r w:rsidRPr="00B300E4">
        <w:rPr>
          <w:rStyle w:val="FootnoteReference"/>
          <w:rFonts w:ascii="Times New Roman" w:hAnsi="Times New Roman" w:cs="Times New Roman"/>
          <w:color w:val="000000" w:themeColor="text1"/>
          <w:sz w:val="24"/>
          <w:szCs w:val="24"/>
          <w:lang w:val="id-ID"/>
        </w:rPr>
        <w:footnoteReference w:id="102"/>
      </w:r>
    </w:p>
    <w:p w14:paraId="56742043" w14:textId="4CD9ABA8" w:rsidR="00FD48C8" w:rsidRPr="00B300E4" w:rsidRDefault="00FD48C8" w:rsidP="00B27F78">
      <w:pPr>
        <w:spacing w:after="0" w:line="480" w:lineRule="auto"/>
        <w:ind w:right="-1"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Penafsiran holistik penafsiran ini mengaitkan suatu naskah hukum dengan konteks keseluruhan jiwa dari naskah tersebut.</w:t>
      </w:r>
      <w:r w:rsidRPr="00B300E4">
        <w:rPr>
          <w:rStyle w:val="FootnoteReference"/>
          <w:rFonts w:ascii="Times New Roman" w:hAnsi="Times New Roman" w:cs="Times New Roman"/>
          <w:color w:val="000000" w:themeColor="text1"/>
          <w:sz w:val="24"/>
          <w:szCs w:val="24"/>
          <w:lang w:val="id-ID"/>
        </w:rPr>
        <w:footnoteReference w:id="103"/>
      </w:r>
      <w:r w:rsidRPr="00B300E4">
        <w:rPr>
          <w:rFonts w:ascii="Times New Roman" w:hAnsi="Times New Roman" w:cs="Times New Roman"/>
          <w:color w:val="000000" w:themeColor="text1"/>
          <w:sz w:val="24"/>
          <w:szCs w:val="24"/>
          <w:lang w:val="id-ID"/>
        </w:rPr>
        <w:t xml:space="preserve"> Penafsiran holistik memaknai bahwa dalam pengaturan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i/>
          <w:iCs/>
          <w:color w:val="000000" w:themeColor="text1"/>
          <w:sz w:val="24"/>
          <w:szCs w:val="24"/>
          <w:lang w:val="id-ID"/>
        </w:rPr>
        <w:t xml:space="preserve"> </w:t>
      </w:r>
      <w:r w:rsidRPr="00B300E4">
        <w:rPr>
          <w:rFonts w:ascii="Times New Roman" w:hAnsi="Times New Roman" w:cs="Times New Roman"/>
          <w:color w:val="000000" w:themeColor="text1"/>
          <w:sz w:val="24"/>
          <w:szCs w:val="24"/>
          <w:lang w:val="id-ID"/>
        </w:rPr>
        <w:t>dalam Pasal 121 ayat (1) dan (2), Pasal 122 serta Pasal 126 HIR dan Pasal 4 ayat (1) Undang-Undang Nomor 48 Tahun 2009 tentang Kekuasaan Kehakiman memiliki kesamaan dalam prinsip memberikan keadilan serta panduan dalam hakim penjalankan persidangan sehingga sama-sama melindungi kepentingan dan hak pihak yang berperkara.</w:t>
      </w:r>
    </w:p>
    <w:p w14:paraId="40068A9F" w14:textId="78FA5B18" w:rsidR="00FD48C8" w:rsidRPr="00B300E4" w:rsidRDefault="00FD48C8" w:rsidP="00B27F78">
      <w:pPr>
        <w:spacing w:after="0" w:line="480" w:lineRule="auto"/>
        <w:ind w:right="-1"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Penafsiran sistematis merupakan penafsiran menurut sistem yang ada dalam rumusan hukum itu sendiri (</w:t>
      </w:r>
      <w:r w:rsidRPr="00B300E4">
        <w:rPr>
          <w:rFonts w:ascii="Times New Roman" w:hAnsi="Times New Roman" w:cs="Times New Roman"/>
          <w:i/>
          <w:iCs/>
          <w:color w:val="000000" w:themeColor="text1"/>
          <w:sz w:val="24"/>
          <w:szCs w:val="24"/>
          <w:lang w:val="id-ID"/>
        </w:rPr>
        <w:t>systematische interpretative</w:t>
      </w:r>
      <w:r w:rsidRPr="00B300E4">
        <w:rPr>
          <w:rFonts w:ascii="Times New Roman" w:hAnsi="Times New Roman" w:cs="Times New Roman"/>
          <w:color w:val="000000" w:themeColor="text1"/>
          <w:sz w:val="24"/>
          <w:szCs w:val="24"/>
          <w:lang w:val="id-ID"/>
        </w:rPr>
        <w:t>). Penafsiran sistematis juga dapat terjadi jika naskah hukum yang satu dan naskah hukum yang lain, di mana keduanya mengatur hal yang sama, dihubungkan dan dibandingkan satu sama lain.</w:t>
      </w:r>
      <w:r w:rsidRPr="00B300E4">
        <w:rPr>
          <w:rStyle w:val="FootnoteReference"/>
          <w:rFonts w:ascii="Times New Roman" w:hAnsi="Times New Roman" w:cs="Times New Roman"/>
          <w:color w:val="000000" w:themeColor="text1"/>
          <w:sz w:val="24"/>
          <w:szCs w:val="24"/>
          <w:lang w:val="id-ID"/>
        </w:rPr>
        <w:footnoteReference w:id="104"/>
      </w:r>
      <w:r w:rsidRPr="00B300E4">
        <w:rPr>
          <w:rFonts w:ascii="Times New Roman" w:hAnsi="Times New Roman" w:cs="Times New Roman"/>
          <w:color w:val="000000" w:themeColor="text1"/>
          <w:sz w:val="24"/>
          <w:szCs w:val="24"/>
          <w:lang w:val="id-ID"/>
        </w:rPr>
        <w:t xml:space="preserve"> Pasal 121 ayat (1) dan (2), Pasal 122 serta Pasal 126 HIR dan Pasal 4 ayat (1) Undang-Undang Nomor 48 Tahun 2009 tentang Kekuasaan Kehakiman terhadap Pasal 125 HIR memiliki hubungan dalam pengaturan asas </w:t>
      </w:r>
      <w:r w:rsidR="005D4CF4" w:rsidRPr="00B300E4">
        <w:rPr>
          <w:rFonts w:ascii="Times New Roman" w:hAnsi="Times New Roman" w:cs="Times New Roman"/>
          <w:i/>
          <w:iCs/>
          <w:color w:val="000000" w:themeColor="text1"/>
          <w:sz w:val="24"/>
          <w:szCs w:val="24"/>
          <w:lang w:val="id-ID"/>
        </w:rPr>
        <w:t xml:space="preserve">audi et alteram </w:t>
      </w:r>
      <w:r w:rsidR="005D4CF4" w:rsidRPr="00B300E4">
        <w:rPr>
          <w:rFonts w:ascii="Times New Roman" w:hAnsi="Times New Roman" w:cs="Times New Roman"/>
          <w:i/>
          <w:iCs/>
          <w:color w:val="000000" w:themeColor="text1"/>
          <w:sz w:val="24"/>
          <w:szCs w:val="24"/>
          <w:lang w:val="id-ID"/>
        </w:rPr>
        <w:lastRenderedPageBreak/>
        <w:t>partem</w:t>
      </w:r>
      <w:r w:rsidRPr="00B300E4">
        <w:rPr>
          <w:rFonts w:ascii="Times New Roman" w:hAnsi="Times New Roman" w:cs="Times New Roman"/>
          <w:color w:val="000000" w:themeColor="text1"/>
          <w:sz w:val="24"/>
          <w:szCs w:val="24"/>
          <w:lang w:val="id-ID"/>
        </w:rPr>
        <w:t xml:space="preserve"> dan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yang mana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baru akan dapat dijatuhkan apabila telah dipanggil secara patut, tidak menyuruh wakilnya dan tetap tidak menghadiri persidangan.</w:t>
      </w:r>
    </w:p>
    <w:p w14:paraId="5600DF42" w14:textId="77777777" w:rsidR="00FD48C8" w:rsidRPr="00B300E4" w:rsidRDefault="00FD48C8" w:rsidP="00B27F78">
      <w:pPr>
        <w:spacing w:after="0" w:line="480" w:lineRule="auto"/>
        <w:ind w:right="-1" w:firstLine="720"/>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Terhadap penafsiran-penafsiran tersebut dapat digaris bawahi bahwa antara Pasal 121 ayat (1) dan (2), Pasal 122 serta Pasal 126 HIR dan Pasal 4 ayat (1) Undang-Undang Nomor 48 Tahun 2009 tentang Kekuasaan Kehakiman terhadap Pasal 125 HIR saling melengkapi namun memang pengaturannya tidak tegas melainkan masih samar-samar. Sedangkan salah satu sifat hukum acara perdata adalah  Memaksa (</w:t>
      </w:r>
      <w:r w:rsidRPr="00B300E4">
        <w:rPr>
          <w:rFonts w:ascii="Times New Roman" w:hAnsi="Times New Roman" w:cs="Times New Roman"/>
          <w:i/>
          <w:iCs/>
          <w:color w:val="000000" w:themeColor="text1"/>
          <w:sz w:val="24"/>
          <w:szCs w:val="24"/>
          <w:lang w:val="id-ID"/>
        </w:rPr>
        <w:t>dwingend recht</w:t>
      </w:r>
      <w:r w:rsidRPr="00B300E4">
        <w:rPr>
          <w:rFonts w:ascii="Times New Roman" w:hAnsi="Times New Roman" w:cs="Times New Roman"/>
          <w:color w:val="000000" w:themeColor="text1"/>
          <w:sz w:val="24"/>
          <w:szCs w:val="24"/>
          <w:lang w:val="id-ID"/>
        </w:rPr>
        <w:t>) atau mengharuskan untuk di taati, pada kasus tertentu bila sengaja disimpangi atau dilalaikan, menyebabkan putusan bisa batal demi hukum.</w:t>
      </w:r>
      <w:r w:rsidRPr="00B300E4">
        <w:rPr>
          <w:rStyle w:val="FootnoteReference"/>
          <w:rFonts w:ascii="Times New Roman" w:hAnsi="Times New Roman" w:cs="Times New Roman"/>
          <w:color w:val="000000" w:themeColor="text1"/>
          <w:sz w:val="24"/>
          <w:szCs w:val="24"/>
          <w:lang w:val="id-ID"/>
        </w:rPr>
        <w:footnoteReference w:id="105"/>
      </w:r>
      <w:r w:rsidRPr="00B300E4">
        <w:rPr>
          <w:rFonts w:ascii="Times New Roman" w:hAnsi="Times New Roman" w:cs="Times New Roman"/>
          <w:color w:val="000000" w:themeColor="text1"/>
          <w:sz w:val="24"/>
          <w:szCs w:val="24"/>
          <w:lang w:val="id-ID"/>
        </w:rPr>
        <w:t xml:space="preserve"> </w:t>
      </w:r>
    </w:p>
    <w:p w14:paraId="12E72690" w14:textId="5ED9863B" w:rsidR="00675410" w:rsidRPr="00B300E4" w:rsidRDefault="00675410" w:rsidP="00675410">
      <w:pPr>
        <w:spacing w:after="0" w:line="480" w:lineRule="auto"/>
        <w:ind w:right="-1"/>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Sehingga terhadap pengaturan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dengan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dapat disimpulkan bahwa meskipun pengaturannya secara samar dan tidak tegas, namun secara prinsip dalam  Pasal 121 ayat (1) dan (2), Pasal 122 serta Pasal 126 HIR dan Pasal 4 ayat (1) Undang-Undang Nomor 48 Tahun 2009 tentang Kekuasaan Kehakiman terhadap Pasal 125 HIR memiliki keterkaitan bahwa pasal-pasal tersebut saling melengkapi. Pasal 121 ayat (1) dan (2), Pasal 122 serta Pasal 126 HIR yang berbicara mengenai pemanggilan para pihak saling melengkapi terhadap Pasal 4 ayat (1) Undang-Undang Nomor 48 Tahun 2009 yang berbicara tentang persamaan didepan hukum bahwa semua pihak berhak untuk mendapat kesempatan yang sama tanpa dibeda-bedakan, dalam hal ini yaitu kesempatan untuk didengarkan. Pasal 125 yang berbicara mengenai penjatuhan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juga </w:t>
      </w:r>
      <w:r w:rsidRPr="00B300E4">
        <w:rPr>
          <w:rFonts w:ascii="Times New Roman" w:hAnsi="Times New Roman" w:cs="Times New Roman"/>
          <w:color w:val="000000" w:themeColor="text1"/>
          <w:sz w:val="24"/>
          <w:szCs w:val="24"/>
          <w:lang w:val="id-ID"/>
        </w:rPr>
        <w:lastRenderedPageBreak/>
        <w:t xml:space="preserve">memiliki keterikatan dan saling melengkapi bahwa agar dapat diputus dengan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maka perlu diberikannya kesempatan untuk didengarkan secara patut dan cukup melalui panggilan-pangilan yang telah diberikan oleh pengadilan.</w:t>
      </w:r>
    </w:p>
    <w:p w14:paraId="533D501C" w14:textId="77777777" w:rsidR="00025A28" w:rsidRPr="00B300E4" w:rsidRDefault="00025A28" w:rsidP="00B27F78">
      <w:pPr>
        <w:spacing w:after="0" w:line="480" w:lineRule="auto"/>
        <w:ind w:right="-1"/>
        <w:jc w:val="center"/>
        <w:rPr>
          <w:rFonts w:ascii="Times New Roman" w:hAnsi="Times New Roman" w:cs="Times New Roman"/>
          <w:b/>
          <w:bCs/>
          <w:color w:val="000000" w:themeColor="text1"/>
          <w:sz w:val="24"/>
          <w:szCs w:val="24"/>
          <w:lang w:val="id-ID"/>
        </w:rPr>
        <w:sectPr w:rsidR="00025A28" w:rsidRPr="00B300E4" w:rsidSect="003F5B2A">
          <w:pgSz w:w="11906" w:h="16838"/>
          <w:pgMar w:top="2268" w:right="1701" w:bottom="1701" w:left="2268" w:header="709" w:footer="709" w:gutter="0"/>
          <w:cols w:space="708"/>
          <w:docGrid w:linePitch="360"/>
        </w:sectPr>
      </w:pPr>
    </w:p>
    <w:p w14:paraId="631EB1EF" w14:textId="5460714B" w:rsidR="00FD48C8" w:rsidRPr="00B300E4" w:rsidRDefault="00FD48C8" w:rsidP="00FF1EED">
      <w:pPr>
        <w:pStyle w:val="Heading1"/>
        <w:rPr>
          <w:rFonts w:ascii="Times New Roman" w:hAnsi="Times New Roman" w:cs="Times New Roman"/>
        </w:rPr>
      </w:pPr>
      <w:bookmarkStart w:id="89" w:name="_Toc141199488"/>
      <w:r w:rsidRPr="00B300E4">
        <w:rPr>
          <w:rFonts w:ascii="Times New Roman" w:hAnsi="Times New Roman" w:cs="Times New Roman"/>
        </w:rPr>
        <w:lastRenderedPageBreak/>
        <w:t>BAB IV</w:t>
      </w:r>
      <w:bookmarkEnd w:id="89"/>
    </w:p>
    <w:p w14:paraId="2B9D1423" w14:textId="77777777" w:rsidR="00FD48C8" w:rsidRPr="00B300E4" w:rsidRDefault="00FD48C8" w:rsidP="00FF1EED">
      <w:pPr>
        <w:pStyle w:val="Heading1"/>
        <w:rPr>
          <w:rFonts w:ascii="Times New Roman" w:hAnsi="Times New Roman" w:cs="Times New Roman"/>
        </w:rPr>
      </w:pPr>
      <w:bookmarkStart w:id="90" w:name="_Toc141199489"/>
      <w:r w:rsidRPr="00B300E4">
        <w:rPr>
          <w:rFonts w:ascii="Times New Roman" w:hAnsi="Times New Roman" w:cs="Times New Roman"/>
        </w:rPr>
        <w:t>PENUTUP</w:t>
      </w:r>
      <w:bookmarkEnd w:id="90"/>
    </w:p>
    <w:p w14:paraId="441A5549" w14:textId="77777777" w:rsidR="00FD48C8" w:rsidRPr="00B300E4" w:rsidRDefault="00FD48C8" w:rsidP="00B27F78">
      <w:pPr>
        <w:spacing w:after="0" w:line="480" w:lineRule="auto"/>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Berdasarkan pembahasan serta analisis yang telah diuraikan pada bab-bab terdahulu, berikut disampaikan kesimpulan yang merupakan jawaban dari permasalahan yang telah diajukan, yaitu :</w:t>
      </w:r>
    </w:p>
    <w:p w14:paraId="4146B1CD" w14:textId="486FA42B" w:rsidR="00FD48C8" w:rsidRPr="00B300E4" w:rsidRDefault="00FD48C8" w:rsidP="0056564E">
      <w:pPr>
        <w:pStyle w:val="Heading2"/>
        <w:numPr>
          <w:ilvl w:val="0"/>
          <w:numId w:val="50"/>
        </w:numPr>
        <w:ind w:left="426" w:hanging="426"/>
        <w:rPr>
          <w:rFonts w:ascii="Times New Roman" w:hAnsi="Times New Roman" w:cs="Times New Roman"/>
        </w:rPr>
      </w:pPr>
      <w:bookmarkStart w:id="91" w:name="_Toc141199490"/>
      <w:r w:rsidRPr="00B300E4">
        <w:rPr>
          <w:rFonts w:ascii="Times New Roman" w:hAnsi="Times New Roman" w:cs="Times New Roman"/>
        </w:rPr>
        <w:t>Kesimpulan</w:t>
      </w:r>
      <w:bookmarkEnd w:id="91"/>
    </w:p>
    <w:p w14:paraId="501FEEF9" w14:textId="632726CE" w:rsidR="00FD48C8" w:rsidRPr="00B300E4" w:rsidRDefault="00FD514F" w:rsidP="0056564E">
      <w:pPr>
        <w:pStyle w:val="ListParagraph"/>
        <w:numPr>
          <w:ilvl w:val="0"/>
          <w:numId w:val="29"/>
        </w:numPr>
        <w:spacing w:line="480" w:lineRule="auto"/>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Penerapan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terhadap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dapat dimaknai secara langsung dan tidak langsung. Pemaknaan secara langsung yaitu dengan hakim mendengarkan kedua belah pihak secara langsung dalam proses pemeriksaan ketika para pihak menghadiri persidangan, sedangkan pemaknaan secara tidak langsung bahwa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diterapkan melalui hak-hak yang diberikan dalam proses persidangan berupa menghadiri atau tidak untuk didengar secara langsung pendapat atau tangapannya terhadap gugatan melalui pemanggilan baik panggilan pertama ataupun panggilan ulang yang tidak dibatasi jumlahnya kepada pihak tergugat untuk dapat didengarkan pendapat dan jawabannya, sehingga penerapan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dalam hal ini memberikan kesempatan untuk di dengarkan jawaban dan pendapatnya sudah diterapkan dalam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w:t>
      </w:r>
    </w:p>
    <w:p w14:paraId="741F96B4" w14:textId="0D37CEFE" w:rsidR="00FD48C8" w:rsidRPr="00B300E4" w:rsidRDefault="00FD514F" w:rsidP="0056564E">
      <w:pPr>
        <w:pStyle w:val="ListParagraph"/>
        <w:numPr>
          <w:ilvl w:val="0"/>
          <w:numId w:val="29"/>
        </w:numPr>
        <w:spacing w:line="480" w:lineRule="auto"/>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Pengaturan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terhadap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yang dikaji melalui interpretasi hukum berupa interpretasi ekstensif, holistik dan sistematik dapat ditemukan pada Pasal 121 ayat (1) dan (2), Pasal 122 serta Pasal 126 HIR dan Pasal 4 ayat (1) Undang-Undang Nomor 48 Tahun 2009 </w:t>
      </w:r>
      <w:r w:rsidRPr="00B300E4">
        <w:rPr>
          <w:rFonts w:ascii="Times New Roman" w:hAnsi="Times New Roman" w:cs="Times New Roman"/>
          <w:color w:val="000000" w:themeColor="text1"/>
          <w:sz w:val="24"/>
          <w:szCs w:val="24"/>
          <w:lang w:val="id-ID"/>
        </w:rPr>
        <w:lastRenderedPageBreak/>
        <w:t xml:space="preserve">tentang Kekuasaan Kehakiman terhadap pasal 125 HIR mengenai penjatuhan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yang mana dalam pasal-pasal tersebut saling melengkapi antara pengaturan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terhadap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xml:space="preserve"> meskipun pengaturannya tidak tegas dan jelas melainkan masih samar-samar.</w:t>
      </w:r>
    </w:p>
    <w:p w14:paraId="7AE565D5" w14:textId="00A94F67" w:rsidR="00FD48C8" w:rsidRPr="00B300E4" w:rsidRDefault="00FD48C8" w:rsidP="0056564E">
      <w:pPr>
        <w:pStyle w:val="Heading2"/>
        <w:numPr>
          <w:ilvl w:val="0"/>
          <w:numId w:val="50"/>
        </w:numPr>
        <w:tabs>
          <w:tab w:val="clear" w:pos="567"/>
        </w:tabs>
        <w:ind w:left="567" w:hanging="567"/>
        <w:rPr>
          <w:rFonts w:ascii="Times New Roman" w:hAnsi="Times New Roman" w:cs="Times New Roman"/>
        </w:rPr>
      </w:pPr>
      <w:bookmarkStart w:id="92" w:name="_Toc141199491"/>
      <w:r w:rsidRPr="00B300E4">
        <w:rPr>
          <w:rFonts w:ascii="Times New Roman" w:hAnsi="Times New Roman" w:cs="Times New Roman"/>
        </w:rPr>
        <w:t>Saran</w:t>
      </w:r>
      <w:bookmarkEnd w:id="92"/>
    </w:p>
    <w:p w14:paraId="5D94FD1E" w14:textId="49F7BD7E" w:rsidR="00FD48C8" w:rsidRPr="00B300E4" w:rsidRDefault="00FD48C8" w:rsidP="00FD514F">
      <w:pPr>
        <w:spacing w:after="0" w:line="480" w:lineRule="auto"/>
        <w:ind w:right="-1" w:firstLine="567"/>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Berdasarkan penelitian yang telah dilakukan terhadap pengaturan dan penerapan asas </w:t>
      </w:r>
      <w:r w:rsidR="005D4CF4" w:rsidRPr="00B300E4">
        <w:rPr>
          <w:rFonts w:ascii="Times New Roman" w:hAnsi="Times New Roman" w:cs="Times New Roman"/>
          <w:i/>
          <w:iCs/>
          <w:color w:val="000000" w:themeColor="text1"/>
          <w:sz w:val="24"/>
          <w:szCs w:val="24"/>
          <w:lang w:val="id-ID"/>
        </w:rPr>
        <w:t>audi et alteram partem</w:t>
      </w:r>
      <w:r w:rsidRPr="00B300E4">
        <w:rPr>
          <w:rFonts w:ascii="Times New Roman" w:hAnsi="Times New Roman" w:cs="Times New Roman"/>
          <w:color w:val="000000" w:themeColor="text1"/>
          <w:sz w:val="24"/>
          <w:szCs w:val="24"/>
          <w:lang w:val="id-ID"/>
        </w:rPr>
        <w:t xml:space="preserve"> terhadap putusan </w:t>
      </w:r>
      <w:r w:rsidR="005D4CF4" w:rsidRPr="00B300E4">
        <w:rPr>
          <w:rFonts w:ascii="Times New Roman" w:hAnsi="Times New Roman" w:cs="Times New Roman"/>
          <w:i/>
          <w:iCs/>
          <w:color w:val="000000" w:themeColor="text1"/>
          <w:sz w:val="24"/>
          <w:szCs w:val="24"/>
          <w:lang w:val="id-ID"/>
        </w:rPr>
        <w:t>verstek</w:t>
      </w:r>
      <w:r w:rsidRPr="00B300E4">
        <w:rPr>
          <w:rFonts w:ascii="Times New Roman" w:hAnsi="Times New Roman" w:cs="Times New Roman"/>
          <w:color w:val="000000" w:themeColor="text1"/>
          <w:sz w:val="24"/>
          <w:szCs w:val="24"/>
          <w:lang w:val="id-ID"/>
        </w:rPr>
        <w:t>, maka penulis memberikan beberapa saran yaitu :</w:t>
      </w:r>
    </w:p>
    <w:p w14:paraId="046E313A" w14:textId="2970E196" w:rsidR="00FD514F" w:rsidRPr="00B300E4" w:rsidRDefault="00FD514F" w:rsidP="0056564E">
      <w:pPr>
        <w:pStyle w:val="ListParagraph"/>
        <w:numPr>
          <w:ilvl w:val="0"/>
          <w:numId w:val="30"/>
        </w:numPr>
        <w:spacing w:line="480" w:lineRule="auto"/>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Pengaturan mengenai asas </w:t>
      </w:r>
      <w:r w:rsidR="005D4CF4" w:rsidRPr="00B300E4">
        <w:rPr>
          <w:rFonts w:ascii="Times New Roman" w:hAnsi="Times New Roman" w:cs="Times New Roman"/>
          <w:i/>
          <w:iCs/>
          <w:sz w:val="24"/>
          <w:szCs w:val="24"/>
          <w:lang w:val="id-ID"/>
        </w:rPr>
        <w:t>audi et alteram partem</w:t>
      </w:r>
      <w:r w:rsidRPr="00B300E4">
        <w:rPr>
          <w:rFonts w:ascii="Times New Roman" w:hAnsi="Times New Roman" w:cs="Times New Roman"/>
          <w:sz w:val="24"/>
          <w:szCs w:val="24"/>
          <w:lang w:val="id-ID"/>
        </w:rPr>
        <w:t xml:space="preserve"> terhadap putusan </w:t>
      </w:r>
      <w:r w:rsidR="005D4CF4" w:rsidRPr="00B300E4">
        <w:rPr>
          <w:rFonts w:ascii="Times New Roman" w:hAnsi="Times New Roman" w:cs="Times New Roman"/>
          <w:i/>
          <w:iCs/>
          <w:sz w:val="24"/>
          <w:szCs w:val="24"/>
          <w:lang w:val="id-ID"/>
        </w:rPr>
        <w:t>verstek</w:t>
      </w:r>
      <w:r w:rsidRPr="00B300E4">
        <w:rPr>
          <w:rFonts w:ascii="Times New Roman" w:hAnsi="Times New Roman" w:cs="Times New Roman"/>
          <w:sz w:val="24"/>
          <w:szCs w:val="24"/>
          <w:lang w:val="id-ID"/>
        </w:rPr>
        <w:t xml:space="preserve">  yang masih samar dan tidak tegas perlu untuk diatur menjadi lebih tegas, jelas dan rinci dalam peraturan perundang-undangan yang berlaku atau dapat dimasukkan kedalam Rancangan Undang-Undang Hukum Acara Perdata oleh team penyusun Rancangan Undang-Undang Hukum Acara Perdata berupa kejelasan mengenai seberapa banyak jumlah panggilan-pangilan yang dapat diberikan oleh pengadilan sehingga memberikan kepastian di dalam penerapannya dan juga memberikan dasar hukum yang jelas dan terang bagi para hakim dalam mengambil keputusan  pada saat menjalankan persidangan, dengan demikian hal ini menghindarkan para hakim agar tidak sewenang-wenang atau sesuka hati dalam mengambil keputusan mengingat sifat hukum acara perdata adalah </w:t>
      </w:r>
      <w:r w:rsidRPr="00B300E4">
        <w:rPr>
          <w:rFonts w:ascii="Times New Roman" w:hAnsi="Times New Roman" w:cs="Times New Roman"/>
          <w:i/>
          <w:iCs/>
          <w:sz w:val="24"/>
          <w:szCs w:val="24"/>
          <w:lang w:val="id-ID"/>
        </w:rPr>
        <w:t>dwingenrecht</w:t>
      </w:r>
      <w:r w:rsidRPr="00B300E4">
        <w:rPr>
          <w:rFonts w:ascii="Times New Roman" w:hAnsi="Times New Roman" w:cs="Times New Roman"/>
          <w:sz w:val="24"/>
          <w:szCs w:val="24"/>
          <w:lang w:val="id-ID"/>
        </w:rPr>
        <w:t>.</w:t>
      </w:r>
    </w:p>
    <w:p w14:paraId="6900108C" w14:textId="605FFDB5" w:rsidR="00FD514F" w:rsidRPr="00B300E4" w:rsidRDefault="00FD514F" w:rsidP="0056564E">
      <w:pPr>
        <w:pStyle w:val="ListParagraph"/>
        <w:numPr>
          <w:ilvl w:val="0"/>
          <w:numId w:val="30"/>
        </w:numPr>
        <w:spacing w:after="0"/>
        <w:rPr>
          <w:rFonts w:ascii="Times New Roman" w:hAnsi="Times New Roman" w:cs="Times New Roman"/>
          <w:sz w:val="24"/>
          <w:szCs w:val="24"/>
          <w:lang w:val="id-ID"/>
        </w:rPr>
        <w:sectPr w:rsidR="00FD514F" w:rsidRPr="00B300E4" w:rsidSect="003F5B2A">
          <w:pgSz w:w="11906" w:h="16838"/>
          <w:pgMar w:top="2268" w:right="1701" w:bottom="1701" w:left="2268" w:header="709" w:footer="709" w:gutter="0"/>
          <w:cols w:space="708"/>
          <w:docGrid w:linePitch="360"/>
        </w:sectPr>
      </w:pPr>
    </w:p>
    <w:p w14:paraId="551ADF85" w14:textId="003438AD" w:rsidR="00816749" w:rsidRPr="00B300E4" w:rsidRDefault="00816749" w:rsidP="00B27F78">
      <w:pPr>
        <w:spacing w:after="0"/>
        <w:rPr>
          <w:rFonts w:ascii="Times New Roman" w:hAnsi="Times New Roman" w:cs="Times New Roman"/>
          <w:sz w:val="24"/>
          <w:szCs w:val="24"/>
          <w:lang w:val="id-ID"/>
        </w:rPr>
      </w:pPr>
    </w:p>
    <w:p w14:paraId="56D7FF87" w14:textId="73B2FD59" w:rsidR="00052654" w:rsidRPr="00B300E4" w:rsidRDefault="00704E0B" w:rsidP="00FF1EED">
      <w:pPr>
        <w:pStyle w:val="Heading1"/>
        <w:rPr>
          <w:rFonts w:ascii="Times New Roman" w:hAnsi="Times New Roman" w:cs="Times New Roman"/>
        </w:rPr>
      </w:pPr>
      <w:bookmarkStart w:id="93" w:name="_Toc141199492"/>
      <w:r w:rsidRPr="00B300E4">
        <w:rPr>
          <w:rFonts w:ascii="Times New Roman" w:hAnsi="Times New Roman" w:cs="Times New Roman"/>
        </w:rPr>
        <w:t>DAFTAR PUSTAKA</w:t>
      </w:r>
      <w:bookmarkEnd w:id="93"/>
    </w:p>
    <w:p w14:paraId="34AE47B4" w14:textId="2820C510" w:rsidR="00704E0B" w:rsidRPr="00B300E4" w:rsidRDefault="00704E0B" w:rsidP="00B27F78">
      <w:pPr>
        <w:tabs>
          <w:tab w:val="left" w:leader="dot" w:pos="7371"/>
          <w:tab w:val="left" w:leader="dot" w:pos="8505"/>
        </w:tabs>
        <w:spacing w:after="0" w:line="276" w:lineRule="auto"/>
        <w:rPr>
          <w:rFonts w:ascii="Times New Roman" w:hAnsi="Times New Roman" w:cs="Times New Roman"/>
          <w:b/>
          <w:bCs/>
          <w:color w:val="000000" w:themeColor="text1"/>
          <w:sz w:val="24"/>
          <w:szCs w:val="24"/>
          <w:lang w:val="id-ID"/>
        </w:rPr>
      </w:pPr>
      <w:r w:rsidRPr="00B300E4">
        <w:rPr>
          <w:rFonts w:ascii="Times New Roman" w:hAnsi="Times New Roman" w:cs="Times New Roman"/>
          <w:b/>
          <w:bCs/>
          <w:color w:val="000000" w:themeColor="text1"/>
          <w:sz w:val="24"/>
          <w:szCs w:val="24"/>
          <w:lang w:val="id-ID"/>
        </w:rPr>
        <w:t>Buku</w:t>
      </w:r>
    </w:p>
    <w:p w14:paraId="65555912" w14:textId="390D8E2F" w:rsidR="00704E0B" w:rsidRPr="00B300E4" w:rsidRDefault="00704E0B" w:rsidP="00B27F78">
      <w:pPr>
        <w:pStyle w:val="FootnoteText"/>
        <w:spacing w:line="276" w:lineRule="auto"/>
        <w:jc w:val="both"/>
        <w:rPr>
          <w:rFonts w:ascii="Times New Roman" w:hAnsi="Times New Roman" w:cs="Times New Roman"/>
          <w:sz w:val="24"/>
          <w:szCs w:val="24"/>
          <w:lang w:val="id-ID"/>
        </w:rPr>
      </w:pPr>
    </w:p>
    <w:p w14:paraId="417934BB" w14:textId="5C4F1D07" w:rsidR="00704E0B" w:rsidRPr="00B300E4" w:rsidRDefault="00704E0B" w:rsidP="00B27F78">
      <w:pPr>
        <w:pStyle w:val="FootnoteText"/>
        <w:spacing w:line="276" w:lineRule="auto"/>
        <w:ind w:left="851" w:hanging="851"/>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Athiyah Musyrifah, </w:t>
      </w:r>
      <w:r w:rsidRPr="00B300E4">
        <w:rPr>
          <w:rFonts w:ascii="Times New Roman" w:hAnsi="Times New Roman" w:cs="Times New Roman"/>
          <w:i/>
          <w:iCs/>
          <w:sz w:val="24"/>
          <w:szCs w:val="24"/>
          <w:lang w:val="id-ID"/>
        </w:rPr>
        <w:t>Al-Qadhâ’ Fi al-Islâm</w:t>
      </w:r>
      <w:r w:rsidRPr="00B300E4">
        <w:rPr>
          <w:rFonts w:ascii="Times New Roman" w:hAnsi="Times New Roman" w:cs="Times New Roman"/>
          <w:sz w:val="24"/>
          <w:szCs w:val="24"/>
          <w:lang w:val="id-ID"/>
        </w:rPr>
        <w:t>, (t.t.: Syarikat al-Syarqu al-Ausath, 1966)</w:t>
      </w:r>
    </w:p>
    <w:p w14:paraId="481D32F3" w14:textId="5EFD5F21" w:rsidR="0075510D" w:rsidRPr="00B300E4" w:rsidRDefault="0075510D" w:rsidP="00B27F78">
      <w:pPr>
        <w:pStyle w:val="FootnoteText"/>
        <w:spacing w:line="276" w:lineRule="auto"/>
        <w:ind w:left="851" w:hanging="851"/>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ab/>
      </w:r>
    </w:p>
    <w:p w14:paraId="4784514A" w14:textId="5C0B9F90" w:rsidR="0075510D" w:rsidRPr="00B300E4" w:rsidRDefault="0075510D" w:rsidP="00B27F78">
      <w:pPr>
        <w:pStyle w:val="FootnoteText"/>
        <w:spacing w:line="276" w:lineRule="auto"/>
        <w:ind w:left="851" w:hanging="851"/>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Atur Al-Amrusy, </w:t>
      </w:r>
      <w:r w:rsidRPr="00B300E4">
        <w:rPr>
          <w:rFonts w:ascii="Times New Roman" w:hAnsi="Times New Roman" w:cs="Times New Roman"/>
          <w:i/>
          <w:iCs/>
          <w:sz w:val="24"/>
          <w:szCs w:val="24"/>
          <w:lang w:val="id-ID"/>
        </w:rPr>
        <w:t>Al-Tasyri’ wa al-Qadha fi al-Islam</w:t>
      </w:r>
      <w:r w:rsidRPr="00B300E4">
        <w:rPr>
          <w:rFonts w:ascii="Times New Roman" w:hAnsi="Times New Roman" w:cs="Times New Roman"/>
          <w:sz w:val="24"/>
          <w:szCs w:val="24"/>
          <w:lang w:val="id-ID"/>
        </w:rPr>
        <w:t xml:space="preserve"> (t.t.: Muassasah Syabab Al-Jami‟ah. 1984).</w:t>
      </w:r>
    </w:p>
    <w:p w14:paraId="44F54C47" w14:textId="77777777" w:rsidR="0062424A" w:rsidRPr="00B300E4" w:rsidRDefault="0062424A" w:rsidP="00B27F78">
      <w:pPr>
        <w:pStyle w:val="FootnoteText"/>
        <w:spacing w:line="276" w:lineRule="auto"/>
        <w:ind w:left="851" w:hanging="851"/>
        <w:jc w:val="both"/>
        <w:rPr>
          <w:rFonts w:ascii="Times New Roman" w:hAnsi="Times New Roman" w:cs="Times New Roman"/>
          <w:sz w:val="24"/>
          <w:szCs w:val="24"/>
          <w:lang w:val="id-ID"/>
        </w:rPr>
      </w:pPr>
    </w:p>
    <w:p w14:paraId="2FBE29FB" w14:textId="5318AC1D" w:rsidR="0062424A" w:rsidRPr="00B300E4" w:rsidRDefault="0062424A" w:rsidP="00B27F78">
      <w:pPr>
        <w:pStyle w:val="FootnoteText"/>
        <w:spacing w:line="276" w:lineRule="auto"/>
        <w:ind w:left="851" w:hanging="851"/>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Bryan A Gardner, </w:t>
      </w:r>
      <w:r w:rsidRPr="00B300E4">
        <w:rPr>
          <w:rFonts w:ascii="Times New Roman" w:hAnsi="Times New Roman" w:cs="Times New Roman"/>
          <w:i/>
          <w:iCs/>
          <w:sz w:val="24"/>
          <w:szCs w:val="24"/>
          <w:lang w:val="id-ID"/>
        </w:rPr>
        <w:t>Black’s Law Dictionary</w:t>
      </w:r>
      <w:r w:rsidRPr="00B300E4">
        <w:rPr>
          <w:rFonts w:ascii="Times New Roman" w:hAnsi="Times New Roman" w:cs="Times New Roman"/>
          <w:sz w:val="24"/>
          <w:szCs w:val="24"/>
          <w:lang w:val="id-ID"/>
        </w:rPr>
        <w:t>, St. Paul Minn: West Publishing Company, 2009.</w:t>
      </w:r>
    </w:p>
    <w:p w14:paraId="5A3B3DC7" w14:textId="2DBDEDC9" w:rsidR="0075510D" w:rsidRPr="00B300E4" w:rsidRDefault="0075510D" w:rsidP="00B27F78">
      <w:pPr>
        <w:pStyle w:val="FootnoteText"/>
        <w:spacing w:line="276" w:lineRule="auto"/>
        <w:ind w:left="851" w:hanging="851"/>
        <w:jc w:val="both"/>
        <w:rPr>
          <w:rFonts w:ascii="Times New Roman" w:hAnsi="Times New Roman" w:cs="Times New Roman"/>
          <w:sz w:val="24"/>
          <w:szCs w:val="24"/>
          <w:lang w:val="id-ID"/>
        </w:rPr>
      </w:pPr>
    </w:p>
    <w:p w14:paraId="440F04DB" w14:textId="3132C6CB" w:rsidR="0075510D" w:rsidRPr="00B300E4" w:rsidRDefault="0075510D" w:rsidP="00B27F78">
      <w:pPr>
        <w:pStyle w:val="FootnoteText"/>
        <w:spacing w:line="276" w:lineRule="auto"/>
        <w:ind w:left="851" w:hanging="851"/>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Chidir Ali, </w:t>
      </w:r>
      <w:r w:rsidRPr="00B300E4">
        <w:rPr>
          <w:rFonts w:ascii="Times New Roman" w:hAnsi="Times New Roman" w:cs="Times New Roman"/>
          <w:i/>
          <w:iCs/>
          <w:sz w:val="24"/>
          <w:szCs w:val="24"/>
          <w:lang w:val="id-ID"/>
        </w:rPr>
        <w:t>Responsi Hukum Acara Perdata</w:t>
      </w:r>
      <w:r w:rsidRPr="00B300E4">
        <w:rPr>
          <w:rFonts w:ascii="Times New Roman" w:hAnsi="Times New Roman" w:cs="Times New Roman"/>
          <w:sz w:val="24"/>
          <w:szCs w:val="24"/>
          <w:lang w:val="id-ID"/>
        </w:rPr>
        <w:t>, Armico, Bandung, 1984.</w:t>
      </w:r>
    </w:p>
    <w:p w14:paraId="0401249A" w14:textId="3AE5ED08" w:rsidR="0075510D" w:rsidRPr="00B300E4" w:rsidRDefault="0075510D" w:rsidP="00B27F78">
      <w:pPr>
        <w:pStyle w:val="FootnoteText"/>
        <w:spacing w:line="276" w:lineRule="auto"/>
        <w:ind w:left="851" w:hanging="851"/>
        <w:jc w:val="both"/>
        <w:rPr>
          <w:rFonts w:ascii="Times New Roman" w:hAnsi="Times New Roman" w:cs="Times New Roman"/>
          <w:sz w:val="24"/>
          <w:szCs w:val="24"/>
          <w:lang w:val="id-ID"/>
        </w:rPr>
      </w:pPr>
    </w:p>
    <w:p w14:paraId="21C31184" w14:textId="64C15243" w:rsidR="0075510D" w:rsidRPr="00B300E4" w:rsidRDefault="0075510D" w:rsidP="00B27F78">
      <w:pPr>
        <w:pStyle w:val="FootnoteText"/>
        <w:spacing w:line="276" w:lineRule="auto"/>
        <w:ind w:left="851" w:hanging="851"/>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Diah Imaningrum Susasnti, </w:t>
      </w:r>
      <w:r w:rsidRPr="00B300E4">
        <w:rPr>
          <w:rFonts w:ascii="Times New Roman" w:hAnsi="Times New Roman" w:cs="Times New Roman"/>
          <w:i/>
          <w:iCs/>
          <w:sz w:val="24"/>
          <w:szCs w:val="24"/>
          <w:lang w:val="id-ID"/>
        </w:rPr>
        <w:t>Penafiran Hukum Teori dan Metode</w:t>
      </w:r>
      <w:r w:rsidRPr="00B300E4">
        <w:rPr>
          <w:rFonts w:ascii="Times New Roman" w:hAnsi="Times New Roman" w:cs="Times New Roman"/>
          <w:sz w:val="24"/>
          <w:szCs w:val="24"/>
          <w:lang w:val="id-ID"/>
        </w:rPr>
        <w:t>, Sinar grafika, Jakarta Timur, Cetakan Pertama, 2019.</w:t>
      </w:r>
    </w:p>
    <w:p w14:paraId="677DC076" w14:textId="5E4D4CD3" w:rsidR="0075510D" w:rsidRPr="00B300E4" w:rsidRDefault="0075510D" w:rsidP="00B27F78">
      <w:pPr>
        <w:pStyle w:val="FootnoteText"/>
        <w:spacing w:line="276" w:lineRule="auto"/>
        <w:ind w:left="851" w:hanging="851"/>
        <w:jc w:val="both"/>
        <w:rPr>
          <w:rFonts w:ascii="Times New Roman" w:hAnsi="Times New Roman" w:cs="Times New Roman"/>
          <w:sz w:val="24"/>
          <w:szCs w:val="24"/>
          <w:lang w:val="id-ID"/>
        </w:rPr>
      </w:pPr>
    </w:p>
    <w:p w14:paraId="1B701A53" w14:textId="126A88D1" w:rsidR="0075510D" w:rsidRPr="00B300E4" w:rsidRDefault="0075510D" w:rsidP="00B27F78">
      <w:pPr>
        <w:pStyle w:val="FootnoteText"/>
        <w:spacing w:line="276" w:lineRule="auto"/>
        <w:ind w:left="851" w:hanging="851"/>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Djamanat Samosir, </w:t>
      </w:r>
      <w:r w:rsidRPr="00B300E4">
        <w:rPr>
          <w:rFonts w:ascii="Times New Roman" w:hAnsi="Times New Roman" w:cs="Times New Roman"/>
          <w:i/>
          <w:iCs/>
          <w:sz w:val="24"/>
          <w:szCs w:val="24"/>
          <w:lang w:val="id-ID"/>
        </w:rPr>
        <w:t>Hukum Acara Perdata Tahap – Tahap Penyelesaian Perkara Perdata</w:t>
      </w:r>
      <w:r w:rsidRPr="00B300E4">
        <w:rPr>
          <w:rFonts w:ascii="Times New Roman" w:hAnsi="Times New Roman" w:cs="Times New Roman"/>
          <w:sz w:val="24"/>
          <w:szCs w:val="24"/>
          <w:lang w:val="id-ID"/>
        </w:rPr>
        <w:t>, Penerbit Nuansa Aulia, Bandung, 2011.</w:t>
      </w:r>
    </w:p>
    <w:p w14:paraId="01680304" w14:textId="7430F0C2" w:rsidR="00CE22D9" w:rsidRPr="00B300E4" w:rsidRDefault="00CE22D9" w:rsidP="00B27F78">
      <w:pPr>
        <w:pStyle w:val="FootnoteText"/>
        <w:spacing w:line="276" w:lineRule="auto"/>
        <w:jc w:val="both"/>
        <w:rPr>
          <w:rFonts w:ascii="Times New Roman" w:hAnsi="Times New Roman" w:cs="Times New Roman"/>
          <w:sz w:val="24"/>
          <w:szCs w:val="24"/>
          <w:lang w:val="id-ID"/>
        </w:rPr>
      </w:pPr>
    </w:p>
    <w:p w14:paraId="1491320C" w14:textId="43228F56" w:rsidR="008C7022" w:rsidRPr="00B300E4" w:rsidRDefault="008C7022" w:rsidP="00B27F78">
      <w:pPr>
        <w:pStyle w:val="FootnoteText"/>
        <w:spacing w:line="276" w:lineRule="auto"/>
        <w:ind w:left="851" w:hanging="851"/>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Henry Campbell Black et </w:t>
      </w:r>
      <w:r w:rsidRPr="00B300E4">
        <w:rPr>
          <w:rFonts w:ascii="Times New Roman" w:hAnsi="Times New Roman" w:cs="Times New Roman"/>
          <w:i/>
          <w:iCs/>
          <w:sz w:val="24"/>
          <w:szCs w:val="24"/>
          <w:lang w:val="id-ID"/>
        </w:rPr>
        <w:t>al., Black’s law dictionary</w:t>
      </w:r>
      <w:r w:rsidRPr="00B300E4">
        <w:rPr>
          <w:rFonts w:ascii="Times New Roman" w:hAnsi="Times New Roman" w:cs="Times New Roman"/>
          <w:sz w:val="24"/>
          <w:szCs w:val="24"/>
          <w:lang w:val="id-ID"/>
        </w:rPr>
        <w:t>, vol. 196 St. Paul, West Group 1999.</w:t>
      </w:r>
    </w:p>
    <w:p w14:paraId="1AE6D5F4" w14:textId="77777777" w:rsidR="008C7022" w:rsidRPr="00B300E4" w:rsidRDefault="008C7022" w:rsidP="00B27F78">
      <w:pPr>
        <w:pStyle w:val="FootnoteText"/>
        <w:spacing w:line="276" w:lineRule="auto"/>
        <w:ind w:left="851" w:hanging="851"/>
        <w:jc w:val="both"/>
        <w:rPr>
          <w:rFonts w:ascii="Times New Roman" w:hAnsi="Times New Roman" w:cs="Times New Roman"/>
          <w:sz w:val="24"/>
          <w:szCs w:val="24"/>
          <w:lang w:val="id-ID"/>
        </w:rPr>
      </w:pPr>
    </w:p>
    <w:p w14:paraId="0B36E73D" w14:textId="6347D8EF" w:rsidR="00CE22D9" w:rsidRPr="00B300E4" w:rsidRDefault="00CE22D9" w:rsidP="00B27F78">
      <w:pPr>
        <w:pStyle w:val="FootnoteText"/>
        <w:spacing w:line="276" w:lineRule="auto"/>
        <w:ind w:left="851" w:hanging="851"/>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John Rawls, </w:t>
      </w:r>
      <w:r w:rsidRPr="00B300E4">
        <w:rPr>
          <w:rFonts w:ascii="Times New Roman" w:hAnsi="Times New Roman" w:cs="Times New Roman"/>
          <w:i/>
          <w:iCs/>
          <w:sz w:val="24"/>
          <w:szCs w:val="24"/>
          <w:lang w:val="id-ID"/>
        </w:rPr>
        <w:t>A Theory of Justice</w:t>
      </w:r>
      <w:r w:rsidRPr="00B300E4">
        <w:rPr>
          <w:rFonts w:ascii="Times New Roman" w:hAnsi="Times New Roman" w:cs="Times New Roman"/>
          <w:sz w:val="24"/>
          <w:szCs w:val="24"/>
          <w:lang w:val="id-ID"/>
        </w:rPr>
        <w:t>, cet. Ke-23, Massachusetts: Harvard University Press, 1999.</w:t>
      </w:r>
    </w:p>
    <w:p w14:paraId="565A35EB" w14:textId="5DD36431" w:rsidR="004E7109" w:rsidRPr="00B300E4" w:rsidRDefault="004E7109" w:rsidP="00B27F78">
      <w:pPr>
        <w:pStyle w:val="FootnoteText"/>
        <w:spacing w:line="276" w:lineRule="auto"/>
        <w:ind w:left="851" w:hanging="851"/>
        <w:jc w:val="both"/>
        <w:rPr>
          <w:rFonts w:ascii="Times New Roman" w:hAnsi="Times New Roman" w:cs="Times New Roman"/>
          <w:sz w:val="24"/>
          <w:szCs w:val="24"/>
          <w:lang w:val="id-ID"/>
        </w:rPr>
      </w:pPr>
    </w:p>
    <w:p w14:paraId="11B79441" w14:textId="25953752" w:rsidR="004E7109" w:rsidRPr="00B300E4" w:rsidRDefault="004E7109" w:rsidP="004E7109">
      <w:pPr>
        <w:pStyle w:val="FootnoteText"/>
        <w:spacing w:line="276" w:lineRule="auto"/>
        <w:ind w:left="993" w:hanging="993"/>
        <w:jc w:val="both"/>
        <w:rPr>
          <w:rFonts w:ascii="Times New Roman" w:hAnsi="Times New Roman" w:cs="Times New Roman"/>
          <w:sz w:val="24"/>
          <w:szCs w:val="24"/>
          <w:lang w:val="en-IN"/>
        </w:rPr>
      </w:pPr>
      <w:r w:rsidRPr="00B300E4">
        <w:rPr>
          <w:rFonts w:ascii="Times New Roman" w:hAnsi="Times New Roman" w:cs="Times New Roman"/>
          <w:sz w:val="24"/>
          <w:szCs w:val="24"/>
          <w:lang w:val="en-IN"/>
        </w:rPr>
        <w:t xml:space="preserve">Lili </w:t>
      </w:r>
      <w:proofErr w:type="spellStart"/>
      <w:r w:rsidRPr="00B300E4">
        <w:rPr>
          <w:rFonts w:ascii="Times New Roman" w:hAnsi="Times New Roman" w:cs="Times New Roman"/>
          <w:sz w:val="24"/>
          <w:szCs w:val="24"/>
          <w:lang w:val="en-IN"/>
        </w:rPr>
        <w:t>Rasjidi</w:t>
      </w:r>
      <w:proofErr w:type="spellEnd"/>
      <w:r w:rsidRPr="00B300E4">
        <w:rPr>
          <w:rFonts w:ascii="Times New Roman" w:hAnsi="Times New Roman" w:cs="Times New Roman"/>
          <w:sz w:val="24"/>
          <w:szCs w:val="24"/>
          <w:lang w:val="en-IN"/>
        </w:rPr>
        <w:t xml:space="preserve"> dan Ira Thania </w:t>
      </w:r>
      <w:proofErr w:type="spellStart"/>
      <w:r w:rsidRPr="00B300E4">
        <w:rPr>
          <w:rFonts w:ascii="Times New Roman" w:hAnsi="Times New Roman" w:cs="Times New Roman"/>
          <w:sz w:val="24"/>
          <w:szCs w:val="24"/>
          <w:lang w:val="en-IN"/>
        </w:rPr>
        <w:t>Rasjidi</w:t>
      </w:r>
      <w:proofErr w:type="spellEnd"/>
      <w:r w:rsidRPr="00B300E4">
        <w:rPr>
          <w:rFonts w:ascii="Times New Roman" w:hAnsi="Times New Roman" w:cs="Times New Roman"/>
          <w:sz w:val="24"/>
          <w:szCs w:val="24"/>
          <w:lang w:val="en-IN"/>
        </w:rPr>
        <w:t xml:space="preserve">, </w:t>
      </w:r>
      <w:proofErr w:type="spellStart"/>
      <w:r w:rsidRPr="00B300E4">
        <w:rPr>
          <w:rFonts w:ascii="Times New Roman" w:hAnsi="Times New Roman" w:cs="Times New Roman"/>
          <w:i/>
          <w:iCs/>
          <w:sz w:val="24"/>
          <w:szCs w:val="24"/>
          <w:lang w:val="en-IN"/>
        </w:rPr>
        <w:t>Pengantar</w:t>
      </w:r>
      <w:proofErr w:type="spellEnd"/>
      <w:r w:rsidRPr="00B300E4">
        <w:rPr>
          <w:rFonts w:ascii="Times New Roman" w:hAnsi="Times New Roman" w:cs="Times New Roman"/>
          <w:i/>
          <w:iCs/>
          <w:sz w:val="24"/>
          <w:szCs w:val="24"/>
          <w:lang w:val="en-IN"/>
        </w:rPr>
        <w:t xml:space="preserve"> </w:t>
      </w:r>
      <w:proofErr w:type="spellStart"/>
      <w:r w:rsidRPr="00B300E4">
        <w:rPr>
          <w:rFonts w:ascii="Times New Roman" w:hAnsi="Times New Roman" w:cs="Times New Roman"/>
          <w:i/>
          <w:iCs/>
          <w:sz w:val="24"/>
          <w:szCs w:val="24"/>
          <w:lang w:val="en-IN"/>
        </w:rPr>
        <w:t>Filsafat</w:t>
      </w:r>
      <w:proofErr w:type="spellEnd"/>
      <w:r w:rsidRPr="00B300E4">
        <w:rPr>
          <w:rFonts w:ascii="Times New Roman" w:hAnsi="Times New Roman" w:cs="Times New Roman"/>
          <w:i/>
          <w:iCs/>
          <w:sz w:val="24"/>
          <w:szCs w:val="24"/>
          <w:lang w:val="en-IN"/>
        </w:rPr>
        <w:t xml:space="preserve"> Hukum,</w:t>
      </w:r>
      <w:r w:rsidRPr="00B300E4">
        <w:rPr>
          <w:rFonts w:ascii="Times New Roman" w:hAnsi="Times New Roman" w:cs="Times New Roman"/>
          <w:sz w:val="24"/>
          <w:szCs w:val="24"/>
          <w:lang w:val="en-IN"/>
        </w:rPr>
        <w:t xml:space="preserve"> Mandar Maju, Bandung, 2002</w:t>
      </w:r>
    </w:p>
    <w:p w14:paraId="2BDC88DF" w14:textId="467B9061" w:rsidR="00CE22D9" w:rsidRPr="00B300E4" w:rsidRDefault="00CE22D9" w:rsidP="00B27F78">
      <w:pPr>
        <w:pStyle w:val="FootnoteText"/>
        <w:spacing w:line="276" w:lineRule="auto"/>
        <w:ind w:left="851" w:hanging="851"/>
        <w:jc w:val="both"/>
        <w:rPr>
          <w:rFonts w:ascii="Times New Roman" w:hAnsi="Times New Roman" w:cs="Times New Roman"/>
          <w:sz w:val="24"/>
          <w:szCs w:val="24"/>
          <w:lang w:val="id-ID"/>
        </w:rPr>
      </w:pPr>
    </w:p>
    <w:p w14:paraId="0020EF13" w14:textId="70148E30" w:rsidR="00CE22D9" w:rsidRPr="00B300E4" w:rsidRDefault="00CE22D9" w:rsidP="00B27F78">
      <w:pPr>
        <w:pStyle w:val="FootnoteText"/>
        <w:spacing w:line="276" w:lineRule="auto"/>
        <w:ind w:left="851" w:hanging="851"/>
        <w:jc w:val="both"/>
        <w:rPr>
          <w:rFonts w:ascii="Times New Roman" w:hAnsi="Times New Roman" w:cs="Times New Roman"/>
          <w:sz w:val="24"/>
          <w:szCs w:val="24"/>
          <w:lang w:val="id-ID"/>
        </w:rPr>
      </w:pPr>
      <w:bookmarkStart w:id="94" w:name="_Hlk137737233"/>
      <w:r w:rsidRPr="00B300E4">
        <w:rPr>
          <w:rFonts w:ascii="Times New Roman" w:hAnsi="Times New Roman" w:cs="Times New Roman"/>
          <w:sz w:val="24"/>
          <w:szCs w:val="24"/>
          <w:lang w:val="id-ID"/>
        </w:rPr>
        <w:t xml:space="preserve">M. Natsir Asnawi, </w:t>
      </w:r>
      <w:r w:rsidRPr="00B300E4">
        <w:rPr>
          <w:rFonts w:ascii="Times New Roman" w:hAnsi="Times New Roman" w:cs="Times New Roman"/>
          <w:i/>
          <w:iCs/>
          <w:sz w:val="24"/>
          <w:szCs w:val="24"/>
          <w:lang w:val="id-ID"/>
        </w:rPr>
        <w:t>Hukum Acara Perdata Teori, Praktik, dan Permasalahannya Di Peradilan Umum dan Peradilan Agama</w:t>
      </w:r>
      <w:r w:rsidRPr="00B300E4">
        <w:rPr>
          <w:rFonts w:ascii="Times New Roman" w:hAnsi="Times New Roman" w:cs="Times New Roman"/>
          <w:sz w:val="24"/>
          <w:szCs w:val="24"/>
          <w:lang w:val="id-ID"/>
        </w:rPr>
        <w:t>, Edisi Revisi, UII Press, Yogyakarta, 2019.</w:t>
      </w:r>
    </w:p>
    <w:bookmarkEnd w:id="94"/>
    <w:p w14:paraId="5F9FC7DD" w14:textId="0FC35004" w:rsidR="00CE22D9" w:rsidRPr="00B300E4" w:rsidRDefault="00CE22D9" w:rsidP="00B27F78">
      <w:pPr>
        <w:pStyle w:val="FootnoteText"/>
        <w:spacing w:line="276" w:lineRule="auto"/>
        <w:ind w:left="851" w:hanging="851"/>
        <w:jc w:val="both"/>
        <w:rPr>
          <w:rFonts w:ascii="Times New Roman" w:hAnsi="Times New Roman" w:cs="Times New Roman"/>
          <w:sz w:val="24"/>
          <w:szCs w:val="24"/>
          <w:lang w:val="id-ID"/>
        </w:rPr>
      </w:pPr>
    </w:p>
    <w:p w14:paraId="4C63EAE3" w14:textId="4116EDF4" w:rsidR="001A02C8" w:rsidRPr="00B300E4" w:rsidRDefault="001A02C8" w:rsidP="00B27F78">
      <w:pPr>
        <w:pStyle w:val="FootnoteText"/>
        <w:spacing w:line="276" w:lineRule="auto"/>
        <w:ind w:left="993" w:hanging="993"/>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Mochtar Kusumaatmadja, </w:t>
      </w:r>
      <w:r w:rsidRPr="00B300E4">
        <w:rPr>
          <w:rFonts w:ascii="Times New Roman" w:hAnsi="Times New Roman" w:cs="Times New Roman"/>
          <w:i/>
          <w:iCs/>
          <w:sz w:val="24"/>
          <w:szCs w:val="24"/>
          <w:lang w:val="id-ID"/>
        </w:rPr>
        <w:t>Konsep-konsep Hukum Dalam Pembangunan</w:t>
      </w:r>
      <w:r w:rsidRPr="00B300E4">
        <w:rPr>
          <w:rFonts w:ascii="Times New Roman" w:hAnsi="Times New Roman" w:cs="Times New Roman"/>
          <w:sz w:val="24"/>
          <w:szCs w:val="24"/>
          <w:lang w:val="id-ID"/>
        </w:rPr>
        <w:t>, Cetakan II, Alumni, Bandung, 2006,</w:t>
      </w:r>
    </w:p>
    <w:p w14:paraId="14EFCD8B" w14:textId="77777777" w:rsidR="001A02C8" w:rsidRPr="00B300E4" w:rsidRDefault="001A02C8" w:rsidP="00B27F78">
      <w:pPr>
        <w:pStyle w:val="FootnoteText"/>
        <w:spacing w:line="276" w:lineRule="auto"/>
        <w:jc w:val="both"/>
        <w:rPr>
          <w:rFonts w:ascii="Times New Roman" w:hAnsi="Times New Roman" w:cs="Times New Roman"/>
          <w:sz w:val="24"/>
          <w:szCs w:val="24"/>
          <w:lang w:val="id-ID"/>
        </w:rPr>
      </w:pPr>
    </w:p>
    <w:p w14:paraId="52E15E0D" w14:textId="32218E7C" w:rsidR="00CE22D9" w:rsidRPr="00B300E4" w:rsidRDefault="00CE22D9" w:rsidP="00B27F78">
      <w:pPr>
        <w:pStyle w:val="FootnoteText"/>
        <w:spacing w:line="276" w:lineRule="auto"/>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Mr. Tresna, </w:t>
      </w:r>
      <w:r w:rsidRPr="00B300E4">
        <w:rPr>
          <w:rFonts w:ascii="Times New Roman" w:hAnsi="Times New Roman" w:cs="Times New Roman"/>
          <w:i/>
          <w:iCs/>
          <w:sz w:val="24"/>
          <w:szCs w:val="24"/>
          <w:lang w:val="id-ID"/>
        </w:rPr>
        <w:t>Komentar HIR</w:t>
      </w:r>
      <w:r w:rsidRPr="00B300E4">
        <w:rPr>
          <w:rFonts w:ascii="Times New Roman" w:hAnsi="Times New Roman" w:cs="Times New Roman"/>
          <w:sz w:val="24"/>
          <w:szCs w:val="24"/>
          <w:lang w:val="id-ID"/>
        </w:rPr>
        <w:t>, Pradnya Pramita, Jakarta, cet,VI, 1976.</w:t>
      </w:r>
    </w:p>
    <w:p w14:paraId="20FC4D91" w14:textId="0A388307" w:rsidR="00CE22D9" w:rsidRPr="00B300E4" w:rsidRDefault="00CE22D9" w:rsidP="00B27F78">
      <w:pPr>
        <w:pStyle w:val="FootnoteText"/>
        <w:spacing w:line="276" w:lineRule="auto"/>
        <w:jc w:val="both"/>
        <w:rPr>
          <w:rFonts w:ascii="Times New Roman" w:hAnsi="Times New Roman" w:cs="Times New Roman"/>
          <w:sz w:val="24"/>
          <w:szCs w:val="24"/>
          <w:lang w:val="id-ID"/>
        </w:rPr>
      </w:pPr>
    </w:p>
    <w:p w14:paraId="350764BB" w14:textId="1872B8F9" w:rsidR="00CE22D9" w:rsidRPr="00B300E4" w:rsidRDefault="00CE22D9" w:rsidP="00B27F78">
      <w:pPr>
        <w:pStyle w:val="FootnoteText"/>
        <w:spacing w:line="276" w:lineRule="auto"/>
        <w:ind w:left="993" w:hanging="993"/>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lastRenderedPageBreak/>
        <w:t xml:space="preserve">Muhammad Al-Hafnawy, </w:t>
      </w:r>
      <w:r w:rsidRPr="00B300E4">
        <w:rPr>
          <w:rFonts w:ascii="Times New Roman" w:hAnsi="Times New Roman" w:cs="Times New Roman"/>
          <w:i/>
          <w:iCs/>
          <w:sz w:val="24"/>
          <w:szCs w:val="24"/>
          <w:lang w:val="id-ID"/>
        </w:rPr>
        <w:t>Ushûl al-Tasyrî’ Fi al-Mamlakat</w:t>
      </w:r>
      <w:r w:rsidRPr="00B300E4">
        <w:rPr>
          <w:rFonts w:ascii="Times New Roman" w:hAnsi="Times New Roman" w:cs="Times New Roman"/>
          <w:sz w:val="24"/>
          <w:szCs w:val="24"/>
          <w:lang w:val="id-ID"/>
        </w:rPr>
        <w:t>, al-‘Arobiyyah al-Su’ûdiyyah (t.t.: t.pn. t.th.), hlm. 127.</w:t>
      </w:r>
    </w:p>
    <w:p w14:paraId="16983BE7" w14:textId="77777777" w:rsidR="00CE22D9" w:rsidRPr="00B300E4" w:rsidRDefault="00CE22D9" w:rsidP="00B27F78">
      <w:pPr>
        <w:pStyle w:val="FootnoteText"/>
        <w:spacing w:line="276" w:lineRule="auto"/>
        <w:ind w:left="993" w:hanging="993"/>
        <w:jc w:val="both"/>
        <w:rPr>
          <w:rFonts w:ascii="Times New Roman" w:hAnsi="Times New Roman" w:cs="Times New Roman"/>
          <w:sz w:val="24"/>
          <w:szCs w:val="24"/>
          <w:lang w:val="id-ID"/>
        </w:rPr>
      </w:pPr>
    </w:p>
    <w:p w14:paraId="625C5902" w14:textId="5779C8B7" w:rsidR="00CE22D9" w:rsidRPr="00B300E4" w:rsidRDefault="00CE22D9" w:rsidP="00B27F78">
      <w:pPr>
        <w:pStyle w:val="FootnoteText"/>
        <w:spacing w:line="276" w:lineRule="auto"/>
        <w:ind w:left="993" w:hanging="993"/>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M. Yahya Harahap, </w:t>
      </w:r>
      <w:r w:rsidRPr="00B300E4">
        <w:rPr>
          <w:rFonts w:ascii="Times New Roman" w:hAnsi="Times New Roman" w:cs="Times New Roman"/>
          <w:i/>
          <w:iCs/>
          <w:sz w:val="24"/>
          <w:szCs w:val="24"/>
          <w:lang w:val="id-ID"/>
        </w:rPr>
        <w:t>Hukum Acara Perdata,</w:t>
      </w:r>
      <w:r w:rsidRPr="00B300E4">
        <w:rPr>
          <w:rFonts w:ascii="Times New Roman" w:hAnsi="Times New Roman" w:cs="Times New Roman"/>
          <w:sz w:val="24"/>
          <w:szCs w:val="24"/>
          <w:lang w:val="id-ID"/>
        </w:rPr>
        <w:t xml:space="preserve"> Edisi Kedua, Cetakan Pertama, Sinar Grafika, Jakarta, 2017.</w:t>
      </w:r>
    </w:p>
    <w:p w14:paraId="7615F49C" w14:textId="43560699" w:rsidR="00CE22D9" w:rsidRPr="00B300E4" w:rsidRDefault="00CE22D9" w:rsidP="00B27F78">
      <w:pPr>
        <w:pStyle w:val="FootnoteText"/>
        <w:spacing w:line="276" w:lineRule="auto"/>
        <w:ind w:left="993" w:hanging="993"/>
        <w:jc w:val="both"/>
        <w:rPr>
          <w:rFonts w:ascii="Times New Roman" w:hAnsi="Times New Roman" w:cs="Times New Roman"/>
          <w:sz w:val="24"/>
          <w:szCs w:val="24"/>
          <w:lang w:val="id-ID"/>
        </w:rPr>
      </w:pPr>
    </w:p>
    <w:p w14:paraId="5647F439" w14:textId="5A963B55" w:rsidR="00CE22D9" w:rsidRPr="00B300E4" w:rsidRDefault="00CE22D9" w:rsidP="00B27F78">
      <w:pPr>
        <w:pStyle w:val="FootnoteText"/>
        <w:spacing w:line="276" w:lineRule="auto"/>
        <w:ind w:left="993" w:hanging="993"/>
        <w:jc w:val="both"/>
        <w:rPr>
          <w:rFonts w:ascii="Times New Roman" w:hAnsi="Times New Roman" w:cs="Times New Roman"/>
          <w:sz w:val="24"/>
          <w:szCs w:val="24"/>
          <w:lang w:val="id-ID"/>
        </w:rPr>
      </w:pPr>
      <w:bookmarkStart w:id="95" w:name="_Hlk137737254"/>
      <w:bookmarkStart w:id="96" w:name="_Hlk137730087"/>
      <w:r w:rsidRPr="00B300E4">
        <w:rPr>
          <w:rFonts w:ascii="Times New Roman" w:hAnsi="Times New Roman" w:cs="Times New Roman"/>
          <w:sz w:val="24"/>
          <w:szCs w:val="24"/>
          <w:lang w:val="id-ID"/>
        </w:rPr>
        <w:t xml:space="preserve">R. Diah Imaningrum Susanti, </w:t>
      </w:r>
      <w:r w:rsidRPr="00B300E4">
        <w:rPr>
          <w:rFonts w:ascii="Times New Roman" w:hAnsi="Times New Roman" w:cs="Times New Roman"/>
          <w:i/>
          <w:iCs/>
          <w:sz w:val="24"/>
          <w:szCs w:val="24"/>
          <w:lang w:val="id-ID"/>
        </w:rPr>
        <w:t>Penafsiran Hukum Yang Komperhensif berbasis Lingkar Hermeneutika,</w:t>
      </w:r>
      <w:r w:rsidRPr="00B300E4">
        <w:rPr>
          <w:rFonts w:ascii="Times New Roman" w:hAnsi="Times New Roman" w:cs="Times New Roman"/>
          <w:sz w:val="24"/>
          <w:szCs w:val="24"/>
          <w:lang w:val="id-ID"/>
        </w:rPr>
        <w:t xml:space="preserve"> Cetakan Pertama, Indonesia Philosophical Studies, Malang, 2015</w:t>
      </w:r>
      <w:bookmarkEnd w:id="95"/>
      <w:r w:rsidRPr="00B300E4">
        <w:rPr>
          <w:rFonts w:ascii="Times New Roman" w:hAnsi="Times New Roman" w:cs="Times New Roman"/>
          <w:sz w:val="24"/>
          <w:szCs w:val="24"/>
          <w:lang w:val="id-ID"/>
        </w:rPr>
        <w:t>.</w:t>
      </w:r>
    </w:p>
    <w:p w14:paraId="506F1514" w14:textId="77777777" w:rsidR="008C7022" w:rsidRPr="00B300E4" w:rsidRDefault="008C7022" w:rsidP="00B27F78">
      <w:pPr>
        <w:pStyle w:val="FootnoteText"/>
        <w:spacing w:line="276" w:lineRule="auto"/>
        <w:ind w:left="993" w:hanging="993"/>
        <w:jc w:val="both"/>
        <w:rPr>
          <w:rFonts w:ascii="Times New Roman" w:hAnsi="Times New Roman" w:cs="Times New Roman"/>
          <w:sz w:val="24"/>
          <w:szCs w:val="24"/>
          <w:lang w:val="id-ID"/>
        </w:rPr>
      </w:pPr>
    </w:p>
    <w:p w14:paraId="64E33AE3" w14:textId="52B7F53A" w:rsidR="008C7022" w:rsidRPr="00B300E4" w:rsidRDefault="008C7022" w:rsidP="00B27F78">
      <w:pPr>
        <w:pStyle w:val="FootnoteText"/>
        <w:spacing w:line="276" w:lineRule="auto"/>
        <w:ind w:left="993" w:hanging="993"/>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R. Tresna, </w:t>
      </w:r>
      <w:r w:rsidRPr="00B300E4">
        <w:rPr>
          <w:rFonts w:ascii="Times New Roman" w:hAnsi="Times New Roman" w:cs="Times New Roman"/>
          <w:i/>
          <w:iCs/>
          <w:sz w:val="24"/>
          <w:szCs w:val="24"/>
          <w:lang w:val="id-ID"/>
        </w:rPr>
        <w:t>Komentar HIR</w:t>
      </w:r>
      <w:r w:rsidRPr="00B300E4">
        <w:rPr>
          <w:rFonts w:ascii="Times New Roman" w:hAnsi="Times New Roman" w:cs="Times New Roman"/>
          <w:sz w:val="24"/>
          <w:szCs w:val="24"/>
          <w:lang w:val="id-ID"/>
        </w:rPr>
        <w:t>, Cetakan XI, Pradnya Paramita, Jakarta, 1984</w:t>
      </w:r>
    </w:p>
    <w:bookmarkEnd w:id="96"/>
    <w:p w14:paraId="08E8DCB0" w14:textId="240FBB7F" w:rsidR="00025A28" w:rsidRPr="00B300E4" w:rsidRDefault="00025A28" w:rsidP="00025A28">
      <w:pPr>
        <w:pStyle w:val="FootnoteText"/>
        <w:spacing w:line="276" w:lineRule="auto"/>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  </w:t>
      </w:r>
    </w:p>
    <w:p w14:paraId="4CCCFEE6" w14:textId="3DE8304B" w:rsidR="00CE22D9" w:rsidRPr="00B300E4" w:rsidRDefault="00CE22D9" w:rsidP="00B27F78">
      <w:pPr>
        <w:pStyle w:val="FootnoteText"/>
        <w:spacing w:line="276" w:lineRule="auto"/>
        <w:ind w:left="993" w:hanging="993"/>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Satjipto Rahardjo, </w:t>
      </w:r>
      <w:r w:rsidRPr="00B300E4">
        <w:rPr>
          <w:rFonts w:ascii="Times New Roman" w:hAnsi="Times New Roman" w:cs="Times New Roman"/>
          <w:i/>
          <w:iCs/>
          <w:sz w:val="24"/>
          <w:szCs w:val="24"/>
          <w:lang w:val="id-ID"/>
        </w:rPr>
        <w:t>Ilmu Hukum</w:t>
      </w:r>
      <w:r w:rsidRPr="00B300E4">
        <w:rPr>
          <w:rFonts w:ascii="Times New Roman" w:hAnsi="Times New Roman" w:cs="Times New Roman"/>
          <w:sz w:val="24"/>
          <w:szCs w:val="24"/>
          <w:lang w:val="id-ID"/>
        </w:rPr>
        <w:t>, Alumni, Bandung, 1986.</w:t>
      </w:r>
    </w:p>
    <w:p w14:paraId="0F91933A" w14:textId="5EC9D3B6" w:rsidR="00CE22D9" w:rsidRPr="00B300E4" w:rsidRDefault="00CE22D9" w:rsidP="00B27F78">
      <w:pPr>
        <w:pStyle w:val="FootnoteText"/>
        <w:spacing w:line="276" w:lineRule="auto"/>
        <w:ind w:left="993" w:hanging="993"/>
        <w:jc w:val="both"/>
        <w:rPr>
          <w:rFonts w:ascii="Times New Roman" w:hAnsi="Times New Roman" w:cs="Times New Roman"/>
          <w:sz w:val="24"/>
          <w:szCs w:val="24"/>
          <w:lang w:val="id-ID"/>
        </w:rPr>
      </w:pPr>
    </w:p>
    <w:p w14:paraId="7FCBDD6E" w14:textId="764DEC09" w:rsidR="00CE22D9" w:rsidRPr="00B300E4" w:rsidRDefault="00CE22D9" w:rsidP="00B27F78">
      <w:pPr>
        <w:pStyle w:val="FootnoteText"/>
        <w:spacing w:line="276" w:lineRule="auto"/>
        <w:ind w:left="993" w:hanging="993"/>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Sayyid Sabiq, </w:t>
      </w:r>
      <w:r w:rsidRPr="00B300E4">
        <w:rPr>
          <w:rFonts w:ascii="Times New Roman" w:hAnsi="Times New Roman" w:cs="Times New Roman"/>
          <w:i/>
          <w:iCs/>
          <w:sz w:val="24"/>
          <w:szCs w:val="24"/>
          <w:lang w:val="id-ID"/>
        </w:rPr>
        <w:t>Fiqh al-Sunnah</w:t>
      </w:r>
      <w:r w:rsidRPr="00B300E4">
        <w:rPr>
          <w:rFonts w:ascii="Times New Roman" w:hAnsi="Times New Roman" w:cs="Times New Roman"/>
          <w:sz w:val="24"/>
          <w:szCs w:val="24"/>
          <w:lang w:val="id-ID"/>
        </w:rPr>
        <w:t>, Juz III, Beirut: Dar al-Fikri, 1980.</w:t>
      </w:r>
    </w:p>
    <w:p w14:paraId="26650956" w14:textId="0D23E9A8" w:rsidR="00CE22D9" w:rsidRPr="00B300E4" w:rsidRDefault="00CE22D9" w:rsidP="00B27F78">
      <w:pPr>
        <w:pStyle w:val="FootnoteText"/>
        <w:spacing w:line="276" w:lineRule="auto"/>
        <w:ind w:left="993" w:hanging="993"/>
        <w:jc w:val="both"/>
        <w:rPr>
          <w:rFonts w:ascii="Times New Roman" w:hAnsi="Times New Roman" w:cs="Times New Roman"/>
          <w:sz w:val="24"/>
          <w:szCs w:val="24"/>
          <w:lang w:val="id-ID"/>
        </w:rPr>
      </w:pPr>
    </w:p>
    <w:p w14:paraId="35C79B76" w14:textId="7FFAD1CF" w:rsidR="00CE22D9" w:rsidRPr="00B300E4" w:rsidRDefault="00CE22D9" w:rsidP="00B27F78">
      <w:pPr>
        <w:pStyle w:val="FootnoteText"/>
        <w:spacing w:line="276" w:lineRule="auto"/>
        <w:ind w:left="993" w:hanging="993"/>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Sri Wardah dan Bambang Sutiyoso, </w:t>
      </w:r>
      <w:r w:rsidRPr="00B300E4">
        <w:rPr>
          <w:rFonts w:ascii="Times New Roman" w:hAnsi="Times New Roman" w:cs="Times New Roman"/>
          <w:i/>
          <w:iCs/>
          <w:sz w:val="24"/>
          <w:szCs w:val="24"/>
          <w:lang w:val="id-ID"/>
        </w:rPr>
        <w:t>Hukum Acara Perdata dan Perkembangannya di Indonesia</w:t>
      </w:r>
      <w:r w:rsidRPr="00B300E4">
        <w:rPr>
          <w:rFonts w:ascii="Times New Roman" w:hAnsi="Times New Roman" w:cs="Times New Roman"/>
          <w:sz w:val="24"/>
          <w:szCs w:val="24"/>
          <w:lang w:val="id-ID"/>
        </w:rPr>
        <w:t>, Gama Media,Yogyakarta, 2007.</w:t>
      </w:r>
    </w:p>
    <w:p w14:paraId="544FFA91" w14:textId="1B4C7CFF" w:rsidR="008C7022" w:rsidRPr="00B300E4" w:rsidRDefault="008C7022" w:rsidP="00B27F78">
      <w:pPr>
        <w:pStyle w:val="FootnoteText"/>
        <w:spacing w:line="276" w:lineRule="auto"/>
        <w:ind w:left="993" w:hanging="993"/>
        <w:jc w:val="both"/>
        <w:rPr>
          <w:rFonts w:ascii="Times New Roman" w:hAnsi="Times New Roman" w:cs="Times New Roman"/>
          <w:sz w:val="24"/>
          <w:szCs w:val="24"/>
          <w:lang w:val="id-ID"/>
        </w:rPr>
      </w:pPr>
    </w:p>
    <w:p w14:paraId="606400D3" w14:textId="381FECB0" w:rsidR="008C7022" w:rsidRPr="00B300E4" w:rsidRDefault="008C7022" w:rsidP="00B27F78">
      <w:pPr>
        <w:pStyle w:val="FootnoteText"/>
        <w:spacing w:line="276" w:lineRule="auto"/>
        <w:ind w:left="993" w:hanging="993"/>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Sudikno Mertokusumo, </w:t>
      </w:r>
      <w:r w:rsidRPr="00B300E4">
        <w:rPr>
          <w:rFonts w:ascii="Times New Roman" w:hAnsi="Times New Roman" w:cs="Times New Roman"/>
          <w:i/>
          <w:iCs/>
          <w:sz w:val="24"/>
          <w:szCs w:val="24"/>
          <w:lang w:val="id-ID"/>
        </w:rPr>
        <w:t>Hukum Acara Perdata</w:t>
      </w:r>
      <w:r w:rsidRPr="00B300E4">
        <w:rPr>
          <w:rFonts w:ascii="Times New Roman" w:hAnsi="Times New Roman" w:cs="Times New Roman"/>
          <w:sz w:val="24"/>
          <w:szCs w:val="24"/>
          <w:lang w:val="id-ID"/>
        </w:rPr>
        <w:t>, Edisi V, Cetakan I, Liberty, Yogyakarta, 1998</w:t>
      </w:r>
    </w:p>
    <w:p w14:paraId="7DA57D6E" w14:textId="0CDE617F" w:rsidR="00CE22D9" w:rsidRPr="00B300E4" w:rsidRDefault="00CE22D9" w:rsidP="00B27F78">
      <w:pPr>
        <w:pStyle w:val="FootnoteText"/>
        <w:spacing w:line="276" w:lineRule="auto"/>
        <w:ind w:left="993" w:hanging="993"/>
        <w:jc w:val="both"/>
        <w:rPr>
          <w:rFonts w:ascii="Times New Roman" w:hAnsi="Times New Roman" w:cs="Times New Roman"/>
          <w:sz w:val="24"/>
          <w:szCs w:val="24"/>
          <w:lang w:val="id-ID"/>
        </w:rPr>
      </w:pPr>
    </w:p>
    <w:p w14:paraId="4A4EF192" w14:textId="723080F5" w:rsidR="00CE22D9" w:rsidRPr="00B300E4" w:rsidRDefault="00CE22D9" w:rsidP="00B27F78">
      <w:pPr>
        <w:pStyle w:val="FootnoteText"/>
        <w:spacing w:line="276" w:lineRule="auto"/>
        <w:ind w:left="993" w:hanging="993"/>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Sudikno Mertokusumo, </w:t>
      </w:r>
      <w:r w:rsidRPr="00B300E4">
        <w:rPr>
          <w:rFonts w:ascii="Times New Roman" w:hAnsi="Times New Roman" w:cs="Times New Roman"/>
          <w:i/>
          <w:iCs/>
          <w:sz w:val="24"/>
          <w:szCs w:val="24"/>
          <w:lang w:val="id-ID"/>
        </w:rPr>
        <w:t>Hukum Acara Perdata Indonesia</w:t>
      </w:r>
      <w:r w:rsidRPr="00B300E4">
        <w:rPr>
          <w:rFonts w:ascii="Times New Roman" w:hAnsi="Times New Roman" w:cs="Times New Roman"/>
          <w:sz w:val="24"/>
          <w:szCs w:val="24"/>
          <w:lang w:val="id-ID"/>
        </w:rPr>
        <w:t xml:space="preserve"> </w:t>
      </w:r>
      <w:r w:rsidRPr="00B300E4">
        <w:rPr>
          <w:rFonts w:ascii="Times New Roman" w:hAnsi="Times New Roman" w:cs="Times New Roman"/>
          <w:i/>
          <w:iCs/>
          <w:sz w:val="24"/>
          <w:szCs w:val="24"/>
          <w:lang w:val="id-ID"/>
        </w:rPr>
        <w:t>Edisi Revisi</w:t>
      </w:r>
      <w:r w:rsidRPr="00B300E4">
        <w:rPr>
          <w:rFonts w:ascii="Times New Roman" w:hAnsi="Times New Roman" w:cs="Times New Roman"/>
          <w:sz w:val="24"/>
          <w:szCs w:val="24"/>
          <w:lang w:val="id-ID"/>
        </w:rPr>
        <w:t>, Cahaya Atma Pustaka, Yogyakarta, 2013.</w:t>
      </w:r>
    </w:p>
    <w:p w14:paraId="49D03256" w14:textId="5327E67B" w:rsidR="001E478D" w:rsidRPr="00B300E4" w:rsidRDefault="001E478D" w:rsidP="00B27F78">
      <w:pPr>
        <w:pStyle w:val="FootnoteText"/>
        <w:spacing w:line="276" w:lineRule="auto"/>
        <w:ind w:left="993" w:hanging="993"/>
        <w:jc w:val="both"/>
        <w:rPr>
          <w:rFonts w:ascii="Times New Roman" w:hAnsi="Times New Roman" w:cs="Times New Roman"/>
          <w:sz w:val="24"/>
          <w:szCs w:val="24"/>
          <w:lang w:val="id-ID"/>
        </w:rPr>
      </w:pPr>
    </w:p>
    <w:p w14:paraId="3CC1E356" w14:textId="77777777" w:rsidR="001E478D" w:rsidRPr="00B300E4" w:rsidRDefault="001E478D" w:rsidP="00B27F78">
      <w:pPr>
        <w:pStyle w:val="FootnoteText"/>
        <w:spacing w:line="276" w:lineRule="auto"/>
        <w:ind w:left="993" w:hanging="993"/>
        <w:jc w:val="both"/>
        <w:rPr>
          <w:rFonts w:ascii="Times New Roman" w:hAnsi="Times New Roman" w:cs="Times New Roman"/>
          <w:sz w:val="24"/>
          <w:szCs w:val="24"/>
          <w:lang w:val="id-ID"/>
        </w:rPr>
      </w:pPr>
    </w:p>
    <w:p w14:paraId="6B8BF809" w14:textId="3D594AE5" w:rsidR="00CE22D9" w:rsidRPr="00B300E4" w:rsidRDefault="00CE22D9" w:rsidP="00B27F78">
      <w:pPr>
        <w:pStyle w:val="FootnoteText"/>
        <w:spacing w:line="276" w:lineRule="auto"/>
        <w:ind w:left="993" w:hanging="993"/>
        <w:jc w:val="both"/>
        <w:rPr>
          <w:rFonts w:ascii="Times New Roman" w:hAnsi="Times New Roman" w:cs="Times New Roman"/>
          <w:sz w:val="24"/>
          <w:szCs w:val="24"/>
          <w:lang w:val="id-ID"/>
        </w:rPr>
      </w:pPr>
    </w:p>
    <w:p w14:paraId="259AFBA6" w14:textId="1A5DB50A" w:rsidR="00CE22D9" w:rsidRPr="00B300E4" w:rsidRDefault="00CE22D9" w:rsidP="00B27F78">
      <w:pPr>
        <w:pStyle w:val="FootnoteText"/>
        <w:spacing w:line="276" w:lineRule="auto"/>
        <w:ind w:left="993" w:hanging="993"/>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Teguh Samudera. Hukum Pembuktian Dalam Acara Perdata, Alumni, Bandung, 1992. </w:t>
      </w:r>
    </w:p>
    <w:p w14:paraId="17F711A2" w14:textId="77777777" w:rsidR="00025A28" w:rsidRPr="00B300E4" w:rsidRDefault="00025A28" w:rsidP="00B27F78">
      <w:pPr>
        <w:pStyle w:val="FootnoteText"/>
        <w:spacing w:line="276" w:lineRule="auto"/>
        <w:ind w:left="993" w:hanging="993"/>
        <w:jc w:val="both"/>
        <w:rPr>
          <w:rFonts w:ascii="Times New Roman" w:hAnsi="Times New Roman" w:cs="Times New Roman"/>
          <w:sz w:val="24"/>
          <w:szCs w:val="24"/>
          <w:lang w:val="id-ID"/>
        </w:rPr>
      </w:pPr>
    </w:p>
    <w:p w14:paraId="4028A3EE" w14:textId="168225F1" w:rsidR="00CE22D9" w:rsidRPr="00B300E4" w:rsidRDefault="00025A28" w:rsidP="00B27F78">
      <w:pPr>
        <w:pStyle w:val="FootnoteText"/>
        <w:spacing w:line="276" w:lineRule="auto"/>
        <w:ind w:left="993" w:hanging="993"/>
        <w:jc w:val="both"/>
        <w:rPr>
          <w:rFonts w:ascii="Times New Roman" w:hAnsi="Times New Roman" w:cs="Times New Roman"/>
          <w:sz w:val="24"/>
          <w:szCs w:val="24"/>
          <w:lang w:val="en-IN"/>
        </w:rPr>
      </w:pPr>
      <w:r w:rsidRPr="00B300E4">
        <w:rPr>
          <w:rFonts w:ascii="Times New Roman" w:hAnsi="Times New Roman" w:cs="Times New Roman"/>
          <w:sz w:val="24"/>
          <w:szCs w:val="24"/>
          <w:lang w:val="id-ID"/>
        </w:rPr>
        <w:t xml:space="preserve">Theo Hujibers, </w:t>
      </w:r>
      <w:r w:rsidRPr="00B300E4">
        <w:rPr>
          <w:rFonts w:ascii="Times New Roman" w:hAnsi="Times New Roman" w:cs="Times New Roman"/>
          <w:i/>
          <w:iCs/>
          <w:sz w:val="24"/>
          <w:szCs w:val="24"/>
          <w:lang w:val="id-ID"/>
        </w:rPr>
        <w:t>filsafat hukum dalam lintasan sejarah</w:t>
      </w:r>
      <w:r w:rsidRPr="00B300E4">
        <w:rPr>
          <w:rFonts w:ascii="Times New Roman" w:hAnsi="Times New Roman" w:cs="Times New Roman"/>
          <w:sz w:val="24"/>
          <w:szCs w:val="24"/>
          <w:lang w:val="id-ID"/>
        </w:rPr>
        <w:t>, Cet. Ketiga, Kanisius, Yogyakarta</w:t>
      </w:r>
      <w:r w:rsidRPr="00B300E4">
        <w:rPr>
          <w:rFonts w:ascii="Times New Roman" w:hAnsi="Times New Roman" w:cs="Times New Roman"/>
          <w:sz w:val="24"/>
          <w:szCs w:val="24"/>
          <w:lang w:val="en-IN"/>
        </w:rPr>
        <w:t>.</w:t>
      </w:r>
    </w:p>
    <w:p w14:paraId="19F65669" w14:textId="77777777" w:rsidR="00025A28" w:rsidRPr="00B300E4" w:rsidRDefault="00025A28" w:rsidP="00B27F78">
      <w:pPr>
        <w:pStyle w:val="FootnoteText"/>
        <w:spacing w:line="276" w:lineRule="auto"/>
        <w:ind w:left="993" w:hanging="993"/>
        <w:jc w:val="both"/>
        <w:rPr>
          <w:rFonts w:ascii="Times New Roman" w:hAnsi="Times New Roman" w:cs="Times New Roman"/>
          <w:sz w:val="24"/>
          <w:szCs w:val="24"/>
          <w:lang w:val="en-IN"/>
        </w:rPr>
      </w:pPr>
    </w:p>
    <w:p w14:paraId="7264B231" w14:textId="372CD033" w:rsidR="00812E5F" w:rsidRPr="00B300E4" w:rsidRDefault="00812E5F" w:rsidP="00B27F78">
      <w:pPr>
        <w:pStyle w:val="FootnoteText"/>
        <w:spacing w:line="276" w:lineRule="auto"/>
        <w:ind w:left="993" w:hanging="993"/>
        <w:jc w:val="both"/>
        <w:rPr>
          <w:rFonts w:ascii="Times New Roman" w:hAnsi="Times New Roman" w:cs="Times New Roman"/>
          <w:sz w:val="24"/>
          <w:szCs w:val="24"/>
          <w:lang w:val="id-ID"/>
        </w:rPr>
      </w:pPr>
      <w:bookmarkStart w:id="97" w:name="_Hlk137736803"/>
      <w:r w:rsidRPr="00B300E4">
        <w:rPr>
          <w:rFonts w:ascii="Times New Roman" w:hAnsi="Times New Roman" w:cs="Times New Roman"/>
          <w:sz w:val="24"/>
          <w:szCs w:val="24"/>
          <w:lang w:val="id-ID"/>
        </w:rPr>
        <w:t xml:space="preserve">Utrecht, </w:t>
      </w:r>
      <w:r w:rsidRPr="00B300E4">
        <w:rPr>
          <w:rFonts w:ascii="Times New Roman" w:hAnsi="Times New Roman" w:cs="Times New Roman"/>
          <w:i/>
          <w:iCs/>
          <w:sz w:val="24"/>
          <w:szCs w:val="24"/>
          <w:lang w:val="id-ID"/>
        </w:rPr>
        <w:t>Pengantar Dalam Hukum Indonesia</w:t>
      </w:r>
      <w:r w:rsidRPr="00B300E4">
        <w:rPr>
          <w:rFonts w:ascii="Times New Roman" w:hAnsi="Times New Roman" w:cs="Times New Roman"/>
          <w:sz w:val="24"/>
          <w:szCs w:val="24"/>
          <w:lang w:val="id-ID"/>
        </w:rPr>
        <w:t>, disadur dan direvisi oleh Moh. Saleh Djindang, cet. XI, PT. Jakarta  Ichtiar Baru, Jakarta, 1983.</w:t>
      </w:r>
    </w:p>
    <w:p w14:paraId="4D3C030D" w14:textId="77777777" w:rsidR="00812E5F" w:rsidRPr="00B300E4" w:rsidRDefault="00812E5F" w:rsidP="00B27F78">
      <w:pPr>
        <w:pStyle w:val="FootnoteText"/>
        <w:spacing w:line="276" w:lineRule="auto"/>
        <w:ind w:left="993" w:hanging="993"/>
        <w:jc w:val="both"/>
        <w:rPr>
          <w:rFonts w:ascii="Times New Roman" w:hAnsi="Times New Roman" w:cs="Times New Roman"/>
          <w:sz w:val="24"/>
          <w:szCs w:val="24"/>
          <w:lang w:val="id-ID"/>
        </w:rPr>
      </w:pPr>
    </w:p>
    <w:p w14:paraId="1FFE01E1" w14:textId="109741CC" w:rsidR="00025A28" w:rsidRPr="00B300E4" w:rsidRDefault="00CE22D9" w:rsidP="004E7109">
      <w:pPr>
        <w:pStyle w:val="FootnoteText"/>
        <w:spacing w:line="276" w:lineRule="auto"/>
        <w:ind w:left="993" w:hanging="993"/>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Zainal Asikin. </w:t>
      </w:r>
      <w:r w:rsidRPr="00B300E4">
        <w:rPr>
          <w:rFonts w:ascii="Times New Roman" w:hAnsi="Times New Roman" w:cs="Times New Roman"/>
          <w:i/>
          <w:iCs/>
          <w:sz w:val="24"/>
          <w:szCs w:val="24"/>
          <w:lang w:val="id-ID"/>
        </w:rPr>
        <w:t>Hukum Acara Perdata di Indonesia</w:t>
      </w:r>
      <w:r w:rsidRPr="00B300E4">
        <w:rPr>
          <w:rFonts w:ascii="Times New Roman" w:hAnsi="Times New Roman" w:cs="Times New Roman"/>
          <w:sz w:val="24"/>
          <w:szCs w:val="24"/>
          <w:lang w:val="id-ID"/>
        </w:rPr>
        <w:t xml:space="preserve">, Prenadamedia Group, Jakarta, 2015. </w:t>
      </w:r>
    </w:p>
    <w:p w14:paraId="15C3F518" w14:textId="77777777" w:rsidR="004E7109" w:rsidRPr="00B300E4" w:rsidRDefault="004E7109" w:rsidP="004E7109">
      <w:pPr>
        <w:pStyle w:val="FootnoteText"/>
        <w:spacing w:line="276" w:lineRule="auto"/>
        <w:ind w:left="993" w:hanging="993"/>
        <w:jc w:val="both"/>
        <w:rPr>
          <w:rFonts w:ascii="Times New Roman" w:hAnsi="Times New Roman" w:cs="Times New Roman"/>
          <w:sz w:val="24"/>
          <w:szCs w:val="24"/>
          <w:lang w:val="id-ID"/>
        </w:rPr>
      </w:pPr>
    </w:p>
    <w:p w14:paraId="44995FEB" w14:textId="60F1728A" w:rsidR="004E7109" w:rsidRPr="00B300E4" w:rsidRDefault="00025A28" w:rsidP="004E7109">
      <w:pPr>
        <w:pStyle w:val="FootnoteText"/>
        <w:spacing w:line="276" w:lineRule="auto"/>
        <w:jc w:val="both"/>
        <w:rPr>
          <w:rFonts w:ascii="Times New Roman" w:hAnsi="Times New Roman" w:cs="Times New Roman"/>
          <w:sz w:val="24"/>
          <w:szCs w:val="24"/>
          <w:lang w:val="en-IN"/>
        </w:rPr>
      </w:pPr>
      <w:r w:rsidRPr="00B300E4">
        <w:rPr>
          <w:rFonts w:ascii="Times New Roman" w:hAnsi="Times New Roman" w:cs="Times New Roman"/>
          <w:sz w:val="24"/>
          <w:szCs w:val="24"/>
          <w:lang w:val="id-ID"/>
        </w:rPr>
        <w:t xml:space="preserve">Zainuddin Ali, </w:t>
      </w:r>
      <w:r w:rsidRPr="00B300E4">
        <w:rPr>
          <w:rFonts w:ascii="Times New Roman" w:hAnsi="Times New Roman" w:cs="Times New Roman"/>
          <w:i/>
          <w:iCs/>
          <w:sz w:val="24"/>
          <w:szCs w:val="24"/>
          <w:lang w:val="id-ID"/>
        </w:rPr>
        <w:t>Filsafat Hukum</w:t>
      </w:r>
      <w:r w:rsidRPr="00B300E4">
        <w:rPr>
          <w:rFonts w:ascii="Times New Roman" w:hAnsi="Times New Roman" w:cs="Times New Roman"/>
          <w:sz w:val="24"/>
          <w:szCs w:val="24"/>
          <w:lang w:val="id-ID"/>
        </w:rPr>
        <w:t>, Sinar Grafika, Jakarta, 2006</w:t>
      </w:r>
      <w:r w:rsidRPr="00B300E4">
        <w:rPr>
          <w:rFonts w:ascii="Times New Roman" w:hAnsi="Times New Roman" w:cs="Times New Roman"/>
          <w:sz w:val="24"/>
          <w:szCs w:val="24"/>
          <w:lang w:val="en-IN"/>
        </w:rPr>
        <w:t>.</w:t>
      </w:r>
    </w:p>
    <w:p w14:paraId="29C41497" w14:textId="6256B361" w:rsidR="004E7109" w:rsidRPr="00B300E4" w:rsidRDefault="004E7109" w:rsidP="004E7109">
      <w:pPr>
        <w:pStyle w:val="FootnoteText"/>
        <w:spacing w:line="276" w:lineRule="auto"/>
        <w:jc w:val="both"/>
        <w:rPr>
          <w:rFonts w:ascii="Times New Roman" w:hAnsi="Times New Roman" w:cs="Times New Roman"/>
          <w:sz w:val="24"/>
          <w:szCs w:val="24"/>
          <w:lang w:val="en-IN"/>
        </w:rPr>
      </w:pPr>
    </w:p>
    <w:p w14:paraId="05D89661" w14:textId="77777777" w:rsidR="004E7109" w:rsidRPr="00B300E4" w:rsidRDefault="004E7109" w:rsidP="00AA3BA2">
      <w:pPr>
        <w:pStyle w:val="FootnoteText"/>
        <w:spacing w:line="276" w:lineRule="auto"/>
        <w:ind w:left="993" w:hanging="993"/>
        <w:jc w:val="both"/>
        <w:rPr>
          <w:rFonts w:ascii="Times New Roman" w:hAnsi="Times New Roman" w:cs="Times New Roman"/>
          <w:sz w:val="24"/>
          <w:szCs w:val="24"/>
          <w:lang w:val="en-IN"/>
        </w:rPr>
      </w:pPr>
    </w:p>
    <w:bookmarkEnd w:id="97"/>
    <w:p w14:paraId="58D8D795" w14:textId="748A0CBE" w:rsidR="00CE22D9" w:rsidRPr="00B300E4" w:rsidRDefault="00CE22D9" w:rsidP="00B27F78">
      <w:pPr>
        <w:pStyle w:val="FootnoteText"/>
        <w:spacing w:line="276" w:lineRule="auto"/>
        <w:jc w:val="both"/>
        <w:rPr>
          <w:rFonts w:ascii="Times New Roman" w:hAnsi="Times New Roman" w:cs="Times New Roman"/>
          <w:b/>
          <w:bCs/>
          <w:sz w:val="24"/>
          <w:szCs w:val="24"/>
          <w:lang w:val="id-ID"/>
        </w:rPr>
      </w:pPr>
      <w:r w:rsidRPr="00B300E4">
        <w:rPr>
          <w:rFonts w:ascii="Times New Roman" w:hAnsi="Times New Roman" w:cs="Times New Roman"/>
          <w:b/>
          <w:bCs/>
          <w:sz w:val="24"/>
          <w:szCs w:val="24"/>
          <w:lang w:val="id-ID"/>
        </w:rPr>
        <w:t>Jurnal</w:t>
      </w:r>
    </w:p>
    <w:p w14:paraId="6F17C39D" w14:textId="7DB86221" w:rsidR="00C57FB5" w:rsidRPr="00B300E4" w:rsidRDefault="00C57FB5" w:rsidP="00B27F78">
      <w:pPr>
        <w:pStyle w:val="FootnoteText"/>
        <w:spacing w:line="276" w:lineRule="auto"/>
        <w:jc w:val="both"/>
        <w:rPr>
          <w:rFonts w:ascii="Times New Roman" w:hAnsi="Times New Roman" w:cs="Times New Roman"/>
          <w:b/>
          <w:bCs/>
          <w:sz w:val="24"/>
          <w:szCs w:val="24"/>
          <w:lang w:val="id-ID"/>
        </w:rPr>
      </w:pPr>
    </w:p>
    <w:p w14:paraId="4A274219" w14:textId="2DB85114" w:rsidR="00C57FB5" w:rsidRPr="00B300E4" w:rsidRDefault="00C57FB5" w:rsidP="00B27F78">
      <w:pPr>
        <w:pStyle w:val="FootnoteText"/>
        <w:spacing w:line="276" w:lineRule="auto"/>
        <w:ind w:left="993" w:hanging="993"/>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Aah Tsamrotul Fuadah, “Penerapan Prinsip Hukum Acara Perdata Islam di Pengadilan Agama”, ‘</w:t>
      </w:r>
      <w:r w:rsidRPr="00B300E4">
        <w:rPr>
          <w:rFonts w:ascii="Times New Roman" w:hAnsi="Times New Roman" w:cs="Times New Roman"/>
          <w:i/>
          <w:iCs/>
          <w:sz w:val="24"/>
          <w:szCs w:val="24"/>
          <w:lang w:val="id-ID"/>
        </w:rPr>
        <w:t>Adliya,</w:t>
      </w:r>
      <w:r w:rsidRPr="00B300E4">
        <w:rPr>
          <w:rFonts w:ascii="Times New Roman" w:hAnsi="Times New Roman" w:cs="Times New Roman"/>
          <w:sz w:val="24"/>
          <w:szCs w:val="24"/>
          <w:lang w:val="id-ID"/>
        </w:rPr>
        <w:t xml:space="preserve"> No. 1 Vol. 9, Universitas Islam Negeri Sunan Gunung Djati Bandung, 2015.</w:t>
      </w:r>
    </w:p>
    <w:p w14:paraId="130B34CD" w14:textId="77777777" w:rsidR="000D2AA9" w:rsidRPr="00B300E4" w:rsidRDefault="000D2AA9" w:rsidP="00B27F78">
      <w:pPr>
        <w:pStyle w:val="FootnoteText"/>
        <w:spacing w:line="276" w:lineRule="auto"/>
        <w:ind w:left="993" w:hanging="993"/>
        <w:jc w:val="both"/>
        <w:rPr>
          <w:rFonts w:ascii="Times New Roman" w:hAnsi="Times New Roman" w:cs="Times New Roman"/>
          <w:sz w:val="24"/>
          <w:szCs w:val="24"/>
          <w:lang w:val="id-ID"/>
        </w:rPr>
      </w:pPr>
    </w:p>
    <w:p w14:paraId="744888EE" w14:textId="72B4CC1A" w:rsidR="000D2AA9" w:rsidRPr="00B300E4" w:rsidRDefault="000D2AA9" w:rsidP="00B27F78">
      <w:pPr>
        <w:pStyle w:val="FootnoteText"/>
        <w:spacing w:line="276" w:lineRule="auto"/>
        <w:ind w:left="993" w:hanging="993"/>
        <w:jc w:val="both"/>
        <w:rPr>
          <w:rFonts w:ascii="Times New Roman" w:hAnsi="Times New Roman" w:cs="Times New Roman"/>
          <w:sz w:val="24"/>
          <w:szCs w:val="24"/>
          <w:lang w:val="en-IN"/>
        </w:rPr>
      </w:pPr>
      <w:r w:rsidRPr="00B300E4">
        <w:rPr>
          <w:rFonts w:ascii="Times New Roman" w:hAnsi="Times New Roman" w:cs="Times New Roman"/>
          <w:sz w:val="24"/>
          <w:szCs w:val="24"/>
          <w:lang w:val="id-ID"/>
        </w:rPr>
        <w:t xml:space="preserve">Alkaizha Nuran Hakiki, “Penerapan asas </w:t>
      </w:r>
      <w:r w:rsidR="005D4CF4" w:rsidRPr="00B300E4">
        <w:rPr>
          <w:rFonts w:ascii="Times New Roman" w:hAnsi="Times New Roman" w:cs="Times New Roman"/>
          <w:i/>
          <w:iCs/>
          <w:sz w:val="24"/>
          <w:szCs w:val="24"/>
          <w:lang w:val="id-ID"/>
        </w:rPr>
        <w:t>Audi et alteram partem</w:t>
      </w:r>
      <w:r w:rsidRPr="00B300E4">
        <w:rPr>
          <w:rFonts w:ascii="Times New Roman" w:hAnsi="Times New Roman" w:cs="Times New Roman"/>
          <w:sz w:val="24"/>
          <w:szCs w:val="24"/>
          <w:lang w:val="id-ID"/>
        </w:rPr>
        <w:t xml:space="preserve"> dalam putusan </w:t>
      </w:r>
      <w:r w:rsidR="005D4CF4" w:rsidRPr="00B300E4">
        <w:rPr>
          <w:rFonts w:ascii="Times New Roman" w:hAnsi="Times New Roman" w:cs="Times New Roman"/>
          <w:i/>
          <w:iCs/>
          <w:sz w:val="24"/>
          <w:szCs w:val="24"/>
          <w:lang w:val="id-ID"/>
        </w:rPr>
        <w:t>Verstek</w:t>
      </w:r>
      <w:r w:rsidRPr="00B300E4">
        <w:rPr>
          <w:rFonts w:ascii="Times New Roman" w:hAnsi="Times New Roman" w:cs="Times New Roman"/>
          <w:sz w:val="24"/>
          <w:szCs w:val="24"/>
          <w:lang w:val="id-ID"/>
        </w:rPr>
        <w:t xml:space="preserve"> perkara gugatan hak asuh anak : Analisis putusan nomor 119/Pdt.G/2019/PA.Bgr.” </w:t>
      </w:r>
      <w:r w:rsidRPr="00B300E4">
        <w:rPr>
          <w:rFonts w:ascii="Times New Roman" w:hAnsi="Times New Roman" w:cs="Times New Roman"/>
          <w:i/>
          <w:iCs/>
          <w:sz w:val="24"/>
          <w:szCs w:val="24"/>
          <w:lang w:val="id-ID"/>
        </w:rPr>
        <w:t>Mercatoria,</w:t>
      </w:r>
      <w:r w:rsidRPr="00B300E4">
        <w:rPr>
          <w:rFonts w:ascii="Times New Roman" w:hAnsi="Times New Roman" w:cs="Times New Roman"/>
          <w:sz w:val="24"/>
          <w:szCs w:val="24"/>
          <w:lang w:val="id-ID"/>
        </w:rPr>
        <w:t xml:space="preserve"> Volume. 11, Nomor. 3, UIN Sunan Gunung Djati Bandung, 2021</w:t>
      </w:r>
      <w:r w:rsidRPr="00B300E4">
        <w:rPr>
          <w:rFonts w:ascii="Times New Roman" w:hAnsi="Times New Roman" w:cs="Times New Roman"/>
          <w:sz w:val="24"/>
          <w:szCs w:val="24"/>
          <w:lang w:val="en-IN"/>
        </w:rPr>
        <w:t>.</w:t>
      </w:r>
    </w:p>
    <w:p w14:paraId="10E5DEE6" w14:textId="77777777" w:rsidR="00812E5F" w:rsidRPr="00B300E4" w:rsidRDefault="00812E5F" w:rsidP="00B27F78">
      <w:pPr>
        <w:pStyle w:val="FootnoteText"/>
        <w:spacing w:line="276" w:lineRule="auto"/>
        <w:ind w:left="993" w:hanging="993"/>
        <w:jc w:val="both"/>
        <w:rPr>
          <w:rFonts w:ascii="Times New Roman" w:hAnsi="Times New Roman" w:cs="Times New Roman"/>
          <w:sz w:val="24"/>
          <w:szCs w:val="24"/>
          <w:lang w:val="id-ID"/>
        </w:rPr>
      </w:pPr>
    </w:p>
    <w:p w14:paraId="3E38A182" w14:textId="64622282" w:rsidR="00C57FB5" w:rsidRPr="00B300E4" w:rsidRDefault="00812E5F" w:rsidP="00B27F78">
      <w:pPr>
        <w:pStyle w:val="FootnoteText"/>
        <w:spacing w:line="276" w:lineRule="auto"/>
        <w:ind w:left="993" w:hanging="993"/>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Afif Khalid, “Penafsiran Hukum Oleh Hakim Dalam Sistem Peradilan di Indonesia”, </w:t>
      </w:r>
      <w:r w:rsidRPr="00B300E4">
        <w:rPr>
          <w:rFonts w:ascii="Times New Roman" w:hAnsi="Times New Roman" w:cs="Times New Roman"/>
          <w:i/>
          <w:iCs/>
          <w:sz w:val="24"/>
          <w:szCs w:val="24"/>
          <w:lang w:val="id-ID"/>
        </w:rPr>
        <w:t>Jurnal Al`Adl</w:t>
      </w:r>
      <w:r w:rsidRPr="00B300E4">
        <w:rPr>
          <w:rFonts w:ascii="Times New Roman" w:hAnsi="Times New Roman" w:cs="Times New Roman"/>
          <w:sz w:val="24"/>
          <w:szCs w:val="24"/>
          <w:lang w:val="id-ID"/>
        </w:rPr>
        <w:t>, Volume. VI Nomor. 11, Al`Adl, 2014.</w:t>
      </w:r>
    </w:p>
    <w:p w14:paraId="184CE210" w14:textId="77777777" w:rsidR="00812E5F" w:rsidRPr="00B300E4" w:rsidRDefault="00812E5F" w:rsidP="00B27F78">
      <w:pPr>
        <w:pStyle w:val="FootnoteText"/>
        <w:spacing w:line="276" w:lineRule="auto"/>
        <w:ind w:left="993" w:hanging="993"/>
        <w:jc w:val="both"/>
        <w:rPr>
          <w:rFonts w:ascii="Times New Roman" w:hAnsi="Times New Roman" w:cs="Times New Roman"/>
          <w:sz w:val="24"/>
          <w:szCs w:val="24"/>
          <w:lang w:val="id-ID"/>
        </w:rPr>
      </w:pPr>
    </w:p>
    <w:p w14:paraId="4FFF7918" w14:textId="77777777" w:rsidR="00C57FB5" w:rsidRPr="00B300E4" w:rsidRDefault="00C57FB5" w:rsidP="00B27F78">
      <w:pPr>
        <w:pStyle w:val="FootnoteText"/>
        <w:spacing w:line="276" w:lineRule="auto"/>
        <w:ind w:left="993" w:hanging="993"/>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Anita Afriana, “Penerapan Acara Singkat dan Acara Cepat dalam Penyelesaian Sengketa Perata di Pengadilan: Suatu Tinjauan Politik Hukum Acara Perdata”, </w:t>
      </w:r>
      <w:r w:rsidRPr="00B300E4">
        <w:rPr>
          <w:rFonts w:ascii="Times New Roman" w:hAnsi="Times New Roman" w:cs="Times New Roman"/>
          <w:i/>
          <w:iCs/>
          <w:sz w:val="24"/>
          <w:szCs w:val="24"/>
          <w:lang w:val="id-ID"/>
        </w:rPr>
        <w:t>Jurnal Hukum Acara Perdata</w:t>
      </w:r>
      <w:r w:rsidRPr="00B300E4">
        <w:rPr>
          <w:rFonts w:ascii="Times New Roman" w:hAnsi="Times New Roman" w:cs="Times New Roman"/>
          <w:sz w:val="24"/>
          <w:szCs w:val="24"/>
          <w:lang w:val="id-ID"/>
        </w:rPr>
        <w:t>, No. 1 Vol. 1, JHAPER, 2015, hlm. 32.</w:t>
      </w:r>
    </w:p>
    <w:p w14:paraId="3539B321" w14:textId="0199B6CF" w:rsidR="00C57FB5" w:rsidRPr="00B300E4" w:rsidRDefault="00C57FB5" w:rsidP="00B27F78">
      <w:pPr>
        <w:pStyle w:val="FootnoteText"/>
        <w:spacing w:line="276" w:lineRule="auto"/>
        <w:ind w:left="993" w:hanging="993"/>
        <w:jc w:val="both"/>
        <w:rPr>
          <w:rFonts w:ascii="Times New Roman" w:hAnsi="Times New Roman" w:cs="Times New Roman"/>
          <w:sz w:val="24"/>
          <w:szCs w:val="24"/>
          <w:lang w:val="id-ID"/>
        </w:rPr>
      </w:pPr>
    </w:p>
    <w:p w14:paraId="0106D10F" w14:textId="1D98DFEE" w:rsidR="00C57FB5" w:rsidRPr="00B300E4" w:rsidRDefault="00C57FB5" w:rsidP="00B27F78">
      <w:pPr>
        <w:pStyle w:val="FootnoteText"/>
        <w:spacing w:line="276" w:lineRule="auto"/>
        <w:ind w:left="993" w:hanging="993"/>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Anwar C, “Problematika Mewujudlan Keadilan Substantif dalam Penegakan Hukum di Indonesia”, </w:t>
      </w:r>
      <w:r w:rsidRPr="00B300E4">
        <w:rPr>
          <w:rFonts w:ascii="Times New Roman" w:hAnsi="Times New Roman" w:cs="Times New Roman"/>
          <w:i/>
          <w:iCs/>
          <w:sz w:val="24"/>
          <w:szCs w:val="24"/>
          <w:lang w:val="id-ID"/>
        </w:rPr>
        <w:t>Jurnal Konstitusi,</w:t>
      </w:r>
      <w:r w:rsidRPr="00B300E4">
        <w:rPr>
          <w:rFonts w:ascii="Times New Roman" w:hAnsi="Times New Roman" w:cs="Times New Roman"/>
          <w:sz w:val="24"/>
          <w:szCs w:val="24"/>
          <w:lang w:val="id-ID"/>
        </w:rPr>
        <w:t xml:space="preserve"> Volume. 3, Nomor. 1, Puskasi FH Universitas Widyagama Malang, 2010.</w:t>
      </w:r>
    </w:p>
    <w:p w14:paraId="0CD36FED" w14:textId="26798EFF" w:rsidR="00C57FB5" w:rsidRPr="00B300E4" w:rsidRDefault="00C57FB5" w:rsidP="00B27F78">
      <w:pPr>
        <w:pStyle w:val="FootnoteText"/>
        <w:spacing w:line="276" w:lineRule="auto"/>
        <w:ind w:left="993" w:hanging="993"/>
        <w:jc w:val="both"/>
        <w:rPr>
          <w:rFonts w:ascii="Times New Roman" w:hAnsi="Times New Roman" w:cs="Times New Roman"/>
          <w:sz w:val="24"/>
          <w:szCs w:val="24"/>
          <w:lang w:val="id-ID"/>
        </w:rPr>
      </w:pPr>
    </w:p>
    <w:p w14:paraId="206F9372" w14:textId="35FB7F09" w:rsidR="00C57FB5" w:rsidRPr="00B300E4" w:rsidRDefault="00C57FB5" w:rsidP="00B27F78">
      <w:pPr>
        <w:pStyle w:val="FootnoteText"/>
        <w:spacing w:line="276" w:lineRule="auto"/>
        <w:ind w:left="993" w:hanging="993"/>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Bambang S</w:t>
      </w:r>
      <w:proofErr w:type="spellStart"/>
      <w:r w:rsidR="00025A28" w:rsidRPr="00B300E4">
        <w:rPr>
          <w:rFonts w:ascii="Times New Roman" w:hAnsi="Times New Roman" w:cs="Times New Roman"/>
          <w:sz w:val="24"/>
          <w:szCs w:val="24"/>
          <w:lang w:val="en-IN"/>
        </w:rPr>
        <w:t>utiyoso</w:t>
      </w:r>
      <w:proofErr w:type="spellEnd"/>
      <w:r w:rsidRPr="00B300E4">
        <w:rPr>
          <w:rFonts w:ascii="Times New Roman" w:hAnsi="Times New Roman" w:cs="Times New Roman"/>
          <w:sz w:val="24"/>
          <w:szCs w:val="24"/>
          <w:lang w:val="id-ID"/>
        </w:rPr>
        <w:t xml:space="preserve">, “Mencari Format Ideal keadilan Putusan dalam Peradilan”, </w:t>
      </w:r>
      <w:r w:rsidRPr="00B300E4">
        <w:rPr>
          <w:rFonts w:ascii="Times New Roman" w:hAnsi="Times New Roman" w:cs="Times New Roman"/>
          <w:i/>
          <w:iCs/>
          <w:sz w:val="24"/>
          <w:szCs w:val="24"/>
          <w:lang w:val="id-ID"/>
        </w:rPr>
        <w:t>Jurnal Hukum</w:t>
      </w:r>
      <w:r w:rsidRPr="00B300E4">
        <w:rPr>
          <w:rFonts w:ascii="Times New Roman" w:hAnsi="Times New Roman" w:cs="Times New Roman"/>
          <w:sz w:val="24"/>
          <w:szCs w:val="24"/>
          <w:lang w:val="id-ID"/>
        </w:rPr>
        <w:t>, Volume. 2, Nomor. 2, Universitas Islam Indonesia, 2010.</w:t>
      </w:r>
    </w:p>
    <w:p w14:paraId="7C92F005" w14:textId="77777777" w:rsidR="00C57FB5" w:rsidRPr="00B300E4" w:rsidRDefault="00C57FB5" w:rsidP="00B27F78">
      <w:pPr>
        <w:pStyle w:val="FootnoteText"/>
        <w:spacing w:line="276" w:lineRule="auto"/>
        <w:ind w:left="993" w:hanging="993"/>
        <w:jc w:val="both"/>
        <w:rPr>
          <w:rFonts w:ascii="Times New Roman" w:hAnsi="Times New Roman" w:cs="Times New Roman"/>
          <w:sz w:val="24"/>
          <w:szCs w:val="24"/>
          <w:lang w:val="id-ID"/>
        </w:rPr>
      </w:pPr>
    </w:p>
    <w:p w14:paraId="50703BD3" w14:textId="6296614C" w:rsidR="00C57FB5" w:rsidRPr="00B300E4" w:rsidRDefault="00C57FB5" w:rsidP="00B27F78">
      <w:pPr>
        <w:pStyle w:val="FootnoteText"/>
        <w:spacing w:line="276" w:lineRule="auto"/>
        <w:ind w:left="993" w:hanging="993"/>
        <w:jc w:val="both"/>
        <w:rPr>
          <w:rFonts w:ascii="Times New Roman" w:hAnsi="Times New Roman" w:cs="Times New Roman"/>
          <w:sz w:val="24"/>
          <w:szCs w:val="24"/>
          <w:lang w:val="id-ID"/>
        </w:rPr>
      </w:pPr>
      <w:bookmarkStart w:id="98" w:name="_Hlk137732255"/>
      <w:r w:rsidRPr="00B300E4">
        <w:rPr>
          <w:rFonts w:ascii="Times New Roman" w:hAnsi="Times New Roman" w:cs="Times New Roman"/>
          <w:sz w:val="24"/>
          <w:szCs w:val="24"/>
          <w:lang w:val="id-ID"/>
        </w:rPr>
        <w:t xml:space="preserve">Dwi Handayani, “Kajian Filosofis Prinsip </w:t>
      </w:r>
      <w:r w:rsidR="005D4CF4" w:rsidRPr="00B300E4">
        <w:rPr>
          <w:rFonts w:ascii="Times New Roman" w:hAnsi="Times New Roman" w:cs="Times New Roman"/>
          <w:i/>
          <w:iCs/>
          <w:sz w:val="24"/>
          <w:szCs w:val="24"/>
          <w:lang w:val="id-ID"/>
        </w:rPr>
        <w:t>Audi et alteram partem</w:t>
      </w:r>
      <w:r w:rsidRPr="00B300E4">
        <w:rPr>
          <w:rFonts w:ascii="Times New Roman" w:hAnsi="Times New Roman" w:cs="Times New Roman"/>
          <w:sz w:val="24"/>
          <w:szCs w:val="24"/>
          <w:lang w:val="id-ID"/>
        </w:rPr>
        <w:t xml:space="preserve"> Dalam Perkara Perdata”, </w:t>
      </w:r>
      <w:r w:rsidRPr="00B300E4">
        <w:rPr>
          <w:rFonts w:ascii="Times New Roman" w:hAnsi="Times New Roman" w:cs="Times New Roman"/>
          <w:i/>
          <w:iCs/>
          <w:sz w:val="24"/>
          <w:szCs w:val="24"/>
          <w:lang w:val="id-ID"/>
        </w:rPr>
        <w:t>jurnal Ilmiah Kebijakan hukum</w:t>
      </w:r>
      <w:r w:rsidRPr="00B300E4">
        <w:rPr>
          <w:rFonts w:ascii="Times New Roman" w:hAnsi="Times New Roman" w:cs="Times New Roman"/>
          <w:sz w:val="24"/>
          <w:szCs w:val="24"/>
          <w:lang w:val="id-ID"/>
        </w:rPr>
        <w:t>, Volume. 14, Nomor. 2, Universitas Muslim Indonesia 2020.</w:t>
      </w:r>
    </w:p>
    <w:bookmarkEnd w:id="98"/>
    <w:p w14:paraId="1EB02855" w14:textId="77777777" w:rsidR="00C57FB5" w:rsidRPr="00B300E4" w:rsidRDefault="00C57FB5" w:rsidP="00B27F78">
      <w:pPr>
        <w:pStyle w:val="FootnoteText"/>
        <w:spacing w:line="276" w:lineRule="auto"/>
        <w:ind w:left="993" w:hanging="993"/>
        <w:jc w:val="both"/>
        <w:rPr>
          <w:rFonts w:ascii="Times New Roman" w:hAnsi="Times New Roman" w:cs="Times New Roman"/>
          <w:sz w:val="24"/>
          <w:szCs w:val="24"/>
          <w:lang w:val="id-ID"/>
        </w:rPr>
      </w:pPr>
    </w:p>
    <w:p w14:paraId="45B34F01" w14:textId="2F55E062" w:rsidR="00C57FB5" w:rsidRPr="00B300E4" w:rsidRDefault="00C57FB5" w:rsidP="00B27F78">
      <w:pPr>
        <w:pStyle w:val="FootnoteText"/>
        <w:spacing w:line="276" w:lineRule="auto"/>
        <w:ind w:left="993" w:hanging="993"/>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Ema Rahmawati dan Linda Rachmainy, “Penjatuhan Putusan </w:t>
      </w:r>
      <w:r w:rsidR="005D4CF4" w:rsidRPr="00B300E4">
        <w:rPr>
          <w:rFonts w:ascii="Times New Roman" w:hAnsi="Times New Roman" w:cs="Times New Roman"/>
          <w:i/>
          <w:iCs/>
          <w:sz w:val="24"/>
          <w:szCs w:val="24"/>
          <w:lang w:val="id-ID"/>
        </w:rPr>
        <w:t>Verstek</w:t>
      </w:r>
      <w:r w:rsidRPr="00B300E4">
        <w:rPr>
          <w:rFonts w:ascii="Times New Roman" w:hAnsi="Times New Roman" w:cs="Times New Roman"/>
          <w:sz w:val="24"/>
          <w:szCs w:val="24"/>
          <w:lang w:val="id-ID"/>
        </w:rPr>
        <w:t xml:space="preserve"> dalam Praktik di Pengadilan Agama dan Pengadilan Negeri Bandung dalam Kajian Hukum Acara Perdata Positif di Indonesia”, </w:t>
      </w:r>
      <w:r w:rsidRPr="00B300E4">
        <w:rPr>
          <w:rFonts w:ascii="Times New Roman" w:hAnsi="Times New Roman" w:cs="Times New Roman"/>
          <w:i/>
          <w:iCs/>
          <w:sz w:val="24"/>
          <w:szCs w:val="24"/>
          <w:lang w:val="id-ID"/>
        </w:rPr>
        <w:t>Jurnal Hukum Acara Perdata ADHAPER</w:t>
      </w:r>
      <w:r w:rsidRPr="00B300E4">
        <w:rPr>
          <w:rFonts w:ascii="Times New Roman" w:hAnsi="Times New Roman" w:cs="Times New Roman"/>
          <w:sz w:val="24"/>
          <w:szCs w:val="24"/>
          <w:lang w:val="id-ID"/>
        </w:rPr>
        <w:t>, No. 2 Vol. 2, Fakultas Hukum Universitas Padjajaran, 2013.</w:t>
      </w:r>
    </w:p>
    <w:p w14:paraId="15780712" w14:textId="77777777" w:rsidR="00C57FB5" w:rsidRPr="00B300E4" w:rsidRDefault="00C57FB5" w:rsidP="00B27F78">
      <w:pPr>
        <w:pStyle w:val="FootnoteText"/>
        <w:spacing w:line="276" w:lineRule="auto"/>
        <w:ind w:left="993" w:hanging="993"/>
        <w:jc w:val="both"/>
        <w:rPr>
          <w:rFonts w:ascii="Times New Roman" w:hAnsi="Times New Roman" w:cs="Times New Roman"/>
          <w:sz w:val="24"/>
          <w:szCs w:val="24"/>
          <w:lang w:val="id-ID"/>
        </w:rPr>
      </w:pPr>
    </w:p>
    <w:p w14:paraId="55847E96" w14:textId="38B3F630" w:rsidR="00C57FB5" w:rsidRPr="00B300E4" w:rsidRDefault="00C57FB5" w:rsidP="00B27F78">
      <w:pPr>
        <w:pStyle w:val="FootnoteText"/>
        <w:spacing w:line="276" w:lineRule="auto"/>
        <w:ind w:left="993" w:hanging="993"/>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lastRenderedPageBreak/>
        <w:t xml:space="preserve">Faisal Luqman Hakim, “Simplifikasi Prosedur dengan Pemanfaatan Teknologi dalam Rancangan Undang-Undang Hukum Acara Perdata”, </w:t>
      </w:r>
      <w:r w:rsidRPr="00B300E4">
        <w:rPr>
          <w:rFonts w:ascii="Times New Roman" w:hAnsi="Times New Roman" w:cs="Times New Roman"/>
          <w:i/>
          <w:iCs/>
          <w:sz w:val="24"/>
          <w:szCs w:val="24"/>
          <w:lang w:val="id-ID"/>
        </w:rPr>
        <w:t>Jurnal Hukum Acara Perdata (Adhaper</w:t>
      </w:r>
      <w:r w:rsidRPr="00B300E4">
        <w:rPr>
          <w:rFonts w:ascii="Times New Roman" w:hAnsi="Times New Roman" w:cs="Times New Roman"/>
          <w:sz w:val="24"/>
          <w:szCs w:val="24"/>
          <w:lang w:val="id-ID"/>
        </w:rPr>
        <w:t>),  No. 1 Vol. 5, 2019.</w:t>
      </w:r>
    </w:p>
    <w:p w14:paraId="6AF84F33" w14:textId="53034778" w:rsidR="00C57FB5" w:rsidRPr="00B300E4" w:rsidRDefault="00C57FB5" w:rsidP="00B27F78">
      <w:pPr>
        <w:pStyle w:val="FootnoteText"/>
        <w:spacing w:line="276" w:lineRule="auto"/>
        <w:ind w:left="993" w:hanging="993"/>
        <w:jc w:val="both"/>
        <w:rPr>
          <w:rFonts w:ascii="Times New Roman" w:hAnsi="Times New Roman" w:cs="Times New Roman"/>
          <w:sz w:val="24"/>
          <w:szCs w:val="24"/>
          <w:lang w:val="id-ID"/>
        </w:rPr>
      </w:pPr>
    </w:p>
    <w:p w14:paraId="3FD9AED2" w14:textId="50E8209C" w:rsidR="00C57FB5" w:rsidRPr="00B300E4" w:rsidRDefault="00C57FB5" w:rsidP="00B27F78">
      <w:pPr>
        <w:pStyle w:val="FootnoteText"/>
        <w:spacing w:line="276" w:lineRule="auto"/>
        <w:ind w:left="993" w:hanging="993"/>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Fance M. Wantu, “Mewujudkan Kepastian Hukum, Keadilan dan Kemanfaatan dalam Putusan Hakim di Peradilan Perdata”, </w:t>
      </w:r>
      <w:r w:rsidRPr="00B300E4">
        <w:rPr>
          <w:rFonts w:ascii="Times New Roman" w:hAnsi="Times New Roman" w:cs="Times New Roman"/>
          <w:i/>
          <w:iCs/>
          <w:sz w:val="24"/>
          <w:szCs w:val="24"/>
          <w:lang w:val="id-ID"/>
        </w:rPr>
        <w:t>Jurnal Dinamika Hukum,</w:t>
      </w:r>
      <w:r w:rsidRPr="00B300E4">
        <w:rPr>
          <w:rFonts w:ascii="Times New Roman" w:hAnsi="Times New Roman" w:cs="Times New Roman"/>
          <w:sz w:val="24"/>
          <w:szCs w:val="24"/>
          <w:lang w:val="id-ID"/>
        </w:rPr>
        <w:t xml:space="preserve"> Volume. 12, Nomor. 3, Universitas Negeri Gorontalo, 2012.</w:t>
      </w:r>
    </w:p>
    <w:p w14:paraId="4994696C" w14:textId="5D9D247B" w:rsidR="00C57FB5" w:rsidRPr="00B300E4" w:rsidRDefault="00C57FB5" w:rsidP="00B27F78">
      <w:pPr>
        <w:pStyle w:val="FootnoteText"/>
        <w:spacing w:line="276" w:lineRule="auto"/>
        <w:ind w:left="993" w:hanging="993"/>
        <w:jc w:val="both"/>
        <w:rPr>
          <w:rFonts w:ascii="Times New Roman" w:hAnsi="Times New Roman" w:cs="Times New Roman"/>
          <w:sz w:val="24"/>
          <w:szCs w:val="24"/>
          <w:lang w:val="id-ID"/>
        </w:rPr>
      </w:pPr>
    </w:p>
    <w:p w14:paraId="708D7120" w14:textId="028B68B2" w:rsidR="00C57FB5" w:rsidRPr="00B300E4" w:rsidRDefault="00C57FB5" w:rsidP="00B27F78">
      <w:pPr>
        <w:pStyle w:val="FootnoteText"/>
        <w:spacing w:line="276" w:lineRule="auto"/>
        <w:ind w:left="993" w:hanging="993"/>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Hasaziduhu Moho, “Penegakan Hukum di Indonesia Menurut Aspek Kepastian hukum, Keadilan dan Kemanfaatan”, Jurnal Warta, No. 1 Vol. 13, Universitas Dharmawangsa, 2019</w:t>
      </w:r>
    </w:p>
    <w:p w14:paraId="393C1C4D" w14:textId="5216932F" w:rsidR="008F15E2" w:rsidRPr="00B300E4" w:rsidRDefault="008F15E2" w:rsidP="00B27F78">
      <w:pPr>
        <w:pStyle w:val="FootnoteText"/>
        <w:spacing w:line="276" w:lineRule="auto"/>
        <w:ind w:left="993" w:hanging="993"/>
        <w:jc w:val="both"/>
        <w:rPr>
          <w:rFonts w:ascii="Times New Roman" w:hAnsi="Times New Roman" w:cs="Times New Roman"/>
          <w:sz w:val="24"/>
          <w:szCs w:val="24"/>
          <w:lang w:val="id-ID"/>
        </w:rPr>
      </w:pPr>
    </w:p>
    <w:p w14:paraId="4719616B" w14:textId="38C06290" w:rsidR="008F15E2" w:rsidRPr="00B300E4" w:rsidRDefault="008F15E2" w:rsidP="00B27F78">
      <w:pPr>
        <w:pStyle w:val="FootnoteText"/>
        <w:spacing w:line="276" w:lineRule="auto"/>
        <w:ind w:left="993" w:hanging="993"/>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Iffah Almita. “Audi Et Alteram Paertem Dalam Prespektif Undang-Undang Nomor 49 Tahun 2009 Tentang Peradilan Umum dan Herziene Inlandsche reglement (HIR)”. </w:t>
      </w:r>
      <w:r w:rsidRPr="00B300E4">
        <w:rPr>
          <w:rFonts w:ascii="Times New Roman" w:hAnsi="Times New Roman" w:cs="Times New Roman"/>
          <w:i/>
          <w:iCs/>
          <w:sz w:val="24"/>
          <w:szCs w:val="24"/>
          <w:lang w:val="id-ID"/>
        </w:rPr>
        <w:t xml:space="preserve">Jurnal </w:t>
      </w:r>
      <w:r w:rsidR="005D4CF4" w:rsidRPr="00B300E4">
        <w:rPr>
          <w:rFonts w:ascii="Times New Roman" w:hAnsi="Times New Roman" w:cs="Times New Roman"/>
          <w:i/>
          <w:iCs/>
          <w:sz w:val="24"/>
          <w:szCs w:val="24"/>
          <w:lang w:val="id-ID"/>
        </w:rPr>
        <w:t>Verstek</w:t>
      </w:r>
      <w:r w:rsidRPr="00B300E4">
        <w:rPr>
          <w:rFonts w:ascii="Times New Roman" w:hAnsi="Times New Roman" w:cs="Times New Roman"/>
          <w:i/>
          <w:iCs/>
          <w:sz w:val="24"/>
          <w:szCs w:val="24"/>
          <w:lang w:val="id-ID"/>
        </w:rPr>
        <w:t xml:space="preserve">, </w:t>
      </w:r>
      <w:r w:rsidRPr="00B300E4">
        <w:rPr>
          <w:rFonts w:ascii="Times New Roman" w:hAnsi="Times New Roman" w:cs="Times New Roman"/>
          <w:sz w:val="24"/>
          <w:szCs w:val="24"/>
          <w:lang w:val="id-ID"/>
        </w:rPr>
        <w:t xml:space="preserve">Volume. 1 Nomor. 3. Bagian Hukum Acara Universitas Sebelas Maret, 2013. </w:t>
      </w:r>
    </w:p>
    <w:p w14:paraId="634F765C" w14:textId="7A7C8441" w:rsidR="008F15E2" w:rsidRPr="00B300E4" w:rsidRDefault="008F15E2" w:rsidP="00B27F78">
      <w:pPr>
        <w:pStyle w:val="FootnoteText"/>
        <w:spacing w:line="276" w:lineRule="auto"/>
        <w:ind w:left="993" w:hanging="993"/>
        <w:jc w:val="both"/>
        <w:rPr>
          <w:rFonts w:ascii="Times New Roman" w:hAnsi="Times New Roman" w:cs="Times New Roman"/>
          <w:sz w:val="24"/>
          <w:szCs w:val="24"/>
          <w:lang w:val="id-ID"/>
        </w:rPr>
      </w:pPr>
    </w:p>
    <w:p w14:paraId="15EAB3D7" w14:textId="4CDEEB1D" w:rsidR="008F15E2" w:rsidRPr="00B300E4" w:rsidRDefault="008F15E2" w:rsidP="00B27F78">
      <w:pPr>
        <w:pStyle w:val="FootnoteText"/>
        <w:spacing w:line="276" w:lineRule="auto"/>
        <w:ind w:left="993" w:hanging="993"/>
        <w:jc w:val="both"/>
        <w:rPr>
          <w:rFonts w:ascii="Times New Roman" w:hAnsi="Times New Roman" w:cs="Times New Roman"/>
          <w:sz w:val="24"/>
          <w:szCs w:val="24"/>
          <w:lang w:val="id-ID"/>
        </w:rPr>
      </w:pPr>
      <w:bookmarkStart w:id="99" w:name="_Hlk137737132"/>
      <w:r w:rsidRPr="00B300E4">
        <w:rPr>
          <w:rFonts w:ascii="Times New Roman" w:hAnsi="Times New Roman" w:cs="Times New Roman"/>
          <w:sz w:val="24"/>
          <w:szCs w:val="24"/>
          <w:lang w:val="id-ID"/>
        </w:rPr>
        <w:t xml:space="preserve">Iffah Almitra, “Studi tentang Asas </w:t>
      </w:r>
      <w:r w:rsidR="005D4CF4" w:rsidRPr="00B300E4">
        <w:rPr>
          <w:rFonts w:ascii="Times New Roman" w:hAnsi="Times New Roman" w:cs="Times New Roman"/>
          <w:i/>
          <w:iCs/>
          <w:sz w:val="24"/>
          <w:szCs w:val="24"/>
          <w:lang w:val="id-ID"/>
        </w:rPr>
        <w:t>Audi et alteram partem</w:t>
      </w:r>
      <w:r w:rsidRPr="00B300E4">
        <w:rPr>
          <w:rFonts w:ascii="Times New Roman" w:hAnsi="Times New Roman" w:cs="Times New Roman"/>
          <w:sz w:val="24"/>
          <w:szCs w:val="24"/>
          <w:lang w:val="id-ID"/>
        </w:rPr>
        <w:t xml:space="preserve"> pada Pembuktian Perkara Perdata di Pengadilan Negeri Analisis Pengaturan Asas </w:t>
      </w:r>
      <w:r w:rsidR="005D4CF4" w:rsidRPr="00B300E4">
        <w:rPr>
          <w:rFonts w:ascii="Times New Roman" w:hAnsi="Times New Roman" w:cs="Times New Roman"/>
          <w:i/>
          <w:iCs/>
          <w:sz w:val="24"/>
          <w:szCs w:val="24"/>
          <w:lang w:val="id-ID"/>
        </w:rPr>
        <w:t>Audi et alteram partem</w:t>
      </w:r>
      <w:r w:rsidRPr="00B300E4">
        <w:rPr>
          <w:rFonts w:ascii="Times New Roman" w:hAnsi="Times New Roman" w:cs="Times New Roman"/>
          <w:sz w:val="24"/>
          <w:szCs w:val="24"/>
          <w:lang w:val="id-ID"/>
        </w:rPr>
        <w:t xml:space="preserve"> dalam Undang-undang nomor 49 tahun 2009 tentang Peradilan Umum dan Herziene Inlandsche Reglement (HIR)”, </w:t>
      </w:r>
      <w:r w:rsidRPr="00B300E4">
        <w:rPr>
          <w:rFonts w:ascii="Times New Roman" w:hAnsi="Times New Roman" w:cs="Times New Roman"/>
          <w:i/>
          <w:iCs/>
          <w:sz w:val="24"/>
          <w:szCs w:val="24"/>
          <w:lang w:val="id-ID"/>
        </w:rPr>
        <w:t>Jurnal Hukum Acara Perdata ADHAPER,</w:t>
      </w:r>
      <w:r w:rsidRPr="00B300E4">
        <w:rPr>
          <w:rFonts w:ascii="Times New Roman" w:hAnsi="Times New Roman" w:cs="Times New Roman"/>
          <w:sz w:val="24"/>
          <w:szCs w:val="24"/>
          <w:lang w:val="id-ID"/>
        </w:rPr>
        <w:t xml:space="preserve"> Volume. 6, Nomor. 1, Universitas Sebelas Maret, Surakarta, 2013.</w:t>
      </w:r>
    </w:p>
    <w:bookmarkEnd w:id="99"/>
    <w:p w14:paraId="63BECA39" w14:textId="2960E9D7" w:rsidR="008F15E2" w:rsidRPr="00B300E4" w:rsidRDefault="008F15E2" w:rsidP="00B27F78">
      <w:pPr>
        <w:pStyle w:val="FootnoteText"/>
        <w:spacing w:line="276" w:lineRule="auto"/>
        <w:ind w:left="993" w:hanging="993"/>
        <w:jc w:val="both"/>
        <w:rPr>
          <w:rFonts w:ascii="Times New Roman" w:hAnsi="Times New Roman" w:cs="Times New Roman"/>
          <w:sz w:val="24"/>
          <w:szCs w:val="24"/>
          <w:lang w:val="id-ID"/>
        </w:rPr>
      </w:pPr>
    </w:p>
    <w:p w14:paraId="05F79D9F" w14:textId="47FC3597" w:rsidR="008F15E2" w:rsidRPr="00B300E4" w:rsidRDefault="008F15E2" w:rsidP="00B27F78">
      <w:pPr>
        <w:pStyle w:val="FootnoteText"/>
        <w:spacing w:line="276" w:lineRule="auto"/>
        <w:ind w:left="993" w:hanging="993"/>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Maswandi. “Putusan </w:t>
      </w:r>
      <w:r w:rsidR="005D4CF4" w:rsidRPr="00B300E4">
        <w:rPr>
          <w:rFonts w:ascii="Times New Roman" w:hAnsi="Times New Roman" w:cs="Times New Roman"/>
          <w:i/>
          <w:iCs/>
          <w:sz w:val="24"/>
          <w:szCs w:val="24"/>
          <w:lang w:val="id-ID"/>
        </w:rPr>
        <w:t>Verstek</w:t>
      </w:r>
      <w:r w:rsidRPr="00B300E4">
        <w:rPr>
          <w:rFonts w:ascii="Times New Roman" w:hAnsi="Times New Roman" w:cs="Times New Roman"/>
          <w:sz w:val="24"/>
          <w:szCs w:val="24"/>
          <w:lang w:val="id-ID"/>
        </w:rPr>
        <w:t xml:space="preserve"> dalam Hukum Acara Perdata”, </w:t>
      </w:r>
      <w:r w:rsidRPr="00B300E4">
        <w:rPr>
          <w:rFonts w:ascii="Times New Roman" w:hAnsi="Times New Roman" w:cs="Times New Roman"/>
          <w:i/>
          <w:iCs/>
          <w:sz w:val="24"/>
          <w:szCs w:val="24"/>
          <w:lang w:val="id-ID"/>
        </w:rPr>
        <w:t>Mercatoria,</w:t>
      </w:r>
      <w:r w:rsidRPr="00B300E4">
        <w:rPr>
          <w:rFonts w:ascii="Times New Roman" w:hAnsi="Times New Roman" w:cs="Times New Roman"/>
          <w:sz w:val="24"/>
          <w:szCs w:val="24"/>
          <w:lang w:val="id-ID"/>
        </w:rPr>
        <w:t xml:space="preserve"> Volume. 10, Nomor. 2, Universitas Medan Area, 2017.</w:t>
      </w:r>
    </w:p>
    <w:p w14:paraId="365AF95F" w14:textId="5B1D84C1" w:rsidR="008F15E2" w:rsidRPr="00B300E4" w:rsidRDefault="008F15E2" w:rsidP="00B27F78">
      <w:pPr>
        <w:pStyle w:val="FootnoteText"/>
        <w:spacing w:line="276" w:lineRule="auto"/>
        <w:ind w:left="993" w:hanging="993"/>
        <w:jc w:val="both"/>
        <w:rPr>
          <w:rFonts w:ascii="Times New Roman" w:hAnsi="Times New Roman" w:cs="Times New Roman"/>
          <w:sz w:val="24"/>
          <w:szCs w:val="24"/>
          <w:lang w:val="id-ID"/>
        </w:rPr>
      </w:pPr>
    </w:p>
    <w:p w14:paraId="167AD8C0" w14:textId="4887A2A3" w:rsidR="008F15E2" w:rsidRPr="00B300E4" w:rsidRDefault="008F15E2" w:rsidP="00B27F78">
      <w:pPr>
        <w:pStyle w:val="FootnoteText"/>
        <w:spacing w:line="276" w:lineRule="auto"/>
        <w:ind w:left="993" w:hanging="993"/>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Muh. Jamal Jamil, “Pembuktian di Pengailan Agama”, </w:t>
      </w:r>
      <w:r w:rsidRPr="00B300E4">
        <w:rPr>
          <w:rFonts w:ascii="Times New Roman" w:hAnsi="Times New Roman" w:cs="Times New Roman"/>
          <w:i/>
          <w:iCs/>
          <w:sz w:val="24"/>
          <w:szCs w:val="24"/>
          <w:lang w:val="id-ID"/>
        </w:rPr>
        <w:t>Al-Qadau</w:t>
      </w:r>
      <w:r w:rsidRPr="00B300E4">
        <w:rPr>
          <w:rFonts w:ascii="Times New Roman" w:hAnsi="Times New Roman" w:cs="Times New Roman"/>
          <w:sz w:val="24"/>
          <w:szCs w:val="24"/>
          <w:lang w:val="id-ID"/>
        </w:rPr>
        <w:t>, No. 1 Vol. 4, Juni 2017.</w:t>
      </w:r>
    </w:p>
    <w:p w14:paraId="08849191" w14:textId="77777777" w:rsidR="008F15E2" w:rsidRPr="00B300E4" w:rsidRDefault="008F15E2" w:rsidP="00B27F78">
      <w:pPr>
        <w:pStyle w:val="FootnoteText"/>
        <w:spacing w:line="276" w:lineRule="auto"/>
        <w:ind w:left="993" w:hanging="993"/>
        <w:jc w:val="both"/>
        <w:rPr>
          <w:rFonts w:ascii="Times New Roman" w:hAnsi="Times New Roman" w:cs="Times New Roman"/>
          <w:sz w:val="24"/>
          <w:szCs w:val="24"/>
          <w:lang w:val="id-ID"/>
        </w:rPr>
      </w:pPr>
    </w:p>
    <w:p w14:paraId="167720D5" w14:textId="2D067CA1" w:rsidR="008F15E2" w:rsidRPr="00B300E4" w:rsidRDefault="008F15E2" w:rsidP="00B27F78">
      <w:pPr>
        <w:pStyle w:val="FootnoteText"/>
        <w:spacing w:line="276" w:lineRule="auto"/>
        <w:ind w:left="993" w:hanging="993"/>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 xml:space="preserve">Pan Mohamad Faiz, “Teori Keadilan Jhon Rawls”, </w:t>
      </w:r>
      <w:r w:rsidRPr="00B300E4">
        <w:rPr>
          <w:rFonts w:ascii="Times New Roman" w:hAnsi="Times New Roman" w:cs="Times New Roman"/>
          <w:i/>
          <w:iCs/>
          <w:sz w:val="24"/>
          <w:szCs w:val="24"/>
          <w:lang w:val="id-ID"/>
        </w:rPr>
        <w:t>Jurnal Konstitusi</w:t>
      </w:r>
      <w:r w:rsidRPr="00B300E4">
        <w:rPr>
          <w:rFonts w:ascii="Times New Roman" w:hAnsi="Times New Roman" w:cs="Times New Roman"/>
          <w:sz w:val="24"/>
          <w:szCs w:val="24"/>
          <w:lang w:val="id-ID"/>
        </w:rPr>
        <w:t>, Vol. 6 No. 1, 2009.</w:t>
      </w:r>
    </w:p>
    <w:p w14:paraId="6CE7ECC6" w14:textId="1873624A" w:rsidR="008F15E2" w:rsidRPr="00B300E4" w:rsidRDefault="008F15E2" w:rsidP="00B27F78">
      <w:pPr>
        <w:pStyle w:val="FootnoteText"/>
        <w:spacing w:line="276" w:lineRule="auto"/>
        <w:ind w:left="993" w:hanging="993"/>
        <w:jc w:val="both"/>
        <w:rPr>
          <w:rFonts w:ascii="Times New Roman" w:hAnsi="Times New Roman" w:cs="Times New Roman"/>
          <w:sz w:val="24"/>
          <w:szCs w:val="24"/>
          <w:lang w:val="id-ID"/>
        </w:rPr>
      </w:pPr>
    </w:p>
    <w:p w14:paraId="1D8E7C30" w14:textId="29F967C4" w:rsidR="008F15E2" w:rsidRPr="00B300E4" w:rsidRDefault="008F15E2" w:rsidP="00B27F78">
      <w:pPr>
        <w:pStyle w:val="FootnoteText"/>
        <w:spacing w:line="276" w:lineRule="auto"/>
        <w:ind w:left="993" w:hanging="993"/>
        <w:jc w:val="both"/>
        <w:rPr>
          <w:rFonts w:ascii="Times New Roman" w:hAnsi="Times New Roman" w:cs="Times New Roman"/>
          <w:sz w:val="24"/>
          <w:szCs w:val="24"/>
          <w:lang w:val="id-ID"/>
        </w:rPr>
      </w:pPr>
      <w:bookmarkStart w:id="100" w:name="_Hlk137736841"/>
      <w:r w:rsidRPr="00B300E4">
        <w:rPr>
          <w:rFonts w:ascii="Times New Roman" w:hAnsi="Times New Roman" w:cs="Times New Roman"/>
          <w:sz w:val="24"/>
          <w:szCs w:val="24"/>
          <w:lang w:val="id-ID"/>
        </w:rPr>
        <w:t xml:space="preserve">Untung Prasetya. “Analisis Asas </w:t>
      </w:r>
      <w:r w:rsidR="005D4CF4" w:rsidRPr="00B300E4">
        <w:rPr>
          <w:rFonts w:ascii="Times New Roman" w:hAnsi="Times New Roman" w:cs="Times New Roman"/>
          <w:i/>
          <w:iCs/>
          <w:sz w:val="24"/>
          <w:szCs w:val="24"/>
          <w:lang w:val="id-ID"/>
        </w:rPr>
        <w:t>Audi et alteram partem</w:t>
      </w:r>
      <w:r w:rsidRPr="00B300E4">
        <w:rPr>
          <w:rFonts w:ascii="Times New Roman" w:hAnsi="Times New Roman" w:cs="Times New Roman"/>
          <w:sz w:val="24"/>
          <w:szCs w:val="24"/>
          <w:lang w:val="id-ID"/>
        </w:rPr>
        <w:t xml:space="preserve"> dalam Proses Persidangan Perkara Perdata (Perkara Nomor 20/pdt.g/2019/PN Pwr)”. </w:t>
      </w:r>
      <w:r w:rsidRPr="00B300E4">
        <w:rPr>
          <w:rFonts w:ascii="Times New Roman" w:hAnsi="Times New Roman" w:cs="Times New Roman"/>
          <w:i/>
          <w:iCs/>
          <w:sz w:val="24"/>
          <w:szCs w:val="24"/>
          <w:lang w:val="id-ID"/>
        </w:rPr>
        <w:t>Amnesti Jurnal Hukum</w:t>
      </w:r>
      <w:r w:rsidRPr="00B300E4">
        <w:rPr>
          <w:rFonts w:ascii="Times New Roman" w:hAnsi="Times New Roman" w:cs="Times New Roman"/>
          <w:sz w:val="24"/>
          <w:szCs w:val="24"/>
          <w:lang w:val="id-ID"/>
        </w:rPr>
        <w:t>, Volume. 2, Nomor. 2. Persatuan Pengacara Muda Indonesia, 2020.</w:t>
      </w:r>
    </w:p>
    <w:bookmarkEnd w:id="100"/>
    <w:p w14:paraId="7005F0F8" w14:textId="77777777" w:rsidR="008F15E2" w:rsidRPr="00B300E4" w:rsidRDefault="008F15E2" w:rsidP="00B27F78">
      <w:pPr>
        <w:pStyle w:val="FootnoteText"/>
        <w:spacing w:line="276" w:lineRule="auto"/>
        <w:ind w:left="993" w:hanging="993"/>
        <w:jc w:val="both"/>
        <w:rPr>
          <w:rFonts w:ascii="Times New Roman" w:hAnsi="Times New Roman" w:cs="Times New Roman"/>
          <w:sz w:val="24"/>
          <w:szCs w:val="24"/>
          <w:lang w:val="id-ID"/>
        </w:rPr>
      </w:pPr>
    </w:p>
    <w:p w14:paraId="642233F7" w14:textId="6CFD9C12" w:rsidR="00C57FB5" w:rsidRPr="00B300E4" w:rsidRDefault="00C57FB5" w:rsidP="00B27F78">
      <w:pPr>
        <w:pStyle w:val="FootnoteText"/>
        <w:spacing w:line="276" w:lineRule="auto"/>
        <w:ind w:left="993" w:hanging="993"/>
        <w:jc w:val="both"/>
        <w:rPr>
          <w:rFonts w:ascii="Times New Roman" w:hAnsi="Times New Roman" w:cs="Times New Roman"/>
          <w:b/>
          <w:bCs/>
          <w:sz w:val="24"/>
          <w:szCs w:val="24"/>
          <w:lang w:val="id-ID"/>
        </w:rPr>
      </w:pPr>
      <w:r w:rsidRPr="00B300E4">
        <w:rPr>
          <w:rFonts w:ascii="Times New Roman" w:hAnsi="Times New Roman" w:cs="Times New Roman"/>
          <w:b/>
          <w:bCs/>
          <w:sz w:val="24"/>
          <w:szCs w:val="24"/>
          <w:lang w:val="id-ID"/>
        </w:rPr>
        <w:t>Makalah</w:t>
      </w:r>
    </w:p>
    <w:p w14:paraId="585947F6" w14:textId="77777777" w:rsidR="000F3C16" w:rsidRPr="00B300E4" w:rsidRDefault="000F3C16" w:rsidP="00B27F78">
      <w:pPr>
        <w:pStyle w:val="FootnoteText"/>
        <w:spacing w:line="276" w:lineRule="auto"/>
        <w:ind w:left="993" w:hanging="993"/>
        <w:jc w:val="both"/>
        <w:rPr>
          <w:rFonts w:ascii="Times New Roman" w:hAnsi="Times New Roman" w:cs="Times New Roman"/>
          <w:b/>
          <w:bCs/>
          <w:sz w:val="24"/>
          <w:szCs w:val="24"/>
          <w:lang w:val="id-ID"/>
        </w:rPr>
      </w:pPr>
    </w:p>
    <w:p w14:paraId="59295F40" w14:textId="3DD06059" w:rsidR="00C57FB5" w:rsidRPr="00B300E4" w:rsidRDefault="00C57FB5" w:rsidP="00B27F78">
      <w:pPr>
        <w:pStyle w:val="FootnoteText"/>
        <w:spacing w:line="276" w:lineRule="auto"/>
        <w:ind w:left="993" w:hanging="993"/>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lastRenderedPageBreak/>
        <w:t xml:space="preserve">Benny Riyanto, “Materi Diskusi Publik tentang Pembaruan Hukum Acara Perdata Indonesia”, </w:t>
      </w:r>
      <w:r w:rsidRPr="00B300E4">
        <w:rPr>
          <w:rFonts w:ascii="Times New Roman" w:hAnsi="Times New Roman" w:cs="Times New Roman"/>
          <w:i/>
          <w:iCs/>
          <w:sz w:val="24"/>
          <w:szCs w:val="24"/>
          <w:lang w:val="id-ID"/>
        </w:rPr>
        <w:t xml:space="preserve">Makalah </w:t>
      </w:r>
      <w:r w:rsidRPr="00B300E4">
        <w:rPr>
          <w:rFonts w:ascii="Times New Roman" w:hAnsi="Times New Roman" w:cs="Times New Roman"/>
          <w:sz w:val="24"/>
          <w:szCs w:val="24"/>
          <w:lang w:val="id-ID"/>
        </w:rPr>
        <w:t>Disampaikan</w:t>
      </w:r>
      <w:r w:rsidR="000F3C16" w:rsidRPr="00B300E4">
        <w:rPr>
          <w:rFonts w:ascii="Times New Roman" w:hAnsi="Times New Roman" w:cs="Times New Roman"/>
          <w:sz w:val="24"/>
          <w:szCs w:val="24"/>
          <w:lang w:val="id-ID"/>
        </w:rPr>
        <w:t xml:space="preserve"> pada</w:t>
      </w:r>
      <w:r w:rsidRPr="00B300E4">
        <w:rPr>
          <w:rFonts w:ascii="Times New Roman" w:hAnsi="Times New Roman" w:cs="Times New Roman"/>
          <w:i/>
          <w:iCs/>
          <w:sz w:val="24"/>
          <w:szCs w:val="24"/>
          <w:lang w:val="id-ID"/>
        </w:rPr>
        <w:t xml:space="preserve"> Seminar Diskusi Publik tentang Pembaruan Hukum Acara Perdata Badan Pembinaan Hukum Nasional, Departemen kehakiman RI</w:t>
      </w:r>
      <w:r w:rsidRPr="00B300E4">
        <w:rPr>
          <w:rFonts w:ascii="Times New Roman" w:hAnsi="Times New Roman" w:cs="Times New Roman"/>
          <w:sz w:val="24"/>
          <w:szCs w:val="24"/>
          <w:lang w:val="id-ID"/>
        </w:rPr>
        <w:t>, Jakarta, 25 Juni 2019</w:t>
      </w:r>
      <w:r w:rsidR="008F15E2" w:rsidRPr="00B300E4">
        <w:rPr>
          <w:rFonts w:ascii="Times New Roman" w:hAnsi="Times New Roman" w:cs="Times New Roman"/>
          <w:sz w:val="24"/>
          <w:szCs w:val="24"/>
          <w:lang w:val="id-ID"/>
        </w:rPr>
        <w:t>.</w:t>
      </w:r>
    </w:p>
    <w:p w14:paraId="470424A7" w14:textId="2119572A" w:rsidR="00C57FB5" w:rsidRPr="00B300E4" w:rsidRDefault="008F15E2" w:rsidP="00B27F78">
      <w:pPr>
        <w:pStyle w:val="FootnoteText"/>
        <w:spacing w:line="276" w:lineRule="auto"/>
        <w:ind w:left="993" w:hanging="993"/>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Sunaryati Hartono, Peranan Hakim dalam Proses Pembentukan Hukum, Ma</w:t>
      </w:r>
      <w:r w:rsidR="000F3C16" w:rsidRPr="00B300E4">
        <w:rPr>
          <w:rFonts w:ascii="Times New Roman" w:hAnsi="Times New Roman" w:cs="Times New Roman"/>
          <w:sz w:val="24"/>
          <w:szCs w:val="24"/>
          <w:lang w:val="id-ID"/>
        </w:rPr>
        <w:t>kalah Disampaikan</w:t>
      </w:r>
      <w:r w:rsidR="000F3C16" w:rsidRPr="00B300E4">
        <w:rPr>
          <w:rFonts w:ascii="Times New Roman" w:hAnsi="Times New Roman" w:cs="Times New Roman"/>
          <w:i/>
          <w:iCs/>
          <w:sz w:val="24"/>
          <w:szCs w:val="24"/>
          <w:lang w:val="id-ID"/>
        </w:rPr>
        <w:t xml:space="preserve"> </w:t>
      </w:r>
      <w:r w:rsidR="000F3C16" w:rsidRPr="00B300E4">
        <w:rPr>
          <w:rFonts w:ascii="Times New Roman" w:hAnsi="Times New Roman" w:cs="Times New Roman"/>
          <w:sz w:val="24"/>
          <w:szCs w:val="24"/>
          <w:lang w:val="id-ID"/>
        </w:rPr>
        <w:t>pada</w:t>
      </w:r>
      <w:r w:rsidR="000F3C16" w:rsidRPr="00B300E4">
        <w:rPr>
          <w:rFonts w:ascii="Times New Roman" w:hAnsi="Times New Roman" w:cs="Times New Roman"/>
          <w:i/>
          <w:iCs/>
          <w:sz w:val="24"/>
          <w:szCs w:val="24"/>
          <w:lang w:val="id-ID"/>
        </w:rPr>
        <w:t xml:space="preserve"> seminar proses pembentukan hukum,</w:t>
      </w:r>
      <w:r w:rsidR="000F3C16" w:rsidRPr="00B300E4">
        <w:rPr>
          <w:rFonts w:ascii="Times New Roman" w:hAnsi="Times New Roman" w:cs="Times New Roman"/>
          <w:sz w:val="24"/>
          <w:szCs w:val="24"/>
          <w:lang w:val="id-ID"/>
        </w:rPr>
        <w:t xml:space="preserve"> </w:t>
      </w:r>
      <w:r w:rsidRPr="00B300E4">
        <w:rPr>
          <w:rFonts w:ascii="Times New Roman" w:hAnsi="Times New Roman" w:cs="Times New Roman"/>
          <w:sz w:val="24"/>
          <w:szCs w:val="24"/>
          <w:lang w:val="id-ID"/>
        </w:rPr>
        <w:t>BPHN</w:t>
      </w:r>
      <w:r w:rsidR="000F3C16" w:rsidRPr="00B300E4">
        <w:rPr>
          <w:rFonts w:ascii="Times New Roman" w:hAnsi="Times New Roman" w:cs="Times New Roman"/>
          <w:sz w:val="24"/>
          <w:szCs w:val="24"/>
          <w:lang w:val="id-ID"/>
        </w:rPr>
        <w:t xml:space="preserve"> RI</w:t>
      </w:r>
      <w:r w:rsidRPr="00B300E4">
        <w:rPr>
          <w:rFonts w:ascii="Times New Roman" w:hAnsi="Times New Roman" w:cs="Times New Roman"/>
          <w:sz w:val="24"/>
          <w:szCs w:val="24"/>
          <w:lang w:val="id-ID"/>
        </w:rPr>
        <w:t xml:space="preserve">, </w:t>
      </w:r>
      <w:r w:rsidR="000F3C16" w:rsidRPr="00B300E4">
        <w:rPr>
          <w:rFonts w:ascii="Times New Roman" w:hAnsi="Times New Roman" w:cs="Times New Roman"/>
          <w:sz w:val="24"/>
          <w:szCs w:val="24"/>
          <w:lang w:val="id-ID"/>
        </w:rPr>
        <w:t xml:space="preserve">Jakarta, 14 April </w:t>
      </w:r>
      <w:r w:rsidRPr="00B300E4">
        <w:rPr>
          <w:rFonts w:ascii="Times New Roman" w:hAnsi="Times New Roman" w:cs="Times New Roman"/>
          <w:sz w:val="24"/>
          <w:szCs w:val="24"/>
          <w:lang w:val="id-ID"/>
        </w:rPr>
        <w:t>2019.</w:t>
      </w:r>
    </w:p>
    <w:p w14:paraId="6431B1B5" w14:textId="617B6995" w:rsidR="000F3C16" w:rsidRPr="00B300E4" w:rsidRDefault="000F3C16" w:rsidP="00B27F78">
      <w:pPr>
        <w:pStyle w:val="FootnoteText"/>
        <w:spacing w:line="276" w:lineRule="auto"/>
        <w:ind w:left="993" w:hanging="993"/>
        <w:jc w:val="both"/>
        <w:rPr>
          <w:rFonts w:ascii="Times New Roman" w:hAnsi="Times New Roman" w:cs="Times New Roman"/>
          <w:sz w:val="24"/>
          <w:szCs w:val="24"/>
          <w:lang w:val="id-ID"/>
        </w:rPr>
      </w:pPr>
    </w:p>
    <w:p w14:paraId="568E6A7F" w14:textId="1E4DF134" w:rsidR="000F3C16" w:rsidRPr="00B300E4" w:rsidRDefault="000F3C16" w:rsidP="00B27F78">
      <w:pPr>
        <w:pStyle w:val="FootnoteText"/>
        <w:spacing w:line="276" w:lineRule="auto"/>
        <w:ind w:left="993" w:hanging="993"/>
        <w:jc w:val="both"/>
        <w:rPr>
          <w:rFonts w:ascii="Times New Roman" w:hAnsi="Times New Roman" w:cs="Times New Roman"/>
          <w:b/>
          <w:bCs/>
          <w:sz w:val="24"/>
          <w:szCs w:val="24"/>
          <w:lang w:val="id-ID"/>
        </w:rPr>
      </w:pPr>
      <w:r w:rsidRPr="00B300E4">
        <w:rPr>
          <w:rFonts w:ascii="Times New Roman" w:hAnsi="Times New Roman" w:cs="Times New Roman"/>
          <w:b/>
          <w:bCs/>
          <w:sz w:val="24"/>
          <w:szCs w:val="24"/>
          <w:lang w:val="id-ID"/>
        </w:rPr>
        <w:t>Peraturan Perundang-Undangan</w:t>
      </w:r>
    </w:p>
    <w:p w14:paraId="24B98CF6" w14:textId="7D617AB4" w:rsidR="000F3C16" w:rsidRPr="00B300E4" w:rsidRDefault="000F3C16" w:rsidP="00B27F78">
      <w:pPr>
        <w:pStyle w:val="FootnoteText"/>
        <w:spacing w:line="276" w:lineRule="auto"/>
        <w:ind w:left="993" w:hanging="993"/>
        <w:jc w:val="both"/>
        <w:rPr>
          <w:rFonts w:ascii="Times New Roman" w:hAnsi="Times New Roman" w:cs="Times New Roman"/>
          <w:b/>
          <w:bCs/>
          <w:sz w:val="24"/>
          <w:szCs w:val="24"/>
          <w:lang w:val="id-ID"/>
        </w:rPr>
      </w:pPr>
    </w:p>
    <w:p w14:paraId="1FAD3438" w14:textId="319C4171" w:rsidR="000F3C16" w:rsidRPr="00B300E4" w:rsidRDefault="000F3C16" w:rsidP="00B27F78">
      <w:pPr>
        <w:pStyle w:val="FootnoteText"/>
        <w:spacing w:line="276" w:lineRule="auto"/>
        <w:ind w:left="993" w:hanging="993"/>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Undang-Undang Dasar Negara Republik Indonesia Tahun 1945.</w:t>
      </w:r>
    </w:p>
    <w:p w14:paraId="52876D02" w14:textId="306DC137" w:rsidR="000F3C16" w:rsidRPr="00B300E4" w:rsidRDefault="000F3C16" w:rsidP="00B27F78">
      <w:pPr>
        <w:pStyle w:val="FootnoteText"/>
        <w:spacing w:line="276" w:lineRule="auto"/>
        <w:ind w:left="993" w:hanging="993"/>
        <w:jc w:val="both"/>
        <w:rPr>
          <w:rFonts w:ascii="Times New Roman" w:hAnsi="Times New Roman" w:cs="Times New Roman"/>
          <w:sz w:val="24"/>
          <w:szCs w:val="24"/>
          <w:lang w:val="id-ID"/>
        </w:rPr>
      </w:pPr>
    </w:p>
    <w:p w14:paraId="2FA3B221" w14:textId="77777777" w:rsidR="00E27F03" w:rsidRPr="00B300E4" w:rsidRDefault="00E27F03" w:rsidP="00B27F78">
      <w:pPr>
        <w:pStyle w:val="FootnoteText"/>
        <w:spacing w:line="276" w:lineRule="auto"/>
        <w:ind w:left="993" w:hanging="993"/>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HIR (</w:t>
      </w:r>
      <w:r w:rsidRPr="00B300E4">
        <w:rPr>
          <w:rFonts w:ascii="Times New Roman" w:hAnsi="Times New Roman" w:cs="Times New Roman"/>
          <w:i/>
          <w:iCs/>
          <w:sz w:val="24"/>
          <w:szCs w:val="24"/>
          <w:lang w:val="id-ID"/>
        </w:rPr>
        <w:t>Het Herzein Indonesische Reglement/</w:t>
      </w:r>
      <w:r w:rsidRPr="00B300E4">
        <w:rPr>
          <w:rFonts w:ascii="Times New Roman" w:hAnsi="Times New Roman" w:cs="Times New Roman"/>
          <w:sz w:val="24"/>
          <w:szCs w:val="24"/>
          <w:lang w:val="id-ID"/>
        </w:rPr>
        <w:t>Reglemen Indonesia yang diperbaharui)</w:t>
      </w:r>
    </w:p>
    <w:p w14:paraId="35F569B1" w14:textId="77777777" w:rsidR="00E27F03" w:rsidRPr="00B300E4" w:rsidRDefault="00E27F03" w:rsidP="00B27F78">
      <w:pPr>
        <w:pStyle w:val="FootnoteText"/>
        <w:spacing w:line="276" w:lineRule="auto"/>
        <w:ind w:left="993" w:hanging="993"/>
        <w:jc w:val="both"/>
        <w:rPr>
          <w:rFonts w:ascii="Times New Roman" w:hAnsi="Times New Roman" w:cs="Times New Roman"/>
          <w:sz w:val="24"/>
          <w:szCs w:val="24"/>
          <w:lang w:val="id-ID"/>
        </w:rPr>
      </w:pPr>
    </w:p>
    <w:p w14:paraId="22E46CA4" w14:textId="77777777" w:rsidR="00E27F03" w:rsidRPr="00B300E4" w:rsidRDefault="00E27F03" w:rsidP="00B27F78">
      <w:pPr>
        <w:pStyle w:val="FootnoteText"/>
        <w:spacing w:line="276" w:lineRule="auto"/>
        <w:ind w:left="993" w:hanging="993"/>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RBg (</w:t>
      </w:r>
      <w:bookmarkStart w:id="101" w:name="_Hlk137713695"/>
      <w:r w:rsidRPr="00B300E4">
        <w:rPr>
          <w:rFonts w:ascii="Times New Roman" w:hAnsi="Times New Roman" w:cs="Times New Roman"/>
          <w:i/>
          <w:iCs/>
          <w:sz w:val="24"/>
          <w:szCs w:val="24"/>
          <w:lang w:val="id-ID"/>
        </w:rPr>
        <w:t>rechtsreglement voor de Buitengewesten</w:t>
      </w:r>
      <w:bookmarkEnd w:id="101"/>
      <w:r w:rsidRPr="00B300E4">
        <w:rPr>
          <w:rFonts w:ascii="Times New Roman" w:hAnsi="Times New Roman" w:cs="Times New Roman"/>
          <w:i/>
          <w:iCs/>
          <w:sz w:val="24"/>
          <w:szCs w:val="24"/>
          <w:lang w:val="id-ID"/>
        </w:rPr>
        <w:t>/</w:t>
      </w:r>
      <w:r w:rsidRPr="00B300E4">
        <w:rPr>
          <w:rFonts w:ascii="Times New Roman" w:hAnsi="Times New Roman" w:cs="Times New Roman"/>
          <w:sz w:val="24"/>
          <w:szCs w:val="24"/>
          <w:lang w:val="id-ID"/>
        </w:rPr>
        <w:t>Reglemen daerah seberang)</w:t>
      </w:r>
    </w:p>
    <w:p w14:paraId="3028920A" w14:textId="77777777" w:rsidR="00E27F03" w:rsidRPr="00B300E4" w:rsidRDefault="00E27F03" w:rsidP="00B27F78">
      <w:pPr>
        <w:pStyle w:val="FootnoteText"/>
        <w:spacing w:line="276" w:lineRule="auto"/>
        <w:ind w:left="993" w:hanging="993"/>
        <w:jc w:val="both"/>
        <w:rPr>
          <w:rFonts w:ascii="Times New Roman" w:hAnsi="Times New Roman" w:cs="Times New Roman"/>
          <w:sz w:val="24"/>
          <w:szCs w:val="24"/>
          <w:lang w:val="id-ID"/>
        </w:rPr>
      </w:pPr>
    </w:p>
    <w:p w14:paraId="1F7767E5" w14:textId="67C7D98A" w:rsidR="00E27F03" w:rsidRPr="00B300E4" w:rsidRDefault="00E27F03" w:rsidP="00B27F78">
      <w:pPr>
        <w:pStyle w:val="FootnoteText"/>
        <w:spacing w:line="276" w:lineRule="auto"/>
        <w:ind w:left="993" w:hanging="993"/>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 xml:space="preserve">Undang-Undang Nomor </w:t>
      </w:r>
      <w:r w:rsidR="001447F4" w:rsidRPr="00B300E4">
        <w:rPr>
          <w:rFonts w:ascii="Times New Roman" w:hAnsi="Times New Roman" w:cs="Times New Roman"/>
          <w:color w:val="000000" w:themeColor="text1"/>
          <w:sz w:val="24"/>
          <w:szCs w:val="24"/>
          <w:lang w:val="id-ID"/>
        </w:rPr>
        <w:t>48</w:t>
      </w:r>
      <w:r w:rsidRPr="00B300E4">
        <w:rPr>
          <w:rFonts w:ascii="Times New Roman" w:hAnsi="Times New Roman" w:cs="Times New Roman"/>
          <w:color w:val="000000" w:themeColor="text1"/>
          <w:sz w:val="24"/>
          <w:szCs w:val="24"/>
          <w:lang w:val="id-ID"/>
        </w:rPr>
        <w:t xml:space="preserve"> Tahun 2009 tentang Kekuasaan Kehakiman</w:t>
      </w:r>
    </w:p>
    <w:p w14:paraId="2ED19212" w14:textId="77777777" w:rsidR="001447F4" w:rsidRPr="00B300E4" w:rsidRDefault="001447F4" w:rsidP="00B27F78">
      <w:pPr>
        <w:pStyle w:val="FootnoteText"/>
        <w:spacing w:line="276" w:lineRule="auto"/>
        <w:ind w:left="993" w:hanging="993"/>
        <w:jc w:val="both"/>
        <w:rPr>
          <w:rFonts w:ascii="Times New Roman" w:hAnsi="Times New Roman" w:cs="Times New Roman"/>
          <w:color w:val="000000" w:themeColor="text1"/>
          <w:sz w:val="24"/>
          <w:szCs w:val="24"/>
          <w:lang w:val="id-ID"/>
        </w:rPr>
      </w:pPr>
    </w:p>
    <w:p w14:paraId="42D98300" w14:textId="77777777" w:rsidR="00E27F03" w:rsidRPr="00B300E4" w:rsidRDefault="00E27F03" w:rsidP="00B27F78">
      <w:pPr>
        <w:pStyle w:val="FootnoteText"/>
        <w:spacing w:line="276" w:lineRule="auto"/>
        <w:ind w:left="993" w:hanging="993"/>
        <w:jc w:val="both"/>
        <w:rPr>
          <w:rFonts w:ascii="Times New Roman" w:hAnsi="Times New Roman" w:cs="Times New Roman"/>
          <w:color w:val="000000" w:themeColor="text1"/>
          <w:sz w:val="24"/>
          <w:szCs w:val="24"/>
          <w:lang w:val="id-ID"/>
        </w:rPr>
      </w:pPr>
      <w:r w:rsidRPr="00B300E4">
        <w:rPr>
          <w:rFonts w:ascii="Times New Roman" w:hAnsi="Times New Roman" w:cs="Times New Roman"/>
          <w:color w:val="000000" w:themeColor="text1"/>
          <w:sz w:val="24"/>
          <w:szCs w:val="24"/>
          <w:lang w:val="id-ID"/>
        </w:rPr>
        <w:t>UU No 24 Tahun 2003 tentang Mahkamah Konstitusi</w:t>
      </w:r>
    </w:p>
    <w:p w14:paraId="6483D640" w14:textId="77777777" w:rsidR="00E27F03" w:rsidRPr="00B300E4" w:rsidRDefault="00E27F03" w:rsidP="00B27F78">
      <w:pPr>
        <w:pStyle w:val="FootnoteText"/>
        <w:spacing w:line="276" w:lineRule="auto"/>
        <w:jc w:val="both"/>
        <w:rPr>
          <w:rFonts w:ascii="Times New Roman" w:hAnsi="Times New Roman" w:cs="Times New Roman"/>
          <w:sz w:val="24"/>
          <w:szCs w:val="24"/>
          <w:lang w:val="id-ID"/>
        </w:rPr>
      </w:pPr>
    </w:p>
    <w:p w14:paraId="30BF5381" w14:textId="2C7F4919" w:rsidR="00E27F03" w:rsidRPr="00B300E4" w:rsidRDefault="00E27F03" w:rsidP="00B27F78">
      <w:pPr>
        <w:pStyle w:val="FootnoteText"/>
        <w:spacing w:line="276" w:lineRule="auto"/>
        <w:ind w:left="993" w:hanging="993"/>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Undang-Undang Nomor 49 Tahun 2009 tentang Peradilan Umum dan Perubahannya.</w:t>
      </w:r>
    </w:p>
    <w:p w14:paraId="2A241C46" w14:textId="77777777" w:rsidR="00315BC2" w:rsidRPr="00B300E4" w:rsidRDefault="00315BC2" w:rsidP="00B27F78">
      <w:pPr>
        <w:pStyle w:val="FootnoteText"/>
        <w:spacing w:line="276" w:lineRule="auto"/>
        <w:ind w:left="993" w:hanging="993"/>
        <w:jc w:val="both"/>
        <w:rPr>
          <w:rFonts w:ascii="Times New Roman" w:hAnsi="Times New Roman" w:cs="Times New Roman"/>
          <w:sz w:val="24"/>
          <w:szCs w:val="24"/>
          <w:lang w:val="id-ID"/>
        </w:rPr>
      </w:pPr>
    </w:p>
    <w:p w14:paraId="7D9A2C80" w14:textId="01598870" w:rsidR="000F3C16" w:rsidRPr="00B300E4" w:rsidRDefault="00E27F03" w:rsidP="00B27F78">
      <w:pPr>
        <w:pStyle w:val="FootnoteText"/>
        <w:spacing w:line="276" w:lineRule="auto"/>
        <w:ind w:left="993" w:hanging="993"/>
        <w:jc w:val="both"/>
        <w:rPr>
          <w:rFonts w:ascii="Times New Roman" w:hAnsi="Times New Roman" w:cs="Times New Roman"/>
          <w:sz w:val="24"/>
          <w:szCs w:val="24"/>
          <w:lang w:val="id-ID"/>
        </w:rPr>
      </w:pPr>
      <w:r w:rsidRPr="00B300E4">
        <w:rPr>
          <w:rFonts w:ascii="Times New Roman" w:hAnsi="Times New Roman" w:cs="Times New Roman"/>
          <w:sz w:val="24"/>
          <w:szCs w:val="24"/>
          <w:lang w:val="id-ID"/>
        </w:rPr>
        <w:t>Undang-Undang Nomor 50 Tahun 2009 tentang Peradilan Agama.</w:t>
      </w:r>
    </w:p>
    <w:p w14:paraId="62D3D5ED" w14:textId="77777777" w:rsidR="00F06882" w:rsidRPr="00B300E4" w:rsidRDefault="00F06882" w:rsidP="00B27F78">
      <w:pPr>
        <w:pStyle w:val="FootnoteText"/>
        <w:spacing w:line="276" w:lineRule="auto"/>
        <w:ind w:left="993" w:hanging="993"/>
        <w:jc w:val="both"/>
        <w:rPr>
          <w:rFonts w:ascii="Times New Roman" w:hAnsi="Times New Roman" w:cs="Times New Roman"/>
          <w:sz w:val="24"/>
          <w:szCs w:val="24"/>
          <w:lang w:val="id-ID"/>
        </w:rPr>
      </w:pPr>
    </w:p>
    <w:p w14:paraId="60786773" w14:textId="2337A63F" w:rsidR="00F06882" w:rsidRPr="00B300E4" w:rsidRDefault="00F06882" w:rsidP="007051C2">
      <w:pPr>
        <w:pStyle w:val="FootnoteText"/>
        <w:spacing w:line="480" w:lineRule="auto"/>
        <w:jc w:val="both"/>
        <w:rPr>
          <w:rFonts w:ascii="Times New Roman" w:hAnsi="Times New Roman" w:cs="Times New Roman"/>
          <w:sz w:val="24"/>
          <w:szCs w:val="24"/>
          <w:lang w:val="en-US"/>
        </w:rPr>
      </w:pPr>
      <w:proofErr w:type="spellStart"/>
      <w:r w:rsidRPr="00B300E4">
        <w:rPr>
          <w:rFonts w:ascii="Times New Roman" w:hAnsi="Times New Roman" w:cs="Times New Roman"/>
          <w:b/>
          <w:bCs/>
          <w:sz w:val="24"/>
          <w:szCs w:val="24"/>
          <w:lang w:val="en-US"/>
        </w:rPr>
        <w:t>Putusan</w:t>
      </w:r>
      <w:proofErr w:type="spellEnd"/>
      <w:r w:rsidRPr="00B300E4">
        <w:rPr>
          <w:rFonts w:ascii="Times New Roman" w:hAnsi="Times New Roman" w:cs="Times New Roman"/>
          <w:b/>
          <w:bCs/>
          <w:sz w:val="24"/>
          <w:szCs w:val="24"/>
          <w:lang w:val="en-US"/>
        </w:rPr>
        <w:t xml:space="preserve"> </w:t>
      </w:r>
      <w:proofErr w:type="spellStart"/>
      <w:r w:rsidRPr="00B300E4">
        <w:rPr>
          <w:rFonts w:ascii="Times New Roman" w:hAnsi="Times New Roman" w:cs="Times New Roman"/>
          <w:b/>
          <w:bCs/>
          <w:sz w:val="24"/>
          <w:szCs w:val="24"/>
          <w:lang w:val="en-US"/>
        </w:rPr>
        <w:t>Pengadilan</w:t>
      </w:r>
      <w:proofErr w:type="spellEnd"/>
    </w:p>
    <w:p w14:paraId="28F19295" w14:textId="697F4E82" w:rsidR="00A453D4" w:rsidRPr="00B300E4" w:rsidRDefault="00A453D4" w:rsidP="007051C2">
      <w:pPr>
        <w:pStyle w:val="FootnoteText"/>
        <w:spacing w:line="480" w:lineRule="auto"/>
        <w:jc w:val="both"/>
        <w:rPr>
          <w:rFonts w:ascii="Times New Roman" w:hAnsi="Times New Roman" w:cs="Times New Roman"/>
          <w:sz w:val="24"/>
          <w:szCs w:val="24"/>
          <w:lang w:val="en-US"/>
        </w:rPr>
      </w:pPr>
      <w:proofErr w:type="spellStart"/>
      <w:r w:rsidRPr="00B300E4">
        <w:rPr>
          <w:rFonts w:ascii="Times New Roman" w:hAnsi="Times New Roman" w:cs="Times New Roman"/>
          <w:sz w:val="24"/>
          <w:szCs w:val="24"/>
          <w:lang w:val="en-US"/>
        </w:rPr>
        <w:t>Putusan</w:t>
      </w:r>
      <w:proofErr w:type="spellEnd"/>
      <w:r w:rsidRPr="00B300E4">
        <w:rPr>
          <w:rFonts w:ascii="Times New Roman" w:hAnsi="Times New Roman" w:cs="Times New Roman"/>
          <w:sz w:val="24"/>
          <w:szCs w:val="24"/>
          <w:lang w:val="en-US"/>
        </w:rPr>
        <w:t xml:space="preserve"> </w:t>
      </w:r>
      <w:proofErr w:type="spellStart"/>
      <w:r w:rsidRPr="00B300E4">
        <w:rPr>
          <w:rFonts w:ascii="Times New Roman" w:hAnsi="Times New Roman" w:cs="Times New Roman"/>
          <w:sz w:val="24"/>
          <w:szCs w:val="24"/>
          <w:lang w:val="en-US"/>
        </w:rPr>
        <w:t>Pengadilan</w:t>
      </w:r>
      <w:proofErr w:type="spellEnd"/>
      <w:r w:rsidRPr="00B300E4">
        <w:rPr>
          <w:rFonts w:ascii="Times New Roman" w:hAnsi="Times New Roman" w:cs="Times New Roman"/>
          <w:sz w:val="24"/>
          <w:szCs w:val="24"/>
          <w:lang w:val="en-US"/>
        </w:rPr>
        <w:t xml:space="preserve"> Agama Bogor </w:t>
      </w:r>
      <w:proofErr w:type="spellStart"/>
      <w:r w:rsidRPr="00B300E4">
        <w:rPr>
          <w:rFonts w:ascii="Times New Roman" w:hAnsi="Times New Roman" w:cs="Times New Roman"/>
          <w:sz w:val="24"/>
          <w:szCs w:val="24"/>
          <w:lang w:val="en-US"/>
        </w:rPr>
        <w:t>Nomor</w:t>
      </w:r>
      <w:proofErr w:type="spellEnd"/>
      <w:r w:rsidRPr="00B300E4">
        <w:rPr>
          <w:rFonts w:ascii="Times New Roman" w:hAnsi="Times New Roman" w:cs="Times New Roman"/>
          <w:sz w:val="24"/>
          <w:szCs w:val="24"/>
          <w:lang w:val="en-US"/>
        </w:rPr>
        <w:t xml:space="preserve"> 0119/</w:t>
      </w:r>
      <w:proofErr w:type="spellStart"/>
      <w:r w:rsidRPr="00B300E4">
        <w:rPr>
          <w:rFonts w:ascii="Times New Roman" w:hAnsi="Times New Roman" w:cs="Times New Roman"/>
          <w:sz w:val="24"/>
          <w:szCs w:val="24"/>
          <w:lang w:val="en-US"/>
        </w:rPr>
        <w:t>Pdt.g</w:t>
      </w:r>
      <w:proofErr w:type="spellEnd"/>
      <w:r w:rsidRPr="00B300E4">
        <w:rPr>
          <w:rFonts w:ascii="Times New Roman" w:hAnsi="Times New Roman" w:cs="Times New Roman"/>
          <w:sz w:val="24"/>
          <w:szCs w:val="24"/>
          <w:lang w:val="en-US"/>
        </w:rPr>
        <w:t>/2019/</w:t>
      </w:r>
      <w:proofErr w:type="spellStart"/>
      <w:proofErr w:type="gramStart"/>
      <w:r w:rsidRPr="00B300E4">
        <w:rPr>
          <w:rFonts w:ascii="Times New Roman" w:hAnsi="Times New Roman" w:cs="Times New Roman"/>
          <w:sz w:val="24"/>
          <w:szCs w:val="24"/>
          <w:lang w:val="en-US"/>
        </w:rPr>
        <w:t>PA.Bgr</w:t>
      </w:r>
      <w:proofErr w:type="spellEnd"/>
      <w:proofErr w:type="gramEnd"/>
    </w:p>
    <w:p w14:paraId="06259A05" w14:textId="06EC4E5A" w:rsidR="00F06882" w:rsidRPr="00B300E4" w:rsidRDefault="00F06882" w:rsidP="007051C2">
      <w:pPr>
        <w:pStyle w:val="FootnoteText"/>
        <w:spacing w:line="480" w:lineRule="auto"/>
        <w:jc w:val="both"/>
        <w:rPr>
          <w:rFonts w:ascii="Times New Roman" w:hAnsi="Times New Roman" w:cs="Times New Roman"/>
          <w:color w:val="000000" w:themeColor="text1"/>
          <w:sz w:val="24"/>
          <w:szCs w:val="24"/>
          <w:lang w:val="en-IN"/>
        </w:rPr>
      </w:pPr>
      <w:proofErr w:type="spellStart"/>
      <w:r w:rsidRPr="00B300E4">
        <w:rPr>
          <w:rFonts w:ascii="Times New Roman" w:hAnsi="Times New Roman" w:cs="Times New Roman"/>
          <w:color w:val="000000" w:themeColor="text1"/>
          <w:sz w:val="24"/>
          <w:szCs w:val="24"/>
          <w:lang w:val="en-US"/>
        </w:rPr>
        <w:t>Putusan</w:t>
      </w:r>
      <w:proofErr w:type="spellEnd"/>
      <w:r w:rsidRPr="00B300E4">
        <w:rPr>
          <w:rFonts w:ascii="Times New Roman" w:hAnsi="Times New Roman" w:cs="Times New Roman"/>
          <w:color w:val="000000" w:themeColor="text1"/>
          <w:sz w:val="24"/>
          <w:szCs w:val="24"/>
          <w:lang w:val="en-US"/>
        </w:rPr>
        <w:t xml:space="preserve"> </w:t>
      </w:r>
      <w:proofErr w:type="spellStart"/>
      <w:r w:rsidRPr="00B300E4">
        <w:rPr>
          <w:rFonts w:ascii="Times New Roman" w:hAnsi="Times New Roman" w:cs="Times New Roman"/>
          <w:color w:val="000000" w:themeColor="text1"/>
          <w:sz w:val="24"/>
          <w:szCs w:val="24"/>
          <w:lang w:val="en-US"/>
        </w:rPr>
        <w:t>Pengadilan</w:t>
      </w:r>
      <w:proofErr w:type="spellEnd"/>
      <w:r w:rsidRPr="00B300E4">
        <w:rPr>
          <w:rFonts w:ascii="Times New Roman" w:hAnsi="Times New Roman" w:cs="Times New Roman"/>
          <w:color w:val="000000" w:themeColor="text1"/>
          <w:sz w:val="24"/>
          <w:szCs w:val="24"/>
          <w:lang w:val="en-US"/>
        </w:rPr>
        <w:t xml:space="preserve"> Agama Bandung</w:t>
      </w:r>
      <w:r w:rsidRPr="00B300E4">
        <w:rPr>
          <w:rFonts w:ascii="Times New Roman" w:hAnsi="Times New Roman" w:cs="Times New Roman"/>
          <w:color w:val="000000" w:themeColor="text1"/>
          <w:sz w:val="24"/>
          <w:szCs w:val="24"/>
          <w:lang w:val="id-ID"/>
        </w:rPr>
        <w:t xml:space="preserve"> Nomor 2870/Pdt.G/2013/</w:t>
      </w:r>
      <w:proofErr w:type="spellStart"/>
      <w:proofErr w:type="gramStart"/>
      <w:r w:rsidR="00C86894" w:rsidRPr="00B300E4">
        <w:rPr>
          <w:rFonts w:ascii="Times New Roman" w:hAnsi="Times New Roman" w:cs="Times New Roman"/>
          <w:color w:val="000000" w:themeColor="text1"/>
          <w:sz w:val="24"/>
          <w:szCs w:val="24"/>
          <w:lang w:val="en-IN"/>
        </w:rPr>
        <w:t>PA.Bdg</w:t>
      </w:r>
      <w:proofErr w:type="spellEnd"/>
      <w:proofErr w:type="gramEnd"/>
    </w:p>
    <w:p w14:paraId="6B92733A" w14:textId="6004818A" w:rsidR="00F06882" w:rsidRPr="00B300E4" w:rsidRDefault="00F06882" w:rsidP="007051C2">
      <w:pPr>
        <w:pStyle w:val="FootnoteText"/>
        <w:spacing w:line="480" w:lineRule="auto"/>
        <w:jc w:val="both"/>
        <w:rPr>
          <w:rFonts w:ascii="Times New Roman" w:hAnsi="Times New Roman" w:cs="Times New Roman"/>
          <w:color w:val="000000" w:themeColor="text1"/>
          <w:sz w:val="24"/>
          <w:szCs w:val="24"/>
          <w:lang w:val="en-IN"/>
        </w:rPr>
      </w:pPr>
      <w:proofErr w:type="spellStart"/>
      <w:r w:rsidRPr="00B300E4">
        <w:rPr>
          <w:rFonts w:ascii="Times New Roman" w:hAnsi="Times New Roman" w:cs="Times New Roman"/>
          <w:color w:val="000000" w:themeColor="text1"/>
          <w:sz w:val="24"/>
          <w:szCs w:val="24"/>
          <w:lang w:val="en-US"/>
        </w:rPr>
        <w:t>Putusan</w:t>
      </w:r>
      <w:proofErr w:type="spellEnd"/>
      <w:r w:rsidRPr="00B300E4">
        <w:rPr>
          <w:rFonts w:ascii="Times New Roman" w:hAnsi="Times New Roman" w:cs="Times New Roman"/>
          <w:color w:val="000000" w:themeColor="text1"/>
          <w:sz w:val="24"/>
          <w:szCs w:val="24"/>
          <w:lang w:val="en-US"/>
        </w:rPr>
        <w:t xml:space="preserve"> </w:t>
      </w:r>
      <w:proofErr w:type="spellStart"/>
      <w:r w:rsidRPr="00B300E4">
        <w:rPr>
          <w:rFonts w:ascii="Times New Roman" w:hAnsi="Times New Roman" w:cs="Times New Roman"/>
          <w:color w:val="000000" w:themeColor="text1"/>
          <w:sz w:val="24"/>
          <w:szCs w:val="24"/>
          <w:lang w:val="en-US"/>
        </w:rPr>
        <w:t>Pengadilan</w:t>
      </w:r>
      <w:proofErr w:type="spellEnd"/>
      <w:r w:rsidRPr="00B300E4">
        <w:rPr>
          <w:rFonts w:ascii="Times New Roman" w:hAnsi="Times New Roman" w:cs="Times New Roman"/>
          <w:color w:val="000000" w:themeColor="text1"/>
          <w:sz w:val="24"/>
          <w:szCs w:val="24"/>
          <w:lang w:val="en-US"/>
        </w:rPr>
        <w:t xml:space="preserve"> Negeri Bandung N</w:t>
      </w:r>
      <w:r w:rsidRPr="00B300E4">
        <w:rPr>
          <w:rFonts w:ascii="Times New Roman" w:hAnsi="Times New Roman" w:cs="Times New Roman"/>
          <w:color w:val="000000" w:themeColor="text1"/>
          <w:sz w:val="24"/>
          <w:szCs w:val="24"/>
          <w:lang w:val="id-ID"/>
        </w:rPr>
        <w:t>omor 343/Pdt.G/2013/</w:t>
      </w:r>
      <w:proofErr w:type="spellStart"/>
      <w:proofErr w:type="gramStart"/>
      <w:r w:rsidR="00C86894" w:rsidRPr="00B300E4">
        <w:rPr>
          <w:rFonts w:ascii="Times New Roman" w:hAnsi="Times New Roman" w:cs="Times New Roman"/>
          <w:color w:val="000000" w:themeColor="text1"/>
          <w:sz w:val="24"/>
          <w:szCs w:val="24"/>
          <w:lang w:val="en-IN"/>
        </w:rPr>
        <w:t>PN.Bdg</w:t>
      </w:r>
      <w:proofErr w:type="spellEnd"/>
      <w:proofErr w:type="gramEnd"/>
    </w:p>
    <w:p w14:paraId="6C5B67DC" w14:textId="77777777" w:rsidR="00F06882" w:rsidRPr="00382D9E" w:rsidRDefault="00F06882" w:rsidP="007051C2">
      <w:pPr>
        <w:pStyle w:val="FootnoteText"/>
        <w:spacing w:line="480" w:lineRule="auto"/>
        <w:jc w:val="both"/>
        <w:rPr>
          <w:rFonts w:ascii="Times New Roman" w:hAnsi="Times New Roman" w:cs="Times New Roman"/>
          <w:sz w:val="24"/>
          <w:szCs w:val="24"/>
          <w:lang w:val="en-US"/>
        </w:rPr>
      </w:pPr>
      <w:proofErr w:type="spellStart"/>
      <w:r w:rsidRPr="00B300E4">
        <w:rPr>
          <w:rFonts w:ascii="Times New Roman" w:hAnsi="Times New Roman" w:cs="Times New Roman"/>
          <w:color w:val="000000" w:themeColor="text1"/>
          <w:sz w:val="24"/>
          <w:szCs w:val="24"/>
          <w:lang w:val="en-US"/>
        </w:rPr>
        <w:t>Putusan</w:t>
      </w:r>
      <w:proofErr w:type="spellEnd"/>
      <w:r w:rsidRPr="00B300E4">
        <w:rPr>
          <w:rFonts w:ascii="Times New Roman" w:hAnsi="Times New Roman" w:cs="Times New Roman"/>
          <w:color w:val="000000" w:themeColor="text1"/>
          <w:sz w:val="24"/>
          <w:szCs w:val="24"/>
          <w:lang w:val="en-US"/>
        </w:rPr>
        <w:t xml:space="preserve"> </w:t>
      </w:r>
      <w:proofErr w:type="spellStart"/>
      <w:r w:rsidRPr="00B300E4">
        <w:rPr>
          <w:rFonts w:ascii="Times New Roman" w:hAnsi="Times New Roman" w:cs="Times New Roman"/>
          <w:color w:val="000000" w:themeColor="text1"/>
          <w:sz w:val="24"/>
          <w:szCs w:val="24"/>
          <w:lang w:val="en-US"/>
        </w:rPr>
        <w:t>Pengadilan</w:t>
      </w:r>
      <w:proofErr w:type="spellEnd"/>
      <w:r w:rsidRPr="00B300E4">
        <w:rPr>
          <w:rFonts w:ascii="Times New Roman" w:hAnsi="Times New Roman" w:cs="Times New Roman"/>
          <w:color w:val="000000" w:themeColor="text1"/>
          <w:sz w:val="24"/>
          <w:szCs w:val="24"/>
          <w:lang w:val="en-US"/>
        </w:rPr>
        <w:t xml:space="preserve"> Negeri Yogyakarta </w:t>
      </w:r>
      <w:r w:rsidRPr="00B300E4">
        <w:rPr>
          <w:rFonts w:ascii="Times New Roman" w:hAnsi="Times New Roman" w:cs="Times New Roman"/>
          <w:color w:val="000000" w:themeColor="text1"/>
          <w:sz w:val="24"/>
          <w:szCs w:val="24"/>
          <w:lang w:val="id-ID"/>
        </w:rPr>
        <w:t>Nomor. 110/Pdt.G/2021/PN</w:t>
      </w:r>
      <w:r w:rsidRPr="00B300E4">
        <w:rPr>
          <w:rFonts w:ascii="Times New Roman" w:hAnsi="Times New Roman" w:cs="Times New Roman"/>
          <w:color w:val="000000" w:themeColor="text1"/>
          <w:sz w:val="24"/>
          <w:szCs w:val="24"/>
          <w:lang w:val="en-US"/>
        </w:rPr>
        <w:t>.</w:t>
      </w:r>
      <w:r w:rsidRPr="00B300E4">
        <w:rPr>
          <w:rFonts w:ascii="Times New Roman" w:hAnsi="Times New Roman" w:cs="Times New Roman"/>
          <w:color w:val="000000" w:themeColor="text1"/>
          <w:sz w:val="24"/>
          <w:szCs w:val="24"/>
          <w:lang w:val="id-ID"/>
        </w:rPr>
        <w:t>Yk</w:t>
      </w:r>
    </w:p>
    <w:p w14:paraId="5CAFD482" w14:textId="70BEB612" w:rsidR="00ED449B" w:rsidRPr="00382D9E" w:rsidRDefault="00ED449B" w:rsidP="00B27F78">
      <w:pPr>
        <w:pStyle w:val="FootnoteText"/>
        <w:spacing w:line="276" w:lineRule="auto"/>
        <w:ind w:left="993" w:hanging="993"/>
        <w:jc w:val="both"/>
        <w:rPr>
          <w:rFonts w:ascii="Times New Roman" w:hAnsi="Times New Roman" w:cs="Times New Roman"/>
          <w:sz w:val="24"/>
          <w:szCs w:val="24"/>
          <w:lang w:val="id-ID"/>
        </w:rPr>
      </w:pPr>
    </w:p>
    <w:p w14:paraId="1BEA7621" w14:textId="50EF649B" w:rsidR="00D22B14" w:rsidRDefault="00D22B14" w:rsidP="00FE7D72">
      <w:pPr>
        <w:rPr>
          <w:rFonts w:ascii="Times New Roman" w:hAnsi="Times New Roman" w:cs="Times New Roman"/>
          <w:sz w:val="24"/>
          <w:szCs w:val="24"/>
          <w:lang w:val="id-ID"/>
        </w:rPr>
      </w:pPr>
    </w:p>
    <w:p w14:paraId="0AF37FAE" w14:textId="77777777" w:rsidR="00D22B14" w:rsidRDefault="00D22B14">
      <w:pPr>
        <w:rPr>
          <w:rFonts w:ascii="Times New Roman" w:hAnsi="Times New Roman" w:cs="Times New Roman"/>
          <w:sz w:val="24"/>
          <w:szCs w:val="24"/>
          <w:lang w:val="id-ID"/>
        </w:rPr>
      </w:pPr>
      <w:r>
        <w:rPr>
          <w:rFonts w:ascii="Times New Roman" w:hAnsi="Times New Roman" w:cs="Times New Roman"/>
          <w:sz w:val="24"/>
          <w:szCs w:val="24"/>
          <w:lang w:val="id-ID"/>
        </w:rPr>
        <w:br w:type="page"/>
      </w:r>
    </w:p>
    <w:p w14:paraId="78A78FC6" w14:textId="5B8153F7" w:rsidR="00D22B14" w:rsidRDefault="00D22B14" w:rsidP="00D22B14">
      <w:pPr>
        <w:pStyle w:val="FootnoteText"/>
        <w:spacing w:line="480" w:lineRule="auto"/>
        <w:ind w:left="993" w:hanging="993"/>
        <w:jc w:val="both"/>
        <w:rPr>
          <w:rFonts w:asciiTheme="majorBidi" w:hAnsiTheme="majorBidi" w:cstheme="majorBidi"/>
          <w:b/>
          <w:bCs/>
          <w:sz w:val="24"/>
          <w:szCs w:val="24"/>
          <w:lang w:val="en-IN"/>
        </w:rPr>
      </w:pPr>
      <w:r w:rsidRPr="00ED449B">
        <w:rPr>
          <w:rFonts w:asciiTheme="majorBidi" w:hAnsiTheme="majorBidi" w:cstheme="majorBidi"/>
          <w:b/>
          <w:bCs/>
          <w:sz w:val="24"/>
          <w:szCs w:val="24"/>
          <w:lang w:val="en-IN"/>
        </w:rPr>
        <w:lastRenderedPageBreak/>
        <w:t>Lampiran-</w:t>
      </w:r>
      <w:proofErr w:type="spellStart"/>
      <w:r w:rsidRPr="00ED449B">
        <w:rPr>
          <w:rFonts w:asciiTheme="majorBidi" w:hAnsiTheme="majorBidi" w:cstheme="majorBidi"/>
          <w:b/>
          <w:bCs/>
          <w:sz w:val="24"/>
          <w:szCs w:val="24"/>
          <w:lang w:val="en-IN"/>
        </w:rPr>
        <w:t>lampiran</w:t>
      </w:r>
      <w:proofErr w:type="spellEnd"/>
    </w:p>
    <w:p w14:paraId="288946D2" w14:textId="28A10114" w:rsidR="00D22B14" w:rsidRDefault="003B7BEC" w:rsidP="0056564E">
      <w:pPr>
        <w:pStyle w:val="FootnoteText"/>
        <w:numPr>
          <w:ilvl w:val="0"/>
          <w:numId w:val="51"/>
        </w:numPr>
        <w:spacing w:line="480" w:lineRule="auto"/>
        <w:jc w:val="both"/>
        <w:rPr>
          <w:rFonts w:asciiTheme="majorBidi" w:hAnsiTheme="majorBidi" w:cstheme="majorBidi"/>
          <w:b/>
          <w:bCs/>
          <w:sz w:val="24"/>
          <w:szCs w:val="24"/>
          <w:lang w:val="en-IN"/>
        </w:rPr>
      </w:pPr>
      <w:r>
        <w:rPr>
          <w:rFonts w:asciiTheme="majorBidi" w:hAnsiTheme="majorBidi" w:cstheme="majorBidi"/>
          <w:b/>
          <w:bCs/>
          <w:noProof/>
          <w:sz w:val="24"/>
          <w:szCs w:val="24"/>
          <w:lang w:val="en-IN"/>
        </w:rPr>
        <w:drawing>
          <wp:anchor distT="0" distB="0" distL="114300" distR="114300" simplePos="0" relativeHeight="251668480" behindDoc="0" locked="0" layoutInCell="1" allowOverlap="1" wp14:anchorId="24840803" wp14:editId="29175BFE">
            <wp:simplePos x="0" y="0"/>
            <wp:positionH relativeFrom="margin">
              <wp:posOffset>114308</wp:posOffset>
            </wp:positionH>
            <wp:positionV relativeFrom="margin">
              <wp:posOffset>781991</wp:posOffset>
            </wp:positionV>
            <wp:extent cx="5039995" cy="7129780"/>
            <wp:effectExtent l="0" t="0" r="825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039995" cy="7129780"/>
                    </a:xfrm>
                    <a:prstGeom prst="rect">
                      <a:avLst/>
                    </a:prstGeom>
                  </pic:spPr>
                </pic:pic>
              </a:graphicData>
            </a:graphic>
          </wp:anchor>
        </w:drawing>
      </w:r>
      <w:r w:rsidR="00D22B14">
        <w:rPr>
          <w:rFonts w:asciiTheme="majorBidi" w:hAnsiTheme="majorBidi" w:cstheme="majorBidi"/>
          <w:b/>
          <w:bCs/>
          <w:sz w:val="24"/>
          <w:szCs w:val="24"/>
          <w:lang w:val="en-IN"/>
        </w:rPr>
        <w:t xml:space="preserve">Surat </w:t>
      </w:r>
      <w:proofErr w:type="spellStart"/>
      <w:r w:rsidR="00D22B14">
        <w:rPr>
          <w:rFonts w:asciiTheme="majorBidi" w:hAnsiTheme="majorBidi" w:cstheme="majorBidi"/>
          <w:b/>
          <w:bCs/>
          <w:sz w:val="24"/>
          <w:szCs w:val="24"/>
          <w:lang w:val="en-IN"/>
        </w:rPr>
        <w:t>Keterangan</w:t>
      </w:r>
      <w:proofErr w:type="spellEnd"/>
      <w:r w:rsidR="00D22B14">
        <w:rPr>
          <w:rFonts w:asciiTheme="majorBidi" w:hAnsiTheme="majorBidi" w:cstheme="majorBidi"/>
          <w:b/>
          <w:bCs/>
          <w:sz w:val="24"/>
          <w:szCs w:val="24"/>
          <w:lang w:val="en-IN"/>
        </w:rPr>
        <w:t xml:space="preserve"> </w:t>
      </w:r>
      <w:proofErr w:type="spellStart"/>
      <w:r w:rsidR="00D22B14">
        <w:rPr>
          <w:rFonts w:asciiTheme="majorBidi" w:hAnsiTheme="majorBidi" w:cstheme="majorBidi"/>
          <w:b/>
          <w:bCs/>
          <w:sz w:val="24"/>
          <w:szCs w:val="24"/>
          <w:lang w:val="en-IN"/>
        </w:rPr>
        <w:t>Bebas</w:t>
      </w:r>
      <w:proofErr w:type="spellEnd"/>
      <w:r w:rsidR="00D22B14">
        <w:rPr>
          <w:rFonts w:asciiTheme="majorBidi" w:hAnsiTheme="majorBidi" w:cstheme="majorBidi"/>
          <w:b/>
          <w:bCs/>
          <w:sz w:val="24"/>
          <w:szCs w:val="24"/>
          <w:lang w:val="en-IN"/>
        </w:rPr>
        <w:t xml:space="preserve"> </w:t>
      </w:r>
      <w:proofErr w:type="spellStart"/>
      <w:r w:rsidR="00D22B14">
        <w:rPr>
          <w:rFonts w:asciiTheme="majorBidi" w:hAnsiTheme="majorBidi" w:cstheme="majorBidi"/>
          <w:b/>
          <w:bCs/>
          <w:sz w:val="24"/>
          <w:szCs w:val="24"/>
          <w:lang w:val="en-IN"/>
        </w:rPr>
        <w:t>Plagiasi</w:t>
      </w:r>
      <w:proofErr w:type="spellEnd"/>
    </w:p>
    <w:p w14:paraId="356EBE08" w14:textId="77777777" w:rsidR="00D22B14" w:rsidRPr="00ED449B" w:rsidRDefault="00D22B14" w:rsidP="00D22B14">
      <w:pPr>
        <w:pStyle w:val="FootnoteText"/>
        <w:spacing w:line="480" w:lineRule="auto"/>
        <w:ind w:left="720"/>
        <w:jc w:val="both"/>
        <w:rPr>
          <w:rFonts w:asciiTheme="majorBidi" w:hAnsiTheme="majorBidi" w:cstheme="majorBidi"/>
          <w:b/>
          <w:bCs/>
          <w:sz w:val="24"/>
          <w:szCs w:val="24"/>
          <w:lang w:val="en-IN"/>
        </w:rPr>
      </w:pPr>
      <w:r>
        <w:rPr>
          <w:rFonts w:asciiTheme="majorBidi" w:hAnsiTheme="majorBidi" w:cstheme="majorBidi"/>
          <w:b/>
          <w:bCs/>
          <w:noProof/>
          <w:sz w:val="24"/>
          <w:szCs w:val="24"/>
          <w:lang w:val="en-IN"/>
        </w:rPr>
        <w:lastRenderedPageBreak/>
        <w:drawing>
          <wp:inline distT="0" distB="0" distL="0" distR="0" wp14:anchorId="054CC6BB" wp14:editId="6D70B964">
            <wp:extent cx="5039995" cy="6522085"/>
            <wp:effectExtent l="0" t="0" r="825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039995" cy="6522085"/>
                    </a:xfrm>
                    <a:prstGeom prst="rect">
                      <a:avLst/>
                    </a:prstGeom>
                  </pic:spPr>
                </pic:pic>
              </a:graphicData>
            </a:graphic>
          </wp:inline>
        </w:drawing>
      </w:r>
      <w:r>
        <w:rPr>
          <w:rFonts w:asciiTheme="majorBidi" w:hAnsiTheme="majorBidi" w:cstheme="majorBidi"/>
          <w:b/>
          <w:bCs/>
          <w:noProof/>
          <w:sz w:val="24"/>
          <w:szCs w:val="24"/>
          <w:lang w:val="en-IN"/>
        </w:rPr>
        <w:lastRenderedPageBreak/>
        <w:drawing>
          <wp:inline distT="0" distB="0" distL="0" distR="0" wp14:anchorId="188519C8" wp14:editId="453AC939">
            <wp:extent cx="5039995" cy="6522085"/>
            <wp:effectExtent l="0" t="0" r="825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039995" cy="6522085"/>
                    </a:xfrm>
                    <a:prstGeom prst="rect">
                      <a:avLst/>
                    </a:prstGeom>
                  </pic:spPr>
                </pic:pic>
              </a:graphicData>
            </a:graphic>
          </wp:inline>
        </w:drawing>
      </w:r>
      <w:r>
        <w:rPr>
          <w:rFonts w:asciiTheme="majorBidi" w:hAnsiTheme="majorBidi" w:cstheme="majorBidi"/>
          <w:b/>
          <w:bCs/>
          <w:noProof/>
          <w:sz w:val="24"/>
          <w:szCs w:val="24"/>
          <w:lang w:val="en-IN"/>
        </w:rPr>
        <w:lastRenderedPageBreak/>
        <w:drawing>
          <wp:inline distT="0" distB="0" distL="0" distR="0" wp14:anchorId="7B46790E" wp14:editId="599EF6C2">
            <wp:extent cx="5039995" cy="6522085"/>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039995" cy="6522085"/>
                    </a:xfrm>
                    <a:prstGeom prst="rect">
                      <a:avLst/>
                    </a:prstGeom>
                  </pic:spPr>
                </pic:pic>
              </a:graphicData>
            </a:graphic>
          </wp:inline>
        </w:drawing>
      </w:r>
      <w:r>
        <w:rPr>
          <w:rFonts w:asciiTheme="majorBidi" w:hAnsiTheme="majorBidi" w:cstheme="majorBidi"/>
          <w:b/>
          <w:bCs/>
          <w:noProof/>
          <w:sz w:val="24"/>
          <w:szCs w:val="24"/>
          <w:lang w:val="en-IN"/>
        </w:rPr>
        <w:lastRenderedPageBreak/>
        <w:drawing>
          <wp:inline distT="0" distB="0" distL="0" distR="0" wp14:anchorId="426D673D" wp14:editId="7A1E652D">
            <wp:extent cx="5039995" cy="6522085"/>
            <wp:effectExtent l="0" t="0" r="825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039995" cy="6522085"/>
                    </a:xfrm>
                    <a:prstGeom prst="rect">
                      <a:avLst/>
                    </a:prstGeom>
                  </pic:spPr>
                </pic:pic>
              </a:graphicData>
            </a:graphic>
          </wp:inline>
        </w:drawing>
      </w:r>
      <w:r>
        <w:rPr>
          <w:rFonts w:asciiTheme="majorBidi" w:hAnsiTheme="majorBidi" w:cstheme="majorBidi"/>
          <w:b/>
          <w:bCs/>
          <w:noProof/>
          <w:sz w:val="24"/>
          <w:szCs w:val="24"/>
          <w:lang w:val="en-IN"/>
        </w:rPr>
        <w:lastRenderedPageBreak/>
        <w:drawing>
          <wp:inline distT="0" distB="0" distL="0" distR="0" wp14:anchorId="7B1C5D44" wp14:editId="0A32E587">
            <wp:extent cx="5039995" cy="6522085"/>
            <wp:effectExtent l="0" t="0" r="825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039995" cy="6522085"/>
                    </a:xfrm>
                    <a:prstGeom prst="rect">
                      <a:avLst/>
                    </a:prstGeom>
                  </pic:spPr>
                </pic:pic>
              </a:graphicData>
            </a:graphic>
          </wp:inline>
        </w:drawing>
      </w:r>
    </w:p>
    <w:p w14:paraId="402B1C74" w14:textId="77777777" w:rsidR="00ED449B" w:rsidRPr="00FE7D72" w:rsidRDefault="00ED449B" w:rsidP="00FE7D72">
      <w:pPr>
        <w:rPr>
          <w:rFonts w:ascii="Times New Roman" w:hAnsi="Times New Roman" w:cs="Times New Roman"/>
          <w:sz w:val="24"/>
          <w:szCs w:val="24"/>
          <w:lang w:val="id-ID"/>
        </w:rPr>
      </w:pPr>
    </w:p>
    <w:sectPr w:rsidR="00ED449B" w:rsidRPr="00FE7D72" w:rsidSect="003F5B2A">
      <w:pgSz w:w="11906" w:h="16838"/>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72B95" w14:textId="77777777" w:rsidR="0056564E" w:rsidRDefault="0056564E" w:rsidP="005A17CE">
      <w:pPr>
        <w:spacing w:after="0" w:line="240" w:lineRule="auto"/>
      </w:pPr>
      <w:r>
        <w:separator/>
      </w:r>
    </w:p>
  </w:endnote>
  <w:endnote w:type="continuationSeparator" w:id="0">
    <w:p w14:paraId="7379243C" w14:textId="77777777" w:rsidR="0056564E" w:rsidRDefault="0056564E" w:rsidP="005A1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C218A" w14:textId="77777777" w:rsidR="00756097" w:rsidRDefault="00756097">
    <w:pPr>
      <w:pStyle w:val="BodyText"/>
      <w:spacing w:line="14" w:lineRule="auto"/>
      <w:rPr>
        <w:sz w:val="20"/>
      </w:rPr>
    </w:pPr>
    <w:r>
      <w:pict w14:anchorId="62B8C6FA">
        <v:shapetype id="_x0000_t202" coordsize="21600,21600" o:spt="202" path="m,l,21600r21600,l21600,xe">
          <v:stroke joinstyle="miter"/>
          <v:path gradientshapeok="t" o:connecttype="rect"/>
        </v:shapetype>
        <v:shape id="_x0000_s1025" type="#_x0000_t202" style="position:absolute;margin-left:290.95pt;margin-top:784.85pt;width:13.5pt;height:13.05pt;z-index:-251657216;mso-position-horizontal-relative:page;mso-position-vertical-relative:page" filled="f" stroked="f">
          <v:textbox inset="0,0,0,0">
            <w:txbxContent>
              <w:p w14:paraId="65B662FF" w14:textId="77777777" w:rsidR="00756097" w:rsidRDefault="00756097">
                <w:pPr>
                  <w:spacing w:line="245" w:lineRule="exact"/>
                  <w:ind w:left="60"/>
                  <w:rPr>
                    <w:rFonts w:ascii="Calibri"/>
                  </w:rPr>
                </w:pPr>
                <w:r>
                  <w:fldChar w:fldCharType="begin"/>
                </w:r>
                <w:r>
                  <w:rPr>
                    <w:rFonts w:ascii="Calibri"/>
                  </w:rPr>
                  <w:instrText xml:space="preserve"> PAGE  \* roman </w:instrText>
                </w:r>
                <w:r>
                  <w:fldChar w:fldCharType="separate"/>
                </w:r>
                <w:r>
                  <w:t>iv</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D3E40" w14:textId="77777777" w:rsidR="00716BBC" w:rsidRDefault="00716BBC">
    <w:pPr>
      <w:pStyle w:val="Footer"/>
    </w:pPr>
  </w:p>
  <w:p w14:paraId="3B4E92A7" w14:textId="77777777" w:rsidR="00716BBC" w:rsidRDefault="00716BB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4333702"/>
      <w:docPartObj>
        <w:docPartGallery w:val="Page Numbers (Bottom of Page)"/>
        <w:docPartUnique/>
      </w:docPartObj>
    </w:sdtPr>
    <w:sdtEndPr>
      <w:rPr>
        <w:noProof/>
      </w:rPr>
    </w:sdtEndPr>
    <w:sdtContent>
      <w:p w14:paraId="1F1B3610" w14:textId="7AF29EA3" w:rsidR="009741FB" w:rsidRDefault="009741F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35D8BF3" w14:textId="77777777" w:rsidR="00716BBC" w:rsidRDefault="00716BBC"/>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F49A4" w14:textId="77777777" w:rsidR="00716BBC" w:rsidRDefault="00716BBC">
    <w:pPr>
      <w:pStyle w:val="Footer"/>
      <w:jc w:val="center"/>
    </w:pPr>
  </w:p>
  <w:p w14:paraId="6A08F077" w14:textId="77777777" w:rsidR="00716BBC" w:rsidRDefault="00716B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1D5A8" w14:textId="77777777" w:rsidR="0056564E" w:rsidRDefault="0056564E" w:rsidP="005A17CE">
      <w:pPr>
        <w:spacing w:after="0" w:line="240" w:lineRule="auto"/>
      </w:pPr>
      <w:r>
        <w:separator/>
      </w:r>
    </w:p>
  </w:footnote>
  <w:footnote w:type="continuationSeparator" w:id="0">
    <w:p w14:paraId="723305F1" w14:textId="77777777" w:rsidR="0056564E" w:rsidRDefault="0056564E" w:rsidP="005A17CE">
      <w:pPr>
        <w:spacing w:after="0" w:line="240" w:lineRule="auto"/>
      </w:pPr>
      <w:r>
        <w:continuationSeparator/>
      </w:r>
    </w:p>
  </w:footnote>
  <w:footnote w:id="1">
    <w:p w14:paraId="0BAA933B" w14:textId="77777777" w:rsidR="00716BBC" w:rsidRPr="00EA4B4D" w:rsidRDefault="00716BBC" w:rsidP="005A17CE">
      <w:pPr>
        <w:pStyle w:val="FootnoteText"/>
        <w:ind w:firstLine="567"/>
        <w:jc w:val="both"/>
        <w:rPr>
          <w:rFonts w:asciiTheme="majorBidi" w:hAnsiTheme="majorBidi" w:cstheme="majorBidi"/>
        </w:rPr>
      </w:pPr>
      <w:r w:rsidRPr="00EA4B4D">
        <w:rPr>
          <w:rStyle w:val="FootnoteReference"/>
          <w:rFonts w:asciiTheme="majorBidi" w:hAnsiTheme="majorBidi" w:cstheme="majorBidi"/>
        </w:rPr>
        <w:footnoteRef/>
      </w:r>
      <w:r w:rsidRPr="00EA4B4D">
        <w:rPr>
          <w:rFonts w:asciiTheme="majorBidi" w:hAnsiTheme="majorBidi" w:cstheme="majorBidi"/>
        </w:rPr>
        <w:t xml:space="preserve"> Teguh Samudera.</w:t>
      </w:r>
      <w:r w:rsidRPr="00EA4B4D">
        <w:rPr>
          <w:rFonts w:asciiTheme="majorBidi" w:hAnsiTheme="majorBidi" w:cstheme="majorBidi"/>
          <w:i/>
          <w:iCs/>
        </w:rPr>
        <w:t xml:space="preserve"> Hukum Pembuktian Dalam Acara Perdata,</w:t>
      </w:r>
      <w:r w:rsidRPr="00EA4B4D">
        <w:rPr>
          <w:rFonts w:asciiTheme="majorBidi" w:hAnsiTheme="majorBidi" w:cstheme="majorBidi"/>
        </w:rPr>
        <w:t xml:space="preserve"> Alumni, Bandung, 1992. hlm. 9-10.</w:t>
      </w:r>
    </w:p>
  </w:footnote>
  <w:footnote w:id="2">
    <w:p w14:paraId="29DEEA0B" w14:textId="77777777" w:rsidR="00716BBC" w:rsidRPr="00EA4B4D" w:rsidRDefault="00716BBC" w:rsidP="005A17CE">
      <w:pPr>
        <w:pStyle w:val="FootnoteText"/>
        <w:ind w:firstLine="567"/>
        <w:jc w:val="both"/>
        <w:rPr>
          <w:rFonts w:asciiTheme="majorBidi" w:hAnsiTheme="majorBidi" w:cstheme="majorBidi"/>
          <w:lang w:val="en-US"/>
        </w:rPr>
      </w:pPr>
      <w:r w:rsidRPr="00EA4B4D">
        <w:rPr>
          <w:rStyle w:val="FootnoteReference"/>
          <w:rFonts w:asciiTheme="majorBidi" w:hAnsiTheme="majorBidi" w:cstheme="majorBidi"/>
        </w:rPr>
        <w:footnoteRef/>
      </w:r>
      <w:r w:rsidRPr="00EA4B4D">
        <w:rPr>
          <w:rFonts w:asciiTheme="majorBidi" w:hAnsiTheme="majorBidi" w:cstheme="majorBidi"/>
        </w:rPr>
        <w:t xml:space="preserve"> </w:t>
      </w:r>
      <w:bookmarkStart w:id="16" w:name="_Hlk137730403"/>
      <w:r w:rsidRPr="00EA4B4D">
        <w:rPr>
          <w:rFonts w:asciiTheme="majorBidi" w:hAnsiTheme="majorBidi" w:cstheme="majorBidi"/>
        </w:rPr>
        <w:t xml:space="preserve">Zainal Asikin. </w:t>
      </w:r>
      <w:r w:rsidRPr="00EA4B4D">
        <w:rPr>
          <w:rFonts w:asciiTheme="majorBidi" w:hAnsiTheme="majorBidi" w:cstheme="majorBidi"/>
          <w:i/>
          <w:iCs/>
        </w:rPr>
        <w:t>Hukum Acara Perdata di Indonesia</w:t>
      </w:r>
      <w:r w:rsidRPr="00EA4B4D">
        <w:rPr>
          <w:rFonts w:asciiTheme="majorBidi" w:hAnsiTheme="majorBidi" w:cstheme="majorBidi"/>
        </w:rPr>
        <w:t>, Prenadamedia Group, Jakarta, 2015. Hlm. 9-14</w:t>
      </w:r>
      <w:r>
        <w:rPr>
          <w:rFonts w:asciiTheme="majorBidi" w:hAnsiTheme="majorBidi" w:cstheme="majorBidi"/>
        </w:rPr>
        <w:t>.</w:t>
      </w:r>
      <w:bookmarkEnd w:id="16"/>
    </w:p>
  </w:footnote>
  <w:footnote w:id="3">
    <w:p w14:paraId="67C576E5" w14:textId="0D2F2B9A" w:rsidR="00716BBC" w:rsidRPr="00EA4B4D" w:rsidRDefault="00716BBC" w:rsidP="005A17CE">
      <w:pPr>
        <w:pStyle w:val="FootnoteText"/>
        <w:ind w:firstLine="567"/>
        <w:jc w:val="both"/>
        <w:rPr>
          <w:rFonts w:asciiTheme="majorBidi" w:hAnsiTheme="majorBidi" w:cstheme="majorBidi"/>
          <w:lang w:val="en-US"/>
        </w:rPr>
      </w:pPr>
      <w:r w:rsidRPr="00EA4B4D">
        <w:rPr>
          <w:rStyle w:val="FootnoteReference"/>
          <w:rFonts w:asciiTheme="majorBidi" w:hAnsiTheme="majorBidi" w:cstheme="majorBidi"/>
        </w:rPr>
        <w:footnoteRef/>
      </w:r>
      <w:r w:rsidRPr="00EA4B4D">
        <w:rPr>
          <w:rFonts w:asciiTheme="majorBidi" w:hAnsiTheme="majorBidi" w:cstheme="majorBidi"/>
        </w:rPr>
        <w:t xml:space="preserve"> Dwi Handayani, “Kajian Filosofis Prinsip </w:t>
      </w:r>
      <w:r w:rsidR="005D4CF4" w:rsidRPr="005D4CF4">
        <w:rPr>
          <w:rFonts w:asciiTheme="majorBidi" w:hAnsiTheme="majorBidi" w:cstheme="majorBidi"/>
          <w:i/>
          <w:iCs/>
        </w:rPr>
        <w:t>Audi et alteram partem</w:t>
      </w:r>
      <w:r w:rsidRPr="00EA4B4D">
        <w:rPr>
          <w:rFonts w:asciiTheme="majorBidi" w:hAnsiTheme="majorBidi" w:cstheme="majorBidi"/>
        </w:rPr>
        <w:t xml:space="preserve"> Dalam Perkara Perdata”, </w:t>
      </w:r>
      <w:r w:rsidRPr="00EA4B4D">
        <w:rPr>
          <w:rFonts w:asciiTheme="majorBidi" w:hAnsiTheme="majorBidi" w:cstheme="majorBidi"/>
          <w:i/>
          <w:iCs/>
        </w:rPr>
        <w:t>jurnal Ilmiah Kebijakan hukum</w:t>
      </w:r>
      <w:r w:rsidRPr="00EA4B4D">
        <w:rPr>
          <w:rFonts w:asciiTheme="majorBidi" w:hAnsiTheme="majorBidi" w:cstheme="majorBidi"/>
        </w:rPr>
        <w:t>, Volume. 14, Nomor. 2, Universitas Muslim Indonesia 2020, hlm. 386.</w:t>
      </w:r>
    </w:p>
  </w:footnote>
  <w:footnote w:id="4">
    <w:p w14:paraId="1D6F134C" w14:textId="099341B8" w:rsidR="00716BBC" w:rsidRPr="00EA4B4D" w:rsidRDefault="00716BBC" w:rsidP="005A17CE">
      <w:pPr>
        <w:pStyle w:val="FootnoteText"/>
        <w:ind w:firstLine="567"/>
        <w:jc w:val="both"/>
        <w:rPr>
          <w:rFonts w:asciiTheme="majorBidi" w:hAnsiTheme="majorBidi" w:cstheme="majorBidi"/>
        </w:rPr>
      </w:pPr>
      <w:r w:rsidRPr="00EA4B4D">
        <w:rPr>
          <w:rStyle w:val="FootnoteReference"/>
          <w:rFonts w:asciiTheme="majorBidi" w:hAnsiTheme="majorBidi" w:cstheme="majorBidi"/>
        </w:rPr>
        <w:footnoteRef/>
      </w:r>
      <w:r w:rsidRPr="00EA4B4D">
        <w:rPr>
          <w:rFonts w:asciiTheme="majorBidi" w:hAnsiTheme="majorBidi" w:cstheme="majorBidi"/>
        </w:rPr>
        <w:t xml:space="preserve"> Untung Prasetya. “Analisis Asas </w:t>
      </w:r>
      <w:r w:rsidR="005D4CF4" w:rsidRPr="005D4CF4">
        <w:rPr>
          <w:rFonts w:asciiTheme="majorBidi" w:hAnsiTheme="majorBidi" w:cstheme="majorBidi"/>
          <w:i/>
          <w:iCs/>
        </w:rPr>
        <w:t>Audi et alteram partem</w:t>
      </w:r>
      <w:r w:rsidRPr="00EA4B4D">
        <w:rPr>
          <w:rFonts w:asciiTheme="majorBidi" w:hAnsiTheme="majorBidi" w:cstheme="majorBidi"/>
        </w:rPr>
        <w:t xml:space="preserve"> dalam Proses Persidangan Perkara Perdata (Perkara Nomor 20/</w:t>
      </w:r>
      <w:r w:rsidRPr="00EA4B4D">
        <w:rPr>
          <w:rFonts w:asciiTheme="majorBidi" w:hAnsiTheme="majorBidi" w:cstheme="majorBidi"/>
        </w:rPr>
        <w:t>pdt.g/2019/PN Pwr</w:t>
      </w:r>
      <w:r w:rsidRPr="00EA4B4D">
        <w:rPr>
          <w:rFonts w:asciiTheme="majorBidi" w:hAnsiTheme="majorBidi" w:cstheme="majorBidi"/>
          <w:i/>
          <w:iCs/>
        </w:rPr>
        <w:t xml:space="preserve">)”. Amnesti Jurnal Hukum, </w:t>
      </w:r>
      <w:r w:rsidRPr="00EA4B4D">
        <w:rPr>
          <w:rFonts w:asciiTheme="majorBidi" w:hAnsiTheme="majorBidi" w:cstheme="majorBidi"/>
        </w:rPr>
        <w:t>Volume. 2, Nomor. 2. Persatuan Pengacara Muda Indonesia, 2020. Hlm. 59.</w:t>
      </w:r>
    </w:p>
  </w:footnote>
  <w:footnote w:id="5">
    <w:p w14:paraId="494417DC" w14:textId="34222EA8" w:rsidR="00716BBC" w:rsidRPr="00EA4B4D" w:rsidRDefault="00716BBC" w:rsidP="005A17CE">
      <w:pPr>
        <w:pStyle w:val="FootnoteText"/>
        <w:ind w:firstLine="567"/>
        <w:jc w:val="both"/>
        <w:rPr>
          <w:rFonts w:asciiTheme="majorBidi" w:hAnsiTheme="majorBidi" w:cstheme="majorBidi"/>
        </w:rPr>
      </w:pPr>
      <w:r w:rsidRPr="00EA4B4D">
        <w:rPr>
          <w:rStyle w:val="FootnoteReference"/>
          <w:rFonts w:asciiTheme="majorBidi" w:hAnsiTheme="majorBidi" w:cstheme="majorBidi"/>
        </w:rPr>
        <w:footnoteRef/>
      </w:r>
      <w:r w:rsidRPr="00EA4B4D">
        <w:rPr>
          <w:rFonts w:asciiTheme="majorBidi" w:hAnsiTheme="majorBidi" w:cstheme="majorBidi"/>
        </w:rPr>
        <w:t xml:space="preserve">Iffah Almita. “Audi Et Alteram Paertem Dalam Prespektif Undang-Undang Nomor 49 Tahun 2009 Tentang Peradilan Umum dan Herziene Inlandsche reglement (HIR)”. </w:t>
      </w:r>
      <w:r w:rsidRPr="00EA4B4D">
        <w:rPr>
          <w:rFonts w:asciiTheme="majorBidi" w:hAnsiTheme="majorBidi" w:cstheme="majorBidi"/>
          <w:i/>
          <w:iCs/>
        </w:rPr>
        <w:t xml:space="preserve">Jurnal </w:t>
      </w:r>
      <w:r w:rsidR="005D4CF4" w:rsidRPr="005D4CF4">
        <w:rPr>
          <w:rFonts w:asciiTheme="majorBidi" w:hAnsiTheme="majorBidi" w:cstheme="majorBidi"/>
          <w:i/>
          <w:iCs/>
        </w:rPr>
        <w:t>Verstek</w:t>
      </w:r>
      <w:r w:rsidRPr="00EA4B4D">
        <w:rPr>
          <w:rFonts w:asciiTheme="majorBidi" w:hAnsiTheme="majorBidi" w:cstheme="majorBidi"/>
        </w:rPr>
        <w:t xml:space="preserve">, Volume. 1 Nomor. 3. Bagian Hukum Acara Universitas Sebelas Maret, 2013. </w:t>
      </w:r>
      <w:r>
        <w:rPr>
          <w:rFonts w:asciiTheme="majorBidi" w:hAnsiTheme="majorBidi" w:cstheme="majorBidi"/>
        </w:rPr>
        <w:t>h</w:t>
      </w:r>
      <w:r w:rsidRPr="00EA4B4D">
        <w:rPr>
          <w:rFonts w:asciiTheme="majorBidi" w:hAnsiTheme="majorBidi" w:cstheme="majorBidi"/>
        </w:rPr>
        <w:t>lm. 14</w:t>
      </w:r>
    </w:p>
  </w:footnote>
  <w:footnote w:id="6">
    <w:p w14:paraId="714C8D49" w14:textId="19470D58" w:rsidR="008340EC" w:rsidRPr="008340EC" w:rsidRDefault="008340EC" w:rsidP="000D2AA9">
      <w:pPr>
        <w:pStyle w:val="FootnoteText"/>
        <w:ind w:firstLine="567"/>
        <w:rPr>
          <w:lang w:val="en-IN"/>
        </w:rPr>
      </w:pPr>
      <w:r w:rsidRPr="000D2AA9">
        <w:rPr>
          <w:rStyle w:val="FootnoteReference"/>
        </w:rPr>
        <w:footnoteRef/>
      </w:r>
      <w:r w:rsidRPr="000D2AA9">
        <w:t xml:space="preserve"> </w:t>
      </w:r>
      <w:r w:rsidRPr="000D2AA9">
        <w:rPr>
          <w:rFonts w:ascii="Times New Roman" w:hAnsi="Times New Roman" w:cs="Times New Roman"/>
          <w:color w:val="000000"/>
          <w:shd w:val="clear" w:color="auto" w:fill="FFFFFF"/>
        </w:rPr>
        <w:t>Alkaizha Nuran Hakiki, “P</w:t>
      </w:r>
      <w:r w:rsidRPr="000D2AA9">
        <w:rPr>
          <w:rStyle w:val="Emphasis"/>
          <w:rFonts w:ascii="Times New Roman" w:hAnsi="Times New Roman" w:cs="Times New Roman"/>
          <w:i w:val="0"/>
          <w:iCs w:val="0"/>
          <w:color w:val="000000"/>
          <w:shd w:val="clear" w:color="auto" w:fill="FFFFFF"/>
        </w:rPr>
        <w:t xml:space="preserve">enerapan asas </w:t>
      </w:r>
      <w:r w:rsidR="005D4CF4" w:rsidRPr="005D4CF4">
        <w:rPr>
          <w:rStyle w:val="Emphasis"/>
          <w:rFonts w:ascii="Times New Roman" w:hAnsi="Times New Roman" w:cs="Times New Roman"/>
          <w:color w:val="000000"/>
          <w:shd w:val="clear" w:color="auto" w:fill="FFFFFF"/>
        </w:rPr>
        <w:t>Audi et alteram partem</w:t>
      </w:r>
      <w:r w:rsidRPr="000D2AA9">
        <w:rPr>
          <w:rStyle w:val="Emphasis"/>
          <w:rFonts w:ascii="Times New Roman" w:hAnsi="Times New Roman" w:cs="Times New Roman"/>
          <w:i w:val="0"/>
          <w:iCs w:val="0"/>
          <w:color w:val="000000"/>
          <w:shd w:val="clear" w:color="auto" w:fill="FFFFFF"/>
        </w:rPr>
        <w:t xml:space="preserve"> dalam putusan </w:t>
      </w:r>
      <w:r w:rsidR="005D4CF4" w:rsidRPr="005D4CF4">
        <w:rPr>
          <w:rStyle w:val="Emphasis"/>
          <w:rFonts w:ascii="Times New Roman" w:hAnsi="Times New Roman" w:cs="Times New Roman"/>
          <w:color w:val="000000"/>
          <w:shd w:val="clear" w:color="auto" w:fill="FFFFFF"/>
        </w:rPr>
        <w:t>Verstek</w:t>
      </w:r>
      <w:r w:rsidRPr="000D2AA9">
        <w:rPr>
          <w:rStyle w:val="Emphasis"/>
          <w:rFonts w:ascii="Times New Roman" w:hAnsi="Times New Roman" w:cs="Times New Roman"/>
          <w:i w:val="0"/>
          <w:iCs w:val="0"/>
          <w:color w:val="000000"/>
          <w:shd w:val="clear" w:color="auto" w:fill="FFFFFF"/>
        </w:rPr>
        <w:t xml:space="preserve"> perkara gugatan hak asuh </w:t>
      </w:r>
      <w:r w:rsidRPr="000D2AA9">
        <w:rPr>
          <w:rStyle w:val="Emphasis"/>
          <w:rFonts w:ascii="Times New Roman" w:hAnsi="Times New Roman" w:cs="Times New Roman"/>
          <w:i w:val="0"/>
          <w:iCs w:val="0"/>
          <w:color w:val="000000"/>
          <w:shd w:val="clear" w:color="auto" w:fill="FFFFFF"/>
        </w:rPr>
        <w:t>anak : Analisis putusan nomor 119/Pdt.G/2019/PA.Bgr</w:t>
      </w:r>
      <w:r w:rsidRPr="000D2AA9">
        <w:rPr>
          <w:rStyle w:val="Emphasis"/>
          <w:rFonts w:ascii="Times New Roman" w:hAnsi="Times New Roman" w:cs="Times New Roman"/>
          <w:color w:val="000000"/>
          <w:shd w:val="clear" w:color="auto" w:fill="FFFFFF"/>
        </w:rPr>
        <w:t>.</w:t>
      </w:r>
      <w:r w:rsidRPr="000D2AA9">
        <w:rPr>
          <w:rStyle w:val="Emphasis"/>
          <w:rFonts w:ascii="Times New Roman" w:hAnsi="Times New Roman" w:cs="Times New Roman"/>
          <w:i w:val="0"/>
          <w:iCs w:val="0"/>
          <w:color w:val="000000"/>
          <w:shd w:val="clear" w:color="auto" w:fill="FFFFFF"/>
        </w:rPr>
        <w:t>”</w:t>
      </w:r>
      <w:r w:rsidR="0070555B" w:rsidRPr="000D2AA9">
        <w:rPr>
          <w:rStyle w:val="Emphasis"/>
          <w:rFonts w:ascii="Times New Roman" w:hAnsi="Times New Roman" w:cs="Times New Roman"/>
          <w:i w:val="0"/>
          <w:iCs w:val="0"/>
          <w:color w:val="000000"/>
          <w:shd w:val="clear" w:color="auto" w:fill="FFFFFF"/>
        </w:rPr>
        <w:t xml:space="preserve"> </w:t>
      </w:r>
      <w:r w:rsidR="0070555B" w:rsidRPr="000D2AA9">
        <w:rPr>
          <w:rFonts w:ascii="Times New Roman" w:hAnsi="Times New Roman" w:cs="Times New Roman"/>
          <w:i/>
          <w:iCs/>
        </w:rPr>
        <w:t>Mercatoria</w:t>
      </w:r>
      <w:r w:rsidR="0070555B" w:rsidRPr="000D2AA9">
        <w:rPr>
          <w:rFonts w:ascii="Times New Roman" w:hAnsi="Times New Roman" w:cs="Times New Roman"/>
        </w:rPr>
        <w:t xml:space="preserve">, Volume. 11, Nomor. 3, UIN </w:t>
      </w:r>
      <w:r w:rsidR="0070555B" w:rsidRPr="000D2AA9">
        <w:rPr>
          <w:rStyle w:val="Emphasis"/>
          <w:rFonts w:ascii="Times New Roman" w:hAnsi="Times New Roman" w:cs="Times New Roman"/>
          <w:i w:val="0"/>
          <w:iCs w:val="0"/>
          <w:color w:val="000000"/>
          <w:shd w:val="clear" w:color="auto" w:fill="FFFFFF"/>
        </w:rPr>
        <w:t>Sunan Gunung Djati Bandung</w:t>
      </w:r>
      <w:r w:rsidR="0070555B" w:rsidRPr="000D2AA9">
        <w:rPr>
          <w:rFonts w:ascii="Times New Roman" w:hAnsi="Times New Roman" w:cs="Times New Roman"/>
        </w:rPr>
        <w:t>, 2021, hlm. 13</w:t>
      </w:r>
    </w:p>
  </w:footnote>
  <w:footnote w:id="7">
    <w:p w14:paraId="5454372D" w14:textId="77777777" w:rsidR="00716BBC" w:rsidRPr="00EA4B4D" w:rsidRDefault="00716BBC" w:rsidP="005A17CE">
      <w:pPr>
        <w:pStyle w:val="FootnoteText"/>
        <w:ind w:firstLine="567"/>
        <w:jc w:val="both"/>
        <w:rPr>
          <w:rFonts w:asciiTheme="majorBidi" w:hAnsiTheme="majorBidi" w:cstheme="majorBidi"/>
          <w:lang w:val="en-US"/>
        </w:rPr>
      </w:pPr>
      <w:r w:rsidRPr="00EA4B4D">
        <w:rPr>
          <w:rStyle w:val="FootnoteReference"/>
          <w:rFonts w:asciiTheme="majorBidi" w:hAnsiTheme="majorBidi" w:cstheme="majorBidi"/>
        </w:rPr>
        <w:footnoteRef/>
      </w:r>
      <w:r w:rsidRPr="00EA4B4D">
        <w:rPr>
          <w:rFonts w:asciiTheme="majorBidi" w:hAnsiTheme="majorBidi" w:cstheme="majorBidi"/>
        </w:rPr>
        <w:t xml:space="preserve"> </w:t>
      </w:r>
      <w:r w:rsidRPr="00EA4B4D">
        <w:rPr>
          <w:rFonts w:asciiTheme="majorBidi" w:hAnsiTheme="majorBidi" w:cstheme="majorBidi"/>
          <w:lang w:val="en-US"/>
        </w:rPr>
        <w:t xml:space="preserve">Chidir Ali, </w:t>
      </w:r>
      <w:r w:rsidRPr="00EA4B4D">
        <w:rPr>
          <w:rFonts w:asciiTheme="majorBidi" w:hAnsiTheme="majorBidi" w:cstheme="majorBidi"/>
          <w:i/>
          <w:iCs/>
          <w:lang w:val="en-US"/>
        </w:rPr>
        <w:t>Responsi Hukum Acara Perdata,</w:t>
      </w:r>
      <w:r w:rsidRPr="00EA4B4D">
        <w:rPr>
          <w:rFonts w:asciiTheme="majorBidi" w:hAnsiTheme="majorBidi" w:cstheme="majorBidi"/>
          <w:lang w:val="en-US"/>
        </w:rPr>
        <w:t xml:space="preserve"> Armico, Bandung, 1984, hal. 8</w:t>
      </w:r>
    </w:p>
  </w:footnote>
  <w:footnote w:id="8">
    <w:p w14:paraId="3DD59489" w14:textId="23D543B1" w:rsidR="00716BBC" w:rsidRPr="001F5B3A" w:rsidRDefault="00716BBC" w:rsidP="005A17CE">
      <w:pPr>
        <w:pStyle w:val="FootnoteText"/>
        <w:ind w:firstLine="567"/>
        <w:jc w:val="both"/>
        <w:rPr>
          <w:rFonts w:asciiTheme="majorBidi" w:hAnsiTheme="majorBidi" w:cstheme="majorBidi"/>
          <w:lang w:val="en-US"/>
        </w:rPr>
      </w:pPr>
      <w:r w:rsidRPr="00EA4B4D">
        <w:rPr>
          <w:rStyle w:val="FootnoteReference"/>
          <w:rFonts w:asciiTheme="majorBidi" w:hAnsiTheme="majorBidi" w:cstheme="majorBidi"/>
        </w:rPr>
        <w:footnoteRef/>
      </w:r>
      <w:r w:rsidRPr="00EA4B4D">
        <w:rPr>
          <w:rFonts w:asciiTheme="majorBidi" w:hAnsiTheme="majorBidi" w:cstheme="majorBidi"/>
        </w:rPr>
        <w:t xml:space="preserve"> </w:t>
      </w:r>
      <w:r w:rsidRPr="00EA4B4D">
        <w:rPr>
          <w:rFonts w:asciiTheme="majorBidi" w:hAnsiTheme="majorBidi" w:cstheme="majorBidi"/>
          <w:i/>
          <w:iCs/>
          <w:lang w:val="en-US"/>
        </w:rPr>
        <w:t>Ibid</w:t>
      </w:r>
      <w:r>
        <w:rPr>
          <w:rFonts w:asciiTheme="majorBidi" w:hAnsiTheme="majorBidi" w:cstheme="majorBidi"/>
          <w:i/>
          <w:iCs/>
          <w:lang w:val="en-US"/>
        </w:rPr>
        <w:t xml:space="preserve">, </w:t>
      </w:r>
      <w:r>
        <w:rPr>
          <w:rFonts w:asciiTheme="majorBidi" w:hAnsiTheme="majorBidi" w:cstheme="majorBidi"/>
          <w:lang w:val="en-US"/>
        </w:rPr>
        <w:t>hlm. 12</w:t>
      </w:r>
    </w:p>
  </w:footnote>
  <w:footnote w:id="9">
    <w:p w14:paraId="45B027C8" w14:textId="77777777" w:rsidR="00716BBC" w:rsidRPr="00EA4B4D" w:rsidRDefault="00716BBC" w:rsidP="005A17CE">
      <w:pPr>
        <w:pStyle w:val="FootnoteText"/>
        <w:ind w:firstLine="567"/>
        <w:jc w:val="both"/>
        <w:rPr>
          <w:rFonts w:asciiTheme="majorBidi" w:hAnsiTheme="majorBidi" w:cstheme="majorBidi"/>
          <w:lang w:val="en-US"/>
        </w:rPr>
      </w:pPr>
      <w:r w:rsidRPr="00EA4B4D">
        <w:rPr>
          <w:rStyle w:val="FootnoteReference"/>
          <w:rFonts w:asciiTheme="majorBidi" w:hAnsiTheme="majorBidi" w:cstheme="majorBidi"/>
        </w:rPr>
        <w:footnoteRef/>
      </w:r>
      <w:r w:rsidRPr="00EA4B4D">
        <w:rPr>
          <w:rFonts w:asciiTheme="majorBidi" w:hAnsiTheme="majorBidi" w:cstheme="majorBidi"/>
          <w:lang w:val="en-US"/>
        </w:rPr>
        <w:t xml:space="preserve"> Sri Wardah dan Bambang Sutiyoso, Hukum Acara Perdata dan Perkembangannya di Indonesia, Gama </w:t>
      </w:r>
      <w:r w:rsidRPr="00EA4B4D">
        <w:rPr>
          <w:rFonts w:asciiTheme="majorBidi" w:hAnsiTheme="majorBidi" w:cstheme="majorBidi"/>
          <w:lang w:val="en-US"/>
        </w:rPr>
        <w:t>Media,Yogyakarta, 2007, hlm.7</w:t>
      </w:r>
    </w:p>
  </w:footnote>
  <w:footnote w:id="10">
    <w:p w14:paraId="11F2FF99" w14:textId="47E59DA1" w:rsidR="00716BBC" w:rsidRPr="00EA4B4D" w:rsidRDefault="00716BBC" w:rsidP="005A17CE">
      <w:pPr>
        <w:pStyle w:val="FootnoteText"/>
        <w:ind w:firstLine="567"/>
        <w:jc w:val="both"/>
        <w:rPr>
          <w:rFonts w:asciiTheme="majorBidi" w:hAnsiTheme="majorBidi" w:cstheme="majorBidi"/>
        </w:rPr>
      </w:pPr>
      <w:r w:rsidRPr="00EA4B4D">
        <w:rPr>
          <w:rStyle w:val="FootnoteReference"/>
          <w:rFonts w:asciiTheme="majorBidi" w:hAnsiTheme="majorBidi" w:cstheme="majorBidi"/>
        </w:rPr>
        <w:footnoteRef/>
      </w:r>
      <w:r w:rsidRPr="00EA4B4D">
        <w:rPr>
          <w:rFonts w:asciiTheme="majorBidi" w:hAnsiTheme="majorBidi" w:cstheme="majorBidi"/>
        </w:rPr>
        <w:t xml:space="preserve"> Untung Prasetya, </w:t>
      </w:r>
      <w:r w:rsidRPr="00EA4B4D">
        <w:rPr>
          <w:rFonts w:asciiTheme="majorBidi" w:hAnsiTheme="majorBidi" w:cstheme="majorBidi"/>
          <w:i/>
          <w:iCs/>
        </w:rPr>
        <w:t>Op.cit</w:t>
      </w:r>
      <w:r>
        <w:rPr>
          <w:rFonts w:asciiTheme="majorBidi" w:hAnsiTheme="majorBidi" w:cstheme="majorBidi"/>
        </w:rPr>
        <w:t>, h</w:t>
      </w:r>
      <w:r w:rsidRPr="00EA4B4D">
        <w:rPr>
          <w:rFonts w:asciiTheme="majorBidi" w:hAnsiTheme="majorBidi" w:cstheme="majorBidi"/>
        </w:rPr>
        <w:t>lm. 59.</w:t>
      </w:r>
    </w:p>
  </w:footnote>
  <w:footnote w:id="11">
    <w:p w14:paraId="32443F30" w14:textId="77777777" w:rsidR="00716BBC" w:rsidRPr="00EA4B4D" w:rsidRDefault="00716BBC" w:rsidP="005A17CE">
      <w:pPr>
        <w:pStyle w:val="FootnoteText"/>
        <w:ind w:firstLine="567"/>
        <w:jc w:val="both"/>
        <w:rPr>
          <w:rFonts w:asciiTheme="majorBidi" w:hAnsiTheme="majorBidi" w:cstheme="majorBidi"/>
          <w:lang w:val="en-US"/>
        </w:rPr>
      </w:pPr>
      <w:r w:rsidRPr="00EA4B4D">
        <w:rPr>
          <w:rStyle w:val="FootnoteReference"/>
          <w:rFonts w:asciiTheme="majorBidi" w:hAnsiTheme="majorBidi" w:cstheme="majorBidi"/>
        </w:rPr>
        <w:footnoteRef/>
      </w:r>
      <w:r w:rsidRPr="00EA4B4D">
        <w:rPr>
          <w:rFonts w:asciiTheme="majorBidi" w:hAnsiTheme="majorBidi" w:cstheme="majorBidi"/>
        </w:rPr>
        <w:t xml:space="preserve"> </w:t>
      </w:r>
      <w:r w:rsidRPr="00EA4B4D">
        <w:rPr>
          <w:rFonts w:asciiTheme="majorBidi" w:hAnsiTheme="majorBidi" w:cstheme="majorBidi"/>
          <w:lang w:val="en-US"/>
        </w:rPr>
        <w:t xml:space="preserve">Sri Wardah dan Bambang Sutiyoso, </w:t>
      </w:r>
      <w:r w:rsidRPr="00EA4B4D">
        <w:rPr>
          <w:rFonts w:asciiTheme="majorBidi" w:hAnsiTheme="majorBidi" w:cstheme="majorBidi"/>
          <w:i/>
          <w:iCs/>
          <w:lang w:val="en-US"/>
        </w:rPr>
        <w:t>Op.Cit.,</w:t>
      </w:r>
      <w:r w:rsidRPr="00EA4B4D">
        <w:rPr>
          <w:rFonts w:asciiTheme="majorBidi" w:hAnsiTheme="majorBidi" w:cstheme="majorBidi"/>
          <w:lang w:val="en-US"/>
        </w:rPr>
        <w:t xml:space="preserve"> hlm. 21</w:t>
      </w:r>
    </w:p>
  </w:footnote>
  <w:footnote w:id="12">
    <w:p w14:paraId="7F38ED86" w14:textId="77777777" w:rsidR="00716BBC" w:rsidRPr="00EA4B4D" w:rsidRDefault="00716BBC" w:rsidP="005A17CE">
      <w:pPr>
        <w:pStyle w:val="FootnoteText"/>
        <w:ind w:firstLine="567"/>
        <w:jc w:val="both"/>
        <w:rPr>
          <w:rFonts w:asciiTheme="majorBidi" w:hAnsiTheme="majorBidi" w:cstheme="majorBidi"/>
          <w:lang w:val="en-US"/>
        </w:rPr>
      </w:pPr>
      <w:r w:rsidRPr="00EA4B4D">
        <w:rPr>
          <w:rStyle w:val="FootnoteReference"/>
          <w:rFonts w:asciiTheme="majorBidi" w:hAnsiTheme="majorBidi" w:cstheme="majorBidi"/>
        </w:rPr>
        <w:footnoteRef/>
      </w:r>
      <w:r w:rsidRPr="00EA4B4D">
        <w:rPr>
          <w:rFonts w:asciiTheme="majorBidi" w:hAnsiTheme="majorBidi" w:cstheme="majorBidi"/>
        </w:rPr>
        <w:t xml:space="preserve"> </w:t>
      </w:r>
      <w:r w:rsidRPr="00EA4B4D">
        <w:rPr>
          <w:rFonts w:asciiTheme="majorBidi" w:hAnsiTheme="majorBidi" w:cstheme="majorBidi"/>
          <w:lang w:val="en-US"/>
        </w:rPr>
        <w:t xml:space="preserve">Mr. Tresna, </w:t>
      </w:r>
      <w:r w:rsidRPr="00EA4B4D">
        <w:rPr>
          <w:rFonts w:asciiTheme="majorBidi" w:hAnsiTheme="majorBidi" w:cstheme="majorBidi"/>
          <w:i/>
          <w:iCs/>
          <w:lang w:val="en-US"/>
        </w:rPr>
        <w:t>Komentar HIR,</w:t>
      </w:r>
      <w:r w:rsidRPr="00EA4B4D">
        <w:rPr>
          <w:rFonts w:asciiTheme="majorBidi" w:hAnsiTheme="majorBidi" w:cstheme="majorBidi"/>
          <w:lang w:val="en-US"/>
        </w:rPr>
        <w:t xml:space="preserve"> Pradnya Pramita, Jakarta, </w:t>
      </w:r>
      <w:r w:rsidRPr="00EA4B4D">
        <w:rPr>
          <w:rFonts w:asciiTheme="majorBidi" w:hAnsiTheme="majorBidi" w:cstheme="majorBidi"/>
          <w:lang w:val="en-US"/>
        </w:rPr>
        <w:t>cet,VI, 1976, hal. 129</w:t>
      </w:r>
    </w:p>
  </w:footnote>
  <w:footnote w:id="13">
    <w:p w14:paraId="45FD2CC2" w14:textId="4AC4DCA8" w:rsidR="00716BBC" w:rsidRPr="00EA4B4D" w:rsidRDefault="00716BBC" w:rsidP="005A17CE">
      <w:pPr>
        <w:pStyle w:val="FootnoteText"/>
        <w:ind w:firstLine="567"/>
        <w:jc w:val="both"/>
        <w:rPr>
          <w:rFonts w:asciiTheme="majorBidi" w:hAnsiTheme="majorBidi" w:cstheme="majorBidi"/>
          <w:lang w:val="en-US"/>
        </w:rPr>
      </w:pPr>
      <w:r w:rsidRPr="00EA4B4D">
        <w:rPr>
          <w:rStyle w:val="FootnoteReference"/>
          <w:rFonts w:asciiTheme="majorBidi" w:hAnsiTheme="majorBidi" w:cstheme="majorBidi"/>
        </w:rPr>
        <w:footnoteRef/>
      </w:r>
      <w:r w:rsidRPr="00EA4B4D">
        <w:rPr>
          <w:rFonts w:asciiTheme="majorBidi" w:hAnsiTheme="majorBidi" w:cstheme="majorBidi"/>
        </w:rPr>
        <w:t xml:space="preserve"> Maswandi. “Putusan </w:t>
      </w:r>
      <w:r w:rsidR="005D4CF4" w:rsidRPr="005D4CF4">
        <w:rPr>
          <w:rFonts w:asciiTheme="majorBidi" w:hAnsiTheme="majorBidi" w:cstheme="majorBidi"/>
          <w:i/>
          <w:iCs/>
        </w:rPr>
        <w:t>Verstek</w:t>
      </w:r>
      <w:r w:rsidRPr="00EA4B4D">
        <w:rPr>
          <w:rFonts w:asciiTheme="majorBidi" w:hAnsiTheme="majorBidi" w:cstheme="majorBidi"/>
        </w:rPr>
        <w:t xml:space="preserve"> dalam Hukum Acara Perdata”, Mercatoria, Volume. 10, Nomor. 2, Universitas Medan Area, 2017, hlm. 179.</w:t>
      </w:r>
    </w:p>
  </w:footnote>
  <w:footnote w:id="14">
    <w:p w14:paraId="1CAAEAB7" w14:textId="77777777" w:rsidR="00716BBC" w:rsidRPr="00EA4B4D" w:rsidRDefault="00716BBC" w:rsidP="005A17CE">
      <w:pPr>
        <w:pStyle w:val="FootnoteText"/>
        <w:ind w:firstLine="567"/>
        <w:jc w:val="both"/>
        <w:rPr>
          <w:rFonts w:asciiTheme="majorBidi" w:hAnsiTheme="majorBidi" w:cstheme="majorBidi"/>
        </w:rPr>
      </w:pPr>
      <w:r w:rsidRPr="00EA4B4D">
        <w:rPr>
          <w:rStyle w:val="FootnoteReference"/>
          <w:rFonts w:asciiTheme="majorBidi" w:hAnsiTheme="majorBidi" w:cstheme="majorBidi"/>
        </w:rPr>
        <w:footnoteRef/>
      </w:r>
      <w:r w:rsidRPr="00EA4B4D">
        <w:rPr>
          <w:rFonts w:asciiTheme="majorBidi" w:hAnsiTheme="majorBidi" w:cstheme="majorBidi"/>
        </w:rPr>
        <w:t xml:space="preserve"> </w:t>
      </w:r>
      <w:r w:rsidRPr="00EA4B4D">
        <w:rPr>
          <w:rFonts w:asciiTheme="majorBidi" w:hAnsiTheme="majorBidi" w:cstheme="majorBidi"/>
          <w:i/>
          <w:iCs/>
        </w:rPr>
        <w:t xml:space="preserve">Ibid, </w:t>
      </w:r>
      <w:r w:rsidRPr="00EA4B4D">
        <w:rPr>
          <w:rFonts w:asciiTheme="majorBidi" w:hAnsiTheme="majorBidi" w:cstheme="majorBidi"/>
        </w:rPr>
        <w:t>hlm. 179.</w:t>
      </w:r>
    </w:p>
  </w:footnote>
  <w:footnote w:id="15">
    <w:p w14:paraId="63FB38F5" w14:textId="77777777" w:rsidR="00716BBC" w:rsidRPr="00EA4B4D" w:rsidRDefault="00716BBC" w:rsidP="005A17CE">
      <w:pPr>
        <w:pStyle w:val="FootnoteText"/>
        <w:ind w:firstLine="567"/>
        <w:jc w:val="both"/>
        <w:rPr>
          <w:rFonts w:asciiTheme="majorBidi" w:hAnsiTheme="majorBidi" w:cstheme="majorBidi"/>
          <w:lang w:val="en-US"/>
        </w:rPr>
      </w:pPr>
      <w:r w:rsidRPr="00EA4B4D">
        <w:rPr>
          <w:rStyle w:val="FootnoteReference"/>
          <w:rFonts w:asciiTheme="majorBidi" w:hAnsiTheme="majorBidi" w:cstheme="majorBidi"/>
        </w:rPr>
        <w:footnoteRef/>
      </w:r>
      <w:r w:rsidRPr="00EA4B4D">
        <w:rPr>
          <w:rFonts w:asciiTheme="majorBidi" w:hAnsiTheme="majorBidi" w:cstheme="majorBidi"/>
        </w:rPr>
        <w:t xml:space="preserve"> </w:t>
      </w:r>
      <w:bookmarkStart w:id="29" w:name="_Hlk127451767"/>
      <w:r w:rsidRPr="00EA4B4D">
        <w:rPr>
          <w:rFonts w:asciiTheme="majorBidi" w:hAnsiTheme="majorBidi" w:cstheme="majorBidi"/>
        </w:rPr>
        <w:t xml:space="preserve">John Rawls, </w:t>
      </w:r>
      <w:r w:rsidRPr="00EA4B4D">
        <w:rPr>
          <w:rFonts w:asciiTheme="majorBidi" w:hAnsiTheme="majorBidi" w:cstheme="majorBidi"/>
          <w:i/>
          <w:iCs/>
        </w:rPr>
        <w:t>A Theory of Justice</w:t>
      </w:r>
      <w:r w:rsidRPr="00EA4B4D">
        <w:rPr>
          <w:rFonts w:asciiTheme="majorBidi" w:hAnsiTheme="majorBidi" w:cstheme="majorBidi"/>
        </w:rPr>
        <w:t>, cet. Ke-23, Massachusetts: Harvard University Press, 1999, hlm.</w:t>
      </w:r>
      <w:bookmarkEnd w:id="29"/>
      <w:r w:rsidRPr="00EA4B4D">
        <w:rPr>
          <w:rFonts w:asciiTheme="majorBidi" w:hAnsiTheme="majorBidi" w:cstheme="majorBidi"/>
        </w:rPr>
        <w:t xml:space="preserve"> 79</w:t>
      </w:r>
    </w:p>
  </w:footnote>
  <w:footnote w:id="16">
    <w:p w14:paraId="37C4FDF9" w14:textId="77777777" w:rsidR="00716BBC" w:rsidRPr="00EA4B4D" w:rsidRDefault="00716BBC" w:rsidP="005A17CE">
      <w:pPr>
        <w:pStyle w:val="FootnoteText"/>
        <w:ind w:firstLine="567"/>
        <w:jc w:val="both"/>
        <w:rPr>
          <w:rFonts w:asciiTheme="majorBidi" w:hAnsiTheme="majorBidi" w:cstheme="majorBidi"/>
          <w:lang w:val="en-US"/>
        </w:rPr>
      </w:pPr>
      <w:r w:rsidRPr="00EA4B4D">
        <w:rPr>
          <w:rStyle w:val="FootnoteReference"/>
          <w:rFonts w:asciiTheme="majorBidi" w:hAnsiTheme="majorBidi" w:cstheme="majorBidi"/>
        </w:rPr>
        <w:footnoteRef/>
      </w:r>
      <w:r w:rsidRPr="00EA4B4D">
        <w:rPr>
          <w:rFonts w:asciiTheme="majorBidi" w:hAnsiTheme="majorBidi" w:cstheme="majorBidi"/>
        </w:rPr>
        <w:t xml:space="preserve"> </w:t>
      </w:r>
      <w:r w:rsidRPr="00EA4B4D">
        <w:rPr>
          <w:rFonts w:asciiTheme="majorBidi" w:hAnsiTheme="majorBidi" w:cstheme="majorBidi"/>
          <w:i/>
          <w:iCs/>
        </w:rPr>
        <w:t xml:space="preserve">Ibid, </w:t>
      </w:r>
      <w:r w:rsidRPr="00EA4B4D">
        <w:rPr>
          <w:rFonts w:asciiTheme="majorBidi" w:hAnsiTheme="majorBidi" w:cstheme="majorBidi"/>
        </w:rPr>
        <w:t xml:space="preserve">hlm. 82. </w:t>
      </w:r>
    </w:p>
  </w:footnote>
  <w:footnote w:id="17">
    <w:p w14:paraId="1B5013AC" w14:textId="77777777" w:rsidR="00716BBC" w:rsidRPr="00EA4B4D" w:rsidRDefault="00716BBC" w:rsidP="005A17CE">
      <w:pPr>
        <w:pStyle w:val="FootnoteText"/>
        <w:ind w:firstLine="567"/>
        <w:jc w:val="both"/>
        <w:rPr>
          <w:rFonts w:asciiTheme="majorBidi" w:hAnsiTheme="majorBidi" w:cstheme="majorBidi"/>
        </w:rPr>
      </w:pPr>
      <w:r w:rsidRPr="00EA4B4D">
        <w:rPr>
          <w:rStyle w:val="FootnoteReference"/>
          <w:rFonts w:asciiTheme="majorBidi" w:hAnsiTheme="majorBidi" w:cstheme="majorBidi"/>
        </w:rPr>
        <w:footnoteRef/>
      </w:r>
      <w:r w:rsidRPr="00EA4B4D">
        <w:rPr>
          <w:rFonts w:asciiTheme="majorBidi" w:hAnsiTheme="majorBidi" w:cstheme="majorBidi"/>
        </w:rPr>
        <w:t xml:space="preserve"> Bambang S, “Mencari Format Ideal keadilan Putusan dalam Peradilan”, </w:t>
      </w:r>
      <w:r w:rsidRPr="00EA4B4D">
        <w:rPr>
          <w:rFonts w:asciiTheme="majorBidi" w:hAnsiTheme="majorBidi" w:cstheme="majorBidi"/>
          <w:i/>
          <w:iCs/>
        </w:rPr>
        <w:t xml:space="preserve">Jurnal Hukum, Volume. </w:t>
      </w:r>
      <w:r w:rsidRPr="00EA4B4D">
        <w:rPr>
          <w:rFonts w:asciiTheme="majorBidi" w:hAnsiTheme="majorBidi" w:cstheme="majorBidi"/>
        </w:rPr>
        <w:t>2, Nomor. 2, Universitas Islam Indonesia, 2010, hlm. 227.</w:t>
      </w:r>
    </w:p>
  </w:footnote>
  <w:footnote w:id="18">
    <w:p w14:paraId="6A0F7BA2" w14:textId="77777777" w:rsidR="00716BBC" w:rsidRPr="00EA4B4D" w:rsidRDefault="00716BBC" w:rsidP="005A17CE">
      <w:pPr>
        <w:pStyle w:val="FootnoteText"/>
        <w:ind w:firstLine="567"/>
        <w:jc w:val="both"/>
        <w:rPr>
          <w:rFonts w:asciiTheme="majorBidi" w:hAnsiTheme="majorBidi" w:cstheme="majorBidi"/>
        </w:rPr>
      </w:pPr>
      <w:r w:rsidRPr="00EA4B4D">
        <w:rPr>
          <w:rStyle w:val="FootnoteReference"/>
          <w:rFonts w:asciiTheme="majorBidi" w:hAnsiTheme="majorBidi" w:cstheme="majorBidi"/>
        </w:rPr>
        <w:footnoteRef/>
      </w:r>
      <w:r w:rsidRPr="00EA4B4D">
        <w:rPr>
          <w:rFonts w:asciiTheme="majorBidi" w:hAnsiTheme="majorBidi" w:cstheme="majorBidi"/>
        </w:rPr>
        <w:t xml:space="preserve"> Anwar C, “Problematika Mewujudlan Keadilan Substantif dalam Penegakan Hukum di Indonesia”, </w:t>
      </w:r>
      <w:r w:rsidRPr="00EA4B4D">
        <w:rPr>
          <w:rFonts w:asciiTheme="majorBidi" w:hAnsiTheme="majorBidi" w:cstheme="majorBidi"/>
          <w:i/>
          <w:iCs/>
        </w:rPr>
        <w:t>Jurnal Konstitusi,</w:t>
      </w:r>
      <w:r w:rsidRPr="00EA4B4D">
        <w:rPr>
          <w:rFonts w:asciiTheme="majorBidi" w:hAnsiTheme="majorBidi" w:cstheme="majorBidi"/>
        </w:rPr>
        <w:t xml:space="preserve"> Volume. 3, Nomor. 1, Puskasi FH Universitas Widyagama Malang, 2010, hlm. 130.</w:t>
      </w:r>
    </w:p>
  </w:footnote>
  <w:footnote w:id="19">
    <w:p w14:paraId="6F06E0FF" w14:textId="77777777" w:rsidR="00716BBC" w:rsidRPr="00EA4B4D" w:rsidRDefault="00716BBC" w:rsidP="005A17CE">
      <w:pPr>
        <w:pStyle w:val="FootnoteText"/>
        <w:ind w:firstLine="567"/>
        <w:jc w:val="both"/>
        <w:rPr>
          <w:rFonts w:asciiTheme="majorBidi" w:hAnsiTheme="majorBidi" w:cstheme="majorBidi"/>
          <w:lang w:val="en-US"/>
        </w:rPr>
      </w:pPr>
      <w:r w:rsidRPr="00EA4B4D">
        <w:rPr>
          <w:rStyle w:val="FootnoteReference"/>
          <w:rFonts w:asciiTheme="majorBidi" w:hAnsiTheme="majorBidi" w:cstheme="majorBidi"/>
        </w:rPr>
        <w:footnoteRef/>
      </w:r>
      <w:r w:rsidRPr="00EA4B4D">
        <w:rPr>
          <w:rFonts w:asciiTheme="majorBidi" w:hAnsiTheme="majorBidi" w:cstheme="majorBidi"/>
        </w:rPr>
        <w:t xml:space="preserve"> </w:t>
      </w:r>
      <w:r w:rsidRPr="00EA4B4D">
        <w:rPr>
          <w:rFonts w:asciiTheme="majorBidi" w:hAnsiTheme="majorBidi" w:cstheme="majorBidi"/>
          <w:lang w:val="en-US"/>
        </w:rPr>
        <w:t xml:space="preserve">Fance M. Wantu, “Mewujudkan Kepastian Hukum, Keadilan dan Kemanfaatan dalam Putusan Hakim di Peradilan Perdata”, </w:t>
      </w:r>
      <w:r w:rsidRPr="00EA4B4D">
        <w:rPr>
          <w:rFonts w:asciiTheme="majorBidi" w:hAnsiTheme="majorBidi" w:cstheme="majorBidi"/>
          <w:i/>
          <w:iCs/>
          <w:lang w:val="en-US"/>
        </w:rPr>
        <w:t xml:space="preserve">Jurnal Dinamika Hukum, </w:t>
      </w:r>
      <w:r w:rsidRPr="00EA4B4D">
        <w:rPr>
          <w:rFonts w:asciiTheme="majorBidi" w:hAnsiTheme="majorBidi" w:cstheme="majorBidi"/>
          <w:lang w:val="en-US"/>
        </w:rPr>
        <w:t>Volume. 12, Nomor. 3, Universitas Negeri Gorontalo, 2012.</w:t>
      </w:r>
    </w:p>
  </w:footnote>
  <w:footnote w:id="20">
    <w:p w14:paraId="75F28D18" w14:textId="77777777" w:rsidR="00716BBC" w:rsidRPr="00EA4B4D" w:rsidRDefault="00716BBC" w:rsidP="005A17CE">
      <w:pPr>
        <w:pStyle w:val="FootnoteText"/>
        <w:ind w:firstLine="567"/>
        <w:jc w:val="both"/>
        <w:rPr>
          <w:rFonts w:asciiTheme="majorBidi" w:hAnsiTheme="majorBidi" w:cstheme="majorBidi"/>
          <w:lang w:val="en-US"/>
        </w:rPr>
      </w:pPr>
      <w:r w:rsidRPr="00EA4B4D">
        <w:rPr>
          <w:rStyle w:val="FootnoteReference"/>
          <w:rFonts w:asciiTheme="majorBidi" w:hAnsiTheme="majorBidi" w:cstheme="majorBidi"/>
        </w:rPr>
        <w:footnoteRef/>
      </w:r>
      <w:r w:rsidRPr="00EA4B4D">
        <w:rPr>
          <w:rFonts w:asciiTheme="majorBidi" w:hAnsiTheme="majorBidi" w:cstheme="majorBidi"/>
        </w:rPr>
        <w:t xml:space="preserve"> </w:t>
      </w:r>
      <w:r w:rsidRPr="00EA4B4D">
        <w:rPr>
          <w:rFonts w:asciiTheme="majorBidi" w:hAnsiTheme="majorBidi" w:cstheme="majorBidi"/>
          <w:lang w:val="en-US"/>
        </w:rPr>
        <w:t xml:space="preserve">Hasaziduhu Moho, “Penegakan Hukum di Indonesia Menurut Aspek Kepastian hukum, Keadilan dan Kemanfaatan”, </w:t>
      </w:r>
      <w:r w:rsidRPr="00EA4B4D">
        <w:rPr>
          <w:rFonts w:asciiTheme="majorBidi" w:hAnsiTheme="majorBidi" w:cstheme="majorBidi"/>
          <w:i/>
          <w:iCs/>
          <w:lang w:val="en-US"/>
        </w:rPr>
        <w:t xml:space="preserve">Jurnal Warta, </w:t>
      </w:r>
      <w:r w:rsidRPr="00EA4B4D">
        <w:rPr>
          <w:rFonts w:asciiTheme="majorBidi" w:hAnsiTheme="majorBidi" w:cstheme="majorBidi"/>
          <w:lang w:val="en-US"/>
        </w:rPr>
        <w:t>Volume. 13, Nomor. 1, Universitas Dharmawangsa, 2019, hlm. 10.</w:t>
      </w:r>
    </w:p>
  </w:footnote>
  <w:footnote w:id="21">
    <w:p w14:paraId="751BD8A9" w14:textId="3A5B0BA1" w:rsidR="00716BBC" w:rsidRPr="00EA4B4D" w:rsidRDefault="00716BBC" w:rsidP="005A17CE">
      <w:pPr>
        <w:pStyle w:val="FootnoteText"/>
        <w:ind w:firstLine="567"/>
        <w:jc w:val="both"/>
        <w:rPr>
          <w:rFonts w:asciiTheme="majorBidi" w:hAnsiTheme="majorBidi" w:cstheme="majorBidi"/>
          <w:lang w:val="en-US"/>
        </w:rPr>
      </w:pPr>
      <w:r w:rsidRPr="00EA4B4D">
        <w:rPr>
          <w:rStyle w:val="FootnoteReference"/>
          <w:rFonts w:asciiTheme="majorBidi" w:hAnsiTheme="majorBidi" w:cstheme="majorBidi"/>
        </w:rPr>
        <w:footnoteRef/>
      </w:r>
      <w:r w:rsidRPr="00EA4B4D">
        <w:rPr>
          <w:rFonts w:asciiTheme="majorBidi" w:hAnsiTheme="majorBidi" w:cstheme="majorBidi"/>
          <w:lang w:val="en-US"/>
        </w:rPr>
        <w:t xml:space="preserve">R. Diah Imaningrum Susanti, </w:t>
      </w:r>
      <w:r w:rsidRPr="00EA4B4D">
        <w:rPr>
          <w:rFonts w:asciiTheme="majorBidi" w:hAnsiTheme="majorBidi" w:cstheme="majorBidi"/>
          <w:i/>
          <w:iCs/>
          <w:lang w:val="en-US"/>
        </w:rPr>
        <w:t>Penafsiran Hukum Yang Komperhensif berbasis Lingkar Hermeneutika,</w:t>
      </w:r>
      <w:r w:rsidRPr="00EA4B4D">
        <w:rPr>
          <w:rFonts w:asciiTheme="majorBidi" w:hAnsiTheme="majorBidi" w:cstheme="majorBidi"/>
          <w:lang w:val="en-US"/>
        </w:rPr>
        <w:t xml:space="preserve"> Cetakan Pertama, Indonesia Philosophical Studies, Malang, 2015, hlm. 26</w:t>
      </w:r>
    </w:p>
  </w:footnote>
  <w:footnote w:id="22">
    <w:p w14:paraId="206760C7" w14:textId="031FBB3C" w:rsidR="00716BBC" w:rsidRPr="00331051" w:rsidRDefault="00716BBC" w:rsidP="009C116A">
      <w:pPr>
        <w:pStyle w:val="FootnoteText"/>
        <w:ind w:firstLine="567"/>
        <w:jc w:val="both"/>
        <w:rPr>
          <w:rFonts w:asciiTheme="majorBidi" w:hAnsiTheme="majorBidi" w:cstheme="majorBidi"/>
          <w:lang w:val="en-US"/>
        </w:rPr>
      </w:pPr>
      <w:r w:rsidRPr="00331051">
        <w:rPr>
          <w:rStyle w:val="FootnoteReference"/>
          <w:rFonts w:asciiTheme="majorBidi" w:hAnsiTheme="majorBidi" w:cstheme="majorBidi"/>
        </w:rPr>
        <w:footnoteRef/>
      </w:r>
      <w:r w:rsidRPr="00331051">
        <w:rPr>
          <w:rFonts w:asciiTheme="majorBidi" w:hAnsiTheme="majorBidi" w:cstheme="majorBidi"/>
        </w:rPr>
        <w:t xml:space="preserve"> </w:t>
      </w:r>
      <w:r w:rsidRPr="00331051">
        <w:rPr>
          <w:rFonts w:asciiTheme="majorBidi" w:hAnsiTheme="majorBidi" w:cstheme="majorBidi"/>
          <w:lang w:val="en-US"/>
        </w:rPr>
        <w:t xml:space="preserve">Chidir Ali, </w:t>
      </w:r>
      <w:r>
        <w:rPr>
          <w:rFonts w:asciiTheme="majorBidi" w:hAnsiTheme="majorBidi" w:cstheme="majorBidi"/>
          <w:i/>
          <w:iCs/>
          <w:lang w:val="en-US"/>
        </w:rPr>
        <w:t xml:space="preserve">Op.Cit, </w:t>
      </w:r>
      <w:r w:rsidRPr="00331051">
        <w:rPr>
          <w:rFonts w:asciiTheme="majorBidi" w:hAnsiTheme="majorBidi" w:cstheme="majorBidi"/>
          <w:lang w:val="en-US"/>
        </w:rPr>
        <w:t>hlm. 8-9.</w:t>
      </w:r>
    </w:p>
  </w:footnote>
  <w:footnote w:id="23">
    <w:p w14:paraId="38F86F36" w14:textId="0D79A788" w:rsidR="00716BBC" w:rsidRPr="00331051" w:rsidRDefault="00716BBC" w:rsidP="009C116A">
      <w:pPr>
        <w:pStyle w:val="FootnoteText"/>
        <w:ind w:firstLine="567"/>
        <w:jc w:val="both"/>
        <w:rPr>
          <w:rFonts w:asciiTheme="majorBidi" w:hAnsiTheme="majorBidi" w:cstheme="majorBidi"/>
          <w:lang w:val="en-US"/>
        </w:rPr>
      </w:pPr>
      <w:r w:rsidRPr="00331051">
        <w:rPr>
          <w:rStyle w:val="FootnoteReference"/>
          <w:rFonts w:asciiTheme="majorBidi" w:hAnsiTheme="majorBidi" w:cstheme="majorBidi"/>
        </w:rPr>
        <w:footnoteRef/>
      </w:r>
      <w:r w:rsidRPr="00331051">
        <w:rPr>
          <w:rFonts w:asciiTheme="majorBidi" w:hAnsiTheme="majorBidi" w:cstheme="majorBidi"/>
        </w:rPr>
        <w:t xml:space="preserve"> </w:t>
      </w:r>
      <w:r w:rsidRPr="00331051">
        <w:rPr>
          <w:rFonts w:asciiTheme="majorBidi" w:hAnsiTheme="majorBidi" w:cstheme="majorBidi"/>
          <w:lang w:val="en-US"/>
        </w:rPr>
        <w:t xml:space="preserve">Sri Wardah dan Bambang Sutiyoso, </w:t>
      </w:r>
      <w:r>
        <w:rPr>
          <w:rFonts w:asciiTheme="majorBidi" w:hAnsiTheme="majorBidi" w:cstheme="majorBidi"/>
          <w:i/>
          <w:iCs/>
          <w:lang w:val="en-US"/>
        </w:rPr>
        <w:t>Op.Cit</w:t>
      </w:r>
      <w:r w:rsidRPr="00331051">
        <w:rPr>
          <w:rFonts w:asciiTheme="majorBidi" w:hAnsiTheme="majorBidi" w:cstheme="majorBidi"/>
          <w:lang w:val="en-US"/>
        </w:rPr>
        <w:t>, hlm. 9.</w:t>
      </w:r>
    </w:p>
  </w:footnote>
  <w:footnote w:id="24">
    <w:p w14:paraId="2DCF37F2" w14:textId="77777777" w:rsidR="00716BBC" w:rsidRPr="00331051" w:rsidRDefault="00716BBC" w:rsidP="009C116A">
      <w:pPr>
        <w:pStyle w:val="FootnoteText"/>
        <w:ind w:firstLine="567"/>
        <w:jc w:val="both"/>
        <w:rPr>
          <w:rFonts w:asciiTheme="majorBidi" w:hAnsiTheme="majorBidi" w:cstheme="majorBidi"/>
          <w:lang w:val="en-US"/>
        </w:rPr>
      </w:pPr>
      <w:r w:rsidRPr="00331051">
        <w:rPr>
          <w:rStyle w:val="FootnoteReference"/>
          <w:rFonts w:asciiTheme="majorBidi" w:hAnsiTheme="majorBidi" w:cstheme="majorBidi"/>
        </w:rPr>
        <w:footnoteRef/>
      </w:r>
      <w:r w:rsidRPr="00331051">
        <w:rPr>
          <w:rFonts w:asciiTheme="majorBidi" w:hAnsiTheme="majorBidi" w:cstheme="majorBidi"/>
        </w:rPr>
        <w:t xml:space="preserve"> </w:t>
      </w:r>
      <w:r w:rsidRPr="00331051">
        <w:rPr>
          <w:rFonts w:asciiTheme="majorBidi" w:hAnsiTheme="majorBidi" w:cstheme="majorBidi"/>
          <w:lang w:val="en-US"/>
        </w:rPr>
        <w:t xml:space="preserve">Djamanat Samosir, </w:t>
      </w:r>
      <w:r w:rsidRPr="00331051">
        <w:rPr>
          <w:rFonts w:asciiTheme="majorBidi" w:hAnsiTheme="majorBidi" w:cstheme="majorBidi"/>
          <w:i/>
          <w:iCs/>
          <w:lang w:val="en-US"/>
        </w:rPr>
        <w:t>Hukum Acara Perdata Tahap – Tahap Penyelesaian Perkara Perdata,</w:t>
      </w:r>
      <w:r w:rsidRPr="00331051">
        <w:rPr>
          <w:rFonts w:asciiTheme="majorBidi" w:hAnsiTheme="majorBidi" w:cstheme="majorBidi"/>
          <w:lang w:val="en-US"/>
        </w:rPr>
        <w:t xml:space="preserve"> Penerbit Nuansa Aulia, Bandung, 2011, hlm. 4.</w:t>
      </w:r>
    </w:p>
  </w:footnote>
  <w:footnote w:id="25">
    <w:p w14:paraId="01A203C7" w14:textId="5959D544" w:rsidR="00716BBC" w:rsidRPr="00331051" w:rsidRDefault="00716BBC" w:rsidP="009C116A">
      <w:pPr>
        <w:pStyle w:val="FootnoteText"/>
        <w:ind w:firstLine="567"/>
        <w:jc w:val="both"/>
        <w:rPr>
          <w:rFonts w:asciiTheme="majorBidi" w:hAnsiTheme="majorBidi" w:cstheme="majorBidi"/>
          <w:lang w:val="en-US"/>
        </w:rPr>
      </w:pPr>
      <w:r w:rsidRPr="00331051">
        <w:rPr>
          <w:rStyle w:val="FootnoteReference"/>
          <w:rFonts w:asciiTheme="majorBidi" w:hAnsiTheme="majorBidi" w:cstheme="majorBidi"/>
        </w:rPr>
        <w:footnoteRef/>
      </w:r>
      <w:r w:rsidRPr="00331051">
        <w:rPr>
          <w:rFonts w:asciiTheme="majorBidi" w:hAnsiTheme="majorBidi" w:cstheme="majorBidi"/>
          <w:lang w:val="en-US"/>
        </w:rPr>
        <w:t xml:space="preserve"> Sri Wardah dan Bambang Sutiyoso</w:t>
      </w:r>
      <w:r w:rsidRPr="00331051">
        <w:rPr>
          <w:rFonts w:asciiTheme="majorBidi" w:hAnsiTheme="majorBidi" w:cstheme="majorBidi"/>
          <w:i/>
          <w:iCs/>
          <w:lang w:val="en-US"/>
        </w:rPr>
        <w:t xml:space="preserve">, Op. </w:t>
      </w:r>
      <w:r>
        <w:rPr>
          <w:rFonts w:asciiTheme="majorBidi" w:hAnsiTheme="majorBidi" w:cstheme="majorBidi"/>
          <w:i/>
          <w:iCs/>
          <w:lang w:val="en-US"/>
        </w:rPr>
        <w:t>C</w:t>
      </w:r>
      <w:r w:rsidRPr="00331051">
        <w:rPr>
          <w:rFonts w:asciiTheme="majorBidi" w:hAnsiTheme="majorBidi" w:cstheme="majorBidi"/>
          <w:i/>
          <w:iCs/>
          <w:lang w:val="en-US"/>
        </w:rPr>
        <w:t xml:space="preserve">it, </w:t>
      </w:r>
      <w:r w:rsidRPr="00331051">
        <w:rPr>
          <w:rFonts w:asciiTheme="majorBidi" w:hAnsiTheme="majorBidi" w:cstheme="majorBidi"/>
          <w:lang w:val="en-US"/>
        </w:rPr>
        <w:t>hlm. 16.</w:t>
      </w:r>
    </w:p>
  </w:footnote>
  <w:footnote w:id="26">
    <w:p w14:paraId="3F7799FF" w14:textId="478C8996" w:rsidR="00716BBC" w:rsidRPr="00331051" w:rsidRDefault="00716BBC" w:rsidP="009C116A">
      <w:pPr>
        <w:pStyle w:val="FootnoteText"/>
        <w:ind w:firstLine="567"/>
        <w:jc w:val="both"/>
        <w:rPr>
          <w:rFonts w:asciiTheme="majorBidi" w:hAnsiTheme="majorBidi" w:cstheme="majorBidi"/>
          <w:lang w:val="en-US"/>
        </w:rPr>
      </w:pPr>
      <w:r w:rsidRPr="00331051">
        <w:rPr>
          <w:rStyle w:val="FootnoteReference"/>
          <w:rFonts w:asciiTheme="majorBidi" w:hAnsiTheme="majorBidi" w:cstheme="majorBidi"/>
        </w:rPr>
        <w:footnoteRef/>
      </w:r>
      <w:r w:rsidRPr="00331051">
        <w:rPr>
          <w:rFonts w:asciiTheme="majorBidi" w:hAnsiTheme="majorBidi" w:cstheme="majorBidi"/>
        </w:rPr>
        <w:t xml:space="preserve"> </w:t>
      </w:r>
      <w:r w:rsidRPr="009C116A">
        <w:rPr>
          <w:rFonts w:asciiTheme="majorBidi" w:hAnsiTheme="majorBidi" w:cstheme="majorBidi"/>
          <w:lang w:val="en-US"/>
        </w:rPr>
        <w:t>Djamanat Samosir,</w:t>
      </w:r>
      <w:r w:rsidRPr="00331051">
        <w:rPr>
          <w:rFonts w:asciiTheme="majorBidi" w:hAnsiTheme="majorBidi" w:cstheme="majorBidi"/>
          <w:i/>
          <w:iCs/>
          <w:lang w:val="en-US"/>
        </w:rPr>
        <w:t xml:space="preserve"> </w:t>
      </w:r>
      <w:r w:rsidRPr="00331051">
        <w:rPr>
          <w:rFonts w:asciiTheme="majorBidi" w:hAnsiTheme="majorBidi" w:cstheme="majorBidi"/>
          <w:i/>
          <w:iCs/>
          <w:lang w:val="en-US"/>
        </w:rPr>
        <w:t>Op.</w:t>
      </w:r>
      <w:r>
        <w:rPr>
          <w:rFonts w:asciiTheme="majorBidi" w:hAnsiTheme="majorBidi" w:cstheme="majorBidi"/>
          <w:i/>
          <w:iCs/>
          <w:lang w:val="en-US"/>
        </w:rPr>
        <w:t>C</w:t>
      </w:r>
      <w:r w:rsidRPr="00331051">
        <w:rPr>
          <w:rFonts w:asciiTheme="majorBidi" w:hAnsiTheme="majorBidi" w:cstheme="majorBidi"/>
          <w:i/>
          <w:iCs/>
          <w:lang w:val="en-US"/>
        </w:rPr>
        <w:t xml:space="preserve">it, </w:t>
      </w:r>
      <w:r w:rsidRPr="009C116A">
        <w:rPr>
          <w:rFonts w:asciiTheme="majorBidi" w:hAnsiTheme="majorBidi" w:cstheme="majorBidi"/>
          <w:lang w:val="en-US"/>
        </w:rPr>
        <w:t>hlm. 8</w:t>
      </w:r>
    </w:p>
  </w:footnote>
  <w:footnote w:id="27">
    <w:p w14:paraId="6A5BA806" w14:textId="77777777" w:rsidR="00716BBC" w:rsidRPr="00331051" w:rsidRDefault="00716BBC" w:rsidP="009C116A">
      <w:pPr>
        <w:pStyle w:val="FootnoteText"/>
        <w:ind w:firstLine="567"/>
        <w:jc w:val="both"/>
        <w:rPr>
          <w:rFonts w:asciiTheme="majorBidi" w:hAnsiTheme="majorBidi" w:cstheme="majorBidi"/>
          <w:lang w:val="en-US"/>
        </w:rPr>
      </w:pPr>
      <w:r w:rsidRPr="00331051">
        <w:rPr>
          <w:rStyle w:val="FootnoteReference"/>
          <w:rFonts w:asciiTheme="majorBidi" w:hAnsiTheme="majorBidi" w:cstheme="majorBidi"/>
        </w:rPr>
        <w:footnoteRef/>
      </w:r>
      <w:r w:rsidRPr="00331051">
        <w:rPr>
          <w:rFonts w:asciiTheme="majorBidi" w:hAnsiTheme="majorBidi" w:cstheme="majorBidi"/>
          <w:lang w:val="en-US"/>
        </w:rPr>
        <w:t>Sri Wardah dan Bambang Sutiyoso</w:t>
      </w:r>
      <w:r w:rsidRPr="00331051">
        <w:rPr>
          <w:rFonts w:asciiTheme="majorBidi" w:hAnsiTheme="majorBidi" w:cstheme="majorBidi"/>
          <w:i/>
          <w:iCs/>
          <w:lang w:val="en-US"/>
        </w:rPr>
        <w:t xml:space="preserve">, Op. cit, </w:t>
      </w:r>
      <w:r w:rsidRPr="00331051">
        <w:rPr>
          <w:rFonts w:asciiTheme="majorBidi" w:hAnsiTheme="majorBidi" w:cstheme="majorBidi"/>
          <w:lang w:val="en-US"/>
        </w:rPr>
        <w:t>hlm.. 17.</w:t>
      </w:r>
    </w:p>
  </w:footnote>
  <w:footnote w:id="28">
    <w:p w14:paraId="5949D20F" w14:textId="77777777" w:rsidR="00716BBC" w:rsidRPr="00331051" w:rsidRDefault="00716BBC" w:rsidP="009C116A">
      <w:pPr>
        <w:pStyle w:val="FootnoteText"/>
        <w:ind w:firstLine="567"/>
        <w:jc w:val="both"/>
        <w:rPr>
          <w:rFonts w:asciiTheme="majorBidi" w:hAnsiTheme="majorBidi" w:cstheme="majorBidi"/>
          <w:lang w:val="en-US"/>
        </w:rPr>
      </w:pPr>
      <w:r w:rsidRPr="00331051">
        <w:rPr>
          <w:rStyle w:val="FootnoteReference"/>
          <w:rFonts w:asciiTheme="majorBidi" w:hAnsiTheme="majorBidi" w:cstheme="majorBidi"/>
        </w:rPr>
        <w:footnoteRef/>
      </w:r>
      <w:r w:rsidRPr="00331051">
        <w:rPr>
          <w:rFonts w:asciiTheme="majorBidi" w:hAnsiTheme="majorBidi" w:cstheme="majorBidi"/>
        </w:rPr>
        <w:t xml:space="preserve"> </w:t>
      </w:r>
      <w:r w:rsidRPr="00331051">
        <w:rPr>
          <w:rFonts w:asciiTheme="majorBidi" w:hAnsiTheme="majorBidi" w:cstheme="majorBidi"/>
          <w:lang w:val="en-US"/>
        </w:rPr>
        <w:t xml:space="preserve">Satjipto Rahardjo, </w:t>
      </w:r>
      <w:r w:rsidRPr="00331051">
        <w:rPr>
          <w:rFonts w:asciiTheme="majorBidi" w:hAnsiTheme="majorBidi" w:cstheme="majorBidi"/>
          <w:i/>
          <w:iCs/>
          <w:lang w:val="en-US"/>
        </w:rPr>
        <w:t>Ilmu Hukum</w:t>
      </w:r>
      <w:r w:rsidRPr="00331051">
        <w:rPr>
          <w:rFonts w:asciiTheme="majorBidi" w:hAnsiTheme="majorBidi" w:cstheme="majorBidi"/>
          <w:lang w:val="en-US"/>
        </w:rPr>
        <w:t>, Alumni, Bandung, 1986, hlm. 85.</w:t>
      </w:r>
    </w:p>
  </w:footnote>
  <w:footnote w:id="29">
    <w:p w14:paraId="000C682A" w14:textId="77777777" w:rsidR="00716BBC" w:rsidRPr="00331051" w:rsidRDefault="00716BBC" w:rsidP="009C116A">
      <w:pPr>
        <w:pStyle w:val="FootnoteText"/>
        <w:ind w:firstLine="567"/>
        <w:jc w:val="both"/>
        <w:rPr>
          <w:rFonts w:asciiTheme="majorBidi" w:hAnsiTheme="majorBidi" w:cstheme="majorBidi"/>
          <w:lang w:val="en-US"/>
        </w:rPr>
      </w:pPr>
      <w:r w:rsidRPr="00331051">
        <w:rPr>
          <w:rStyle w:val="FootnoteReference"/>
          <w:rFonts w:asciiTheme="majorBidi" w:hAnsiTheme="majorBidi" w:cstheme="majorBidi"/>
        </w:rPr>
        <w:footnoteRef/>
      </w:r>
      <w:r w:rsidRPr="00331051">
        <w:rPr>
          <w:rFonts w:asciiTheme="majorBidi" w:hAnsiTheme="majorBidi" w:cstheme="majorBidi"/>
        </w:rPr>
        <w:t xml:space="preserve"> </w:t>
      </w:r>
      <w:r w:rsidRPr="00331051">
        <w:rPr>
          <w:rFonts w:asciiTheme="majorBidi" w:hAnsiTheme="majorBidi" w:cstheme="majorBidi"/>
          <w:lang w:val="en-US"/>
        </w:rPr>
        <w:t xml:space="preserve">Sri Wardah dan Bambang Sutiyoso, </w:t>
      </w:r>
      <w:r w:rsidRPr="00331051">
        <w:rPr>
          <w:rFonts w:asciiTheme="majorBidi" w:hAnsiTheme="majorBidi" w:cstheme="majorBidi"/>
          <w:i/>
          <w:iCs/>
          <w:lang w:val="en-US"/>
        </w:rPr>
        <w:t>Op.Cit.,</w:t>
      </w:r>
      <w:r w:rsidRPr="00331051">
        <w:rPr>
          <w:rFonts w:asciiTheme="majorBidi" w:hAnsiTheme="majorBidi" w:cstheme="majorBidi"/>
          <w:lang w:val="en-US"/>
        </w:rPr>
        <w:t xml:space="preserve"> hlm.18.</w:t>
      </w:r>
    </w:p>
  </w:footnote>
  <w:footnote w:id="30">
    <w:p w14:paraId="7704B725" w14:textId="77777777" w:rsidR="00716BBC" w:rsidRPr="00331051" w:rsidRDefault="00716BBC" w:rsidP="009C116A">
      <w:pPr>
        <w:pStyle w:val="FootnoteText"/>
        <w:ind w:firstLine="567"/>
        <w:jc w:val="both"/>
        <w:rPr>
          <w:rFonts w:asciiTheme="majorBidi" w:hAnsiTheme="majorBidi" w:cstheme="majorBidi"/>
          <w:lang w:val="en-US"/>
        </w:rPr>
      </w:pPr>
      <w:r w:rsidRPr="00331051">
        <w:rPr>
          <w:rStyle w:val="FootnoteReference"/>
          <w:rFonts w:asciiTheme="majorBidi" w:hAnsiTheme="majorBidi" w:cstheme="majorBidi"/>
        </w:rPr>
        <w:footnoteRef/>
      </w:r>
      <w:r w:rsidRPr="00331051">
        <w:rPr>
          <w:rFonts w:asciiTheme="majorBidi" w:hAnsiTheme="majorBidi" w:cstheme="majorBidi"/>
          <w:lang w:val="en-US"/>
        </w:rPr>
        <w:t xml:space="preserve"> </w:t>
      </w:r>
      <w:r w:rsidRPr="00331051">
        <w:rPr>
          <w:rFonts w:asciiTheme="majorBidi" w:hAnsiTheme="majorBidi" w:cstheme="majorBidi"/>
          <w:i/>
          <w:iCs/>
          <w:lang w:val="en-US"/>
        </w:rPr>
        <w:t xml:space="preserve">Ibid, </w:t>
      </w:r>
      <w:r w:rsidRPr="00331051">
        <w:rPr>
          <w:rFonts w:asciiTheme="majorBidi" w:hAnsiTheme="majorBidi" w:cstheme="majorBidi"/>
          <w:lang w:val="en-US"/>
        </w:rPr>
        <w:t>hlm. 20.</w:t>
      </w:r>
    </w:p>
  </w:footnote>
  <w:footnote w:id="31">
    <w:p w14:paraId="0AF306E0" w14:textId="77777777" w:rsidR="00716BBC" w:rsidRPr="00331051" w:rsidRDefault="00716BBC" w:rsidP="009C116A">
      <w:pPr>
        <w:pStyle w:val="FootnoteText"/>
        <w:ind w:firstLine="567"/>
        <w:jc w:val="both"/>
        <w:rPr>
          <w:rFonts w:asciiTheme="majorBidi" w:hAnsiTheme="majorBidi" w:cstheme="majorBidi"/>
          <w:lang w:val="en-US"/>
        </w:rPr>
      </w:pPr>
      <w:r w:rsidRPr="00331051">
        <w:rPr>
          <w:rStyle w:val="FootnoteReference"/>
          <w:rFonts w:asciiTheme="majorBidi" w:hAnsiTheme="majorBidi" w:cstheme="majorBidi"/>
        </w:rPr>
        <w:footnoteRef/>
      </w:r>
      <w:r w:rsidRPr="00331051">
        <w:rPr>
          <w:rFonts w:asciiTheme="majorBidi" w:hAnsiTheme="majorBidi" w:cstheme="majorBidi"/>
        </w:rPr>
        <w:t xml:space="preserve"> </w:t>
      </w:r>
      <w:r w:rsidRPr="00331051">
        <w:rPr>
          <w:rFonts w:asciiTheme="majorBidi" w:hAnsiTheme="majorBidi" w:cstheme="majorBidi"/>
          <w:i/>
          <w:iCs/>
          <w:lang w:val="en-US"/>
        </w:rPr>
        <w:t xml:space="preserve">Ibid, </w:t>
      </w:r>
      <w:r w:rsidRPr="00331051">
        <w:rPr>
          <w:rFonts w:asciiTheme="majorBidi" w:hAnsiTheme="majorBidi" w:cstheme="majorBidi"/>
          <w:lang w:val="en-US"/>
        </w:rPr>
        <w:t>hlm. 20.</w:t>
      </w:r>
    </w:p>
  </w:footnote>
  <w:footnote w:id="32">
    <w:p w14:paraId="285B6704" w14:textId="77777777" w:rsidR="00716BBC" w:rsidRPr="00331051" w:rsidRDefault="00716BBC" w:rsidP="009C116A">
      <w:pPr>
        <w:pStyle w:val="FootnoteText"/>
        <w:ind w:firstLine="567"/>
        <w:rPr>
          <w:rFonts w:asciiTheme="majorBidi" w:hAnsiTheme="majorBidi" w:cstheme="majorBidi"/>
          <w:lang w:val="en-US"/>
        </w:rPr>
      </w:pPr>
      <w:r w:rsidRPr="00331051">
        <w:rPr>
          <w:rStyle w:val="FootnoteReference"/>
          <w:rFonts w:asciiTheme="majorBidi" w:hAnsiTheme="majorBidi" w:cstheme="majorBidi"/>
        </w:rPr>
        <w:footnoteRef/>
      </w:r>
      <w:r w:rsidRPr="00331051">
        <w:rPr>
          <w:rFonts w:asciiTheme="majorBidi" w:hAnsiTheme="majorBidi" w:cstheme="majorBidi"/>
        </w:rPr>
        <w:t xml:space="preserve"> </w:t>
      </w:r>
      <w:r w:rsidRPr="00331051">
        <w:rPr>
          <w:rFonts w:asciiTheme="majorBidi" w:hAnsiTheme="majorBidi" w:cstheme="majorBidi"/>
          <w:lang w:val="en-US"/>
        </w:rPr>
        <w:t xml:space="preserve">M. Natsir Asnawi, </w:t>
      </w:r>
      <w:r w:rsidRPr="00331051">
        <w:rPr>
          <w:rFonts w:asciiTheme="majorBidi" w:hAnsiTheme="majorBidi" w:cstheme="majorBidi"/>
          <w:i/>
          <w:iCs/>
          <w:lang w:val="en-US"/>
        </w:rPr>
        <w:t xml:space="preserve">Hukum Acara Perdata Teori, Praktik, dan Permasalahannya Di Peradilan Umum dan Peradilan Agama, </w:t>
      </w:r>
      <w:r w:rsidRPr="00331051">
        <w:rPr>
          <w:rFonts w:asciiTheme="majorBidi" w:hAnsiTheme="majorBidi" w:cstheme="majorBidi"/>
          <w:lang w:val="en-US"/>
        </w:rPr>
        <w:t>Edisi Revisi, UII Press, Yogyakarta, 2019, hlm. 39.</w:t>
      </w:r>
    </w:p>
  </w:footnote>
  <w:footnote w:id="33">
    <w:p w14:paraId="558BBB4D" w14:textId="77777777" w:rsidR="00716BBC" w:rsidRPr="00331051" w:rsidRDefault="00716BBC" w:rsidP="009C116A">
      <w:pPr>
        <w:pStyle w:val="FootnoteText"/>
        <w:ind w:firstLine="567"/>
        <w:jc w:val="both"/>
        <w:rPr>
          <w:rFonts w:asciiTheme="majorBidi" w:hAnsiTheme="majorBidi" w:cstheme="majorBidi"/>
          <w:lang w:val="en-US"/>
        </w:rPr>
      </w:pPr>
      <w:r w:rsidRPr="00331051">
        <w:rPr>
          <w:rStyle w:val="FootnoteReference"/>
          <w:rFonts w:asciiTheme="majorBidi" w:hAnsiTheme="majorBidi" w:cstheme="majorBidi"/>
        </w:rPr>
        <w:footnoteRef/>
      </w:r>
      <w:r w:rsidRPr="00331051">
        <w:rPr>
          <w:rFonts w:asciiTheme="majorBidi" w:hAnsiTheme="majorBidi" w:cstheme="majorBidi"/>
        </w:rPr>
        <w:t xml:space="preserve"> </w:t>
      </w:r>
      <w:r w:rsidRPr="00331051">
        <w:rPr>
          <w:rFonts w:asciiTheme="majorBidi" w:hAnsiTheme="majorBidi" w:cstheme="majorBidi"/>
          <w:i/>
          <w:iCs/>
          <w:lang w:val="en-US"/>
        </w:rPr>
        <w:t xml:space="preserve">Ibid, </w:t>
      </w:r>
      <w:r w:rsidRPr="00331051">
        <w:rPr>
          <w:rFonts w:asciiTheme="majorBidi" w:hAnsiTheme="majorBidi" w:cstheme="majorBidi"/>
          <w:lang w:val="en-US"/>
        </w:rPr>
        <w:t>hlm. 21.</w:t>
      </w:r>
    </w:p>
  </w:footnote>
  <w:footnote w:id="34">
    <w:p w14:paraId="3A54F74C" w14:textId="712C360F" w:rsidR="00716BBC" w:rsidRPr="0067435E" w:rsidRDefault="00716BBC" w:rsidP="0067435E">
      <w:pPr>
        <w:pStyle w:val="FootnoteText"/>
        <w:ind w:firstLine="567"/>
        <w:jc w:val="both"/>
        <w:rPr>
          <w:rFonts w:asciiTheme="majorBidi" w:hAnsiTheme="majorBidi" w:cstheme="majorBidi"/>
          <w:lang w:val="en-US"/>
        </w:rPr>
      </w:pPr>
      <w:r>
        <w:rPr>
          <w:rStyle w:val="FootnoteReference"/>
        </w:rPr>
        <w:footnoteRef/>
      </w:r>
      <w:r>
        <w:t xml:space="preserve"> </w:t>
      </w:r>
      <w:r w:rsidRPr="00331051">
        <w:rPr>
          <w:rFonts w:asciiTheme="majorBidi" w:hAnsiTheme="majorBidi" w:cstheme="majorBidi"/>
          <w:lang w:val="en-US"/>
        </w:rPr>
        <w:t xml:space="preserve">Satjipto Rahardjo, </w:t>
      </w:r>
      <w:r>
        <w:rPr>
          <w:rFonts w:asciiTheme="majorBidi" w:hAnsiTheme="majorBidi" w:cstheme="majorBidi"/>
          <w:i/>
          <w:iCs/>
          <w:lang w:val="en-US"/>
        </w:rPr>
        <w:t>Op.Cit</w:t>
      </w:r>
      <w:r w:rsidRPr="00331051">
        <w:rPr>
          <w:rFonts w:asciiTheme="majorBidi" w:hAnsiTheme="majorBidi" w:cstheme="majorBidi"/>
          <w:lang w:val="en-US"/>
        </w:rPr>
        <w:t xml:space="preserve">, hlm. </w:t>
      </w:r>
      <w:r>
        <w:rPr>
          <w:rFonts w:asciiTheme="majorBidi" w:hAnsiTheme="majorBidi" w:cstheme="majorBidi"/>
          <w:lang w:val="en-US"/>
        </w:rPr>
        <w:t>92</w:t>
      </w:r>
      <w:r w:rsidRPr="00331051">
        <w:rPr>
          <w:rFonts w:asciiTheme="majorBidi" w:hAnsiTheme="majorBidi" w:cstheme="majorBidi"/>
          <w:lang w:val="en-US"/>
        </w:rPr>
        <w:t>.</w:t>
      </w:r>
    </w:p>
  </w:footnote>
  <w:footnote w:id="35">
    <w:p w14:paraId="7A597B89" w14:textId="26395B41" w:rsidR="00716BBC" w:rsidRPr="0067435E" w:rsidRDefault="00716BBC" w:rsidP="0067435E">
      <w:pPr>
        <w:pStyle w:val="FootnoteText"/>
        <w:ind w:firstLine="567"/>
        <w:rPr>
          <w:rFonts w:asciiTheme="majorBidi" w:hAnsiTheme="majorBidi" w:cstheme="majorBidi"/>
        </w:rPr>
      </w:pPr>
      <w:r w:rsidRPr="0067435E">
        <w:rPr>
          <w:rStyle w:val="FootnoteReference"/>
          <w:rFonts w:asciiTheme="majorBidi" w:hAnsiTheme="majorBidi" w:cstheme="majorBidi"/>
        </w:rPr>
        <w:footnoteRef/>
      </w:r>
      <w:r w:rsidRPr="0067435E">
        <w:rPr>
          <w:rFonts w:asciiTheme="majorBidi" w:hAnsiTheme="majorBidi" w:cstheme="majorBidi"/>
        </w:rPr>
        <w:t xml:space="preserve"> </w:t>
      </w:r>
      <w:r w:rsidRPr="0067435E">
        <w:rPr>
          <w:rFonts w:asciiTheme="majorBidi" w:hAnsiTheme="majorBidi" w:cstheme="majorBidi"/>
          <w:i/>
          <w:iCs/>
        </w:rPr>
        <w:t xml:space="preserve">Ibid, </w:t>
      </w:r>
      <w:r w:rsidRPr="0067435E">
        <w:rPr>
          <w:rFonts w:asciiTheme="majorBidi" w:hAnsiTheme="majorBidi" w:cstheme="majorBidi"/>
        </w:rPr>
        <w:t>hlm. 94.</w:t>
      </w:r>
    </w:p>
  </w:footnote>
  <w:footnote w:id="36">
    <w:p w14:paraId="6C9D5150" w14:textId="61870EFD" w:rsidR="00716BBC" w:rsidRPr="00331051" w:rsidRDefault="00716BBC" w:rsidP="009C116A">
      <w:pPr>
        <w:pStyle w:val="FootnoteText"/>
        <w:ind w:firstLine="567"/>
        <w:jc w:val="both"/>
        <w:rPr>
          <w:rFonts w:asciiTheme="majorBidi" w:hAnsiTheme="majorBidi" w:cstheme="majorBidi"/>
        </w:rPr>
      </w:pPr>
      <w:r w:rsidRPr="00331051">
        <w:rPr>
          <w:rStyle w:val="FootnoteReference"/>
          <w:rFonts w:asciiTheme="majorBidi" w:hAnsiTheme="majorBidi" w:cstheme="majorBidi"/>
        </w:rPr>
        <w:footnoteRef/>
      </w:r>
      <w:r w:rsidRPr="00331051">
        <w:rPr>
          <w:rFonts w:asciiTheme="majorBidi" w:hAnsiTheme="majorBidi" w:cstheme="majorBidi"/>
        </w:rPr>
        <w:t>Sudikno Mertokusumo</w:t>
      </w:r>
      <w:r w:rsidRPr="00331051">
        <w:rPr>
          <w:rFonts w:asciiTheme="majorBidi" w:hAnsiTheme="majorBidi" w:cstheme="majorBidi"/>
          <w:i/>
          <w:iCs/>
        </w:rPr>
        <w:t>, Hukum Acara Perdata Indonesia</w:t>
      </w:r>
      <w:r w:rsidRPr="00331051">
        <w:rPr>
          <w:rFonts w:asciiTheme="majorBidi" w:hAnsiTheme="majorBidi" w:cstheme="majorBidi"/>
        </w:rPr>
        <w:t xml:space="preserve"> Edisi Revisi, Cahaya Atma Pustaka, Yogyakarta, 2013, hlm. 34.</w:t>
      </w:r>
    </w:p>
  </w:footnote>
  <w:footnote w:id="37">
    <w:p w14:paraId="6A4549D2" w14:textId="77777777" w:rsidR="00716BBC" w:rsidRPr="00331051" w:rsidRDefault="00716BBC" w:rsidP="009C116A">
      <w:pPr>
        <w:pStyle w:val="FootnoteText"/>
        <w:ind w:firstLine="567"/>
        <w:jc w:val="both"/>
        <w:rPr>
          <w:rFonts w:asciiTheme="majorBidi" w:hAnsiTheme="majorBidi" w:cstheme="majorBidi"/>
          <w:lang w:val="en-US"/>
        </w:rPr>
      </w:pPr>
      <w:r w:rsidRPr="00331051">
        <w:rPr>
          <w:rStyle w:val="FootnoteReference"/>
          <w:rFonts w:asciiTheme="majorBidi" w:hAnsiTheme="majorBidi" w:cstheme="majorBidi"/>
        </w:rPr>
        <w:footnoteRef/>
      </w:r>
      <w:r w:rsidRPr="00331051">
        <w:rPr>
          <w:rFonts w:asciiTheme="majorBidi" w:hAnsiTheme="majorBidi" w:cstheme="majorBidi"/>
        </w:rPr>
        <w:t xml:space="preserve"> </w:t>
      </w:r>
      <w:r w:rsidRPr="00331051">
        <w:rPr>
          <w:rFonts w:asciiTheme="majorBidi" w:hAnsiTheme="majorBidi" w:cstheme="majorBidi"/>
          <w:i/>
          <w:iCs/>
        </w:rPr>
        <w:t xml:space="preserve">Ibid, </w:t>
      </w:r>
      <w:r w:rsidRPr="00331051">
        <w:rPr>
          <w:rFonts w:asciiTheme="majorBidi" w:hAnsiTheme="majorBidi" w:cstheme="majorBidi"/>
        </w:rPr>
        <w:t>hlm. 37.</w:t>
      </w:r>
    </w:p>
  </w:footnote>
  <w:footnote w:id="38">
    <w:p w14:paraId="7F2DDC85" w14:textId="77777777" w:rsidR="00716BBC" w:rsidRPr="00331051" w:rsidRDefault="00716BBC" w:rsidP="009C116A">
      <w:pPr>
        <w:pStyle w:val="FootnoteText"/>
        <w:ind w:firstLine="567"/>
        <w:jc w:val="both"/>
        <w:rPr>
          <w:rFonts w:asciiTheme="majorBidi" w:hAnsiTheme="majorBidi" w:cstheme="majorBidi"/>
        </w:rPr>
      </w:pPr>
      <w:r w:rsidRPr="00331051">
        <w:rPr>
          <w:rStyle w:val="FootnoteReference"/>
          <w:rFonts w:asciiTheme="majorBidi" w:hAnsiTheme="majorBidi" w:cstheme="majorBidi"/>
        </w:rPr>
        <w:footnoteRef/>
      </w:r>
      <w:r w:rsidRPr="00331051">
        <w:rPr>
          <w:rFonts w:asciiTheme="majorBidi" w:hAnsiTheme="majorBidi" w:cstheme="majorBidi"/>
          <w:i/>
          <w:iCs/>
        </w:rPr>
        <w:t>Ibid</w:t>
      </w:r>
      <w:r w:rsidRPr="00331051">
        <w:rPr>
          <w:rFonts w:asciiTheme="majorBidi" w:hAnsiTheme="majorBidi" w:cstheme="majorBidi"/>
        </w:rPr>
        <w:t>, hlm. 5.</w:t>
      </w:r>
    </w:p>
  </w:footnote>
  <w:footnote w:id="39">
    <w:p w14:paraId="1D71D55A" w14:textId="77777777" w:rsidR="00716BBC" w:rsidRPr="00331051" w:rsidRDefault="00716BBC" w:rsidP="009C116A">
      <w:pPr>
        <w:pStyle w:val="FootnoteText"/>
        <w:ind w:firstLine="567"/>
        <w:jc w:val="both"/>
        <w:rPr>
          <w:rFonts w:asciiTheme="majorBidi" w:hAnsiTheme="majorBidi" w:cstheme="majorBidi"/>
        </w:rPr>
      </w:pPr>
      <w:r w:rsidRPr="00331051">
        <w:rPr>
          <w:rStyle w:val="FootnoteReference"/>
          <w:rFonts w:asciiTheme="majorBidi" w:hAnsiTheme="majorBidi" w:cstheme="majorBidi"/>
        </w:rPr>
        <w:footnoteRef/>
      </w:r>
      <w:r w:rsidRPr="00331051">
        <w:rPr>
          <w:rFonts w:asciiTheme="majorBidi" w:hAnsiTheme="majorBidi" w:cstheme="majorBidi"/>
        </w:rPr>
        <w:t xml:space="preserve"> Anita Afriana, “Penerapan Acara Singkat dan Acara Cepat dalam Penyelesaian Sengketa Perata di Pengadilan: Suatu Tinjauan Politik Hukum Acara Perdata”</w:t>
      </w:r>
      <w:r w:rsidRPr="00331051">
        <w:rPr>
          <w:rFonts w:asciiTheme="majorBidi" w:hAnsiTheme="majorBidi" w:cstheme="majorBidi"/>
          <w:i/>
          <w:iCs/>
        </w:rPr>
        <w:t>,</w:t>
      </w:r>
      <w:r w:rsidRPr="00331051">
        <w:rPr>
          <w:rFonts w:asciiTheme="majorBidi" w:hAnsiTheme="majorBidi" w:cstheme="majorBidi"/>
        </w:rPr>
        <w:t xml:space="preserve"> </w:t>
      </w:r>
      <w:r w:rsidRPr="00331051">
        <w:rPr>
          <w:rFonts w:asciiTheme="majorBidi" w:hAnsiTheme="majorBidi" w:cstheme="majorBidi"/>
          <w:i/>
          <w:iCs/>
        </w:rPr>
        <w:t>Jurnal Hukum Acara Perdata</w:t>
      </w:r>
      <w:r w:rsidRPr="00331051">
        <w:rPr>
          <w:rFonts w:asciiTheme="majorBidi" w:hAnsiTheme="majorBidi" w:cstheme="majorBidi"/>
        </w:rPr>
        <w:t>, No. 1 Vol. 1, JHAPER, 2015, hlm. 32.</w:t>
      </w:r>
    </w:p>
    <w:p w14:paraId="33129B10" w14:textId="77777777" w:rsidR="00716BBC" w:rsidRPr="00331051" w:rsidRDefault="00716BBC" w:rsidP="009C116A">
      <w:pPr>
        <w:pStyle w:val="FootnoteText"/>
        <w:ind w:firstLine="567"/>
        <w:jc w:val="both"/>
        <w:rPr>
          <w:rFonts w:asciiTheme="majorBidi" w:hAnsiTheme="majorBidi" w:cstheme="majorBidi"/>
        </w:rPr>
      </w:pPr>
    </w:p>
    <w:p w14:paraId="6BD38595" w14:textId="77777777" w:rsidR="00716BBC" w:rsidRPr="00331051" w:rsidRDefault="00716BBC" w:rsidP="009C116A">
      <w:pPr>
        <w:pStyle w:val="FootnoteText"/>
        <w:ind w:firstLine="567"/>
        <w:jc w:val="both"/>
        <w:rPr>
          <w:rFonts w:asciiTheme="majorBidi" w:hAnsiTheme="majorBidi" w:cstheme="majorBidi"/>
        </w:rPr>
      </w:pPr>
    </w:p>
  </w:footnote>
  <w:footnote w:id="40">
    <w:p w14:paraId="2CB89DFD" w14:textId="77777777" w:rsidR="00716BBC" w:rsidRPr="00331051" w:rsidRDefault="00716BBC" w:rsidP="009C116A">
      <w:pPr>
        <w:pStyle w:val="FootnoteText"/>
        <w:ind w:firstLine="567"/>
        <w:jc w:val="both"/>
        <w:rPr>
          <w:rFonts w:asciiTheme="majorBidi" w:hAnsiTheme="majorBidi" w:cstheme="majorBidi"/>
        </w:rPr>
      </w:pPr>
      <w:r w:rsidRPr="00331051">
        <w:rPr>
          <w:rStyle w:val="FootnoteReference"/>
          <w:rFonts w:asciiTheme="majorBidi" w:hAnsiTheme="majorBidi" w:cstheme="majorBidi"/>
        </w:rPr>
        <w:footnoteRef/>
      </w:r>
      <w:r w:rsidRPr="00331051">
        <w:rPr>
          <w:rFonts w:asciiTheme="majorBidi" w:hAnsiTheme="majorBidi" w:cstheme="majorBidi"/>
        </w:rPr>
        <w:t xml:space="preserve"> Sunaryati Hartono</w:t>
      </w:r>
      <w:r w:rsidRPr="00331051">
        <w:rPr>
          <w:rFonts w:asciiTheme="majorBidi" w:hAnsiTheme="majorBidi" w:cstheme="majorBidi"/>
          <w:i/>
          <w:iCs/>
        </w:rPr>
        <w:t>, Peranan Hakim dalam Proses Pembentukan Hukum,</w:t>
      </w:r>
      <w:r w:rsidRPr="00331051">
        <w:rPr>
          <w:rFonts w:asciiTheme="majorBidi" w:hAnsiTheme="majorBidi" w:cstheme="majorBidi"/>
        </w:rPr>
        <w:t xml:space="preserve"> Majalah Hukum Nasional, BPHN, hlm 8.</w:t>
      </w:r>
    </w:p>
  </w:footnote>
  <w:footnote w:id="41">
    <w:p w14:paraId="4191CC4D" w14:textId="77777777" w:rsidR="00716BBC" w:rsidRPr="00331051" w:rsidRDefault="00716BBC" w:rsidP="009C116A">
      <w:pPr>
        <w:pStyle w:val="FootnoteText"/>
        <w:ind w:firstLine="567"/>
        <w:jc w:val="both"/>
        <w:rPr>
          <w:rFonts w:asciiTheme="majorBidi" w:hAnsiTheme="majorBidi" w:cstheme="majorBidi"/>
        </w:rPr>
      </w:pPr>
      <w:r w:rsidRPr="00331051">
        <w:rPr>
          <w:rStyle w:val="FootnoteReference"/>
          <w:rFonts w:asciiTheme="majorBidi" w:hAnsiTheme="majorBidi" w:cstheme="majorBidi"/>
        </w:rPr>
        <w:footnoteRef/>
      </w:r>
      <w:r w:rsidRPr="00331051">
        <w:rPr>
          <w:rFonts w:asciiTheme="majorBidi" w:hAnsiTheme="majorBidi" w:cstheme="majorBidi"/>
        </w:rPr>
        <w:t xml:space="preserve"> Faisal Luqman Hakim, “Simplifikasi Prosedur dengan Pemanfaatan Teknologi dalam Rancangan Undang-Undang Hukum Acara Perdata”, </w:t>
      </w:r>
      <w:r w:rsidRPr="00331051">
        <w:rPr>
          <w:rFonts w:asciiTheme="majorBidi" w:hAnsiTheme="majorBidi" w:cstheme="majorBidi"/>
          <w:i/>
          <w:iCs/>
        </w:rPr>
        <w:t>Jurnal Hukum Acara Perdata (Adhaper</w:t>
      </w:r>
      <w:r w:rsidRPr="00331051">
        <w:rPr>
          <w:rFonts w:asciiTheme="majorBidi" w:hAnsiTheme="majorBidi" w:cstheme="majorBidi"/>
          <w:i/>
          <w:iCs/>
        </w:rPr>
        <w:t>)</w:t>
      </w:r>
      <w:r w:rsidRPr="00331051">
        <w:rPr>
          <w:rFonts w:asciiTheme="majorBidi" w:hAnsiTheme="majorBidi" w:cstheme="majorBidi"/>
        </w:rPr>
        <w:t>,  No. 1 Vol. 5, 2019, hlm.  1-17.</w:t>
      </w:r>
    </w:p>
  </w:footnote>
  <w:footnote w:id="42">
    <w:p w14:paraId="11577433" w14:textId="77777777" w:rsidR="00716BBC" w:rsidRPr="00331051" w:rsidRDefault="00716BBC" w:rsidP="009C116A">
      <w:pPr>
        <w:pStyle w:val="FootnoteText"/>
        <w:ind w:firstLine="567"/>
        <w:jc w:val="both"/>
        <w:rPr>
          <w:rFonts w:asciiTheme="majorBidi" w:hAnsiTheme="majorBidi" w:cstheme="majorBidi"/>
        </w:rPr>
      </w:pPr>
      <w:r w:rsidRPr="00331051">
        <w:rPr>
          <w:rStyle w:val="FootnoteReference"/>
          <w:rFonts w:asciiTheme="majorBidi" w:hAnsiTheme="majorBidi" w:cstheme="majorBidi"/>
        </w:rPr>
        <w:footnoteRef/>
      </w:r>
      <w:r w:rsidRPr="00331051">
        <w:rPr>
          <w:rFonts w:asciiTheme="majorBidi" w:hAnsiTheme="majorBidi" w:cstheme="majorBidi"/>
        </w:rPr>
        <w:t xml:space="preserve"> Benny Riyanto, “Materi Diskusi Publik tentang Pembaruan Hukum Acara Perdata Indonesia”, Makalah Disampaikan Seminar </w:t>
      </w:r>
      <w:r w:rsidRPr="00331051">
        <w:rPr>
          <w:rFonts w:asciiTheme="majorBidi" w:hAnsiTheme="majorBidi" w:cstheme="majorBidi"/>
          <w:i/>
          <w:iCs/>
        </w:rPr>
        <w:t xml:space="preserve">Diskusi Publik tentang Pembaruan Hukum Acara Perdata </w:t>
      </w:r>
      <w:r w:rsidRPr="00331051">
        <w:rPr>
          <w:rFonts w:asciiTheme="majorBidi" w:hAnsiTheme="majorBidi" w:cstheme="majorBidi"/>
        </w:rPr>
        <w:t>Badan Pembinaan Hukum Nasional, Departemen kehakiman RI, Jakarta, 25 Juni 2019, hlm. 15.</w:t>
      </w:r>
    </w:p>
  </w:footnote>
  <w:footnote w:id="43">
    <w:p w14:paraId="63119447" w14:textId="77777777" w:rsidR="00716BBC" w:rsidRPr="00331051" w:rsidRDefault="00716BBC" w:rsidP="009C116A">
      <w:pPr>
        <w:pStyle w:val="FootnoteText"/>
        <w:ind w:firstLine="567"/>
        <w:jc w:val="both"/>
        <w:rPr>
          <w:rFonts w:asciiTheme="majorBidi" w:hAnsiTheme="majorBidi" w:cstheme="majorBidi"/>
        </w:rPr>
      </w:pPr>
      <w:r w:rsidRPr="00331051">
        <w:rPr>
          <w:rStyle w:val="FootnoteReference"/>
          <w:rFonts w:asciiTheme="majorBidi" w:hAnsiTheme="majorBidi" w:cstheme="majorBidi"/>
        </w:rPr>
        <w:footnoteRef/>
      </w:r>
      <w:r w:rsidRPr="00331051">
        <w:rPr>
          <w:rFonts w:asciiTheme="majorBidi" w:hAnsiTheme="majorBidi" w:cstheme="majorBidi"/>
        </w:rPr>
        <w:t xml:space="preserve"> </w:t>
      </w:r>
      <w:r w:rsidRPr="00331051">
        <w:rPr>
          <w:rFonts w:asciiTheme="majorBidi" w:hAnsiTheme="majorBidi" w:cstheme="majorBidi"/>
          <w:lang w:val="en-US"/>
        </w:rPr>
        <w:t>Djamanat Samosir</w:t>
      </w:r>
      <w:r w:rsidRPr="00331051">
        <w:rPr>
          <w:rFonts w:asciiTheme="majorBidi" w:hAnsiTheme="majorBidi" w:cstheme="majorBidi"/>
          <w:i/>
          <w:iCs/>
          <w:lang w:val="en-US"/>
        </w:rPr>
        <w:t xml:space="preserve">, Op. cit, </w:t>
      </w:r>
      <w:r w:rsidRPr="00331051">
        <w:rPr>
          <w:rFonts w:asciiTheme="majorBidi" w:hAnsiTheme="majorBidi" w:cstheme="majorBidi"/>
          <w:lang w:val="en-US"/>
        </w:rPr>
        <w:t>hlm. 204</w:t>
      </w:r>
    </w:p>
  </w:footnote>
  <w:footnote w:id="44">
    <w:p w14:paraId="34725A22" w14:textId="77777777" w:rsidR="00716BBC" w:rsidRPr="00331051" w:rsidRDefault="00716BBC" w:rsidP="009C116A">
      <w:pPr>
        <w:pStyle w:val="FootnoteText"/>
        <w:ind w:firstLine="567"/>
        <w:rPr>
          <w:rFonts w:asciiTheme="majorBidi" w:hAnsiTheme="majorBidi" w:cstheme="majorBidi"/>
          <w:lang w:val="en-US"/>
        </w:rPr>
      </w:pPr>
      <w:r w:rsidRPr="00331051">
        <w:rPr>
          <w:rStyle w:val="FootnoteReference"/>
          <w:rFonts w:asciiTheme="majorBidi" w:hAnsiTheme="majorBidi" w:cstheme="majorBidi"/>
        </w:rPr>
        <w:footnoteRef/>
      </w:r>
      <w:r w:rsidRPr="00331051">
        <w:rPr>
          <w:rFonts w:asciiTheme="majorBidi" w:hAnsiTheme="majorBidi" w:cstheme="majorBidi"/>
        </w:rPr>
        <w:t xml:space="preserve"> M. Yahya Harahap, </w:t>
      </w:r>
      <w:r w:rsidRPr="00331051">
        <w:rPr>
          <w:rFonts w:asciiTheme="majorBidi" w:hAnsiTheme="majorBidi" w:cstheme="majorBidi"/>
          <w:i/>
          <w:iCs/>
        </w:rPr>
        <w:t xml:space="preserve">Hukum Acara Perdata, </w:t>
      </w:r>
      <w:r w:rsidRPr="00331051">
        <w:rPr>
          <w:rFonts w:asciiTheme="majorBidi" w:hAnsiTheme="majorBidi" w:cstheme="majorBidi"/>
        </w:rPr>
        <w:t>Edisi Kedua, Cetakan Pertama, Sinar Grafika, Jakarta, 2017, hlm. 521</w:t>
      </w:r>
    </w:p>
  </w:footnote>
  <w:footnote w:id="45">
    <w:p w14:paraId="21F8AB3C" w14:textId="77777777" w:rsidR="00716BBC" w:rsidRPr="00331051" w:rsidRDefault="00716BBC" w:rsidP="009C116A">
      <w:pPr>
        <w:pStyle w:val="FootnoteText"/>
        <w:ind w:firstLine="567"/>
        <w:jc w:val="both"/>
        <w:rPr>
          <w:rFonts w:asciiTheme="majorBidi" w:hAnsiTheme="majorBidi" w:cstheme="majorBidi"/>
        </w:rPr>
      </w:pPr>
      <w:r w:rsidRPr="00331051">
        <w:rPr>
          <w:rStyle w:val="FootnoteReference"/>
          <w:rFonts w:asciiTheme="majorBidi" w:hAnsiTheme="majorBidi" w:cstheme="majorBidi"/>
        </w:rPr>
        <w:footnoteRef/>
      </w:r>
      <w:r w:rsidRPr="00331051">
        <w:rPr>
          <w:rFonts w:asciiTheme="majorBidi" w:hAnsiTheme="majorBidi" w:cstheme="majorBidi"/>
        </w:rPr>
        <w:t xml:space="preserve"> </w:t>
      </w:r>
      <w:r w:rsidRPr="00331051">
        <w:rPr>
          <w:rFonts w:asciiTheme="majorBidi" w:hAnsiTheme="majorBidi" w:cstheme="majorBidi"/>
          <w:i/>
          <w:iCs/>
          <w:lang w:val="en-US"/>
        </w:rPr>
        <w:t xml:space="preserve">Ibid, </w:t>
      </w:r>
      <w:r w:rsidRPr="00331051">
        <w:rPr>
          <w:rFonts w:asciiTheme="majorBidi" w:hAnsiTheme="majorBidi" w:cstheme="majorBidi"/>
          <w:lang w:val="en-US"/>
        </w:rPr>
        <w:t>hlm. 206.</w:t>
      </w:r>
    </w:p>
  </w:footnote>
  <w:footnote w:id="46">
    <w:p w14:paraId="5BCDF151" w14:textId="77777777" w:rsidR="00716BBC" w:rsidRPr="00331051" w:rsidRDefault="00716BBC" w:rsidP="009C116A">
      <w:pPr>
        <w:pStyle w:val="FootnoteText"/>
        <w:ind w:firstLine="567"/>
        <w:jc w:val="both"/>
        <w:rPr>
          <w:rFonts w:asciiTheme="majorBidi" w:hAnsiTheme="majorBidi" w:cstheme="majorBidi"/>
          <w:lang w:val="en-US"/>
        </w:rPr>
      </w:pPr>
      <w:r w:rsidRPr="00331051">
        <w:rPr>
          <w:rStyle w:val="FootnoteReference"/>
          <w:rFonts w:asciiTheme="majorBidi" w:hAnsiTheme="majorBidi" w:cstheme="majorBidi"/>
        </w:rPr>
        <w:footnoteRef/>
      </w:r>
      <w:r w:rsidRPr="00331051">
        <w:rPr>
          <w:rFonts w:asciiTheme="majorBidi" w:hAnsiTheme="majorBidi" w:cstheme="majorBidi"/>
        </w:rPr>
        <w:t xml:space="preserve"> </w:t>
      </w:r>
      <w:r w:rsidRPr="00331051">
        <w:rPr>
          <w:rFonts w:asciiTheme="majorBidi" w:hAnsiTheme="majorBidi" w:cstheme="majorBidi"/>
          <w:lang w:val="en-US"/>
        </w:rPr>
        <w:t xml:space="preserve">Sri Wardah dan Bambang Sutiyoso, </w:t>
      </w:r>
      <w:r w:rsidRPr="00331051">
        <w:rPr>
          <w:rFonts w:asciiTheme="majorBidi" w:hAnsiTheme="majorBidi" w:cstheme="majorBidi"/>
          <w:i/>
          <w:iCs/>
          <w:lang w:val="en-US"/>
        </w:rPr>
        <w:t>Op.Cit.</w:t>
      </w:r>
      <w:r w:rsidRPr="00331051">
        <w:rPr>
          <w:rFonts w:asciiTheme="majorBidi" w:hAnsiTheme="majorBidi" w:cstheme="majorBidi"/>
          <w:lang w:val="en-US"/>
        </w:rPr>
        <w:t>, hlm. 131.</w:t>
      </w:r>
    </w:p>
  </w:footnote>
  <w:footnote w:id="47">
    <w:p w14:paraId="06AF8613" w14:textId="77777777" w:rsidR="00716BBC" w:rsidRPr="00331051" w:rsidRDefault="00716BBC" w:rsidP="009C116A">
      <w:pPr>
        <w:pStyle w:val="FootnoteText"/>
        <w:ind w:firstLine="567"/>
        <w:rPr>
          <w:rFonts w:asciiTheme="majorBidi" w:hAnsiTheme="majorBidi" w:cstheme="majorBidi"/>
          <w:lang w:val="en-US"/>
        </w:rPr>
      </w:pPr>
      <w:r w:rsidRPr="00331051">
        <w:rPr>
          <w:rStyle w:val="FootnoteReference"/>
          <w:rFonts w:asciiTheme="majorBidi" w:hAnsiTheme="majorBidi" w:cstheme="majorBidi"/>
        </w:rPr>
        <w:footnoteRef/>
      </w:r>
      <w:r w:rsidRPr="00331051">
        <w:rPr>
          <w:rFonts w:asciiTheme="majorBidi" w:hAnsiTheme="majorBidi" w:cstheme="majorBidi"/>
        </w:rPr>
        <w:t xml:space="preserve"> </w:t>
      </w:r>
      <w:r w:rsidRPr="00331051">
        <w:rPr>
          <w:rFonts w:asciiTheme="majorBidi" w:hAnsiTheme="majorBidi" w:cstheme="majorBidi"/>
          <w:lang w:val="en-US"/>
        </w:rPr>
        <w:t xml:space="preserve">M. Natsir Asnawi </w:t>
      </w:r>
      <w:r w:rsidRPr="00331051">
        <w:rPr>
          <w:rFonts w:asciiTheme="majorBidi" w:hAnsiTheme="majorBidi" w:cstheme="majorBidi"/>
          <w:i/>
          <w:iCs/>
          <w:lang w:val="en-US"/>
        </w:rPr>
        <w:t xml:space="preserve">Op.Cit, </w:t>
      </w:r>
      <w:r w:rsidRPr="00331051">
        <w:rPr>
          <w:rFonts w:asciiTheme="majorBidi" w:hAnsiTheme="majorBidi" w:cstheme="majorBidi"/>
          <w:lang w:val="en-US"/>
        </w:rPr>
        <w:t>hlm. 541.</w:t>
      </w:r>
    </w:p>
  </w:footnote>
  <w:footnote w:id="48">
    <w:p w14:paraId="4208933B" w14:textId="4B832AD2" w:rsidR="00716BBC" w:rsidRPr="00675776" w:rsidRDefault="00716BBC" w:rsidP="00675776">
      <w:pPr>
        <w:pStyle w:val="FootnoteText"/>
        <w:ind w:firstLine="567"/>
        <w:rPr>
          <w:lang w:val="id-ID"/>
        </w:rPr>
      </w:pPr>
      <w:r>
        <w:rPr>
          <w:rStyle w:val="FootnoteReference"/>
        </w:rPr>
        <w:footnoteRef/>
      </w:r>
      <w:r>
        <w:t xml:space="preserve"> </w:t>
      </w:r>
      <w:r w:rsidRPr="00675776">
        <w:t xml:space="preserve">Ema Rahmawati dan Linda Rachmainy, “Penjatuhan Putusan </w:t>
      </w:r>
      <w:r w:rsidR="005D4CF4" w:rsidRPr="005D4CF4">
        <w:rPr>
          <w:i/>
          <w:iCs/>
        </w:rPr>
        <w:t>Verstek</w:t>
      </w:r>
      <w:r w:rsidRPr="00675776">
        <w:t xml:space="preserve"> dalam Praktik di Pengadilan Agama dan Pengadilan Negeri Bandung dalam Kajian Hukum Acara Perdata Positif di Indonesia”, Jurnal Hukum Acara Perdata ADHAPER, No. 2 Vol. 2, Fakultas Hukum Universitas Padjajaran, 2013.</w:t>
      </w:r>
      <w:r>
        <w:t xml:space="preserve"> Hlm. 217.</w:t>
      </w:r>
    </w:p>
  </w:footnote>
  <w:footnote w:id="49">
    <w:p w14:paraId="16B72B9F" w14:textId="77777777" w:rsidR="00716BBC" w:rsidRPr="00331051" w:rsidRDefault="00716BBC" w:rsidP="009C116A">
      <w:pPr>
        <w:pStyle w:val="FootnoteText"/>
        <w:ind w:firstLine="567"/>
        <w:jc w:val="both"/>
        <w:rPr>
          <w:rFonts w:asciiTheme="majorBidi" w:hAnsiTheme="majorBidi" w:cstheme="majorBidi"/>
          <w:lang w:val="en-US"/>
        </w:rPr>
      </w:pPr>
      <w:r w:rsidRPr="00331051">
        <w:rPr>
          <w:rStyle w:val="FootnoteReference"/>
          <w:rFonts w:asciiTheme="majorBidi" w:hAnsiTheme="majorBidi" w:cstheme="majorBidi"/>
        </w:rPr>
        <w:footnoteRef/>
      </w:r>
      <w:r w:rsidRPr="00331051">
        <w:rPr>
          <w:rFonts w:asciiTheme="majorBidi" w:hAnsiTheme="majorBidi" w:cstheme="majorBidi"/>
        </w:rPr>
        <w:t xml:space="preserve"> </w:t>
      </w:r>
      <w:r w:rsidRPr="00331051">
        <w:rPr>
          <w:rFonts w:asciiTheme="majorBidi" w:hAnsiTheme="majorBidi" w:cstheme="majorBidi"/>
          <w:i/>
          <w:iCs/>
          <w:lang w:val="en-US"/>
        </w:rPr>
        <w:t xml:space="preserve">Ibid, </w:t>
      </w:r>
      <w:r w:rsidRPr="00331051">
        <w:rPr>
          <w:rFonts w:asciiTheme="majorBidi" w:hAnsiTheme="majorBidi" w:cstheme="majorBidi"/>
          <w:lang w:val="en-US"/>
        </w:rPr>
        <w:t>hlm. 86.</w:t>
      </w:r>
    </w:p>
  </w:footnote>
  <w:footnote w:id="50">
    <w:p w14:paraId="0C112664" w14:textId="59632777" w:rsidR="00716BBC" w:rsidRPr="00331051" w:rsidRDefault="00716BBC" w:rsidP="009C116A">
      <w:pPr>
        <w:pStyle w:val="FootnoteText"/>
        <w:ind w:firstLine="567"/>
        <w:rPr>
          <w:rFonts w:asciiTheme="majorBidi" w:hAnsiTheme="majorBidi" w:cstheme="majorBidi"/>
        </w:rPr>
      </w:pPr>
      <w:r w:rsidRPr="00331051">
        <w:rPr>
          <w:rStyle w:val="FootnoteReference"/>
          <w:rFonts w:asciiTheme="majorBidi" w:hAnsiTheme="majorBidi" w:cstheme="majorBidi"/>
        </w:rPr>
        <w:footnoteRef/>
      </w:r>
      <w:r w:rsidRPr="00331051">
        <w:rPr>
          <w:rFonts w:asciiTheme="majorBidi" w:hAnsiTheme="majorBidi" w:cstheme="majorBidi"/>
        </w:rPr>
        <w:t xml:space="preserve"> M. Yahya Harahap, </w:t>
      </w:r>
      <w:r w:rsidRPr="00331051">
        <w:rPr>
          <w:rFonts w:asciiTheme="majorBidi" w:hAnsiTheme="majorBidi" w:cstheme="majorBidi"/>
          <w:i/>
          <w:iCs/>
        </w:rPr>
        <w:t>O</w:t>
      </w:r>
      <w:r>
        <w:rPr>
          <w:rFonts w:asciiTheme="majorBidi" w:hAnsiTheme="majorBidi" w:cstheme="majorBidi"/>
          <w:i/>
          <w:iCs/>
        </w:rPr>
        <w:t>p</w:t>
      </w:r>
      <w:r w:rsidRPr="00331051">
        <w:rPr>
          <w:rFonts w:asciiTheme="majorBidi" w:hAnsiTheme="majorBidi" w:cstheme="majorBidi"/>
          <w:i/>
          <w:iCs/>
        </w:rPr>
        <w:t>.Cit</w:t>
      </w:r>
      <w:r>
        <w:rPr>
          <w:rFonts w:asciiTheme="majorBidi" w:hAnsiTheme="majorBidi" w:cstheme="majorBidi"/>
          <w:i/>
          <w:iCs/>
        </w:rPr>
        <w:t>,</w:t>
      </w:r>
      <w:r w:rsidRPr="00331051">
        <w:rPr>
          <w:rFonts w:asciiTheme="majorBidi" w:hAnsiTheme="majorBidi" w:cstheme="majorBidi"/>
          <w:i/>
          <w:iCs/>
        </w:rPr>
        <w:t xml:space="preserve"> </w:t>
      </w:r>
      <w:r w:rsidRPr="00331051">
        <w:rPr>
          <w:rFonts w:asciiTheme="majorBidi" w:hAnsiTheme="majorBidi" w:cstheme="majorBidi"/>
        </w:rPr>
        <w:t>hlm. 451.</w:t>
      </w:r>
    </w:p>
  </w:footnote>
  <w:footnote w:id="51">
    <w:p w14:paraId="08FA8394" w14:textId="77777777" w:rsidR="00716BBC" w:rsidRPr="00331051" w:rsidRDefault="00716BBC" w:rsidP="009C116A">
      <w:pPr>
        <w:pStyle w:val="FootnoteText"/>
        <w:ind w:firstLine="567"/>
        <w:rPr>
          <w:rFonts w:asciiTheme="majorBidi" w:hAnsiTheme="majorBidi" w:cstheme="majorBidi"/>
        </w:rPr>
      </w:pPr>
      <w:r w:rsidRPr="00331051">
        <w:rPr>
          <w:rStyle w:val="FootnoteReference"/>
          <w:rFonts w:asciiTheme="majorBidi" w:hAnsiTheme="majorBidi" w:cstheme="majorBidi"/>
        </w:rPr>
        <w:footnoteRef/>
      </w:r>
      <w:r w:rsidRPr="00331051">
        <w:rPr>
          <w:rFonts w:asciiTheme="majorBidi" w:hAnsiTheme="majorBidi" w:cstheme="majorBidi"/>
        </w:rPr>
        <w:t xml:space="preserve"> </w:t>
      </w:r>
      <w:r w:rsidRPr="00331051">
        <w:rPr>
          <w:rFonts w:asciiTheme="majorBidi" w:hAnsiTheme="majorBidi" w:cstheme="majorBidi"/>
          <w:i/>
          <w:iCs/>
        </w:rPr>
        <w:t xml:space="preserve">Ibid, </w:t>
      </w:r>
      <w:r w:rsidRPr="00331051">
        <w:rPr>
          <w:rFonts w:asciiTheme="majorBidi" w:hAnsiTheme="majorBidi" w:cstheme="majorBidi"/>
        </w:rPr>
        <w:t>hlm. 450.</w:t>
      </w:r>
    </w:p>
  </w:footnote>
  <w:footnote w:id="52">
    <w:p w14:paraId="0D966F8E" w14:textId="77777777" w:rsidR="00716BBC" w:rsidRPr="00331051" w:rsidRDefault="00716BBC" w:rsidP="009C116A">
      <w:pPr>
        <w:pStyle w:val="FootnoteText"/>
        <w:ind w:firstLine="567"/>
        <w:rPr>
          <w:rFonts w:asciiTheme="majorBidi" w:hAnsiTheme="majorBidi" w:cstheme="majorBidi"/>
        </w:rPr>
      </w:pPr>
      <w:r w:rsidRPr="00331051">
        <w:rPr>
          <w:rStyle w:val="FootnoteReference"/>
          <w:rFonts w:asciiTheme="majorBidi" w:hAnsiTheme="majorBidi" w:cstheme="majorBidi"/>
        </w:rPr>
        <w:footnoteRef/>
      </w:r>
      <w:r w:rsidRPr="00331051">
        <w:rPr>
          <w:rFonts w:asciiTheme="majorBidi" w:hAnsiTheme="majorBidi" w:cstheme="majorBidi"/>
        </w:rPr>
        <w:t xml:space="preserve"> M. Ntasir Asnawi, </w:t>
      </w:r>
      <w:r w:rsidRPr="00331051">
        <w:rPr>
          <w:rFonts w:asciiTheme="majorBidi" w:hAnsiTheme="majorBidi" w:cstheme="majorBidi"/>
          <w:i/>
          <w:iCs/>
        </w:rPr>
        <w:t xml:space="preserve">Op.Cit, </w:t>
      </w:r>
      <w:r w:rsidRPr="00331051">
        <w:rPr>
          <w:rFonts w:asciiTheme="majorBidi" w:hAnsiTheme="majorBidi" w:cstheme="majorBidi"/>
        </w:rPr>
        <w:t>hlm. 605.</w:t>
      </w:r>
    </w:p>
  </w:footnote>
  <w:footnote w:id="53">
    <w:p w14:paraId="68A9A0AE" w14:textId="77777777" w:rsidR="0077620A" w:rsidRPr="00025A28" w:rsidRDefault="0077620A" w:rsidP="0077620A">
      <w:pPr>
        <w:pStyle w:val="FootnoteText"/>
        <w:ind w:firstLine="567"/>
        <w:rPr>
          <w:lang w:val="en-IN"/>
        </w:rPr>
      </w:pPr>
      <w:r>
        <w:rPr>
          <w:rStyle w:val="FootnoteReference"/>
        </w:rPr>
        <w:footnoteRef/>
      </w:r>
      <w:r w:rsidRPr="00025A28">
        <w:rPr>
          <w:rFonts w:ascii="Times New Roman" w:hAnsi="Times New Roman" w:cs="Times New Roman"/>
        </w:rPr>
        <w:t xml:space="preserve">Satjipto Rahardjo, </w:t>
      </w:r>
      <w:r w:rsidRPr="00025A28">
        <w:rPr>
          <w:rFonts w:ascii="Times New Roman" w:hAnsi="Times New Roman" w:cs="Times New Roman"/>
          <w:i/>
          <w:iCs/>
        </w:rPr>
        <w:t>ilmu hukum</w:t>
      </w:r>
      <w:r w:rsidRPr="00025A28">
        <w:rPr>
          <w:rFonts w:ascii="Times New Roman" w:hAnsi="Times New Roman" w:cs="Times New Roman"/>
        </w:rPr>
        <w:t>, Alumni, 1982, hlm. 339</w:t>
      </w:r>
      <w:r w:rsidRPr="00025A28">
        <w:t xml:space="preserve"> </w:t>
      </w:r>
    </w:p>
  </w:footnote>
  <w:footnote w:id="54">
    <w:p w14:paraId="4E861F68" w14:textId="77777777" w:rsidR="0077620A" w:rsidRPr="00587D7E" w:rsidRDefault="0077620A" w:rsidP="0077620A">
      <w:pPr>
        <w:pStyle w:val="FootnoteText"/>
        <w:ind w:firstLine="567"/>
        <w:rPr>
          <w:lang w:val="en-IN"/>
        </w:rPr>
      </w:pPr>
      <w:r w:rsidRPr="00025A28">
        <w:rPr>
          <w:rStyle w:val="FootnoteReference"/>
        </w:rPr>
        <w:footnoteRef/>
      </w:r>
      <w:r w:rsidRPr="00025A28">
        <w:t xml:space="preserve"> Zainuddin Ali, </w:t>
      </w:r>
      <w:r w:rsidRPr="00025A28">
        <w:rPr>
          <w:i/>
          <w:iCs/>
        </w:rPr>
        <w:t>Filsafat Hukum</w:t>
      </w:r>
      <w:r w:rsidRPr="00025A28">
        <w:t>, Sinar Grafika, Jakarta, 2006, hlm. 11.</w:t>
      </w:r>
    </w:p>
  </w:footnote>
  <w:footnote w:id="55">
    <w:p w14:paraId="0A6FBDB7" w14:textId="77777777" w:rsidR="0077620A" w:rsidRPr="003C2BD9" w:rsidRDefault="0077620A" w:rsidP="0077620A">
      <w:pPr>
        <w:pStyle w:val="FootnoteText"/>
        <w:ind w:firstLine="567"/>
        <w:rPr>
          <w:lang w:val="en-IN"/>
        </w:rPr>
      </w:pPr>
      <w:r>
        <w:rPr>
          <w:rStyle w:val="FootnoteReference"/>
        </w:rPr>
        <w:footnoteRef/>
      </w:r>
      <w:r w:rsidRPr="00BD7FD9">
        <w:rPr>
          <w:rFonts w:ascii="Times New Roman" w:hAnsi="Times New Roman" w:cs="Times New Roman"/>
          <w:i/>
          <w:iCs/>
        </w:rPr>
        <w:t xml:space="preserve">Ibid, </w:t>
      </w:r>
      <w:r w:rsidRPr="00BD7FD9">
        <w:rPr>
          <w:rFonts w:ascii="Times New Roman" w:hAnsi="Times New Roman" w:cs="Times New Roman"/>
        </w:rPr>
        <w:t>hlm. 25.</w:t>
      </w:r>
      <w:r>
        <w:t xml:space="preserve"> </w:t>
      </w:r>
    </w:p>
  </w:footnote>
  <w:footnote w:id="56">
    <w:p w14:paraId="7BCDBC4A" w14:textId="77777777" w:rsidR="0077620A" w:rsidRPr="00BD7FD9" w:rsidRDefault="0077620A" w:rsidP="0077620A">
      <w:pPr>
        <w:pStyle w:val="FootnoteText"/>
        <w:ind w:firstLine="567"/>
        <w:rPr>
          <w:lang w:val="en-IN"/>
        </w:rPr>
      </w:pPr>
      <w:r w:rsidRPr="00025A28">
        <w:rPr>
          <w:rStyle w:val="FootnoteReference"/>
        </w:rPr>
        <w:footnoteRef/>
      </w:r>
      <w:r w:rsidRPr="00025A28">
        <w:t>Theo Hujibers,</w:t>
      </w:r>
      <w:r w:rsidRPr="00025A28">
        <w:rPr>
          <w:i/>
          <w:iCs/>
        </w:rPr>
        <w:t xml:space="preserve"> filsafat hukum dalam lintasan sejarah,</w:t>
      </w:r>
      <w:r w:rsidRPr="00025A28">
        <w:t xml:space="preserve"> Cet. Ketiga, Kanisius, Yogyakarta, 1986, hlm. 286.</w:t>
      </w:r>
    </w:p>
  </w:footnote>
  <w:footnote w:id="57">
    <w:p w14:paraId="5F424332" w14:textId="38AC3B7E" w:rsidR="00716BBC" w:rsidRPr="00331051" w:rsidRDefault="00716BBC" w:rsidP="009C116A">
      <w:pPr>
        <w:pStyle w:val="FootnoteText"/>
        <w:ind w:firstLine="567"/>
        <w:jc w:val="both"/>
        <w:rPr>
          <w:rFonts w:asciiTheme="majorBidi" w:hAnsiTheme="majorBidi" w:cstheme="majorBidi"/>
          <w:lang w:val="en-US"/>
        </w:rPr>
      </w:pPr>
      <w:r w:rsidRPr="00331051">
        <w:rPr>
          <w:rStyle w:val="FootnoteReference"/>
          <w:rFonts w:asciiTheme="majorBidi" w:hAnsiTheme="majorBidi" w:cstheme="majorBidi"/>
        </w:rPr>
        <w:footnoteRef/>
      </w:r>
      <w:r w:rsidRPr="00331051">
        <w:rPr>
          <w:rFonts w:asciiTheme="majorBidi" w:hAnsiTheme="majorBidi" w:cstheme="majorBidi"/>
        </w:rPr>
        <w:t xml:space="preserve"> John Rawls, </w:t>
      </w:r>
      <w:r>
        <w:rPr>
          <w:rFonts w:asciiTheme="majorBidi" w:hAnsiTheme="majorBidi" w:cstheme="majorBidi"/>
          <w:i/>
          <w:iCs/>
        </w:rPr>
        <w:t xml:space="preserve">Op.Cit, hlm. </w:t>
      </w:r>
      <w:r w:rsidRPr="00331051">
        <w:rPr>
          <w:rFonts w:asciiTheme="majorBidi" w:hAnsiTheme="majorBidi" w:cstheme="majorBidi"/>
        </w:rPr>
        <w:t>79</w:t>
      </w:r>
      <w:r>
        <w:rPr>
          <w:rFonts w:asciiTheme="majorBidi" w:hAnsiTheme="majorBidi" w:cstheme="majorBidi"/>
        </w:rPr>
        <w:t>.</w:t>
      </w:r>
    </w:p>
  </w:footnote>
  <w:footnote w:id="58">
    <w:p w14:paraId="0C18C03D" w14:textId="77777777" w:rsidR="00716BBC" w:rsidRPr="00440933" w:rsidRDefault="00716BBC" w:rsidP="009C116A">
      <w:pPr>
        <w:pStyle w:val="FootnoteText"/>
        <w:ind w:firstLine="567"/>
        <w:rPr>
          <w:rFonts w:asciiTheme="majorBidi" w:hAnsiTheme="majorBidi" w:cstheme="majorBidi"/>
          <w:lang w:val="en-US"/>
        </w:rPr>
      </w:pPr>
      <w:r w:rsidRPr="00440933">
        <w:rPr>
          <w:rStyle w:val="FootnoteReference"/>
          <w:rFonts w:asciiTheme="majorBidi" w:hAnsiTheme="majorBidi" w:cstheme="majorBidi"/>
        </w:rPr>
        <w:footnoteRef/>
      </w:r>
      <w:r w:rsidRPr="00440933">
        <w:rPr>
          <w:rFonts w:asciiTheme="majorBidi" w:hAnsiTheme="majorBidi" w:cstheme="majorBidi"/>
        </w:rPr>
        <w:t xml:space="preserve"> Pan Mohamad Faiz, “Teori Keadilan Jhon Rawls”, </w:t>
      </w:r>
      <w:r w:rsidRPr="00440933">
        <w:rPr>
          <w:rFonts w:asciiTheme="majorBidi" w:hAnsiTheme="majorBidi" w:cstheme="majorBidi"/>
          <w:i/>
          <w:iCs/>
        </w:rPr>
        <w:t>Jurnal Konstitusi</w:t>
      </w:r>
      <w:r w:rsidRPr="00440933">
        <w:rPr>
          <w:rFonts w:asciiTheme="majorBidi" w:hAnsiTheme="majorBidi" w:cstheme="majorBidi"/>
        </w:rPr>
        <w:t>, Vol. 6 No. 1, 2009, hlm. 140.</w:t>
      </w:r>
    </w:p>
  </w:footnote>
  <w:footnote w:id="59">
    <w:p w14:paraId="2C93AD4B" w14:textId="77777777" w:rsidR="00716BBC" w:rsidRPr="00440933" w:rsidRDefault="00716BBC" w:rsidP="009C116A">
      <w:pPr>
        <w:pStyle w:val="FootnoteText"/>
        <w:ind w:firstLine="567"/>
        <w:rPr>
          <w:lang w:val="en-US"/>
        </w:rPr>
      </w:pPr>
      <w:r w:rsidRPr="00440933">
        <w:rPr>
          <w:rStyle w:val="FootnoteReference"/>
          <w:rFonts w:asciiTheme="majorBidi" w:hAnsiTheme="majorBidi" w:cstheme="majorBidi"/>
        </w:rPr>
        <w:footnoteRef/>
      </w:r>
      <w:r w:rsidRPr="00440933">
        <w:rPr>
          <w:rFonts w:asciiTheme="majorBidi" w:hAnsiTheme="majorBidi" w:cstheme="majorBidi"/>
        </w:rPr>
        <w:t xml:space="preserve"> </w:t>
      </w:r>
      <w:r w:rsidRPr="00440933">
        <w:rPr>
          <w:rFonts w:asciiTheme="majorBidi" w:hAnsiTheme="majorBidi" w:cstheme="majorBidi"/>
          <w:i/>
          <w:iCs/>
          <w:lang w:val="en-US"/>
        </w:rPr>
        <w:t xml:space="preserve">Ibid, </w:t>
      </w:r>
      <w:r w:rsidRPr="00440933">
        <w:rPr>
          <w:rFonts w:asciiTheme="majorBidi" w:hAnsiTheme="majorBidi" w:cstheme="majorBidi"/>
          <w:lang w:val="en-US"/>
        </w:rPr>
        <w:t>hlm. 141.</w:t>
      </w:r>
    </w:p>
  </w:footnote>
  <w:footnote w:id="60">
    <w:p w14:paraId="386BD483" w14:textId="77777777" w:rsidR="00716BBC" w:rsidRPr="00331051" w:rsidRDefault="00716BBC" w:rsidP="009C116A">
      <w:pPr>
        <w:pStyle w:val="FootnoteText"/>
        <w:ind w:firstLine="567"/>
        <w:jc w:val="both"/>
        <w:rPr>
          <w:rFonts w:asciiTheme="majorBidi" w:hAnsiTheme="majorBidi" w:cstheme="majorBidi"/>
          <w:lang w:val="en-US"/>
        </w:rPr>
      </w:pPr>
      <w:r w:rsidRPr="00331051">
        <w:rPr>
          <w:rStyle w:val="FootnoteReference"/>
          <w:rFonts w:asciiTheme="majorBidi" w:hAnsiTheme="majorBidi" w:cstheme="majorBidi"/>
        </w:rPr>
        <w:footnoteRef/>
      </w:r>
      <w:r w:rsidRPr="00331051">
        <w:rPr>
          <w:rFonts w:asciiTheme="majorBidi" w:hAnsiTheme="majorBidi" w:cstheme="majorBidi"/>
        </w:rPr>
        <w:t xml:space="preserve"> </w:t>
      </w:r>
      <w:r w:rsidRPr="00331051">
        <w:rPr>
          <w:rFonts w:asciiTheme="majorBidi" w:hAnsiTheme="majorBidi" w:cstheme="majorBidi"/>
          <w:i/>
          <w:iCs/>
        </w:rPr>
        <w:t xml:space="preserve">Ibid, </w:t>
      </w:r>
      <w:r w:rsidRPr="00331051">
        <w:rPr>
          <w:rFonts w:asciiTheme="majorBidi" w:hAnsiTheme="majorBidi" w:cstheme="majorBidi"/>
        </w:rPr>
        <w:t xml:space="preserve">hlm. 82. </w:t>
      </w:r>
    </w:p>
  </w:footnote>
  <w:footnote w:id="61">
    <w:p w14:paraId="1BC47D42" w14:textId="18AEBF0D" w:rsidR="00716BBC" w:rsidRPr="00331051" w:rsidRDefault="00716BBC" w:rsidP="009C116A">
      <w:pPr>
        <w:pStyle w:val="FootnoteText"/>
        <w:ind w:firstLine="567"/>
        <w:jc w:val="both"/>
        <w:rPr>
          <w:rFonts w:asciiTheme="majorBidi" w:hAnsiTheme="majorBidi" w:cstheme="majorBidi"/>
        </w:rPr>
      </w:pPr>
      <w:r w:rsidRPr="00331051">
        <w:rPr>
          <w:rStyle w:val="FootnoteReference"/>
          <w:rFonts w:asciiTheme="majorBidi" w:hAnsiTheme="majorBidi" w:cstheme="majorBidi"/>
        </w:rPr>
        <w:footnoteRef/>
      </w:r>
      <w:r w:rsidRPr="00331051">
        <w:rPr>
          <w:rFonts w:asciiTheme="majorBidi" w:hAnsiTheme="majorBidi" w:cstheme="majorBidi"/>
        </w:rPr>
        <w:t xml:space="preserve"> Bambang S, </w:t>
      </w:r>
      <w:r w:rsidRPr="00816749">
        <w:rPr>
          <w:rFonts w:asciiTheme="majorBidi" w:hAnsiTheme="majorBidi" w:cstheme="majorBidi"/>
          <w:i/>
          <w:iCs/>
        </w:rPr>
        <w:t>Op.Cit</w:t>
      </w:r>
      <w:r w:rsidRPr="00331051">
        <w:rPr>
          <w:rFonts w:asciiTheme="majorBidi" w:hAnsiTheme="majorBidi" w:cstheme="majorBidi"/>
        </w:rPr>
        <w:t>, hlm. 227.</w:t>
      </w:r>
    </w:p>
  </w:footnote>
  <w:footnote w:id="62">
    <w:p w14:paraId="5C061462" w14:textId="7B634320" w:rsidR="00716BBC" w:rsidRPr="00331051" w:rsidRDefault="00716BBC" w:rsidP="009C116A">
      <w:pPr>
        <w:pStyle w:val="FootnoteText"/>
        <w:ind w:firstLine="567"/>
        <w:jc w:val="both"/>
        <w:rPr>
          <w:rFonts w:asciiTheme="majorBidi" w:hAnsiTheme="majorBidi" w:cstheme="majorBidi"/>
        </w:rPr>
      </w:pPr>
      <w:r w:rsidRPr="00331051">
        <w:rPr>
          <w:rStyle w:val="FootnoteReference"/>
          <w:rFonts w:asciiTheme="majorBidi" w:hAnsiTheme="majorBidi" w:cstheme="majorBidi"/>
        </w:rPr>
        <w:footnoteRef/>
      </w:r>
      <w:r w:rsidRPr="00331051">
        <w:rPr>
          <w:rFonts w:asciiTheme="majorBidi" w:hAnsiTheme="majorBidi" w:cstheme="majorBidi"/>
        </w:rPr>
        <w:t xml:space="preserve"> Anwar C, </w:t>
      </w:r>
      <w:r>
        <w:rPr>
          <w:rFonts w:asciiTheme="majorBidi" w:hAnsiTheme="majorBidi" w:cstheme="majorBidi"/>
          <w:i/>
          <w:iCs/>
        </w:rPr>
        <w:t xml:space="preserve">Op.Cit, </w:t>
      </w:r>
      <w:r w:rsidRPr="00331051">
        <w:rPr>
          <w:rFonts w:asciiTheme="majorBidi" w:hAnsiTheme="majorBidi" w:cstheme="majorBidi"/>
        </w:rPr>
        <w:t>hlm. 130.</w:t>
      </w:r>
    </w:p>
  </w:footnote>
  <w:footnote w:id="63">
    <w:p w14:paraId="7048D169" w14:textId="17F074E5" w:rsidR="00716BBC" w:rsidRPr="00331051" w:rsidRDefault="00716BBC" w:rsidP="009C116A">
      <w:pPr>
        <w:pStyle w:val="FootnoteText"/>
        <w:ind w:firstLine="567"/>
        <w:jc w:val="both"/>
        <w:rPr>
          <w:rFonts w:asciiTheme="majorBidi" w:hAnsiTheme="majorBidi" w:cstheme="majorBidi"/>
          <w:lang w:val="en-US"/>
        </w:rPr>
      </w:pPr>
      <w:r w:rsidRPr="00331051">
        <w:rPr>
          <w:rStyle w:val="FootnoteReference"/>
          <w:rFonts w:asciiTheme="majorBidi" w:hAnsiTheme="majorBidi" w:cstheme="majorBidi"/>
        </w:rPr>
        <w:footnoteRef/>
      </w:r>
      <w:r w:rsidRPr="00331051">
        <w:rPr>
          <w:rFonts w:asciiTheme="majorBidi" w:hAnsiTheme="majorBidi" w:cstheme="majorBidi"/>
        </w:rPr>
        <w:t xml:space="preserve"> </w:t>
      </w:r>
      <w:r w:rsidRPr="00331051">
        <w:rPr>
          <w:rFonts w:asciiTheme="majorBidi" w:hAnsiTheme="majorBidi" w:cstheme="majorBidi"/>
          <w:lang w:val="en-US"/>
        </w:rPr>
        <w:t xml:space="preserve">Fance M. Wantu, </w:t>
      </w:r>
      <w:r>
        <w:rPr>
          <w:rFonts w:asciiTheme="majorBidi" w:hAnsiTheme="majorBidi" w:cstheme="majorBidi"/>
          <w:i/>
          <w:iCs/>
          <w:lang w:val="en-US"/>
        </w:rPr>
        <w:t xml:space="preserve">Op.Cit, </w:t>
      </w:r>
      <w:r w:rsidRPr="00331051">
        <w:rPr>
          <w:rFonts w:asciiTheme="majorBidi" w:hAnsiTheme="majorBidi" w:cstheme="majorBidi"/>
          <w:lang w:val="en-US"/>
        </w:rPr>
        <w:t>hlm 37.</w:t>
      </w:r>
    </w:p>
  </w:footnote>
  <w:footnote w:id="64">
    <w:p w14:paraId="349692DF" w14:textId="28D14D0D" w:rsidR="00716BBC" w:rsidRPr="00331051" w:rsidRDefault="00716BBC" w:rsidP="009C116A">
      <w:pPr>
        <w:pStyle w:val="FootnoteText"/>
        <w:ind w:firstLine="567"/>
        <w:jc w:val="both"/>
        <w:rPr>
          <w:rFonts w:asciiTheme="majorBidi" w:hAnsiTheme="majorBidi" w:cstheme="majorBidi"/>
          <w:lang w:val="en-US"/>
        </w:rPr>
      </w:pPr>
      <w:r w:rsidRPr="00331051">
        <w:rPr>
          <w:rStyle w:val="FootnoteReference"/>
          <w:rFonts w:asciiTheme="majorBidi" w:hAnsiTheme="majorBidi" w:cstheme="majorBidi"/>
        </w:rPr>
        <w:footnoteRef/>
      </w:r>
      <w:r w:rsidRPr="00331051">
        <w:rPr>
          <w:rFonts w:asciiTheme="majorBidi" w:hAnsiTheme="majorBidi" w:cstheme="majorBidi"/>
        </w:rPr>
        <w:t xml:space="preserve"> </w:t>
      </w:r>
      <w:r w:rsidRPr="00331051">
        <w:rPr>
          <w:rFonts w:asciiTheme="majorBidi" w:hAnsiTheme="majorBidi" w:cstheme="majorBidi"/>
          <w:lang w:val="en-US"/>
        </w:rPr>
        <w:t>Hasaziduhu Moho,</w:t>
      </w:r>
      <w:r>
        <w:rPr>
          <w:rFonts w:asciiTheme="majorBidi" w:hAnsiTheme="majorBidi" w:cstheme="majorBidi"/>
          <w:lang w:val="en-US"/>
        </w:rPr>
        <w:t xml:space="preserve"> </w:t>
      </w:r>
      <w:r>
        <w:rPr>
          <w:rFonts w:asciiTheme="majorBidi" w:hAnsiTheme="majorBidi" w:cstheme="majorBidi"/>
          <w:i/>
          <w:iCs/>
          <w:lang w:val="en-US"/>
        </w:rPr>
        <w:t>Op.Cit,</w:t>
      </w:r>
      <w:r w:rsidRPr="00331051">
        <w:rPr>
          <w:rFonts w:asciiTheme="majorBidi" w:hAnsiTheme="majorBidi" w:cstheme="majorBidi"/>
          <w:lang w:val="en-US"/>
        </w:rPr>
        <w:t xml:space="preserve"> hlm. 10.</w:t>
      </w:r>
    </w:p>
  </w:footnote>
  <w:footnote w:id="65">
    <w:p w14:paraId="0F8D33E1" w14:textId="20FD35EF" w:rsidR="00716BBC" w:rsidRPr="00331051" w:rsidRDefault="00716BBC" w:rsidP="009C116A">
      <w:pPr>
        <w:pStyle w:val="FootnoteText"/>
        <w:ind w:firstLine="567"/>
        <w:jc w:val="both"/>
        <w:rPr>
          <w:rFonts w:asciiTheme="majorBidi" w:hAnsiTheme="majorBidi" w:cstheme="majorBidi"/>
          <w:lang w:val="en-US"/>
        </w:rPr>
      </w:pPr>
      <w:r w:rsidRPr="00331051">
        <w:rPr>
          <w:rStyle w:val="FootnoteReference"/>
          <w:rFonts w:asciiTheme="majorBidi" w:hAnsiTheme="majorBidi" w:cstheme="majorBidi"/>
        </w:rPr>
        <w:footnoteRef/>
      </w:r>
      <w:r w:rsidRPr="00331051">
        <w:rPr>
          <w:rFonts w:asciiTheme="majorBidi" w:hAnsiTheme="majorBidi" w:cstheme="majorBidi"/>
        </w:rPr>
        <w:t xml:space="preserve"> </w:t>
      </w:r>
      <w:bookmarkStart w:id="66" w:name="_Hlk137981601"/>
      <w:r w:rsidRPr="00331051">
        <w:rPr>
          <w:rFonts w:asciiTheme="majorBidi" w:hAnsiTheme="majorBidi" w:cstheme="majorBidi"/>
          <w:lang w:val="en-US"/>
        </w:rPr>
        <w:t xml:space="preserve">R. Diah Imaningrum Susanti, </w:t>
      </w:r>
      <w:r>
        <w:rPr>
          <w:rFonts w:asciiTheme="majorBidi" w:hAnsiTheme="majorBidi" w:cstheme="majorBidi"/>
          <w:i/>
          <w:iCs/>
          <w:lang w:val="en-US"/>
        </w:rPr>
        <w:t xml:space="preserve">Op.Cit, </w:t>
      </w:r>
      <w:r w:rsidRPr="00331051">
        <w:rPr>
          <w:rFonts w:asciiTheme="majorBidi" w:hAnsiTheme="majorBidi" w:cstheme="majorBidi"/>
          <w:lang w:val="en-US"/>
        </w:rPr>
        <w:t>hlm. 26.</w:t>
      </w:r>
      <w:bookmarkEnd w:id="66"/>
    </w:p>
  </w:footnote>
  <w:footnote w:id="66">
    <w:p w14:paraId="370C016D" w14:textId="3B5F5264" w:rsidR="00716BBC" w:rsidRPr="00331051" w:rsidRDefault="00716BBC" w:rsidP="009C116A">
      <w:pPr>
        <w:pStyle w:val="FootnoteText"/>
        <w:ind w:firstLine="567"/>
        <w:jc w:val="both"/>
        <w:rPr>
          <w:rFonts w:asciiTheme="majorBidi" w:hAnsiTheme="majorBidi" w:cstheme="majorBidi"/>
          <w:lang w:val="en-US"/>
        </w:rPr>
      </w:pPr>
      <w:r w:rsidRPr="00331051">
        <w:rPr>
          <w:rStyle w:val="FootnoteReference"/>
          <w:rFonts w:asciiTheme="majorBidi" w:hAnsiTheme="majorBidi" w:cstheme="majorBidi"/>
        </w:rPr>
        <w:footnoteRef/>
      </w:r>
      <w:r w:rsidRPr="00331051">
        <w:rPr>
          <w:rFonts w:asciiTheme="majorBidi" w:hAnsiTheme="majorBidi" w:cstheme="majorBidi"/>
        </w:rPr>
        <w:t>Diah Imaningrum Susasnti,</w:t>
      </w:r>
      <w:r>
        <w:rPr>
          <w:rFonts w:asciiTheme="majorBidi" w:hAnsiTheme="majorBidi" w:cstheme="majorBidi"/>
        </w:rPr>
        <w:t xml:space="preserve"> </w:t>
      </w:r>
      <w:r>
        <w:rPr>
          <w:rFonts w:asciiTheme="majorBidi" w:hAnsiTheme="majorBidi" w:cstheme="majorBidi"/>
          <w:i/>
          <w:iCs/>
        </w:rPr>
        <w:t xml:space="preserve">Op.Cit, </w:t>
      </w:r>
      <w:r w:rsidRPr="00331051">
        <w:rPr>
          <w:rFonts w:asciiTheme="majorBidi" w:hAnsiTheme="majorBidi" w:cstheme="majorBidi"/>
        </w:rPr>
        <w:t xml:space="preserve">hlm. 4. </w:t>
      </w:r>
    </w:p>
  </w:footnote>
  <w:footnote w:id="67">
    <w:p w14:paraId="629F7F66" w14:textId="77777777" w:rsidR="00716BBC" w:rsidRPr="00331051" w:rsidRDefault="00716BBC" w:rsidP="009C116A">
      <w:pPr>
        <w:pStyle w:val="FootnoteText"/>
        <w:ind w:firstLine="567"/>
        <w:jc w:val="both"/>
        <w:rPr>
          <w:rFonts w:asciiTheme="majorBidi" w:hAnsiTheme="majorBidi" w:cstheme="majorBidi"/>
        </w:rPr>
      </w:pPr>
      <w:r w:rsidRPr="00331051">
        <w:rPr>
          <w:rStyle w:val="FootnoteReference"/>
          <w:rFonts w:asciiTheme="majorBidi" w:hAnsiTheme="majorBidi" w:cstheme="majorBidi"/>
        </w:rPr>
        <w:footnoteRef/>
      </w:r>
      <w:r w:rsidRPr="00331051">
        <w:rPr>
          <w:rFonts w:asciiTheme="majorBidi" w:hAnsiTheme="majorBidi" w:cstheme="majorBidi"/>
        </w:rPr>
        <w:t xml:space="preserve"> </w:t>
      </w:r>
      <w:bookmarkStart w:id="68" w:name="_Hlk137983026"/>
      <w:r w:rsidRPr="00331051">
        <w:rPr>
          <w:rFonts w:asciiTheme="majorBidi" w:hAnsiTheme="majorBidi" w:cstheme="majorBidi"/>
        </w:rPr>
        <w:t xml:space="preserve">Bryan A Gardner, </w:t>
      </w:r>
      <w:r w:rsidRPr="00331051">
        <w:rPr>
          <w:rFonts w:asciiTheme="majorBidi" w:hAnsiTheme="majorBidi" w:cstheme="majorBidi"/>
          <w:i/>
          <w:iCs/>
        </w:rPr>
        <w:t>Black’s Law Dictionary</w:t>
      </w:r>
      <w:r w:rsidRPr="00331051">
        <w:rPr>
          <w:rFonts w:asciiTheme="majorBidi" w:hAnsiTheme="majorBidi" w:cstheme="majorBidi"/>
        </w:rPr>
        <w:t>, St. Paul Minn: West Publishing Company, 2009, hlm. 824.</w:t>
      </w:r>
      <w:bookmarkEnd w:id="68"/>
    </w:p>
  </w:footnote>
  <w:footnote w:id="68">
    <w:p w14:paraId="27AFB4B4" w14:textId="01237273" w:rsidR="00716BBC" w:rsidRPr="00675776" w:rsidRDefault="00716BBC" w:rsidP="00675776">
      <w:pPr>
        <w:pStyle w:val="FootnoteText"/>
        <w:ind w:firstLine="567"/>
      </w:pPr>
      <w:r>
        <w:rPr>
          <w:rStyle w:val="FootnoteReference"/>
        </w:rPr>
        <w:footnoteRef/>
      </w:r>
      <w:r>
        <w:t xml:space="preserve"> </w:t>
      </w:r>
      <w:r w:rsidRPr="00331051">
        <w:rPr>
          <w:rFonts w:asciiTheme="majorBidi" w:hAnsiTheme="majorBidi" w:cstheme="majorBidi"/>
          <w:lang w:val="en-US"/>
        </w:rPr>
        <w:t xml:space="preserve">Aah Tsamrotul Fuadah, “Penerapan Prinsip Hukum Acara Perdata Islam di Pengadilan Agama”, </w:t>
      </w:r>
      <w:r w:rsidRPr="00331051">
        <w:rPr>
          <w:rFonts w:asciiTheme="majorBidi" w:hAnsiTheme="majorBidi" w:cstheme="majorBidi"/>
          <w:i/>
          <w:iCs/>
          <w:lang w:val="en-US"/>
        </w:rPr>
        <w:t>‘Adliya</w:t>
      </w:r>
      <w:r w:rsidRPr="00331051">
        <w:rPr>
          <w:rFonts w:asciiTheme="majorBidi" w:hAnsiTheme="majorBidi" w:cstheme="majorBidi"/>
          <w:lang w:val="en-US"/>
        </w:rPr>
        <w:t>, No. 1 Vol. 9, Universitas Islam Negeri Sunan Gunung Djati Bandung, 2015, hlm. 2</w:t>
      </w:r>
      <w:r>
        <w:rPr>
          <w:rFonts w:asciiTheme="majorBidi" w:hAnsiTheme="majorBidi" w:cstheme="majorBidi"/>
          <w:lang w:val="en-US"/>
        </w:rPr>
        <w:t>69</w:t>
      </w:r>
      <w:r w:rsidRPr="00331051">
        <w:rPr>
          <w:rFonts w:asciiTheme="majorBidi" w:hAnsiTheme="majorBidi" w:cstheme="majorBidi"/>
          <w:lang w:val="en-US"/>
        </w:rPr>
        <w:t>.</w:t>
      </w:r>
    </w:p>
  </w:footnote>
  <w:footnote w:id="69">
    <w:p w14:paraId="137C87D7" w14:textId="229C0682" w:rsidR="00716BBC" w:rsidRPr="00331051" w:rsidRDefault="00716BBC" w:rsidP="001A02C8">
      <w:pPr>
        <w:pStyle w:val="FootnoteText"/>
        <w:ind w:firstLine="567"/>
        <w:jc w:val="both"/>
        <w:rPr>
          <w:rFonts w:asciiTheme="majorBidi" w:hAnsiTheme="majorBidi" w:cstheme="majorBidi"/>
          <w:lang w:val="en-US"/>
        </w:rPr>
      </w:pPr>
      <w:r w:rsidRPr="00331051">
        <w:rPr>
          <w:rStyle w:val="FootnoteReference"/>
          <w:rFonts w:asciiTheme="majorBidi" w:hAnsiTheme="majorBidi" w:cstheme="majorBidi"/>
        </w:rPr>
        <w:footnoteRef/>
      </w:r>
      <w:r w:rsidRPr="00331051">
        <w:rPr>
          <w:rFonts w:asciiTheme="majorBidi" w:hAnsiTheme="majorBidi" w:cstheme="majorBidi"/>
        </w:rPr>
        <w:t xml:space="preserve"> </w:t>
      </w:r>
      <w:r>
        <w:rPr>
          <w:rFonts w:asciiTheme="majorBidi" w:hAnsiTheme="majorBidi" w:cstheme="majorBidi"/>
          <w:i/>
          <w:iCs/>
          <w:lang w:val="en-US"/>
        </w:rPr>
        <w:t>Ibid</w:t>
      </w:r>
      <w:r w:rsidRPr="00331051">
        <w:rPr>
          <w:rFonts w:asciiTheme="majorBidi" w:hAnsiTheme="majorBidi" w:cstheme="majorBidi"/>
          <w:lang w:val="en-US"/>
        </w:rPr>
        <w:t>, hlm. 270.</w:t>
      </w:r>
    </w:p>
  </w:footnote>
  <w:footnote w:id="70">
    <w:p w14:paraId="2B73F682" w14:textId="77777777" w:rsidR="00716BBC" w:rsidRPr="00331051" w:rsidRDefault="00716BBC" w:rsidP="009C116A">
      <w:pPr>
        <w:pStyle w:val="FootnoteText"/>
        <w:ind w:firstLine="567"/>
        <w:jc w:val="both"/>
        <w:rPr>
          <w:rFonts w:asciiTheme="majorBidi" w:hAnsiTheme="majorBidi" w:cstheme="majorBidi"/>
          <w:lang w:val="en-US"/>
        </w:rPr>
      </w:pPr>
      <w:r w:rsidRPr="00331051">
        <w:rPr>
          <w:rStyle w:val="FootnoteReference"/>
          <w:rFonts w:asciiTheme="majorBidi" w:hAnsiTheme="majorBidi" w:cstheme="majorBidi"/>
        </w:rPr>
        <w:footnoteRef/>
      </w:r>
      <w:r w:rsidRPr="00331051">
        <w:rPr>
          <w:rFonts w:asciiTheme="majorBidi" w:hAnsiTheme="majorBidi" w:cstheme="majorBidi"/>
          <w:i/>
          <w:iCs/>
          <w:lang w:val="en-US"/>
        </w:rPr>
        <w:t>Ibid</w:t>
      </w:r>
      <w:r w:rsidRPr="00331051">
        <w:rPr>
          <w:rFonts w:asciiTheme="majorBidi" w:hAnsiTheme="majorBidi" w:cstheme="majorBidi"/>
          <w:lang w:val="en-US"/>
        </w:rPr>
        <w:t>.</w:t>
      </w:r>
    </w:p>
  </w:footnote>
  <w:footnote w:id="71">
    <w:p w14:paraId="1AC4A3EF" w14:textId="6D246EBA" w:rsidR="00716BBC" w:rsidRPr="00147519" w:rsidRDefault="00716BBC" w:rsidP="009C116A">
      <w:pPr>
        <w:pStyle w:val="FootnoteText"/>
        <w:ind w:firstLine="567"/>
        <w:jc w:val="both"/>
        <w:rPr>
          <w:rFonts w:asciiTheme="majorBidi" w:hAnsiTheme="majorBidi" w:cstheme="majorBidi"/>
          <w:lang w:val="en-US"/>
        </w:rPr>
      </w:pPr>
      <w:r w:rsidRPr="00331051">
        <w:rPr>
          <w:rStyle w:val="FootnoteReference"/>
          <w:rFonts w:asciiTheme="majorBidi" w:hAnsiTheme="majorBidi" w:cstheme="majorBidi"/>
        </w:rPr>
        <w:footnoteRef/>
      </w:r>
      <w:r w:rsidRPr="00331051">
        <w:rPr>
          <w:rFonts w:asciiTheme="majorBidi" w:hAnsiTheme="majorBidi" w:cstheme="majorBidi"/>
        </w:rPr>
        <w:t xml:space="preserve"> Muh. Jamal Jamil, “Pembuktian di Pengailan Agama”, </w:t>
      </w:r>
      <w:r w:rsidRPr="00331051">
        <w:rPr>
          <w:rFonts w:asciiTheme="majorBidi" w:hAnsiTheme="majorBidi" w:cstheme="majorBidi"/>
          <w:i/>
          <w:iCs/>
        </w:rPr>
        <w:t>Al-Qadau</w:t>
      </w:r>
      <w:r w:rsidRPr="00331051">
        <w:rPr>
          <w:rFonts w:asciiTheme="majorBidi" w:hAnsiTheme="majorBidi" w:cstheme="majorBidi"/>
        </w:rPr>
        <w:t>, No. 1 Vol. 4, Juni 2017. hlm.</w:t>
      </w:r>
      <w:r>
        <w:rPr>
          <w:rFonts w:asciiTheme="majorBidi" w:hAnsiTheme="majorBidi" w:cstheme="majorBidi"/>
        </w:rPr>
        <w:t xml:space="preserve"> 27.</w:t>
      </w:r>
    </w:p>
  </w:footnote>
  <w:footnote w:id="72">
    <w:p w14:paraId="04D1BEFA" w14:textId="1795FCF0" w:rsidR="00716BBC" w:rsidRPr="00331051" w:rsidRDefault="00716BBC" w:rsidP="009C116A">
      <w:pPr>
        <w:pStyle w:val="FootnoteText"/>
        <w:ind w:firstLine="567"/>
        <w:jc w:val="both"/>
        <w:rPr>
          <w:rFonts w:asciiTheme="majorBidi" w:hAnsiTheme="majorBidi" w:cstheme="majorBidi"/>
          <w:lang w:val="en-US"/>
        </w:rPr>
      </w:pPr>
      <w:r w:rsidRPr="00331051">
        <w:rPr>
          <w:rStyle w:val="FootnoteReference"/>
          <w:rFonts w:asciiTheme="majorBidi" w:hAnsiTheme="majorBidi" w:cstheme="majorBidi"/>
        </w:rPr>
        <w:footnoteRef/>
      </w:r>
      <w:r w:rsidRPr="00331051">
        <w:rPr>
          <w:rFonts w:asciiTheme="majorBidi" w:hAnsiTheme="majorBidi" w:cstheme="majorBidi"/>
        </w:rPr>
        <w:t xml:space="preserve"> </w:t>
      </w:r>
      <w:r w:rsidRPr="00331051">
        <w:rPr>
          <w:rFonts w:asciiTheme="majorBidi" w:hAnsiTheme="majorBidi" w:cstheme="majorBidi"/>
          <w:lang w:val="en-US"/>
        </w:rPr>
        <w:t xml:space="preserve">Aah Tsamrotul Fuadah, </w:t>
      </w:r>
      <w:r w:rsidRPr="00331051">
        <w:rPr>
          <w:rFonts w:asciiTheme="majorBidi" w:hAnsiTheme="majorBidi" w:cstheme="majorBidi"/>
          <w:i/>
          <w:iCs/>
          <w:lang w:val="en-US"/>
        </w:rPr>
        <w:t>Op.</w:t>
      </w:r>
      <w:r>
        <w:rPr>
          <w:rFonts w:asciiTheme="majorBidi" w:hAnsiTheme="majorBidi" w:cstheme="majorBidi"/>
          <w:i/>
          <w:iCs/>
          <w:lang w:val="en-US"/>
        </w:rPr>
        <w:t>C</w:t>
      </w:r>
      <w:r w:rsidRPr="00331051">
        <w:rPr>
          <w:rFonts w:asciiTheme="majorBidi" w:hAnsiTheme="majorBidi" w:cstheme="majorBidi"/>
          <w:i/>
          <w:iCs/>
          <w:lang w:val="en-US"/>
        </w:rPr>
        <w:t>it</w:t>
      </w:r>
      <w:r w:rsidRPr="00331051">
        <w:rPr>
          <w:rFonts w:asciiTheme="majorBidi" w:hAnsiTheme="majorBidi" w:cstheme="majorBidi"/>
          <w:lang w:val="en-US"/>
        </w:rPr>
        <w:t>, hlm. 271</w:t>
      </w:r>
    </w:p>
  </w:footnote>
  <w:footnote w:id="73">
    <w:p w14:paraId="7D98244E" w14:textId="77777777" w:rsidR="00716BBC" w:rsidRPr="00331051" w:rsidRDefault="00716BBC" w:rsidP="009C116A">
      <w:pPr>
        <w:pStyle w:val="FootnoteText"/>
        <w:ind w:firstLine="567"/>
        <w:jc w:val="both"/>
        <w:rPr>
          <w:rFonts w:asciiTheme="majorBidi" w:hAnsiTheme="majorBidi" w:cstheme="majorBidi"/>
          <w:lang w:val="en-US"/>
        </w:rPr>
      </w:pPr>
      <w:r w:rsidRPr="00331051">
        <w:rPr>
          <w:rStyle w:val="FootnoteReference"/>
          <w:rFonts w:asciiTheme="majorBidi" w:hAnsiTheme="majorBidi" w:cstheme="majorBidi"/>
        </w:rPr>
        <w:footnoteRef/>
      </w:r>
      <w:r w:rsidRPr="00331051">
        <w:rPr>
          <w:rFonts w:asciiTheme="majorBidi" w:hAnsiTheme="majorBidi" w:cstheme="majorBidi"/>
        </w:rPr>
        <w:t xml:space="preserve"> </w:t>
      </w:r>
      <w:r w:rsidRPr="00331051">
        <w:rPr>
          <w:rFonts w:asciiTheme="majorBidi" w:hAnsiTheme="majorBidi" w:cstheme="majorBidi"/>
          <w:i/>
          <w:iCs/>
          <w:lang w:val="en-US"/>
        </w:rPr>
        <w:t xml:space="preserve">Ibid, </w:t>
      </w:r>
      <w:r w:rsidRPr="00331051">
        <w:rPr>
          <w:rFonts w:asciiTheme="majorBidi" w:hAnsiTheme="majorBidi" w:cstheme="majorBidi"/>
          <w:lang w:val="en-US"/>
        </w:rPr>
        <w:t>hlm. 272</w:t>
      </w:r>
    </w:p>
  </w:footnote>
  <w:footnote w:id="74">
    <w:p w14:paraId="50B5B9F9" w14:textId="77777777" w:rsidR="00716BBC" w:rsidRPr="00331051" w:rsidRDefault="00716BBC" w:rsidP="009C116A">
      <w:pPr>
        <w:pStyle w:val="FootnoteText"/>
        <w:ind w:firstLine="567"/>
        <w:jc w:val="both"/>
        <w:rPr>
          <w:rFonts w:asciiTheme="majorBidi" w:hAnsiTheme="majorBidi" w:cstheme="majorBidi"/>
        </w:rPr>
      </w:pPr>
      <w:r w:rsidRPr="00331051">
        <w:rPr>
          <w:rStyle w:val="FootnoteReference"/>
          <w:rFonts w:asciiTheme="majorBidi" w:hAnsiTheme="majorBidi" w:cstheme="majorBidi"/>
        </w:rPr>
        <w:footnoteRef/>
      </w:r>
      <w:r w:rsidRPr="00331051">
        <w:rPr>
          <w:rFonts w:asciiTheme="majorBidi" w:hAnsiTheme="majorBidi" w:cstheme="majorBidi"/>
        </w:rPr>
        <w:t xml:space="preserve"> Atur Al-Amrusy, </w:t>
      </w:r>
      <w:r w:rsidRPr="00331051">
        <w:rPr>
          <w:rFonts w:asciiTheme="majorBidi" w:hAnsiTheme="majorBidi" w:cstheme="majorBidi"/>
          <w:i/>
          <w:iCs/>
        </w:rPr>
        <w:t>Al-Tasyri’ wa al-Qadha fi al-Islam</w:t>
      </w:r>
      <w:r w:rsidRPr="00331051">
        <w:rPr>
          <w:rFonts w:asciiTheme="majorBidi" w:hAnsiTheme="majorBidi" w:cstheme="majorBidi"/>
        </w:rPr>
        <w:t xml:space="preserve"> (t.t.: Muassasah Syabab Al-Jami‟ah. 1984), hlm. 2.</w:t>
      </w:r>
    </w:p>
  </w:footnote>
  <w:footnote w:id="75">
    <w:p w14:paraId="66AC6630" w14:textId="77777777" w:rsidR="00716BBC" w:rsidRPr="00331051" w:rsidRDefault="00716BBC" w:rsidP="009C116A">
      <w:pPr>
        <w:pStyle w:val="FootnoteText"/>
        <w:ind w:firstLine="567"/>
        <w:jc w:val="both"/>
        <w:rPr>
          <w:rFonts w:asciiTheme="majorBidi" w:hAnsiTheme="majorBidi" w:cstheme="majorBidi"/>
        </w:rPr>
      </w:pPr>
      <w:r w:rsidRPr="00331051">
        <w:rPr>
          <w:rStyle w:val="FootnoteReference"/>
          <w:rFonts w:asciiTheme="majorBidi" w:hAnsiTheme="majorBidi" w:cstheme="majorBidi"/>
        </w:rPr>
        <w:footnoteRef/>
      </w:r>
      <w:r w:rsidRPr="00331051">
        <w:rPr>
          <w:rFonts w:asciiTheme="majorBidi" w:hAnsiTheme="majorBidi" w:cstheme="majorBidi"/>
        </w:rPr>
        <w:t xml:space="preserve"> Athiyah Musyrifah, </w:t>
      </w:r>
      <w:r w:rsidRPr="00331051">
        <w:rPr>
          <w:rFonts w:asciiTheme="majorBidi" w:hAnsiTheme="majorBidi" w:cstheme="majorBidi"/>
          <w:i/>
          <w:iCs/>
        </w:rPr>
        <w:t>Al-Qadhâ’ Fi al-Islâm,</w:t>
      </w:r>
      <w:r w:rsidRPr="00331051">
        <w:rPr>
          <w:rFonts w:asciiTheme="majorBidi" w:hAnsiTheme="majorBidi" w:cstheme="majorBidi"/>
        </w:rPr>
        <w:t xml:space="preserve"> (t.t.: Syarikat al-Syarqu al-Ausath, 1966), hlm. 96.</w:t>
      </w:r>
    </w:p>
  </w:footnote>
  <w:footnote w:id="76">
    <w:p w14:paraId="7ED92C61" w14:textId="77777777" w:rsidR="00716BBC" w:rsidRPr="00331051" w:rsidRDefault="00716BBC" w:rsidP="009C116A">
      <w:pPr>
        <w:pStyle w:val="FootnoteText"/>
        <w:ind w:firstLine="567"/>
        <w:jc w:val="both"/>
        <w:rPr>
          <w:rFonts w:asciiTheme="majorBidi" w:hAnsiTheme="majorBidi" w:cstheme="majorBidi"/>
          <w:lang w:val="en-US"/>
        </w:rPr>
      </w:pPr>
      <w:r w:rsidRPr="00331051">
        <w:rPr>
          <w:rStyle w:val="FootnoteReference"/>
          <w:rFonts w:asciiTheme="majorBidi" w:hAnsiTheme="majorBidi" w:cstheme="majorBidi"/>
        </w:rPr>
        <w:footnoteRef/>
      </w:r>
      <w:r w:rsidRPr="00331051">
        <w:rPr>
          <w:rFonts w:asciiTheme="majorBidi" w:hAnsiTheme="majorBidi" w:cstheme="majorBidi"/>
        </w:rPr>
        <w:t xml:space="preserve"> Muhammad Al-Hafnawy, </w:t>
      </w:r>
      <w:r w:rsidRPr="00331051">
        <w:rPr>
          <w:rFonts w:asciiTheme="majorBidi" w:hAnsiTheme="majorBidi" w:cstheme="majorBidi"/>
          <w:i/>
          <w:iCs/>
        </w:rPr>
        <w:t>Ushûl al-Tasyrî’ Fi al-Mamlakat</w:t>
      </w:r>
      <w:r w:rsidRPr="00331051">
        <w:rPr>
          <w:rFonts w:asciiTheme="majorBidi" w:hAnsiTheme="majorBidi" w:cstheme="majorBidi"/>
        </w:rPr>
        <w:t>, al</w:t>
      </w:r>
      <w:r w:rsidRPr="00331051">
        <w:rPr>
          <w:rFonts w:asciiTheme="majorBidi" w:hAnsiTheme="majorBidi" w:cstheme="majorBidi"/>
        </w:rPr>
        <w:t>-‘Arobiyyah al-Su’ûdiyyah (t.t.: t.pn. t.th.), hlm. 127.</w:t>
      </w:r>
    </w:p>
  </w:footnote>
  <w:footnote w:id="77">
    <w:p w14:paraId="6C88897C" w14:textId="77777777" w:rsidR="00716BBC" w:rsidRPr="00331051" w:rsidRDefault="00716BBC" w:rsidP="009C116A">
      <w:pPr>
        <w:pStyle w:val="FootnoteText"/>
        <w:ind w:firstLine="567"/>
        <w:jc w:val="both"/>
        <w:rPr>
          <w:rFonts w:asciiTheme="majorBidi" w:hAnsiTheme="majorBidi" w:cstheme="majorBidi"/>
          <w:lang w:val="en-US"/>
        </w:rPr>
      </w:pPr>
      <w:r w:rsidRPr="00331051">
        <w:rPr>
          <w:rStyle w:val="FootnoteReference"/>
          <w:rFonts w:asciiTheme="majorBidi" w:hAnsiTheme="majorBidi" w:cstheme="majorBidi"/>
        </w:rPr>
        <w:footnoteRef/>
      </w:r>
      <w:r w:rsidRPr="00331051">
        <w:rPr>
          <w:rFonts w:asciiTheme="majorBidi" w:hAnsiTheme="majorBidi" w:cstheme="majorBidi"/>
        </w:rPr>
        <w:t xml:space="preserve"> </w:t>
      </w:r>
      <w:r w:rsidRPr="00331051">
        <w:rPr>
          <w:rFonts w:asciiTheme="majorBidi" w:hAnsiTheme="majorBidi" w:cstheme="majorBidi"/>
          <w:i/>
          <w:iCs/>
        </w:rPr>
        <w:t xml:space="preserve">Ibid, </w:t>
      </w:r>
      <w:r w:rsidRPr="00331051">
        <w:rPr>
          <w:rFonts w:asciiTheme="majorBidi" w:hAnsiTheme="majorBidi" w:cstheme="majorBidi"/>
        </w:rPr>
        <w:t>hlm. 127.</w:t>
      </w:r>
    </w:p>
  </w:footnote>
  <w:footnote w:id="78">
    <w:p w14:paraId="4D0F4AD0" w14:textId="2970DA83" w:rsidR="00716BBC" w:rsidRPr="00331051" w:rsidRDefault="00716BBC" w:rsidP="009C116A">
      <w:pPr>
        <w:pStyle w:val="FootnoteText"/>
        <w:ind w:firstLine="567"/>
        <w:jc w:val="both"/>
        <w:rPr>
          <w:rFonts w:asciiTheme="majorBidi" w:hAnsiTheme="majorBidi" w:cstheme="majorBidi"/>
          <w:lang w:val="en-US"/>
        </w:rPr>
      </w:pPr>
      <w:r w:rsidRPr="00331051">
        <w:rPr>
          <w:rStyle w:val="FootnoteReference"/>
          <w:rFonts w:asciiTheme="majorBidi" w:hAnsiTheme="majorBidi" w:cstheme="majorBidi"/>
        </w:rPr>
        <w:footnoteRef/>
      </w:r>
      <w:r w:rsidRPr="00331051">
        <w:rPr>
          <w:rFonts w:asciiTheme="majorBidi" w:hAnsiTheme="majorBidi" w:cstheme="majorBidi"/>
        </w:rPr>
        <w:t xml:space="preserve"> Muh. Jamal Jamil</w:t>
      </w:r>
      <w:r>
        <w:rPr>
          <w:rFonts w:asciiTheme="majorBidi" w:hAnsiTheme="majorBidi" w:cstheme="majorBidi"/>
        </w:rPr>
        <w:t xml:space="preserve">, </w:t>
      </w:r>
      <w:r>
        <w:rPr>
          <w:rFonts w:asciiTheme="majorBidi" w:hAnsiTheme="majorBidi" w:cstheme="majorBidi"/>
          <w:i/>
          <w:iCs/>
        </w:rPr>
        <w:t xml:space="preserve">Op.Cit, </w:t>
      </w:r>
      <w:r w:rsidRPr="00331051">
        <w:rPr>
          <w:rFonts w:asciiTheme="majorBidi" w:hAnsiTheme="majorBidi" w:cstheme="majorBidi"/>
        </w:rPr>
        <w:t>hlm.34</w:t>
      </w:r>
      <w:r>
        <w:rPr>
          <w:rFonts w:asciiTheme="majorBidi" w:hAnsiTheme="majorBidi" w:cstheme="majorBidi"/>
        </w:rPr>
        <w:t>.</w:t>
      </w:r>
    </w:p>
  </w:footnote>
  <w:footnote w:id="79">
    <w:p w14:paraId="5EB5F5A3" w14:textId="77777777" w:rsidR="00716BBC" w:rsidRPr="00331051" w:rsidRDefault="00716BBC" w:rsidP="009C116A">
      <w:pPr>
        <w:pStyle w:val="FootnoteText"/>
        <w:ind w:firstLine="567"/>
        <w:jc w:val="both"/>
        <w:rPr>
          <w:rFonts w:asciiTheme="majorBidi" w:hAnsiTheme="majorBidi" w:cstheme="majorBidi"/>
          <w:lang w:val="en-US"/>
        </w:rPr>
      </w:pPr>
      <w:r w:rsidRPr="00331051">
        <w:rPr>
          <w:rStyle w:val="FootnoteReference"/>
          <w:rFonts w:asciiTheme="majorBidi" w:hAnsiTheme="majorBidi" w:cstheme="majorBidi"/>
        </w:rPr>
        <w:footnoteRef/>
      </w:r>
      <w:r w:rsidRPr="00331051">
        <w:rPr>
          <w:rFonts w:asciiTheme="majorBidi" w:hAnsiTheme="majorBidi" w:cstheme="majorBidi"/>
        </w:rPr>
        <w:t xml:space="preserve"> </w:t>
      </w:r>
      <w:r>
        <w:rPr>
          <w:rFonts w:asciiTheme="majorBidi" w:hAnsiTheme="majorBidi" w:cstheme="majorBidi"/>
          <w:i/>
          <w:iCs/>
        </w:rPr>
        <w:t xml:space="preserve">Ibid, </w:t>
      </w:r>
      <w:r w:rsidRPr="00331051">
        <w:rPr>
          <w:rFonts w:asciiTheme="majorBidi" w:hAnsiTheme="majorBidi" w:cstheme="majorBidi"/>
        </w:rPr>
        <w:t>hlm</w:t>
      </w:r>
      <w:r w:rsidRPr="00331051">
        <w:rPr>
          <w:rFonts w:asciiTheme="majorBidi" w:hAnsiTheme="majorBidi" w:cstheme="majorBidi"/>
          <w:i/>
          <w:iCs/>
        </w:rPr>
        <w:t xml:space="preserve">. </w:t>
      </w:r>
      <w:r w:rsidRPr="00331051">
        <w:rPr>
          <w:rFonts w:asciiTheme="majorBidi" w:hAnsiTheme="majorBidi" w:cstheme="majorBidi"/>
        </w:rPr>
        <w:t>35.</w:t>
      </w:r>
    </w:p>
  </w:footnote>
  <w:footnote w:id="80">
    <w:p w14:paraId="014848A7" w14:textId="03231D25" w:rsidR="00716BBC" w:rsidRPr="00EF0A13" w:rsidRDefault="00716BBC" w:rsidP="00EF0A13">
      <w:pPr>
        <w:pStyle w:val="FootnoteText"/>
        <w:ind w:firstLine="567"/>
      </w:pPr>
      <w:r>
        <w:rPr>
          <w:rStyle w:val="FootnoteReference"/>
        </w:rPr>
        <w:footnoteRef/>
      </w:r>
      <w:r>
        <w:t xml:space="preserve"> </w:t>
      </w:r>
      <w:r w:rsidRPr="00331051">
        <w:rPr>
          <w:rFonts w:asciiTheme="majorBidi" w:hAnsiTheme="majorBidi" w:cstheme="majorBidi"/>
          <w:lang w:val="en-US"/>
        </w:rPr>
        <w:t xml:space="preserve">Aah Tsamrotul Fuadah, </w:t>
      </w:r>
      <w:r w:rsidRPr="00331051">
        <w:rPr>
          <w:rFonts w:asciiTheme="majorBidi" w:hAnsiTheme="majorBidi" w:cstheme="majorBidi"/>
          <w:i/>
          <w:iCs/>
          <w:lang w:val="en-US"/>
        </w:rPr>
        <w:t>Op.cit</w:t>
      </w:r>
      <w:r w:rsidRPr="00331051">
        <w:rPr>
          <w:rFonts w:asciiTheme="majorBidi" w:hAnsiTheme="majorBidi" w:cstheme="majorBidi"/>
          <w:lang w:val="en-US"/>
        </w:rPr>
        <w:t xml:space="preserve">, hlm. </w:t>
      </w:r>
      <w:r>
        <w:rPr>
          <w:rFonts w:asciiTheme="majorBidi" w:hAnsiTheme="majorBidi" w:cstheme="majorBidi"/>
          <w:lang w:val="en-US"/>
        </w:rPr>
        <w:t>302.</w:t>
      </w:r>
    </w:p>
  </w:footnote>
  <w:footnote w:id="81">
    <w:p w14:paraId="059D5386" w14:textId="77777777" w:rsidR="00716BBC" w:rsidRPr="00331051" w:rsidRDefault="00716BBC" w:rsidP="009C116A">
      <w:pPr>
        <w:pStyle w:val="FootnoteText"/>
        <w:ind w:firstLine="567"/>
        <w:jc w:val="both"/>
        <w:rPr>
          <w:rFonts w:asciiTheme="majorBidi" w:hAnsiTheme="majorBidi" w:cstheme="majorBidi"/>
          <w:lang w:val="en-US"/>
        </w:rPr>
      </w:pPr>
      <w:r w:rsidRPr="00331051">
        <w:rPr>
          <w:rStyle w:val="FootnoteReference"/>
          <w:rFonts w:asciiTheme="majorBidi" w:hAnsiTheme="majorBidi" w:cstheme="majorBidi"/>
        </w:rPr>
        <w:footnoteRef/>
      </w:r>
      <w:r w:rsidRPr="00331051">
        <w:rPr>
          <w:rFonts w:asciiTheme="majorBidi" w:hAnsiTheme="majorBidi" w:cstheme="majorBidi"/>
        </w:rPr>
        <w:t xml:space="preserve"> Sayyid Sabiq, Fiqh al-Sunnah, Juz III, Beirut: Dar al-Fikri, 1980, hlm. 327</w:t>
      </w:r>
    </w:p>
  </w:footnote>
  <w:footnote w:id="82">
    <w:p w14:paraId="7F99DEF8" w14:textId="77777777" w:rsidR="00716BBC" w:rsidRPr="00331051" w:rsidRDefault="00716BBC" w:rsidP="009C116A">
      <w:pPr>
        <w:pStyle w:val="FootnoteText"/>
        <w:ind w:firstLine="567"/>
        <w:jc w:val="both"/>
        <w:rPr>
          <w:rFonts w:asciiTheme="majorBidi" w:hAnsiTheme="majorBidi" w:cstheme="majorBidi"/>
          <w:i/>
          <w:iCs/>
          <w:lang w:val="en-US"/>
        </w:rPr>
      </w:pPr>
      <w:r w:rsidRPr="00331051">
        <w:rPr>
          <w:rStyle w:val="FootnoteReference"/>
          <w:rFonts w:asciiTheme="majorBidi" w:hAnsiTheme="majorBidi" w:cstheme="majorBidi"/>
        </w:rPr>
        <w:footnoteRef/>
      </w:r>
      <w:r w:rsidRPr="00331051">
        <w:rPr>
          <w:rFonts w:asciiTheme="majorBidi" w:hAnsiTheme="majorBidi" w:cstheme="majorBidi"/>
        </w:rPr>
        <w:t xml:space="preserve"> </w:t>
      </w:r>
      <w:r w:rsidRPr="00331051">
        <w:rPr>
          <w:rFonts w:asciiTheme="majorBidi" w:hAnsiTheme="majorBidi" w:cstheme="majorBidi"/>
          <w:i/>
          <w:iCs/>
        </w:rPr>
        <w:t xml:space="preserve">Ibid, </w:t>
      </w:r>
      <w:r w:rsidRPr="00331051">
        <w:rPr>
          <w:rFonts w:asciiTheme="majorBidi" w:hAnsiTheme="majorBidi" w:cstheme="majorBidi"/>
        </w:rPr>
        <w:t>hlm</w:t>
      </w:r>
      <w:r w:rsidRPr="00331051">
        <w:rPr>
          <w:rFonts w:asciiTheme="majorBidi" w:hAnsiTheme="majorBidi" w:cstheme="majorBidi"/>
          <w:i/>
          <w:iCs/>
        </w:rPr>
        <w:t>. 328.</w:t>
      </w:r>
    </w:p>
  </w:footnote>
  <w:footnote w:id="83">
    <w:p w14:paraId="19C0C1A3" w14:textId="05EFBA5D" w:rsidR="00716BBC" w:rsidRPr="008C53B2" w:rsidRDefault="00716BBC" w:rsidP="003F5B2A">
      <w:pPr>
        <w:pStyle w:val="FootnoteText"/>
        <w:ind w:firstLine="720"/>
        <w:rPr>
          <w:rFonts w:asciiTheme="majorBidi" w:hAnsiTheme="majorBidi" w:cstheme="majorBidi"/>
          <w:lang w:val="en-US"/>
        </w:rPr>
      </w:pPr>
      <w:r w:rsidRPr="008C53B2">
        <w:rPr>
          <w:rStyle w:val="FootnoteReference"/>
          <w:rFonts w:asciiTheme="majorBidi" w:hAnsiTheme="majorBidi" w:cstheme="majorBidi"/>
        </w:rPr>
        <w:footnoteRef/>
      </w:r>
      <w:r w:rsidRPr="008C53B2">
        <w:rPr>
          <w:rFonts w:asciiTheme="majorBidi" w:hAnsiTheme="majorBidi" w:cstheme="majorBidi"/>
        </w:rPr>
        <w:t xml:space="preserve"> </w:t>
      </w:r>
      <w:r w:rsidRPr="008C53B2">
        <w:rPr>
          <w:rFonts w:asciiTheme="majorBidi" w:hAnsiTheme="majorBidi" w:cstheme="majorBidi"/>
          <w:color w:val="000000"/>
        </w:rPr>
        <w:t>Mochtar Kusumaatmadja,</w:t>
      </w:r>
      <w:r>
        <w:rPr>
          <w:rFonts w:asciiTheme="majorBidi" w:hAnsiTheme="majorBidi" w:cstheme="majorBidi"/>
          <w:color w:val="000000"/>
        </w:rPr>
        <w:t xml:space="preserve"> </w:t>
      </w:r>
      <w:r w:rsidRPr="008C53B2">
        <w:rPr>
          <w:rFonts w:asciiTheme="majorBidi" w:hAnsiTheme="majorBidi" w:cstheme="majorBidi"/>
          <w:i/>
          <w:iCs/>
          <w:color w:val="000000"/>
        </w:rPr>
        <w:t>Konsep-konsep Hukum Dalam Pembangunan</w:t>
      </w:r>
      <w:r w:rsidRPr="008C53B2">
        <w:rPr>
          <w:rFonts w:asciiTheme="majorBidi" w:hAnsiTheme="majorBidi" w:cstheme="majorBidi"/>
          <w:color w:val="000000"/>
        </w:rPr>
        <w:t>, Cetakan II, Alumni, Bandung</w:t>
      </w:r>
      <w:r w:rsidRPr="008C53B2">
        <w:rPr>
          <w:rFonts w:asciiTheme="majorBidi" w:hAnsiTheme="majorBidi" w:cstheme="majorBidi"/>
          <w:i/>
          <w:iCs/>
          <w:color w:val="000000"/>
        </w:rPr>
        <w:t>,</w:t>
      </w:r>
      <w:r w:rsidRPr="008C7022">
        <w:rPr>
          <w:rFonts w:asciiTheme="majorBidi" w:hAnsiTheme="majorBidi" w:cstheme="majorBidi"/>
          <w:color w:val="000000"/>
        </w:rPr>
        <w:t xml:space="preserve"> </w:t>
      </w:r>
      <w:r w:rsidRPr="008C53B2">
        <w:rPr>
          <w:rFonts w:asciiTheme="majorBidi" w:hAnsiTheme="majorBidi" w:cstheme="majorBidi"/>
          <w:color w:val="000000"/>
        </w:rPr>
        <w:t>2006,</w:t>
      </w:r>
      <w:r w:rsidRPr="008C53B2">
        <w:rPr>
          <w:rFonts w:asciiTheme="majorBidi" w:hAnsiTheme="majorBidi" w:cstheme="majorBidi"/>
          <w:i/>
          <w:iCs/>
          <w:color w:val="000000"/>
        </w:rPr>
        <w:t xml:space="preserve"> </w:t>
      </w:r>
      <w:r w:rsidRPr="008C53B2">
        <w:rPr>
          <w:rFonts w:asciiTheme="majorBidi" w:hAnsiTheme="majorBidi" w:cstheme="majorBidi"/>
          <w:color w:val="000000"/>
        </w:rPr>
        <w:t>hlm. 7.</w:t>
      </w:r>
    </w:p>
  </w:footnote>
  <w:footnote w:id="84">
    <w:p w14:paraId="12D15AD8" w14:textId="3B542422" w:rsidR="00716BBC" w:rsidRPr="00EB3CCB" w:rsidRDefault="00716BBC" w:rsidP="008C7022">
      <w:pPr>
        <w:pStyle w:val="FootnoteText"/>
        <w:ind w:firstLine="567"/>
        <w:rPr>
          <w:lang w:val="en-US"/>
        </w:rPr>
      </w:pPr>
      <w:r>
        <w:rPr>
          <w:rStyle w:val="FootnoteReference"/>
        </w:rPr>
        <w:footnoteRef/>
      </w:r>
      <w:r>
        <w:t xml:space="preserve"> </w:t>
      </w:r>
      <w:r w:rsidRPr="00EB3CCB">
        <w:rPr>
          <w:rFonts w:asciiTheme="majorBidi" w:hAnsiTheme="majorBidi" w:cstheme="majorBidi"/>
          <w:color w:val="000000"/>
        </w:rPr>
        <w:t xml:space="preserve">Sudikno Mertokusumo, </w:t>
      </w:r>
      <w:r w:rsidRPr="00EB3CCB">
        <w:rPr>
          <w:rFonts w:asciiTheme="majorBidi" w:hAnsiTheme="majorBidi" w:cstheme="majorBidi"/>
          <w:i/>
          <w:iCs/>
          <w:color w:val="000000"/>
        </w:rPr>
        <w:t>Hukum Acara Perdata</w:t>
      </w:r>
      <w:r w:rsidRPr="00EB3CCB">
        <w:rPr>
          <w:rFonts w:asciiTheme="majorBidi" w:hAnsiTheme="majorBidi" w:cstheme="majorBidi"/>
          <w:color w:val="000000"/>
        </w:rPr>
        <w:t>, Edisi V, Cetakan I, Liberty, Yogyakarta,</w:t>
      </w:r>
      <w:r>
        <w:rPr>
          <w:rFonts w:asciiTheme="majorBidi" w:hAnsiTheme="majorBidi" w:cstheme="majorBidi"/>
          <w:color w:val="000000"/>
        </w:rPr>
        <w:t xml:space="preserve"> </w:t>
      </w:r>
      <w:r w:rsidRPr="00EB3CCB">
        <w:rPr>
          <w:rFonts w:asciiTheme="majorBidi" w:hAnsiTheme="majorBidi" w:cstheme="majorBidi"/>
          <w:color w:val="000000"/>
        </w:rPr>
        <w:t>1998</w:t>
      </w:r>
      <w:r>
        <w:rPr>
          <w:rFonts w:asciiTheme="majorBidi" w:hAnsiTheme="majorBidi" w:cstheme="majorBidi"/>
          <w:color w:val="000000"/>
        </w:rPr>
        <w:t xml:space="preserve"> </w:t>
      </w:r>
      <w:r w:rsidRPr="00EB3CCB">
        <w:rPr>
          <w:rFonts w:asciiTheme="majorBidi" w:hAnsiTheme="majorBidi" w:cstheme="majorBidi"/>
          <w:color w:val="000000"/>
        </w:rPr>
        <w:t>hlm. 2.</w:t>
      </w:r>
    </w:p>
  </w:footnote>
  <w:footnote w:id="85">
    <w:p w14:paraId="0496C5AC" w14:textId="02978DC1" w:rsidR="00716BBC" w:rsidRPr="006B7442" w:rsidRDefault="00716BBC" w:rsidP="003F5B2A">
      <w:pPr>
        <w:pStyle w:val="FootnoteText"/>
        <w:ind w:firstLine="567"/>
      </w:pPr>
      <w:r>
        <w:rPr>
          <w:rStyle w:val="FootnoteReference"/>
        </w:rPr>
        <w:footnoteRef/>
      </w:r>
      <w:r>
        <w:rPr>
          <w:rFonts w:asciiTheme="majorBidi" w:hAnsiTheme="majorBidi" w:cstheme="majorBidi"/>
          <w:lang w:val="en-US"/>
        </w:rPr>
        <w:t xml:space="preserve"> </w:t>
      </w:r>
      <w:r w:rsidRPr="00331051">
        <w:rPr>
          <w:rFonts w:asciiTheme="majorBidi" w:hAnsiTheme="majorBidi" w:cstheme="majorBidi"/>
          <w:lang w:val="en-US"/>
        </w:rPr>
        <w:t>M. Natsir Asnawi,</w:t>
      </w:r>
      <w:r>
        <w:rPr>
          <w:rFonts w:asciiTheme="majorBidi" w:hAnsiTheme="majorBidi" w:cstheme="majorBidi"/>
          <w:lang w:val="en-US"/>
        </w:rPr>
        <w:t xml:space="preserve"> </w:t>
      </w:r>
      <w:r>
        <w:rPr>
          <w:rFonts w:asciiTheme="majorBidi" w:hAnsiTheme="majorBidi" w:cstheme="majorBidi"/>
          <w:i/>
          <w:iCs/>
          <w:lang w:val="en-US"/>
        </w:rPr>
        <w:t xml:space="preserve">Op.Cit, </w:t>
      </w:r>
      <w:r w:rsidRPr="00331051">
        <w:rPr>
          <w:rFonts w:asciiTheme="majorBidi" w:hAnsiTheme="majorBidi" w:cstheme="majorBidi"/>
          <w:lang w:val="en-US"/>
        </w:rPr>
        <w:t>hlm. 39.</w:t>
      </w:r>
    </w:p>
  </w:footnote>
  <w:footnote w:id="86">
    <w:p w14:paraId="272A099D" w14:textId="77777777" w:rsidR="00716BBC" w:rsidRPr="004B73C5" w:rsidRDefault="00716BBC" w:rsidP="003F5B2A">
      <w:pPr>
        <w:pStyle w:val="FootnoteText"/>
        <w:ind w:firstLine="567"/>
      </w:pPr>
      <w:r w:rsidRPr="004B73C5">
        <w:rPr>
          <w:rStyle w:val="FootnoteReference"/>
          <w:rFonts w:asciiTheme="majorBidi" w:hAnsiTheme="majorBidi" w:cstheme="majorBidi"/>
        </w:rPr>
        <w:footnoteRef/>
      </w:r>
      <w:r w:rsidRPr="004B73C5">
        <w:rPr>
          <w:rFonts w:asciiTheme="majorBidi" w:hAnsiTheme="majorBidi" w:cstheme="majorBidi"/>
        </w:rPr>
        <w:t xml:space="preserve"> </w:t>
      </w:r>
      <w:r w:rsidRPr="004B73C5">
        <w:rPr>
          <w:rFonts w:asciiTheme="majorBidi" w:hAnsiTheme="majorBidi" w:cstheme="majorBidi"/>
          <w:lang w:val="en-US"/>
        </w:rPr>
        <w:t xml:space="preserve">Satjipto Rahardjo, </w:t>
      </w:r>
      <w:r>
        <w:rPr>
          <w:rFonts w:asciiTheme="majorBidi" w:hAnsiTheme="majorBidi" w:cstheme="majorBidi"/>
          <w:i/>
          <w:iCs/>
          <w:lang w:val="en-US"/>
        </w:rPr>
        <w:t>Op.Cit</w:t>
      </w:r>
      <w:r w:rsidRPr="004B73C5">
        <w:rPr>
          <w:rFonts w:asciiTheme="majorBidi" w:hAnsiTheme="majorBidi" w:cstheme="majorBidi"/>
          <w:lang w:val="en-US"/>
        </w:rPr>
        <w:t>, hlm. 85</w:t>
      </w:r>
      <w:r w:rsidRPr="00331051">
        <w:rPr>
          <w:rFonts w:asciiTheme="majorBidi" w:hAnsiTheme="majorBidi" w:cstheme="majorBidi"/>
          <w:lang w:val="en-US"/>
        </w:rPr>
        <w:t>.</w:t>
      </w:r>
    </w:p>
  </w:footnote>
  <w:footnote w:id="87">
    <w:p w14:paraId="12BF935F" w14:textId="77777777" w:rsidR="00716BBC" w:rsidRPr="003E3859" w:rsidRDefault="00716BBC" w:rsidP="003F5B2A">
      <w:pPr>
        <w:pStyle w:val="FootnoteText"/>
        <w:ind w:firstLine="567"/>
        <w:rPr>
          <w:rFonts w:asciiTheme="majorBidi" w:hAnsiTheme="majorBidi" w:cstheme="majorBidi"/>
          <w:lang w:val="en-US"/>
        </w:rPr>
      </w:pPr>
      <w:r w:rsidRPr="003E3859">
        <w:rPr>
          <w:rStyle w:val="FootnoteReference"/>
          <w:rFonts w:asciiTheme="majorBidi" w:hAnsiTheme="majorBidi" w:cstheme="majorBidi"/>
        </w:rPr>
        <w:footnoteRef/>
      </w:r>
      <w:r w:rsidRPr="003E3859">
        <w:rPr>
          <w:rFonts w:asciiTheme="majorBidi" w:hAnsiTheme="majorBidi" w:cstheme="majorBidi"/>
        </w:rPr>
        <w:t xml:space="preserve"> </w:t>
      </w:r>
      <w:r w:rsidRPr="003E3859">
        <w:rPr>
          <w:rFonts w:asciiTheme="majorBidi" w:hAnsiTheme="majorBidi" w:cstheme="majorBidi"/>
          <w:color w:val="000000"/>
        </w:rPr>
        <w:t xml:space="preserve">R. Tresna, </w:t>
      </w:r>
      <w:r w:rsidRPr="003E3859">
        <w:rPr>
          <w:rFonts w:asciiTheme="majorBidi" w:hAnsiTheme="majorBidi" w:cstheme="majorBidi"/>
          <w:i/>
          <w:iCs/>
          <w:color w:val="000000"/>
        </w:rPr>
        <w:t>Komentar HIR</w:t>
      </w:r>
      <w:r w:rsidRPr="003E3859">
        <w:rPr>
          <w:rFonts w:asciiTheme="majorBidi" w:hAnsiTheme="majorBidi" w:cstheme="majorBidi"/>
          <w:color w:val="000000"/>
        </w:rPr>
        <w:t>, 1984, Cetakan XI, Pradnya Paramita, Jakarta, h</w:t>
      </w:r>
      <w:r>
        <w:rPr>
          <w:rFonts w:asciiTheme="majorBidi" w:hAnsiTheme="majorBidi" w:cstheme="majorBidi"/>
          <w:color w:val="000000"/>
        </w:rPr>
        <w:t>lm.</w:t>
      </w:r>
      <w:r w:rsidRPr="003E3859">
        <w:rPr>
          <w:rFonts w:asciiTheme="majorBidi" w:hAnsiTheme="majorBidi" w:cstheme="majorBidi"/>
          <w:color w:val="000000"/>
        </w:rPr>
        <w:t xml:space="preserve"> 128</w:t>
      </w:r>
      <w:r>
        <w:rPr>
          <w:rFonts w:asciiTheme="majorBidi" w:hAnsiTheme="majorBidi" w:cstheme="majorBidi"/>
          <w:color w:val="000000"/>
        </w:rPr>
        <w:t>.</w:t>
      </w:r>
    </w:p>
  </w:footnote>
  <w:footnote w:id="88">
    <w:p w14:paraId="5A8553FD" w14:textId="77777777" w:rsidR="00716BBC" w:rsidRPr="003E3859" w:rsidRDefault="00716BBC" w:rsidP="00A93737">
      <w:pPr>
        <w:pStyle w:val="FootnoteText"/>
        <w:ind w:firstLine="567"/>
        <w:rPr>
          <w:lang w:val="en-US"/>
        </w:rPr>
      </w:pPr>
      <w:r>
        <w:rPr>
          <w:rStyle w:val="FootnoteReference"/>
        </w:rPr>
        <w:footnoteRef/>
      </w:r>
      <w:r>
        <w:t xml:space="preserve"> </w:t>
      </w:r>
      <w:r w:rsidRPr="00A93737">
        <w:rPr>
          <w:rFonts w:asciiTheme="majorBidi" w:hAnsiTheme="majorBidi" w:cstheme="majorBidi"/>
          <w:i/>
          <w:iCs/>
        </w:rPr>
        <w:t xml:space="preserve">Ibid., </w:t>
      </w:r>
      <w:r w:rsidRPr="00A93737">
        <w:rPr>
          <w:rFonts w:asciiTheme="majorBidi" w:hAnsiTheme="majorBidi" w:cstheme="majorBidi"/>
        </w:rPr>
        <w:t>hlm. 129.</w:t>
      </w:r>
    </w:p>
  </w:footnote>
  <w:footnote w:id="89">
    <w:p w14:paraId="47F3FEC1" w14:textId="77777777" w:rsidR="00716BBC" w:rsidRPr="00CE77B3" w:rsidRDefault="00716BBC" w:rsidP="003F5B2A">
      <w:pPr>
        <w:pStyle w:val="FootnoteText"/>
        <w:ind w:firstLine="720"/>
        <w:rPr>
          <w:rFonts w:asciiTheme="majorBidi" w:hAnsiTheme="majorBidi" w:cstheme="majorBidi"/>
          <w:lang w:val="en-US"/>
        </w:rPr>
      </w:pPr>
      <w:r w:rsidRPr="00CE77B3">
        <w:rPr>
          <w:rStyle w:val="FootnoteReference"/>
          <w:rFonts w:asciiTheme="majorBidi" w:hAnsiTheme="majorBidi" w:cstheme="majorBidi"/>
        </w:rPr>
        <w:footnoteRef/>
      </w:r>
      <w:r w:rsidRPr="00CE77B3">
        <w:rPr>
          <w:rFonts w:asciiTheme="majorBidi" w:hAnsiTheme="majorBidi" w:cstheme="majorBidi"/>
        </w:rPr>
        <w:t xml:space="preserve"> </w:t>
      </w:r>
      <w:r w:rsidRPr="00CE77B3">
        <w:rPr>
          <w:rFonts w:asciiTheme="majorBidi" w:hAnsiTheme="majorBidi" w:cstheme="majorBidi"/>
          <w:color w:val="000000"/>
        </w:rPr>
        <w:t xml:space="preserve">Sudikno Mertokusumo, </w:t>
      </w:r>
      <w:r w:rsidRPr="00CE77B3">
        <w:rPr>
          <w:rFonts w:asciiTheme="majorBidi" w:hAnsiTheme="majorBidi" w:cstheme="majorBidi"/>
          <w:i/>
          <w:iCs/>
          <w:color w:val="000000"/>
        </w:rPr>
        <w:t>Op.cit</w:t>
      </w:r>
      <w:r w:rsidRPr="00CE77B3">
        <w:rPr>
          <w:rFonts w:asciiTheme="majorBidi" w:hAnsiTheme="majorBidi" w:cstheme="majorBidi"/>
          <w:color w:val="000000"/>
        </w:rPr>
        <w:t>., hlm. 84.</w:t>
      </w:r>
    </w:p>
  </w:footnote>
  <w:footnote w:id="90">
    <w:p w14:paraId="4DF99ACC" w14:textId="6CFECA11" w:rsidR="00FF1FDD" w:rsidRPr="00FF1FDD" w:rsidRDefault="00FF1FDD" w:rsidP="00FF1FDD">
      <w:pPr>
        <w:pStyle w:val="FootnoteText"/>
        <w:ind w:firstLine="720"/>
        <w:rPr>
          <w:rFonts w:ascii="Times New Roman" w:hAnsi="Times New Roman" w:cs="Times New Roman"/>
          <w:lang w:val="en-IN"/>
        </w:rPr>
      </w:pPr>
      <w:r w:rsidRPr="0028781D">
        <w:rPr>
          <w:rStyle w:val="FootnoteReference"/>
          <w:rFonts w:ascii="Times New Roman" w:hAnsi="Times New Roman" w:cs="Times New Roman"/>
        </w:rPr>
        <w:footnoteRef/>
      </w:r>
      <w:r w:rsidRPr="0028781D">
        <w:rPr>
          <w:rFonts w:ascii="Times New Roman" w:hAnsi="Times New Roman" w:cs="Times New Roman"/>
        </w:rPr>
        <w:t xml:space="preserve"> </w:t>
      </w:r>
      <w:r w:rsidRPr="0028781D">
        <w:rPr>
          <w:rFonts w:ascii="Times New Roman" w:hAnsi="Times New Roman" w:cs="Times New Roman"/>
          <w:lang w:val="en-IN"/>
        </w:rPr>
        <w:t xml:space="preserve">Sudarto, </w:t>
      </w:r>
      <w:r w:rsidRPr="0028781D">
        <w:rPr>
          <w:rFonts w:ascii="Times New Roman" w:hAnsi="Times New Roman" w:cs="Times New Roman"/>
          <w:i/>
          <w:iCs/>
          <w:lang w:val="en-IN"/>
        </w:rPr>
        <w:t>Metodologi Penelitian Filsafat,</w:t>
      </w:r>
      <w:r w:rsidRPr="0028781D">
        <w:rPr>
          <w:rFonts w:ascii="Times New Roman" w:hAnsi="Times New Roman" w:cs="Times New Roman"/>
          <w:lang w:val="en-IN"/>
        </w:rPr>
        <w:t xml:space="preserve"> Edisi 1 Cetakan 3, Raja Grafindo Persada, Jakarta, 2002, hlm. 152.</w:t>
      </w:r>
    </w:p>
  </w:footnote>
  <w:footnote w:id="91">
    <w:p w14:paraId="768116E4" w14:textId="77777777" w:rsidR="00716BBC" w:rsidRPr="00D876A9" w:rsidRDefault="00716BBC" w:rsidP="003F5B2A">
      <w:pPr>
        <w:pStyle w:val="FootnoteText"/>
        <w:ind w:firstLine="720"/>
        <w:rPr>
          <w:lang w:val="en-US"/>
        </w:rPr>
      </w:pPr>
      <w:r>
        <w:rPr>
          <w:rStyle w:val="FootnoteReference"/>
        </w:rPr>
        <w:footnoteRef/>
      </w:r>
      <w:r>
        <w:t xml:space="preserve"> </w:t>
      </w:r>
      <w:r w:rsidRPr="007978EC">
        <w:rPr>
          <w:rFonts w:asciiTheme="majorBidi" w:hAnsiTheme="majorBidi" w:cstheme="majorBidi"/>
        </w:rPr>
        <w:t>Henry Campbell Black et al</w:t>
      </w:r>
      <w:r w:rsidRPr="007978EC">
        <w:rPr>
          <w:rFonts w:asciiTheme="majorBidi" w:hAnsiTheme="majorBidi" w:cstheme="majorBidi"/>
          <w:i/>
          <w:iCs/>
        </w:rPr>
        <w:t>., Black’s law dictionary</w:t>
      </w:r>
      <w:r w:rsidRPr="007978EC">
        <w:rPr>
          <w:rFonts w:asciiTheme="majorBidi" w:hAnsiTheme="majorBidi" w:cstheme="majorBidi"/>
        </w:rPr>
        <w:t>, vol. 196 St. Paul, West Group 1999, hlm.156.</w:t>
      </w:r>
    </w:p>
  </w:footnote>
  <w:footnote w:id="92">
    <w:p w14:paraId="51580E6E" w14:textId="77777777" w:rsidR="00716BBC" w:rsidRPr="006F057F" w:rsidRDefault="00716BBC">
      <w:pPr>
        <w:pStyle w:val="FootnoteText"/>
        <w:rPr>
          <w:rFonts w:asciiTheme="majorBidi" w:hAnsiTheme="majorBidi" w:cstheme="majorBidi"/>
          <w:lang w:val="en-US"/>
        </w:rPr>
      </w:pPr>
      <w:r>
        <w:rPr>
          <w:rStyle w:val="FootnoteReference"/>
        </w:rPr>
        <w:footnoteRef/>
      </w:r>
      <w:r>
        <w:t xml:space="preserve"> </w:t>
      </w:r>
      <w:r w:rsidRPr="006F057F">
        <w:rPr>
          <w:rFonts w:asciiTheme="majorBidi" w:hAnsiTheme="majorBidi" w:cstheme="majorBidi"/>
        </w:rPr>
        <w:t xml:space="preserve">Dwi Handayani, </w:t>
      </w:r>
      <w:r w:rsidRPr="006F057F">
        <w:rPr>
          <w:rFonts w:asciiTheme="majorBidi" w:hAnsiTheme="majorBidi" w:cstheme="majorBidi"/>
          <w:i/>
          <w:iCs/>
        </w:rPr>
        <w:t xml:space="preserve">Op.Cit, </w:t>
      </w:r>
      <w:r w:rsidRPr="006F057F">
        <w:rPr>
          <w:rFonts w:asciiTheme="majorBidi" w:hAnsiTheme="majorBidi" w:cstheme="majorBidi"/>
        </w:rPr>
        <w:t>hlm 388.</w:t>
      </w:r>
    </w:p>
  </w:footnote>
  <w:footnote w:id="93">
    <w:p w14:paraId="3A2E777D" w14:textId="77777777" w:rsidR="00716BBC" w:rsidRPr="00AA132E" w:rsidRDefault="00716BBC">
      <w:pPr>
        <w:pStyle w:val="FootnoteText"/>
        <w:rPr>
          <w:lang w:val="en-US"/>
        </w:rPr>
      </w:pPr>
      <w:r w:rsidRPr="006F057F">
        <w:rPr>
          <w:rStyle w:val="FootnoteReference"/>
          <w:rFonts w:asciiTheme="majorBidi" w:hAnsiTheme="majorBidi" w:cstheme="majorBidi"/>
        </w:rPr>
        <w:footnoteRef/>
      </w:r>
      <w:r w:rsidRPr="006F057F">
        <w:rPr>
          <w:rFonts w:asciiTheme="majorBidi" w:hAnsiTheme="majorBidi" w:cstheme="majorBidi"/>
        </w:rPr>
        <w:t xml:space="preserve"> </w:t>
      </w:r>
      <w:r w:rsidRPr="006F057F">
        <w:rPr>
          <w:rFonts w:asciiTheme="majorBidi" w:hAnsiTheme="majorBidi" w:cstheme="majorBidi"/>
          <w:i/>
          <w:iCs/>
          <w:lang w:val="en-US"/>
        </w:rPr>
        <w:t xml:space="preserve">Ibid., </w:t>
      </w:r>
      <w:r w:rsidRPr="006F057F">
        <w:rPr>
          <w:rFonts w:asciiTheme="majorBidi" w:hAnsiTheme="majorBidi" w:cstheme="majorBidi"/>
          <w:lang w:val="en-US"/>
        </w:rPr>
        <w:t>hlm. 389.</w:t>
      </w:r>
    </w:p>
  </w:footnote>
  <w:footnote w:id="94">
    <w:p w14:paraId="6BB910C6" w14:textId="06CDEB36" w:rsidR="00716BBC" w:rsidRPr="008C7022" w:rsidRDefault="00716BBC" w:rsidP="008C7022">
      <w:pPr>
        <w:pStyle w:val="FootnoteText"/>
        <w:ind w:firstLine="720"/>
        <w:rPr>
          <w:rFonts w:asciiTheme="majorBidi" w:hAnsiTheme="majorBidi" w:cstheme="majorBidi"/>
        </w:rPr>
      </w:pPr>
      <w:r>
        <w:rPr>
          <w:rStyle w:val="FootnoteReference"/>
        </w:rPr>
        <w:footnoteRef/>
      </w:r>
      <w:r>
        <w:t xml:space="preserve"> </w:t>
      </w:r>
      <w:r w:rsidRPr="00AA6F08">
        <w:rPr>
          <w:rFonts w:asciiTheme="majorBidi" w:hAnsiTheme="majorBidi" w:cstheme="majorBidi"/>
        </w:rPr>
        <w:t xml:space="preserve">Ema Rahmawati dan Linda Rachmainy, “Penjatuhan Putusan </w:t>
      </w:r>
      <w:r w:rsidR="005D4CF4" w:rsidRPr="005D4CF4">
        <w:rPr>
          <w:rFonts w:asciiTheme="majorBidi" w:hAnsiTheme="majorBidi" w:cstheme="majorBidi"/>
          <w:i/>
          <w:iCs/>
        </w:rPr>
        <w:t>Verstek</w:t>
      </w:r>
      <w:r w:rsidRPr="00AA6F08">
        <w:rPr>
          <w:rFonts w:asciiTheme="majorBidi" w:hAnsiTheme="majorBidi" w:cstheme="majorBidi"/>
        </w:rPr>
        <w:t xml:space="preserve"> dalam Praktik di Pengadilan Agama dan Pengadilan Negeri Bandung dalam Kajian Hukum Acara Perdata Positif di </w:t>
      </w:r>
      <w:r w:rsidRPr="003D346E">
        <w:rPr>
          <w:rFonts w:asciiTheme="majorBidi" w:hAnsiTheme="majorBidi" w:cstheme="majorBidi"/>
        </w:rPr>
        <w:t xml:space="preserve">Indonesia”, </w:t>
      </w:r>
      <w:r w:rsidRPr="003D346E">
        <w:rPr>
          <w:rFonts w:asciiTheme="majorBidi" w:hAnsiTheme="majorBidi" w:cstheme="majorBidi"/>
          <w:i/>
          <w:iCs/>
        </w:rPr>
        <w:t>Jurnal Hukum Acara Perdata ADHAPER,</w:t>
      </w:r>
      <w:r w:rsidRPr="003D346E">
        <w:rPr>
          <w:rFonts w:asciiTheme="majorBidi" w:hAnsiTheme="majorBidi" w:cstheme="majorBidi"/>
        </w:rPr>
        <w:t xml:space="preserve"> No. 2 Vol. 2, Fakultas Hukum Universitas Padjajaran, 2013, hlm. 220</w:t>
      </w:r>
      <w:r>
        <w:rPr>
          <w:rFonts w:asciiTheme="majorBidi" w:hAnsiTheme="majorBidi" w:cstheme="majorBidi"/>
        </w:rPr>
        <w:t>-221.</w:t>
      </w:r>
    </w:p>
  </w:footnote>
  <w:footnote w:id="95">
    <w:p w14:paraId="35C55E3D" w14:textId="77777777" w:rsidR="00716BBC" w:rsidRPr="006F057F" w:rsidRDefault="00716BBC" w:rsidP="003F5B2A">
      <w:pPr>
        <w:pStyle w:val="FootnoteText"/>
        <w:ind w:firstLine="720"/>
        <w:rPr>
          <w:lang w:val="en-US"/>
        </w:rPr>
      </w:pPr>
      <w:r>
        <w:rPr>
          <w:rStyle w:val="FootnoteReference"/>
        </w:rPr>
        <w:footnoteRef/>
      </w:r>
      <w:r>
        <w:t xml:space="preserve"> </w:t>
      </w:r>
      <w:r w:rsidRPr="00AA6F08">
        <w:rPr>
          <w:rFonts w:asciiTheme="majorBidi" w:hAnsiTheme="majorBidi" w:cstheme="majorBidi"/>
        </w:rPr>
        <w:t>Ema Rahmawati dan Linda Rachmainy</w:t>
      </w:r>
      <w:r>
        <w:rPr>
          <w:rFonts w:asciiTheme="majorBidi" w:hAnsiTheme="majorBidi" w:cstheme="majorBidi"/>
        </w:rPr>
        <w:t xml:space="preserve">, </w:t>
      </w:r>
      <w:r>
        <w:rPr>
          <w:rFonts w:asciiTheme="majorBidi" w:hAnsiTheme="majorBidi" w:cstheme="majorBidi"/>
          <w:i/>
          <w:iCs/>
        </w:rPr>
        <w:t xml:space="preserve">Op.Cit, </w:t>
      </w:r>
      <w:r>
        <w:rPr>
          <w:rFonts w:asciiTheme="majorBidi" w:hAnsiTheme="majorBidi" w:cstheme="majorBidi"/>
        </w:rPr>
        <w:t>hlm. 223-224.</w:t>
      </w:r>
    </w:p>
  </w:footnote>
  <w:footnote w:id="96">
    <w:p w14:paraId="6FBD099F" w14:textId="77777777" w:rsidR="00716BBC" w:rsidRPr="00BF29E4" w:rsidRDefault="00716BBC" w:rsidP="008C7022">
      <w:pPr>
        <w:pStyle w:val="FootnoteText"/>
        <w:ind w:firstLine="567"/>
        <w:rPr>
          <w:lang w:val="en-US"/>
        </w:rPr>
      </w:pPr>
      <w:r>
        <w:rPr>
          <w:rStyle w:val="FootnoteReference"/>
        </w:rPr>
        <w:footnoteRef/>
      </w:r>
      <w:r>
        <w:t xml:space="preserve"> </w:t>
      </w:r>
      <w:r w:rsidRPr="00EA4B4D">
        <w:rPr>
          <w:rFonts w:asciiTheme="majorBidi" w:hAnsiTheme="majorBidi" w:cstheme="majorBidi"/>
        </w:rPr>
        <w:t>Untung Prasetya</w:t>
      </w:r>
      <w:r>
        <w:rPr>
          <w:rFonts w:asciiTheme="majorBidi" w:hAnsiTheme="majorBidi" w:cstheme="majorBidi"/>
        </w:rPr>
        <w:t xml:space="preserve">, </w:t>
      </w:r>
      <w:r>
        <w:rPr>
          <w:rFonts w:asciiTheme="majorBidi" w:hAnsiTheme="majorBidi" w:cstheme="majorBidi"/>
          <w:i/>
          <w:iCs/>
        </w:rPr>
        <w:t>Op.Cit,</w:t>
      </w:r>
      <w:r w:rsidRPr="00EA4B4D">
        <w:rPr>
          <w:rFonts w:asciiTheme="majorBidi" w:hAnsiTheme="majorBidi" w:cstheme="majorBidi"/>
        </w:rPr>
        <w:t xml:space="preserve"> </w:t>
      </w:r>
      <w:r>
        <w:rPr>
          <w:rFonts w:asciiTheme="majorBidi" w:hAnsiTheme="majorBidi" w:cstheme="majorBidi"/>
        </w:rPr>
        <w:t>h</w:t>
      </w:r>
      <w:r w:rsidRPr="00EA4B4D">
        <w:rPr>
          <w:rFonts w:asciiTheme="majorBidi" w:hAnsiTheme="majorBidi" w:cstheme="majorBidi"/>
        </w:rPr>
        <w:t>lm. 59.</w:t>
      </w:r>
    </w:p>
  </w:footnote>
  <w:footnote w:id="97">
    <w:p w14:paraId="42271332" w14:textId="2DFA9AA2" w:rsidR="00716BBC" w:rsidRPr="00EA4B4D" w:rsidRDefault="00716BBC" w:rsidP="003F5B2A">
      <w:pPr>
        <w:pStyle w:val="FootnoteText"/>
        <w:ind w:firstLine="567"/>
        <w:jc w:val="both"/>
        <w:rPr>
          <w:rFonts w:asciiTheme="majorBidi" w:hAnsiTheme="majorBidi" w:cstheme="majorBidi"/>
          <w:lang w:val="en-US"/>
        </w:rPr>
      </w:pPr>
      <w:r w:rsidRPr="00EA4B4D">
        <w:rPr>
          <w:rStyle w:val="FootnoteReference"/>
          <w:rFonts w:asciiTheme="majorBidi" w:hAnsiTheme="majorBidi" w:cstheme="majorBidi"/>
        </w:rPr>
        <w:footnoteRef/>
      </w:r>
      <w:r w:rsidRPr="00EA4B4D">
        <w:rPr>
          <w:rFonts w:asciiTheme="majorBidi" w:hAnsiTheme="majorBidi" w:cstheme="majorBidi"/>
        </w:rPr>
        <w:t xml:space="preserve"> John Rawls, </w:t>
      </w:r>
      <w:r>
        <w:rPr>
          <w:rFonts w:asciiTheme="majorBidi" w:hAnsiTheme="majorBidi" w:cstheme="majorBidi"/>
          <w:i/>
          <w:iCs/>
        </w:rPr>
        <w:t>Op.Cit</w:t>
      </w:r>
      <w:r w:rsidRPr="00EA4B4D">
        <w:rPr>
          <w:rFonts w:asciiTheme="majorBidi" w:hAnsiTheme="majorBidi" w:cstheme="majorBidi"/>
        </w:rPr>
        <w:t>, hlm. 79</w:t>
      </w:r>
    </w:p>
  </w:footnote>
  <w:footnote w:id="98">
    <w:p w14:paraId="70183782" w14:textId="77777777" w:rsidR="00716BBC" w:rsidRPr="00EA4B4D" w:rsidRDefault="00716BBC" w:rsidP="003F5B2A">
      <w:pPr>
        <w:pStyle w:val="FootnoteText"/>
        <w:ind w:firstLine="567"/>
        <w:jc w:val="both"/>
        <w:rPr>
          <w:rFonts w:asciiTheme="majorBidi" w:hAnsiTheme="majorBidi" w:cstheme="majorBidi"/>
          <w:lang w:val="en-US"/>
        </w:rPr>
      </w:pPr>
      <w:r w:rsidRPr="00EA4B4D">
        <w:rPr>
          <w:rStyle w:val="FootnoteReference"/>
          <w:rFonts w:asciiTheme="majorBidi" w:hAnsiTheme="majorBidi" w:cstheme="majorBidi"/>
        </w:rPr>
        <w:footnoteRef/>
      </w:r>
      <w:r w:rsidRPr="00EA4B4D">
        <w:rPr>
          <w:rFonts w:asciiTheme="majorBidi" w:hAnsiTheme="majorBidi" w:cstheme="majorBidi"/>
        </w:rPr>
        <w:t xml:space="preserve"> </w:t>
      </w:r>
      <w:r w:rsidRPr="00EA4B4D">
        <w:rPr>
          <w:rFonts w:asciiTheme="majorBidi" w:hAnsiTheme="majorBidi" w:cstheme="majorBidi"/>
          <w:i/>
          <w:iCs/>
        </w:rPr>
        <w:t xml:space="preserve">Ibid, </w:t>
      </w:r>
      <w:r w:rsidRPr="00EA4B4D">
        <w:rPr>
          <w:rFonts w:asciiTheme="majorBidi" w:hAnsiTheme="majorBidi" w:cstheme="majorBidi"/>
        </w:rPr>
        <w:t xml:space="preserve">hlm. 82. </w:t>
      </w:r>
    </w:p>
  </w:footnote>
  <w:footnote w:id="99">
    <w:p w14:paraId="6C1667F7" w14:textId="77777777" w:rsidR="00716BBC" w:rsidRPr="00EA4B4D" w:rsidRDefault="00716BBC" w:rsidP="003F5B2A">
      <w:pPr>
        <w:pStyle w:val="FootnoteText"/>
        <w:ind w:firstLine="567"/>
        <w:jc w:val="both"/>
        <w:rPr>
          <w:rFonts w:asciiTheme="majorBidi" w:hAnsiTheme="majorBidi" w:cstheme="majorBidi"/>
        </w:rPr>
      </w:pPr>
      <w:r w:rsidRPr="00EA4B4D">
        <w:rPr>
          <w:rStyle w:val="FootnoteReference"/>
          <w:rFonts w:asciiTheme="majorBidi" w:hAnsiTheme="majorBidi" w:cstheme="majorBidi"/>
        </w:rPr>
        <w:footnoteRef/>
      </w:r>
      <w:r w:rsidRPr="00EA4B4D">
        <w:rPr>
          <w:rFonts w:asciiTheme="majorBidi" w:hAnsiTheme="majorBidi" w:cstheme="majorBidi"/>
        </w:rPr>
        <w:t xml:space="preserve"> Bambang S, </w:t>
      </w:r>
      <w:r>
        <w:rPr>
          <w:rFonts w:asciiTheme="majorBidi" w:hAnsiTheme="majorBidi" w:cstheme="majorBidi"/>
          <w:i/>
          <w:iCs/>
        </w:rPr>
        <w:t>Op.Cit</w:t>
      </w:r>
      <w:r w:rsidRPr="00EA4B4D">
        <w:rPr>
          <w:rFonts w:asciiTheme="majorBidi" w:hAnsiTheme="majorBidi" w:cstheme="majorBidi"/>
        </w:rPr>
        <w:t>, hlm. 227.</w:t>
      </w:r>
    </w:p>
  </w:footnote>
  <w:footnote w:id="100">
    <w:p w14:paraId="329F64BE" w14:textId="77777777" w:rsidR="00716BBC" w:rsidRPr="00727A6D" w:rsidRDefault="00716BBC" w:rsidP="003F5B2A">
      <w:pPr>
        <w:pStyle w:val="FootnoteText"/>
        <w:ind w:firstLine="720"/>
      </w:pPr>
      <w:r>
        <w:rPr>
          <w:rStyle w:val="FootnoteReference"/>
        </w:rPr>
        <w:footnoteRef/>
      </w:r>
      <w:r w:rsidRPr="00AA6F08">
        <w:rPr>
          <w:rFonts w:asciiTheme="majorBidi" w:hAnsiTheme="majorBidi" w:cstheme="majorBidi"/>
          <w:lang w:val="en-US"/>
        </w:rPr>
        <w:t>Iffah Almitra,</w:t>
      </w:r>
      <w:r>
        <w:rPr>
          <w:rFonts w:asciiTheme="majorBidi" w:hAnsiTheme="majorBidi" w:cstheme="majorBidi"/>
          <w:i/>
          <w:iCs/>
          <w:lang w:val="en-US"/>
        </w:rPr>
        <w:t xml:space="preserve"> Op.Cit. </w:t>
      </w:r>
      <w:r>
        <w:rPr>
          <w:rFonts w:asciiTheme="majorBidi" w:hAnsiTheme="majorBidi" w:cstheme="majorBidi"/>
          <w:lang w:val="en-US"/>
        </w:rPr>
        <w:t>hlm. 47.</w:t>
      </w:r>
    </w:p>
  </w:footnote>
  <w:footnote w:id="101">
    <w:p w14:paraId="27E8AA29" w14:textId="77777777" w:rsidR="00716BBC" w:rsidRPr="00417A84" w:rsidRDefault="00716BBC" w:rsidP="00812E5F">
      <w:pPr>
        <w:pStyle w:val="FootnoteText"/>
        <w:ind w:firstLine="720"/>
        <w:rPr>
          <w:lang w:val="en-US"/>
        </w:rPr>
      </w:pPr>
      <w:r>
        <w:rPr>
          <w:rStyle w:val="FootnoteReference"/>
        </w:rPr>
        <w:footnoteRef/>
      </w:r>
      <w:r>
        <w:t xml:space="preserve"> </w:t>
      </w:r>
      <w:r w:rsidRPr="00331051">
        <w:rPr>
          <w:rFonts w:asciiTheme="majorBidi" w:hAnsiTheme="majorBidi" w:cstheme="majorBidi"/>
          <w:lang w:val="en-US"/>
        </w:rPr>
        <w:t xml:space="preserve">R. Diah Imaningrum Susanti, </w:t>
      </w:r>
      <w:r>
        <w:rPr>
          <w:rFonts w:asciiTheme="majorBidi" w:hAnsiTheme="majorBidi" w:cstheme="majorBidi"/>
          <w:i/>
          <w:iCs/>
          <w:lang w:val="en-US"/>
        </w:rPr>
        <w:t xml:space="preserve">Op.Cit, </w:t>
      </w:r>
      <w:r w:rsidRPr="00331051">
        <w:rPr>
          <w:rFonts w:asciiTheme="majorBidi" w:hAnsiTheme="majorBidi" w:cstheme="majorBidi"/>
          <w:lang w:val="en-US"/>
        </w:rPr>
        <w:t>hlm. 26.</w:t>
      </w:r>
    </w:p>
  </w:footnote>
  <w:footnote w:id="102">
    <w:p w14:paraId="23D4B845" w14:textId="77777777" w:rsidR="00716BBC" w:rsidRPr="007A7882" w:rsidRDefault="00716BBC" w:rsidP="00812E5F">
      <w:pPr>
        <w:pStyle w:val="FootnoteText"/>
        <w:ind w:firstLine="720"/>
        <w:rPr>
          <w:lang w:val="en-US"/>
        </w:rPr>
      </w:pPr>
      <w:r>
        <w:rPr>
          <w:rStyle w:val="FootnoteReference"/>
        </w:rPr>
        <w:footnoteRef/>
      </w:r>
      <w:r>
        <w:t xml:space="preserve"> </w:t>
      </w:r>
      <w:r w:rsidRPr="00331051">
        <w:rPr>
          <w:rFonts w:asciiTheme="majorBidi" w:hAnsiTheme="majorBidi" w:cstheme="majorBidi"/>
        </w:rPr>
        <w:t xml:space="preserve">Bryan A Gardner, </w:t>
      </w:r>
      <w:r>
        <w:rPr>
          <w:rFonts w:asciiTheme="majorBidi" w:hAnsiTheme="majorBidi" w:cstheme="majorBidi"/>
          <w:i/>
          <w:iCs/>
        </w:rPr>
        <w:t>Op.Cit</w:t>
      </w:r>
      <w:r w:rsidRPr="00331051">
        <w:rPr>
          <w:rFonts w:asciiTheme="majorBidi" w:hAnsiTheme="majorBidi" w:cstheme="majorBidi"/>
        </w:rPr>
        <w:t>, hlm. 824.</w:t>
      </w:r>
    </w:p>
  </w:footnote>
  <w:footnote w:id="103">
    <w:p w14:paraId="32ADEC95" w14:textId="77777777" w:rsidR="00716BBC" w:rsidRPr="00FB78E7" w:rsidRDefault="00716BBC" w:rsidP="003F5B2A">
      <w:pPr>
        <w:pStyle w:val="FootnoteText"/>
        <w:ind w:firstLine="720"/>
        <w:rPr>
          <w:rFonts w:asciiTheme="majorBidi" w:hAnsiTheme="majorBidi" w:cstheme="majorBidi"/>
          <w:lang w:val="en-US"/>
        </w:rPr>
      </w:pPr>
      <w:r w:rsidRPr="00FB78E7">
        <w:rPr>
          <w:rStyle w:val="FootnoteReference"/>
          <w:rFonts w:asciiTheme="majorBidi" w:hAnsiTheme="majorBidi" w:cstheme="majorBidi"/>
        </w:rPr>
        <w:footnoteRef/>
      </w:r>
      <w:r w:rsidRPr="00FB78E7">
        <w:rPr>
          <w:rFonts w:asciiTheme="majorBidi" w:hAnsiTheme="majorBidi" w:cstheme="majorBidi"/>
        </w:rPr>
        <w:t xml:space="preserve"> Afif Khalid, “Penafsiran Hukum Oleh Hakim Dalam Sistem Peradilan di Indonesia”, </w:t>
      </w:r>
      <w:r w:rsidRPr="00FB78E7">
        <w:rPr>
          <w:rFonts w:asciiTheme="majorBidi" w:hAnsiTheme="majorBidi" w:cstheme="majorBidi"/>
          <w:i/>
          <w:iCs/>
        </w:rPr>
        <w:t>Jurnal Al`Adl</w:t>
      </w:r>
      <w:r w:rsidRPr="00FB78E7">
        <w:rPr>
          <w:rFonts w:asciiTheme="majorBidi" w:hAnsiTheme="majorBidi" w:cstheme="majorBidi"/>
        </w:rPr>
        <w:t>, Volume. VI Nomor. 11, Al`Adl, 2014, hlm. 14.</w:t>
      </w:r>
    </w:p>
  </w:footnote>
  <w:footnote w:id="104">
    <w:p w14:paraId="5559EED6" w14:textId="77777777" w:rsidR="00716BBC" w:rsidRPr="00FB78E7" w:rsidRDefault="00716BBC" w:rsidP="003F5B2A">
      <w:pPr>
        <w:pStyle w:val="FootnoteText"/>
        <w:ind w:firstLine="720"/>
        <w:rPr>
          <w:rFonts w:asciiTheme="majorBidi" w:hAnsiTheme="majorBidi" w:cstheme="majorBidi"/>
          <w:lang w:val="en-US"/>
        </w:rPr>
      </w:pPr>
      <w:r w:rsidRPr="00FB78E7">
        <w:rPr>
          <w:rStyle w:val="FootnoteReference"/>
          <w:rFonts w:asciiTheme="majorBidi" w:hAnsiTheme="majorBidi" w:cstheme="majorBidi"/>
        </w:rPr>
        <w:footnoteRef/>
      </w:r>
      <w:r w:rsidRPr="00FB78E7">
        <w:rPr>
          <w:rFonts w:asciiTheme="majorBidi" w:hAnsiTheme="majorBidi" w:cstheme="majorBidi"/>
        </w:rPr>
        <w:t xml:space="preserve"> Utrecht, </w:t>
      </w:r>
      <w:r w:rsidRPr="00FB78E7">
        <w:rPr>
          <w:rFonts w:asciiTheme="majorBidi" w:hAnsiTheme="majorBidi" w:cstheme="majorBidi"/>
          <w:i/>
          <w:iCs/>
        </w:rPr>
        <w:t>Pengantar Dalam Hukum Indonesia</w:t>
      </w:r>
      <w:r w:rsidRPr="00FB78E7">
        <w:rPr>
          <w:rFonts w:asciiTheme="majorBidi" w:hAnsiTheme="majorBidi" w:cstheme="majorBidi"/>
        </w:rPr>
        <w:t xml:space="preserve">, disadur dan direvisi oleh Moh. Saleh Djindang, cet. XI, PT. </w:t>
      </w:r>
      <w:r w:rsidRPr="00FB78E7">
        <w:rPr>
          <w:rFonts w:asciiTheme="majorBidi" w:hAnsiTheme="majorBidi" w:cstheme="majorBidi"/>
        </w:rPr>
        <w:t>Jakarta  Ichtiar Baru,</w:t>
      </w:r>
      <w:r>
        <w:rPr>
          <w:rFonts w:asciiTheme="majorBidi" w:hAnsiTheme="majorBidi" w:cstheme="majorBidi"/>
        </w:rPr>
        <w:t xml:space="preserve"> Jakarta,</w:t>
      </w:r>
      <w:r w:rsidRPr="00FB78E7">
        <w:rPr>
          <w:rFonts w:asciiTheme="majorBidi" w:hAnsiTheme="majorBidi" w:cstheme="majorBidi"/>
        </w:rPr>
        <w:t xml:space="preserve"> 1983, hlm. 208</w:t>
      </w:r>
    </w:p>
  </w:footnote>
  <w:footnote w:id="105">
    <w:p w14:paraId="762C785B" w14:textId="77777777" w:rsidR="00716BBC" w:rsidRPr="00385EAB" w:rsidRDefault="00716BBC" w:rsidP="003F5B2A">
      <w:pPr>
        <w:pStyle w:val="FootnoteText"/>
        <w:ind w:firstLine="720"/>
        <w:rPr>
          <w:lang w:val="en-US"/>
        </w:rPr>
      </w:pPr>
      <w:r>
        <w:rPr>
          <w:rStyle w:val="FootnoteReference"/>
        </w:rPr>
        <w:footnoteRef/>
      </w:r>
      <w:r>
        <w:t xml:space="preserve"> </w:t>
      </w:r>
      <w:r w:rsidRPr="00AB361E">
        <w:rPr>
          <w:rFonts w:asciiTheme="majorBidi" w:hAnsiTheme="majorBidi" w:cstheme="majorBidi"/>
        </w:rPr>
        <w:t xml:space="preserve">Dwi Handayani, </w:t>
      </w:r>
      <w:r w:rsidRPr="00AB361E">
        <w:rPr>
          <w:rFonts w:asciiTheme="majorBidi" w:hAnsiTheme="majorBidi" w:cstheme="majorBidi"/>
          <w:i/>
          <w:iCs/>
        </w:rPr>
        <w:t xml:space="preserve">Op.Cit, </w:t>
      </w:r>
      <w:r w:rsidRPr="00AB361E">
        <w:rPr>
          <w:rFonts w:asciiTheme="majorBidi" w:hAnsiTheme="majorBidi" w:cstheme="majorBidi"/>
        </w:rPr>
        <w:t>hlm. 387.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1A64C" w14:textId="793F690F" w:rsidR="00716BBC" w:rsidRDefault="00716BBC">
    <w:pPr>
      <w:pStyle w:val="Header"/>
    </w:pPr>
  </w:p>
  <w:p w14:paraId="31CB912B" w14:textId="77777777" w:rsidR="00716BBC" w:rsidRDefault="00716BB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495C3" w14:textId="1779E9F2" w:rsidR="00716BBC" w:rsidRDefault="00716BBC">
    <w:pPr>
      <w:pStyle w:val="Header"/>
    </w:pPr>
  </w:p>
  <w:p w14:paraId="29B3B52C" w14:textId="77777777" w:rsidR="00716BBC" w:rsidRDefault="00716BB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A7EC0"/>
    <w:multiLevelType w:val="hybridMultilevel"/>
    <w:tmpl w:val="BECC0CC2"/>
    <w:lvl w:ilvl="0" w:tplc="B25E2E92">
      <w:start w:val="1"/>
      <w:numFmt w:val="decimal"/>
      <w:lvlText w:val="%1."/>
      <w:lvlJc w:val="left"/>
      <w:pPr>
        <w:ind w:left="465" w:hanging="358"/>
        <w:jc w:val="left"/>
      </w:pPr>
      <w:rPr>
        <w:rFonts w:ascii="Times New Roman" w:eastAsia="Times New Roman" w:hAnsi="Times New Roman" w:cs="Times New Roman" w:hint="default"/>
        <w:w w:val="100"/>
        <w:sz w:val="24"/>
        <w:szCs w:val="24"/>
        <w:lang w:val="id" w:eastAsia="en-US" w:bidi="ar-SA"/>
      </w:rPr>
    </w:lvl>
    <w:lvl w:ilvl="1" w:tplc="E7265F1A">
      <w:numFmt w:val="bullet"/>
      <w:lvlText w:val="•"/>
      <w:lvlJc w:val="left"/>
      <w:pPr>
        <w:ind w:left="1284" w:hanging="358"/>
      </w:pPr>
      <w:rPr>
        <w:rFonts w:hint="default"/>
        <w:lang w:val="id" w:eastAsia="en-US" w:bidi="ar-SA"/>
      </w:rPr>
    </w:lvl>
    <w:lvl w:ilvl="2" w:tplc="D7BE4424">
      <w:numFmt w:val="bullet"/>
      <w:lvlText w:val="•"/>
      <w:lvlJc w:val="left"/>
      <w:pPr>
        <w:ind w:left="2109" w:hanging="358"/>
      </w:pPr>
      <w:rPr>
        <w:rFonts w:hint="default"/>
        <w:lang w:val="id" w:eastAsia="en-US" w:bidi="ar-SA"/>
      </w:rPr>
    </w:lvl>
    <w:lvl w:ilvl="3" w:tplc="7DB0665A">
      <w:numFmt w:val="bullet"/>
      <w:lvlText w:val="•"/>
      <w:lvlJc w:val="left"/>
      <w:pPr>
        <w:ind w:left="2933" w:hanging="358"/>
      </w:pPr>
      <w:rPr>
        <w:rFonts w:hint="default"/>
        <w:lang w:val="id" w:eastAsia="en-US" w:bidi="ar-SA"/>
      </w:rPr>
    </w:lvl>
    <w:lvl w:ilvl="4" w:tplc="08CE2796">
      <w:numFmt w:val="bullet"/>
      <w:lvlText w:val="•"/>
      <w:lvlJc w:val="left"/>
      <w:pPr>
        <w:ind w:left="3758" w:hanging="358"/>
      </w:pPr>
      <w:rPr>
        <w:rFonts w:hint="default"/>
        <w:lang w:val="id" w:eastAsia="en-US" w:bidi="ar-SA"/>
      </w:rPr>
    </w:lvl>
    <w:lvl w:ilvl="5" w:tplc="FAA07B88">
      <w:numFmt w:val="bullet"/>
      <w:lvlText w:val="•"/>
      <w:lvlJc w:val="left"/>
      <w:pPr>
        <w:ind w:left="4583" w:hanging="358"/>
      </w:pPr>
      <w:rPr>
        <w:rFonts w:hint="default"/>
        <w:lang w:val="id" w:eastAsia="en-US" w:bidi="ar-SA"/>
      </w:rPr>
    </w:lvl>
    <w:lvl w:ilvl="6" w:tplc="A4E80806">
      <w:numFmt w:val="bullet"/>
      <w:lvlText w:val="•"/>
      <w:lvlJc w:val="left"/>
      <w:pPr>
        <w:ind w:left="5407" w:hanging="358"/>
      </w:pPr>
      <w:rPr>
        <w:rFonts w:hint="default"/>
        <w:lang w:val="id" w:eastAsia="en-US" w:bidi="ar-SA"/>
      </w:rPr>
    </w:lvl>
    <w:lvl w:ilvl="7" w:tplc="11B6DE0A">
      <w:numFmt w:val="bullet"/>
      <w:lvlText w:val="•"/>
      <w:lvlJc w:val="left"/>
      <w:pPr>
        <w:ind w:left="6232" w:hanging="358"/>
      </w:pPr>
      <w:rPr>
        <w:rFonts w:hint="default"/>
        <w:lang w:val="id" w:eastAsia="en-US" w:bidi="ar-SA"/>
      </w:rPr>
    </w:lvl>
    <w:lvl w:ilvl="8" w:tplc="DD465268">
      <w:numFmt w:val="bullet"/>
      <w:lvlText w:val="•"/>
      <w:lvlJc w:val="left"/>
      <w:pPr>
        <w:ind w:left="7057" w:hanging="358"/>
      </w:pPr>
      <w:rPr>
        <w:rFonts w:hint="default"/>
        <w:lang w:val="id" w:eastAsia="en-US" w:bidi="ar-SA"/>
      </w:rPr>
    </w:lvl>
  </w:abstractNum>
  <w:abstractNum w:abstractNumId="1" w15:restartNumberingAfterBreak="0">
    <w:nsid w:val="00E90703"/>
    <w:multiLevelType w:val="hybridMultilevel"/>
    <w:tmpl w:val="A4945AAE"/>
    <w:lvl w:ilvl="0" w:tplc="40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 w15:restartNumberingAfterBreak="0">
    <w:nsid w:val="0330707C"/>
    <w:multiLevelType w:val="hybridMultilevel"/>
    <w:tmpl w:val="3BAA5E1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4125DCB"/>
    <w:multiLevelType w:val="hybridMultilevel"/>
    <w:tmpl w:val="92902228"/>
    <w:lvl w:ilvl="0" w:tplc="38090019">
      <w:start w:val="1"/>
      <w:numFmt w:val="lowerLetter"/>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 w15:restartNumberingAfterBreak="0">
    <w:nsid w:val="06AD4E2F"/>
    <w:multiLevelType w:val="hybridMultilevel"/>
    <w:tmpl w:val="D4DA419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095B296D"/>
    <w:multiLevelType w:val="hybridMultilevel"/>
    <w:tmpl w:val="0298DC20"/>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0292853"/>
    <w:multiLevelType w:val="hybridMultilevel"/>
    <w:tmpl w:val="21D442A6"/>
    <w:lvl w:ilvl="0" w:tplc="40090019">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7" w15:restartNumberingAfterBreak="0">
    <w:nsid w:val="114669BD"/>
    <w:multiLevelType w:val="hybridMultilevel"/>
    <w:tmpl w:val="730291A6"/>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11604271"/>
    <w:multiLevelType w:val="hybridMultilevel"/>
    <w:tmpl w:val="09EE5DE8"/>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9" w15:restartNumberingAfterBreak="0">
    <w:nsid w:val="15CC7059"/>
    <w:multiLevelType w:val="hybridMultilevel"/>
    <w:tmpl w:val="E6F2592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1BDB5086"/>
    <w:multiLevelType w:val="hybridMultilevel"/>
    <w:tmpl w:val="A1360822"/>
    <w:lvl w:ilvl="0" w:tplc="3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F524749"/>
    <w:multiLevelType w:val="hybridMultilevel"/>
    <w:tmpl w:val="B12A305C"/>
    <w:lvl w:ilvl="0" w:tplc="40090019">
      <w:start w:val="1"/>
      <w:numFmt w:val="lowerLetter"/>
      <w:lvlText w:val="%1."/>
      <w:lvlJc w:val="left"/>
      <w:pPr>
        <w:ind w:left="2160" w:hanging="360"/>
      </w:p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12" w15:restartNumberingAfterBreak="0">
    <w:nsid w:val="220B2584"/>
    <w:multiLevelType w:val="hybridMultilevel"/>
    <w:tmpl w:val="E350F284"/>
    <w:lvl w:ilvl="0" w:tplc="40090019">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22721875"/>
    <w:multiLevelType w:val="hybridMultilevel"/>
    <w:tmpl w:val="02B4F4C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238A2545"/>
    <w:multiLevelType w:val="hybridMultilevel"/>
    <w:tmpl w:val="0C768314"/>
    <w:lvl w:ilvl="0" w:tplc="38090019">
      <w:start w:val="1"/>
      <w:numFmt w:val="lowerLetter"/>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15" w15:restartNumberingAfterBreak="0">
    <w:nsid w:val="251305EC"/>
    <w:multiLevelType w:val="hybridMultilevel"/>
    <w:tmpl w:val="6E0AD33E"/>
    <w:lvl w:ilvl="0" w:tplc="4009000F">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6" w15:restartNumberingAfterBreak="0">
    <w:nsid w:val="274F4646"/>
    <w:multiLevelType w:val="hybridMultilevel"/>
    <w:tmpl w:val="D22C722E"/>
    <w:lvl w:ilvl="0" w:tplc="40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7" w15:restartNumberingAfterBreak="0">
    <w:nsid w:val="2D7217B8"/>
    <w:multiLevelType w:val="hybridMultilevel"/>
    <w:tmpl w:val="D87EE6EA"/>
    <w:lvl w:ilvl="0" w:tplc="3710EAF8">
      <w:start w:val="1"/>
      <w:numFmt w:val="decimal"/>
      <w:lvlText w:val="%1)"/>
      <w:lvlJc w:val="left"/>
      <w:pPr>
        <w:ind w:left="1440" w:hanging="360"/>
      </w:pPr>
      <w:rPr>
        <w:b w:val="0"/>
        <w:bCs w:val="0"/>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8" w15:restartNumberingAfterBreak="0">
    <w:nsid w:val="2E202C87"/>
    <w:multiLevelType w:val="hybridMultilevel"/>
    <w:tmpl w:val="C12E8962"/>
    <w:lvl w:ilvl="0" w:tplc="38090019">
      <w:start w:val="1"/>
      <w:numFmt w:val="lowerLetter"/>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9" w15:restartNumberingAfterBreak="0">
    <w:nsid w:val="2F394C78"/>
    <w:multiLevelType w:val="hybridMultilevel"/>
    <w:tmpl w:val="6C648FE4"/>
    <w:lvl w:ilvl="0" w:tplc="3809000F">
      <w:start w:val="1"/>
      <w:numFmt w:val="decimal"/>
      <w:lvlText w:val="%1."/>
      <w:lvlJc w:val="left"/>
      <w:pPr>
        <w:ind w:left="720" w:hanging="360"/>
      </w:pPr>
      <w:rPr>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307D755B"/>
    <w:multiLevelType w:val="hybridMultilevel"/>
    <w:tmpl w:val="28E2ECFE"/>
    <w:lvl w:ilvl="0" w:tplc="73563136">
      <w:start w:val="1"/>
      <w:numFmt w:val="lowerLetter"/>
      <w:lvlText w:val="%1."/>
      <w:lvlJc w:val="left"/>
      <w:pPr>
        <w:ind w:left="2160" w:hanging="360"/>
      </w:pPr>
      <w:rPr>
        <w:b w:val="0"/>
        <w:bCs w:val="0"/>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21" w15:restartNumberingAfterBreak="0">
    <w:nsid w:val="3AB85877"/>
    <w:multiLevelType w:val="hybridMultilevel"/>
    <w:tmpl w:val="9E78FD0C"/>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3D406FD4"/>
    <w:multiLevelType w:val="hybridMultilevel"/>
    <w:tmpl w:val="01BE1882"/>
    <w:lvl w:ilvl="0" w:tplc="40090015">
      <w:start w:val="5"/>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3E2B2F0F"/>
    <w:multiLevelType w:val="hybridMultilevel"/>
    <w:tmpl w:val="DDE4FC46"/>
    <w:lvl w:ilvl="0" w:tplc="40090011">
      <w:start w:val="1"/>
      <w:numFmt w:val="decimal"/>
      <w:lvlText w:val="%1)"/>
      <w:lvlJc w:val="left"/>
      <w:pPr>
        <w:ind w:left="2520" w:hanging="360"/>
      </w:pPr>
    </w:lvl>
    <w:lvl w:ilvl="1" w:tplc="38090019" w:tentative="1">
      <w:start w:val="1"/>
      <w:numFmt w:val="lowerLetter"/>
      <w:lvlText w:val="%2."/>
      <w:lvlJc w:val="left"/>
      <w:pPr>
        <w:ind w:left="3240" w:hanging="360"/>
      </w:pPr>
    </w:lvl>
    <w:lvl w:ilvl="2" w:tplc="3809001B" w:tentative="1">
      <w:start w:val="1"/>
      <w:numFmt w:val="lowerRoman"/>
      <w:lvlText w:val="%3."/>
      <w:lvlJc w:val="right"/>
      <w:pPr>
        <w:ind w:left="3960" w:hanging="180"/>
      </w:pPr>
    </w:lvl>
    <w:lvl w:ilvl="3" w:tplc="3809000F" w:tentative="1">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abstractNum w:abstractNumId="24" w15:restartNumberingAfterBreak="0">
    <w:nsid w:val="3EB60B06"/>
    <w:multiLevelType w:val="hybridMultilevel"/>
    <w:tmpl w:val="BC6CFA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02E68EB"/>
    <w:multiLevelType w:val="hybridMultilevel"/>
    <w:tmpl w:val="160C397C"/>
    <w:lvl w:ilvl="0" w:tplc="38090019">
      <w:start w:val="1"/>
      <w:numFmt w:val="lowerLetter"/>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26" w15:restartNumberingAfterBreak="0">
    <w:nsid w:val="41227B67"/>
    <w:multiLevelType w:val="hybridMultilevel"/>
    <w:tmpl w:val="35046AD2"/>
    <w:lvl w:ilvl="0" w:tplc="38090019">
      <w:start w:val="1"/>
      <w:numFmt w:val="lowerLetter"/>
      <w:lvlText w:val="%1."/>
      <w:lvlJc w:val="left"/>
      <w:pPr>
        <w:ind w:left="3240" w:hanging="360"/>
      </w:pPr>
    </w:lvl>
    <w:lvl w:ilvl="1" w:tplc="38090019" w:tentative="1">
      <w:start w:val="1"/>
      <w:numFmt w:val="lowerLetter"/>
      <w:lvlText w:val="%2."/>
      <w:lvlJc w:val="left"/>
      <w:pPr>
        <w:ind w:left="3960" w:hanging="360"/>
      </w:pPr>
    </w:lvl>
    <w:lvl w:ilvl="2" w:tplc="3809001B" w:tentative="1">
      <w:start w:val="1"/>
      <w:numFmt w:val="lowerRoman"/>
      <w:lvlText w:val="%3."/>
      <w:lvlJc w:val="right"/>
      <w:pPr>
        <w:ind w:left="4680" w:hanging="180"/>
      </w:pPr>
    </w:lvl>
    <w:lvl w:ilvl="3" w:tplc="3809000F" w:tentative="1">
      <w:start w:val="1"/>
      <w:numFmt w:val="decimal"/>
      <w:lvlText w:val="%4."/>
      <w:lvlJc w:val="left"/>
      <w:pPr>
        <w:ind w:left="5400" w:hanging="360"/>
      </w:pPr>
    </w:lvl>
    <w:lvl w:ilvl="4" w:tplc="38090019" w:tentative="1">
      <w:start w:val="1"/>
      <w:numFmt w:val="lowerLetter"/>
      <w:lvlText w:val="%5."/>
      <w:lvlJc w:val="left"/>
      <w:pPr>
        <w:ind w:left="6120" w:hanging="360"/>
      </w:pPr>
    </w:lvl>
    <w:lvl w:ilvl="5" w:tplc="3809001B" w:tentative="1">
      <w:start w:val="1"/>
      <w:numFmt w:val="lowerRoman"/>
      <w:lvlText w:val="%6."/>
      <w:lvlJc w:val="right"/>
      <w:pPr>
        <w:ind w:left="6840" w:hanging="180"/>
      </w:pPr>
    </w:lvl>
    <w:lvl w:ilvl="6" w:tplc="3809000F" w:tentative="1">
      <w:start w:val="1"/>
      <w:numFmt w:val="decimal"/>
      <w:lvlText w:val="%7."/>
      <w:lvlJc w:val="left"/>
      <w:pPr>
        <w:ind w:left="7560" w:hanging="360"/>
      </w:pPr>
    </w:lvl>
    <w:lvl w:ilvl="7" w:tplc="38090019" w:tentative="1">
      <w:start w:val="1"/>
      <w:numFmt w:val="lowerLetter"/>
      <w:lvlText w:val="%8."/>
      <w:lvlJc w:val="left"/>
      <w:pPr>
        <w:ind w:left="8280" w:hanging="360"/>
      </w:pPr>
    </w:lvl>
    <w:lvl w:ilvl="8" w:tplc="3809001B" w:tentative="1">
      <w:start w:val="1"/>
      <w:numFmt w:val="lowerRoman"/>
      <w:lvlText w:val="%9."/>
      <w:lvlJc w:val="right"/>
      <w:pPr>
        <w:ind w:left="9000" w:hanging="180"/>
      </w:pPr>
    </w:lvl>
  </w:abstractNum>
  <w:abstractNum w:abstractNumId="27" w15:restartNumberingAfterBreak="0">
    <w:nsid w:val="4380430C"/>
    <w:multiLevelType w:val="hybridMultilevel"/>
    <w:tmpl w:val="4EB271D0"/>
    <w:lvl w:ilvl="0" w:tplc="AEC43AC6">
      <w:start w:val="1"/>
      <w:numFmt w:val="decimal"/>
      <w:pStyle w:val="Heading3"/>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440F349E"/>
    <w:multiLevelType w:val="hybridMultilevel"/>
    <w:tmpl w:val="72545E92"/>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49256562"/>
    <w:multiLevelType w:val="hybridMultilevel"/>
    <w:tmpl w:val="DE526ED2"/>
    <w:lvl w:ilvl="0" w:tplc="38090011">
      <w:start w:val="1"/>
      <w:numFmt w:val="decimal"/>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0" w15:restartNumberingAfterBreak="0">
    <w:nsid w:val="4E0C5655"/>
    <w:multiLevelType w:val="hybridMultilevel"/>
    <w:tmpl w:val="61C8B2B0"/>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1" w15:restartNumberingAfterBreak="0">
    <w:nsid w:val="517B3308"/>
    <w:multiLevelType w:val="hybridMultilevel"/>
    <w:tmpl w:val="C12E8962"/>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2" w15:restartNumberingAfterBreak="0">
    <w:nsid w:val="52083E5D"/>
    <w:multiLevelType w:val="hybridMultilevel"/>
    <w:tmpl w:val="35046AD2"/>
    <w:lvl w:ilvl="0" w:tplc="38090019">
      <w:start w:val="1"/>
      <w:numFmt w:val="lowerLetter"/>
      <w:lvlText w:val="%1."/>
      <w:lvlJc w:val="left"/>
      <w:pPr>
        <w:ind w:left="3240" w:hanging="360"/>
      </w:pPr>
    </w:lvl>
    <w:lvl w:ilvl="1" w:tplc="38090019" w:tentative="1">
      <w:start w:val="1"/>
      <w:numFmt w:val="lowerLetter"/>
      <w:lvlText w:val="%2."/>
      <w:lvlJc w:val="left"/>
      <w:pPr>
        <w:ind w:left="3960" w:hanging="360"/>
      </w:pPr>
    </w:lvl>
    <w:lvl w:ilvl="2" w:tplc="3809001B" w:tentative="1">
      <w:start w:val="1"/>
      <w:numFmt w:val="lowerRoman"/>
      <w:lvlText w:val="%3."/>
      <w:lvlJc w:val="right"/>
      <w:pPr>
        <w:ind w:left="4680" w:hanging="180"/>
      </w:pPr>
    </w:lvl>
    <w:lvl w:ilvl="3" w:tplc="3809000F" w:tentative="1">
      <w:start w:val="1"/>
      <w:numFmt w:val="decimal"/>
      <w:lvlText w:val="%4."/>
      <w:lvlJc w:val="left"/>
      <w:pPr>
        <w:ind w:left="5400" w:hanging="360"/>
      </w:pPr>
    </w:lvl>
    <w:lvl w:ilvl="4" w:tplc="38090019" w:tentative="1">
      <w:start w:val="1"/>
      <w:numFmt w:val="lowerLetter"/>
      <w:lvlText w:val="%5."/>
      <w:lvlJc w:val="left"/>
      <w:pPr>
        <w:ind w:left="6120" w:hanging="360"/>
      </w:pPr>
    </w:lvl>
    <w:lvl w:ilvl="5" w:tplc="3809001B" w:tentative="1">
      <w:start w:val="1"/>
      <w:numFmt w:val="lowerRoman"/>
      <w:lvlText w:val="%6."/>
      <w:lvlJc w:val="right"/>
      <w:pPr>
        <w:ind w:left="6840" w:hanging="180"/>
      </w:pPr>
    </w:lvl>
    <w:lvl w:ilvl="6" w:tplc="3809000F" w:tentative="1">
      <w:start w:val="1"/>
      <w:numFmt w:val="decimal"/>
      <w:lvlText w:val="%7."/>
      <w:lvlJc w:val="left"/>
      <w:pPr>
        <w:ind w:left="7560" w:hanging="360"/>
      </w:pPr>
    </w:lvl>
    <w:lvl w:ilvl="7" w:tplc="38090019" w:tentative="1">
      <w:start w:val="1"/>
      <w:numFmt w:val="lowerLetter"/>
      <w:lvlText w:val="%8."/>
      <w:lvlJc w:val="left"/>
      <w:pPr>
        <w:ind w:left="8280" w:hanging="360"/>
      </w:pPr>
    </w:lvl>
    <w:lvl w:ilvl="8" w:tplc="3809001B" w:tentative="1">
      <w:start w:val="1"/>
      <w:numFmt w:val="lowerRoman"/>
      <w:lvlText w:val="%9."/>
      <w:lvlJc w:val="right"/>
      <w:pPr>
        <w:ind w:left="9000" w:hanging="180"/>
      </w:pPr>
    </w:lvl>
  </w:abstractNum>
  <w:abstractNum w:abstractNumId="33" w15:restartNumberingAfterBreak="0">
    <w:nsid w:val="559045CD"/>
    <w:multiLevelType w:val="hybridMultilevel"/>
    <w:tmpl w:val="5FF0CF3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585A385A"/>
    <w:multiLevelType w:val="hybridMultilevel"/>
    <w:tmpl w:val="78A2696A"/>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 w15:restartNumberingAfterBreak="0">
    <w:nsid w:val="5D3337F3"/>
    <w:multiLevelType w:val="hybridMultilevel"/>
    <w:tmpl w:val="CD445A5A"/>
    <w:lvl w:ilvl="0" w:tplc="40090019">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6" w15:restartNumberingAfterBreak="0">
    <w:nsid w:val="5DA43901"/>
    <w:multiLevelType w:val="hybridMultilevel"/>
    <w:tmpl w:val="7D14049E"/>
    <w:lvl w:ilvl="0" w:tplc="40090019">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7" w15:restartNumberingAfterBreak="0">
    <w:nsid w:val="654A19C5"/>
    <w:multiLevelType w:val="hybridMultilevel"/>
    <w:tmpl w:val="B05674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5A418B6"/>
    <w:multiLevelType w:val="hybridMultilevel"/>
    <w:tmpl w:val="471C7798"/>
    <w:lvl w:ilvl="0" w:tplc="40090015">
      <w:start w:val="1"/>
      <w:numFmt w:val="upperLetter"/>
      <w:lvlText w:val="%1."/>
      <w:lvlJc w:val="left"/>
      <w:pPr>
        <w:ind w:left="720" w:hanging="360"/>
      </w:pPr>
      <w:rPr>
        <w:rFonts w:hint="default"/>
        <w:i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9" w15:restartNumberingAfterBreak="0">
    <w:nsid w:val="700409F7"/>
    <w:multiLevelType w:val="hybridMultilevel"/>
    <w:tmpl w:val="4F90990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32B02C4"/>
    <w:multiLevelType w:val="hybridMultilevel"/>
    <w:tmpl w:val="2BB411EE"/>
    <w:lvl w:ilvl="0" w:tplc="2C7AA06E">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15:restartNumberingAfterBreak="0">
    <w:nsid w:val="743B5794"/>
    <w:multiLevelType w:val="hybridMultilevel"/>
    <w:tmpl w:val="80C6A6F2"/>
    <w:lvl w:ilvl="0" w:tplc="38090011">
      <w:start w:val="1"/>
      <w:numFmt w:val="decimal"/>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42" w15:restartNumberingAfterBreak="0">
    <w:nsid w:val="77066095"/>
    <w:multiLevelType w:val="hybridMultilevel"/>
    <w:tmpl w:val="D3A88232"/>
    <w:lvl w:ilvl="0" w:tplc="40090019">
      <w:start w:val="1"/>
      <w:numFmt w:val="lowerLetter"/>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3" w15:restartNumberingAfterBreak="0">
    <w:nsid w:val="77E86485"/>
    <w:multiLevelType w:val="hybridMultilevel"/>
    <w:tmpl w:val="97EA5910"/>
    <w:lvl w:ilvl="0" w:tplc="4940A05C">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4" w15:restartNumberingAfterBreak="0">
    <w:nsid w:val="79353B6E"/>
    <w:multiLevelType w:val="hybridMultilevel"/>
    <w:tmpl w:val="3B20B64C"/>
    <w:lvl w:ilvl="0" w:tplc="4009000F">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5" w15:restartNumberingAfterBreak="0">
    <w:nsid w:val="79B436EB"/>
    <w:multiLevelType w:val="hybridMultilevel"/>
    <w:tmpl w:val="1460219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6" w15:restartNumberingAfterBreak="0">
    <w:nsid w:val="7A607701"/>
    <w:multiLevelType w:val="hybridMultilevel"/>
    <w:tmpl w:val="F05693C0"/>
    <w:lvl w:ilvl="0" w:tplc="3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AAA11F6"/>
    <w:multiLevelType w:val="hybridMultilevel"/>
    <w:tmpl w:val="976A6776"/>
    <w:lvl w:ilvl="0" w:tplc="40090019">
      <w:start w:val="1"/>
      <w:numFmt w:val="lowerLetter"/>
      <w:lvlText w:val="%1."/>
      <w:lvlJc w:val="left"/>
      <w:pPr>
        <w:ind w:left="1800" w:hanging="360"/>
      </w:p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8" w15:restartNumberingAfterBreak="0">
    <w:nsid w:val="7B2E6002"/>
    <w:multiLevelType w:val="hybridMultilevel"/>
    <w:tmpl w:val="E8E05652"/>
    <w:lvl w:ilvl="0" w:tplc="40090019">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9" w15:restartNumberingAfterBreak="0">
    <w:nsid w:val="7C854E23"/>
    <w:multiLevelType w:val="hybridMultilevel"/>
    <w:tmpl w:val="0BD8AF4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0" w15:restartNumberingAfterBreak="0">
    <w:nsid w:val="7D0D3DC6"/>
    <w:multiLevelType w:val="hybridMultilevel"/>
    <w:tmpl w:val="66D80BC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1" w15:restartNumberingAfterBreak="0">
    <w:nsid w:val="7DF8765C"/>
    <w:multiLevelType w:val="hybridMultilevel"/>
    <w:tmpl w:val="0A023984"/>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5"/>
  </w:num>
  <w:num w:numId="2">
    <w:abstractNumId w:val="19"/>
  </w:num>
  <w:num w:numId="3">
    <w:abstractNumId w:val="16"/>
  </w:num>
  <w:num w:numId="4">
    <w:abstractNumId w:val="10"/>
  </w:num>
  <w:num w:numId="5">
    <w:abstractNumId w:val="43"/>
  </w:num>
  <w:num w:numId="6">
    <w:abstractNumId w:val="8"/>
  </w:num>
  <w:num w:numId="7">
    <w:abstractNumId w:val="9"/>
  </w:num>
  <w:num w:numId="8">
    <w:abstractNumId w:val="18"/>
  </w:num>
  <w:num w:numId="9">
    <w:abstractNumId w:val="17"/>
  </w:num>
  <w:num w:numId="10">
    <w:abstractNumId w:val="41"/>
  </w:num>
  <w:num w:numId="11">
    <w:abstractNumId w:val="7"/>
  </w:num>
  <w:num w:numId="12">
    <w:abstractNumId w:val="31"/>
  </w:num>
  <w:num w:numId="13">
    <w:abstractNumId w:val="20"/>
  </w:num>
  <w:num w:numId="14">
    <w:abstractNumId w:val="25"/>
  </w:num>
  <w:num w:numId="15">
    <w:abstractNumId w:val="14"/>
  </w:num>
  <w:num w:numId="16">
    <w:abstractNumId w:val="1"/>
  </w:num>
  <w:num w:numId="17">
    <w:abstractNumId w:val="36"/>
  </w:num>
  <w:num w:numId="18">
    <w:abstractNumId w:val="47"/>
  </w:num>
  <w:num w:numId="19">
    <w:abstractNumId w:val="35"/>
  </w:num>
  <w:num w:numId="20">
    <w:abstractNumId w:val="23"/>
  </w:num>
  <w:num w:numId="21">
    <w:abstractNumId w:val="29"/>
  </w:num>
  <w:num w:numId="22">
    <w:abstractNumId w:val="33"/>
  </w:num>
  <w:num w:numId="23">
    <w:abstractNumId w:val="37"/>
  </w:num>
  <w:num w:numId="24">
    <w:abstractNumId w:val="42"/>
  </w:num>
  <w:num w:numId="25">
    <w:abstractNumId w:val="48"/>
  </w:num>
  <w:num w:numId="26">
    <w:abstractNumId w:val="12"/>
  </w:num>
  <w:num w:numId="27">
    <w:abstractNumId w:val="24"/>
  </w:num>
  <w:num w:numId="28">
    <w:abstractNumId w:val="39"/>
  </w:num>
  <w:num w:numId="29">
    <w:abstractNumId w:val="46"/>
  </w:num>
  <w:num w:numId="30">
    <w:abstractNumId w:val="2"/>
  </w:num>
  <w:num w:numId="31">
    <w:abstractNumId w:val="13"/>
  </w:num>
  <w:num w:numId="32">
    <w:abstractNumId w:val="21"/>
  </w:num>
  <w:num w:numId="33">
    <w:abstractNumId w:val="3"/>
  </w:num>
  <w:num w:numId="34">
    <w:abstractNumId w:val="28"/>
  </w:num>
  <w:num w:numId="35">
    <w:abstractNumId w:val="32"/>
  </w:num>
  <w:num w:numId="36">
    <w:abstractNumId w:val="26"/>
  </w:num>
  <w:num w:numId="37">
    <w:abstractNumId w:val="40"/>
  </w:num>
  <w:num w:numId="38">
    <w:abstractNumId w:val="30"/>
  </w:num>
  <w:num w:numId="39">
    <w:abstractNumId w:val="27"/>
  </w:num>
  <w:num w:numId="40">
    <w:abstractNumId w:val="50"/>
  </w:num>
  <w:num w:numId="41">
    <w:abstractNumId w:val="5"/>
  </w:num>
  <w:num w:numId="42">
    <w:abstractNumId w:val="6"/>
  </w:num>
  <w:num w:numId="43">
    <w:abstractNumId w:val="11"/>
  </w:num>
  <w:num w:numId="44">
    <w:abstractNumId w:val="34"/>
  </w:num>
  <w:num w:numId="45">
    <w:abstractNumId w:val="4"/>
  </w:num>
  <w:num w:numId="46">
    <w:abstractNumId w:val="22"/>
  </w:num>
  <w:num w:numId="47">
    <w:abstractNumId w:val="44"/>
  </w:num>
  <w:num w:numId="48">
    <w:abstractNumId w:val="15"/>
  </w:num>
  <w:num w:numId="49">
    <w:abstractNumId w:val="38"/>
  </w:num>
  <w:num w:numId="50">
    <w:abstractNumId w:val="51"/>
  </w:num>
  <w:num w:numId="51">
    <w:abstractNumId w:val="49"/>
  </w:num>
  <w:num w:numId="52">
    <w:abstractNumId w:val="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62"/>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7CE"/>
    <w:rsid w:val="00003704"/>
    <w:rsid w:val="00005274"/>
    <w:rsid w:val="00011E18"/>
    <w:rsid w:val="00025A28"/>
    <w:rsid w:val="00052654"/>
    <w:rsid w:val="000557A5"/>
    <w:rsid w:val="0007074B"/>
    <w:rsid w:val="000913F5"/>
    <w:rsid w:val="00091600"/>
    <w:rsid w:val="000B3BE2"/>
    <w:rsid w:val="000C39DC"/>
    <w:rsid w:val="000D2AA9"/>
    <w:rsid w:val="000E0D4D"/>
    <w:rsid w:val="000E2D5D"/>
    <w:rsid w:val="000F3C16"/>
    <w:rsid w:val="000F4870"/>
    <w:rsid w:val="00106D93"/>
    <w:rsid w:val="00111A2B"/>
    <w:rsid w:val="00127B37"/>
    <w:rsid w:val="00141226"/>
    <w:rsid w:val="001447F4"/>
    <w:rsid w:val="00144A8E"/>
    <w:rsid w:val="00146263"/>
    <w:rsid w:val="00147519"/>
    <w:rsid w:val="00152A4E"/>
    <w:rsid w:val="00157514"/>
    <w:rsid w:val="00162D72"/>
    <w:rsid w:val="00162F44"/>
    <w:rsid w:val="00165CA8"/>
    <w:rsid w:val="00165F1E"/>
    <w:rsid w:val="00187064"/>
    <w:rsid w:val="00192750"/>
    <w:rsid w:val="001963DE"/>
    <w:rsid w:val="001A02C8"/>
    <w:rsid w:val="001A462F"/>
    <w:rsid w:val="001B146D"/>
    <w:rsid w:val="001B6933"/>
    <w:rsid w:val="001C50A6"/>
    <w:rsid w:val="001D4F97"/>
    <w:rsid w:val="001E478D"/>
    <w:rsid w:val="001F3839"/>
    <w:rsid w:val="001F5B3A"/>
    <w:rsid w:val="002040DA"/>
    <w:rsid w:val="002130CD"/>
    <w:rsid w:val="002340FE"/>
    <w:rsid w:val="00256B44"/>
    <w:rsid w:val="002608AD"/>
    <w:rsid w:val="0026171B"/>
    <w:rsid w:val="00261ABD"/>
    <w:rsid w:val="00282F77"/>
    <w:rsid w:val="0028781D"/>
    <w:rsid w:val="002943E1"/>
    <w:rsid w:val="002975E7"/>
    <w:rsid w:val="002A4B38"/>
    <w:rsid w:val="002E6976"/>
    <w:rsid w:val="00300BFF"/>
    <w:rsid w:val="00300EC6"/>
    <w:rsid w:val="00302EE1"/>
    <w:rsid w:val="00306490"/>
    <w:rsid w:val="00307972"/>
    <w:rsid w:val="0031150B"/>
    <w:rsid w:val="00315BC2"/>
    <w:rsid w:val="00323972"/>
    <w:rsid w:val="003616B8"/>
    <w:rsid w:val="00366CE6"/>
    <w:rsid w:val="00382D9E"/>
    <w:rsid w:val="00394118"/>
    <w:rsid w:val="00396C07"/>
    <w:rsid w:val="00397CEA"/>
    <w:rsid w:val="003A6B1D"/>
    <w:rsid w:val="003B26DD"/>
    <w:rsid w:val="003B7BEC"/>
    <w:rsid w:val="003C2BD9"/>
    <w:rsid w:val="003F5B2A"/>
    <w:rsid w:val="00410F9A"/>
    <w:rsid w:val="00421304"/>
    <w:rsid w:val="00431A23"/>
    <w:rsid w:val="004357F5"/>
    <w:rsid w:val="00441D1E"/>
    <w:rsid w:val="004428D3"/>
    <w:rsid w:val="00444E36"/>
    <w:rsid w:val="004458D6"/>
    <w:rsid w:val="004527C6"/>
    <w:rsid w:val="00467D9D"/>
    <w:rsid w:val="004904F4"/>
    <w:rsid w:val="00491FF9"/>
    <w:rsid w:val="004B5DA2"/>
    <w:rsid w:val="004C2950"/>
    <w:rsid w:val="004C347B"/>
    <w:rsid w:val="004D20CC"/>
    <w:rsid w:val="004D6904"/>
    <w:rsid w:val="004E7109"/>
    <w:rsid w:val="004F309B"/>
    <w:rsid w:val="004F3E94"/>
    <w:rsid w:val="00503D32"/>
    <w:rsid w:val="00511827"/>
    <w:rsid w:val="00514271"/>
    <w:rsid w:val="00522517"/>
    <w:rsid w:val="00537707"/>
    <w:rsid w:val="00545BD7"/>
    <w:rsid w:val="0056564E"/>
    <w:rsid w:val="00586389"/>
    <w:rsid w:val="00587D7E"/>
    <w:rsid w:val="00590C81"/>
    <w:rsid w:val="005A17CE"/>
    <w:rsid w:val="005A3CFC"/>
    <w:rsid w:val="005A4EDF"/>
    <w:rsid w:val="005B6352"/>
    <w:rsid w:val="005C22C4"/>
    <w:rsid w:val="005D1CC7"/>
    <w:rsid w:val="005D4CF4"/>
    <w:rsid w:val="005D73C7"/>
    <w:rsid w:val="0062424A"/>
    <w:rsid w:val="00643733"/>
    <w:rsid w:val="00651CF6"/>
    <w:rsid w:val="00666937"/>
    <w:rsid w:val="00667A24"/>
    <w:rsid w:val="0067222D"/>
    <w:rsid w:val="0067435E"/>
    <w:rsid w:val="00675410"/>
    <w:rsid w:val="00675776"/>
    <w:rsid w:val="006A2BD6"/>
    <w:rsid w:val="006A33AF"/>
    <w:rsid w:val="006B4488"/>
    <w:rsid w:val="006C0908"/>
    <w:rsid w:val="006C664B"/>
    <w:rsid w:val="006D64B9"/>
    <w:rsid w:val="006E2E60"/>
    <w:rsid w:val="006E6FC8"/>
    <w:rsid w:val="006F5E81"/>
    <w:rsid w:val="00704E0B"/>
    <w:rsid w:val="007051C2"/>
    <w:rsid w:val="0070555B"/>
    <w:rsid w:val="00707E16"/>
    <w:rsid w:val="00716BBC"/>
    <w:rsid w:val="00726BDF"/>
    <w:rsid w:val="00742D28"/>
    <w:rsid w:val="0075510D"/>
    <w:rsid w:val="00756097"/>
    <w:rsid w:val="0077620A"/>
    <w:rsid w:val="007C67C5"/>
    <w:rsid w:val="007D24E1"/>
    <w:rsid w:val="007E2F45"/>
    <w:rsid w:val="00803857"/>
    <w:rsid w:val="008066D1"/>
    <w:rsid w:val="00812E5F"/>
    <w:rsid w:val="00812F74"/>
    <w:rsid w:val="008142C3"/>
    <w:rsid w:val="00816749"/>
    <w:rsid w:val="00817441"/>
    <w:rsid w:val="008340EC"/>
    <w:rsid w:val="00856BE9"/>
    <w:rsid w:val="008758B8"/>
    <w:rsid w:val="0089306E"/>
    <w:rsid w:val="008A0123"/>
    <w:rsid w:val="008C2B9B"/>
    <w:rsid w:val="008C7022"/>
    <w:rsid w:val="008E67BA"/>
    <w:rsid w:val="008F15E2"/>
    <w:rsid w:val="00903186"/>
    <w:rsid w:val="009060E6"/>
    <w:rsid w:val="009061D8"/>
    <w:rsid w:val="009170CF"/>
    <w:rsid w:val="00927465"/>
    <w:rsid w:val="00941A75"/>
    <w:rsid w:val="00941F4C"/>
    <w:rsid w:val="0095152F"/>
    <w:rsid w:val="009579CB"/>
    <w:rsid w:val="009741FB"/>
    <w:rsid w:val="009926E5"/>
    <w:rsid w:val="009A6114"/>
    <w:rsid w:val="009C116A"/>
    <w:rsid w:val="009C7825"/>
    <w:rsid w:val="009D762F"/>
    <w:rsid w:val="009E6CEB"/>
    <w:rsid w:val="009F152A"/>
    <w:rsid w:val="00A146ED"/>
    <w:rsid w:val="00A30FB3"/>
    <w:rsid w:val="00A453D4"/>
    <w:rsid w:val="00A51096"/>
    <w:rsid w:val="00A56449"/>
    <w:rsid w:val="00A70226"/>
    <w:rsid w:val="00A737F4"/>
    <w:rsid w:val="00A91C17"/>
    <w:rsid w:val="00A93737"/>
    <w:rsid w:val="00A93CF8"/>
    <w:rsid w:val="00AA3BA2"/>
    <w:rsid w:val="00AA66FA"/>
    <w:rsid w:val="00AD12E4"/>
    <w:rsid w:val="00AD5418"/>
    <w:rsid w:val="00AE2D38"/>
    <w:rsid w:val="00B27F78"/>
    <w:rsid w:val="00B300E4"/>
    <w:rsid w:val="00B3292F"/>
    <w:rsid w:val="00B411BC"/>
    <w:rsid w:val="00B564CC"/>
    <w:rsid w:val="00B62FD5"/>
    <w:rsid w:val="00B87BE9"/>
    <w:rsid w:val="00BB0820"/>
    <w:rsid w:val="00BD1999"/>
    <w:rsid w:val="00BD7FD9"/>
    <w:rsid w:val="00BE4C76"/>
    <w:rsid w:val="00BF4AF9"/>
    <w:rsid w:val="00C069C2"/>
    <w:rsid w:val="00C37304"/>
    <w:rsid w:val="00C57FB5"/>
    <w:rsid w:val="00C645CF"/>
    <w:rsid w:val="00C8440D"/>
    <w:rsid w:val="00C86894"/>
    <w:rsid w:val="00C9457D"/>
    <w:rsid w:val="00C95657"/>
    <w:rsid w:val="00CA6948"/>
    <w:rsid w:val="00CC0085"/>
    <w:rsid w:val="00CC46E3"/>
    <w:rsid w:val="00CD1286"/>
    <w:rsid w:val="00CD1E6A"/>
    <w:rsid w:val="00CE22D9"/>
    <w:rsid w:val="00CF5438"/>
    <w:rsid w:val="00CF62A6"/>
    <w:rsid w:val="00CF65D2"/>
    <w:rsid w:val="00D01633"/>
    <w:rsid w:val="00D07233"/>
    <w:rsid w:val="00D204FA"/>
    <w:rsid w:val="00D2054A"/>
    <w:rsid w:val="00D22B14"/>
    <w:rsid w:val="00D263B0"/>
    <w:rsid w:val="00D30A2E"/>
    <w:rsid w:val="00D46CE0"/>
    <w:rsid w:val="00D5350E"/>
    <w:rsid w:val="00D61945"/>
    <w:rsid w:val="00D63D25"/>
    <w:rsid w:val="00D672FA"/>
    <w:rsid w:val="00D7509F"/>
    <w:rsid w:val="00D87203"/>
    <w:rsid w:val="00DA25A4"/>
    <w:rsid w:val="00DA5D68"/>
    <w:rsid w:val="00DB39CB"/>
    <w:rsid w:val="00DC388B"/>
    <w:rsid w:val="00DE17A1"/>
    <w:rsid w:val="00E226F4"/>
    <w:rsid w:val="00E27F03"/>
    <w:rsid w:val="00E41B68"/>
    <w:rsid w:val="00E41D92"/>
    <w:rsid w:val="00E53B36"/>
    <w:rsid w:val="00E56A45"/>
    <w:rsid w:val="00E61BCF"/>
    <w:rsid w:val="00E81715"/>
    <w:rsid w:val="00EA3B6D"/>
    <w:rsid w:val="00EB46A3"/>
    <w:rsid w:val="00EC0A63"/>
    <w:rsid w:val="00ED449B"/>
    <w:rsid w:val="00ED678A"/>
    <w:rsid w:val="00ED766D"/>
    <w:rsid w:val="00ED7C98"/>
    <w:rsid w:val="00EE0D1F"/>
    <w:rsid w:val="00EF0A13"/>
    <w:rsid w:val="00F06882"/>
    <w:rsid w:val="00F240F4"/>
    <w:rsid w:val="00F25B32"/>
    <w:rsid w:val="00F340EC"/>
    <w:rsid w:val="00F34105"/>
    <w:rsid w:val="00F42D01"/>
    <w:rsid w:val="00F5110C"/>
    <w:rsid w:val="00F67D88"/>
    <w:rsid w:val="00FC561D"/>
    <w:rsid w:val="00FC7672"/>
    <w:rsid w:val="00FD0C30"/>
    <w:rsid w:val="00FD0DEE"/>
    <w:rsid w:val="00FD48C8"/>
    <w:rsid w:val="00FD512C"/>
    <w:rsid w:val="00FD514F"/>
    <w:rsid w:val="00FE2EED"/>
    <w:rsid w:val="00FE520C"/>
    <w:rsid w:val="00FE7D72"/>
    <w:rsid w:val="00FF12CA"/>
    <w:rsid w:val="00FF1EED"/>
    <w:rsid w:val="00FF1FDD"/>
    <w:rsid w:val="00FF354A"/>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2"/>
    </o:shapelayout>
  </w:shapeDefaults>
  <w:decimalSymbol w:val=","/>
  <w:listSeparator w:val=";"/>
  <w14:docId w14:val="54D466B0"/>
  <w15:chartTrackingRefBased/>
  <w15:docId w15:val="{901706C7-F806-463E-A830-ED2A3514F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6E5"/>
  </w:style>
  <w:style w:type="paragraph" w:styleId="Heading1">
    <w:name w:val="heading 1"/>
    <w:basedOn w:val="Normal"/>
    <w:next w:val="Normal"/>
    <w:link w:val="Heading1Char"/>
    <w:uiPriority w:val="9"/>
    <w:qFormat/>
    <w:rsid w:val="005B6352"/>
    <w:pPr>
      <w:spacing w:after="0" w:line="480" w:lineRule="auto"/>
      <w:jc w:val="center"/>
      <w:outlineLvl w:val="0"/>
    </w:pPr>
    <w:rPr>
      <w:rFonts w:asciiTheme="majorBidi" w:hAnsiTheme="majorBidi" w:cstheme="majorBidi"/>
      <w:b/>
      <w:bCs/>
      <w:color w:val="000000" w:themeColor="text1"/>
      <w:sz w:val="24"/>
      <w:szCs w:val="24"/>
      <w:lang w:val="id-ID"/>
    </w:rPr>
  </w:style>
  <w:style w:type="paragraph" w:styleId="Heading2">
    <w:name w:val="heading 2"/>
    <w:basedOn w:val="Normal"/>
    <w:next w:val="Normal"/>
    <w:link w:val="Heading2Char"/>
    <w:uiPriority w:val="9"/>
    <w:unhideWhenUsed/>
    <w:qFormat/>
    <w:rsid w:val="005B6352"/>
    <w:pPr>
      <w:tabs>
        <w:tab w:val="left" w:pos="567"/>
      </w:tabs>
      <w:spacing w:after="0" w:line="480" w:lineRule="auto"/>
      <w:jc w:val="both"/>
      <w:outlineLvl w:val="1"/>
    </w:pPr>
    <w:rPr>
      <w:rFonts w:asciiTheme="majorBidi" w:hAnsiTheme="majorBidi" w:cstheme="majorBidi"/>
      <w:b/>
      <w:bCs/>
      <w:color w:val="000000" w:themeColor="text1"/>
      <w:sz w:val="24"/>
      <w:szCs w:val="24"/>
      <w:lang w:val="id-ID"/>
    </w:rPr>
  </w:style>
  <w:style w:type="paragraph" w:styleId="Heading3">
    <w:name w:val="heading 3"/>
    <w:basedOn w:val="ListParagraph"/>
    <w:next w:val="Normal"/>
    <w:link w:val="Heading3Char"/>
    <w:uiPriority w:val="9"/>
    <w:unhideWhenUsed/>
    <w:qFormat/>
    <w:rsid w:val="00F42D01"/>
    <w:pPr>
      <w:numPr>
        <w:numId w:val="39"/>
      </w:numPr>
      <w:spacing w:after="0" w:line="480" w:lineRule="auto"/>
      <w:jc w:val="both"/>
      <w:outlineLvl w:val="2"/>
    </w:pPr>
    <w:rPr>
      <w:rFonts w:asciiTheme="majorBidi" w:hAnsiTheme="majorBidi" w:cstheme="majorBidi"/>
      <w:b/>
      <w:bCs/>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A17CE"/>
    <w:pPr>
      <w:ind w:left="720"/>
      <w:contextualSpacing/>
    </w:pPr>
  </w:style>
  <w:style w:type="table" w:styleId="TableGrid">
    <w:name w:val="Table Grid"/>
    <w:basedOn w:val="TableNormal"/>
    <w:uiPriority w:val="39"/>
    <w:rsid w:val="005A17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5A17CE"/>
    <w:pPr>
      <w:spacing w:after="0" w:line="240" w:lineRule="auto"/>
    </w:pPr>
    <w:rPr>
      <w:sz w:val="20"/>
      <w:szCs w:val="20"/>
    </w:rPr>
  </w:style>
  <w:style w:type="character" w:customStyle="1" w:styleId="FootnoteTextChar">
    <w:name w:val="Footnote Text Char"/>
    <w:basedOn w:val="DefaultParagraphFont"/>
    <w:link w:val="FootnoteText"/>
    <w:uiPriority w:val="99"/>
    <w:rsid w:val="005A17CE"/>
    <w:rPr>
      <w:sz w:val="20"/>
      <w:szCs w:val="20"/>
    </w:rPr>
  </w:style>
  <w:style w:type="character" w:styleId="FootnoteReference">
    <w:name w:val="footnote reference"/>
    <w:basedOn w:val="DefaultParagraphFont"/>
    <w:uiPriority w:val="99"/>
    <w:semiHidden/>
    <w:unhideWhenUsed/>
    <w:rsid w:val="005A17CE"/>
    <w:rPr>
      <w:vertAlign w:val="superscript"/>
    </w:rPr>
  </w:style>
  <w:style w:type="paragraph" w:styleId="Footer">
    <w:name w:val="footer"/>
    <w:basedOn w:val="Normal"/>
    <w:link w:val="FooterChar"/>
    <w:uiPriority w:val="99"/>
    <w:unhideWhenUsed/>
    <w:rsid w:val="005A17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17CE"/>
  </w:style>
  <w:style w:type="character" w:styleId="CommentReference">
    <w:name w:val="annotation reference"/>
    <w:basedOn w:val="DefaultParagraphFont"/>
    <w:uiPriority w:val="99"/>
    <w:semiHidden/>
    <w:unhideWhenUsed/>
    <w:rsid w:val="009C116A"/>
    <w:rPr>
      <w:sz w:val="16"/>
      <w:szCs w:val="16"/>
    </w:rPr>
  </w:style>
  <w:style w:type="paragraph" w:styleId="CommentText">
    <w:name w:val="annotation text"/>
    <w:basedOn w:val="Normal"/>
    <w:link w:val="CommentTextChar"/>
    <w:uiPriority w:val="99"/>
    <w:semiHidden/>
    <w:unhideWhenUsed/>
    <w:rsid w:val="009C116A"/>
    <w:pPr>
      <w:spacing w:line="240" w:lineRule="auto"/>
    </w:pPr>
    <w:rPr>
      <w:sz w:val="20"/>
      <w:szCs w:val="20"/>
    </w:rPr>
  </w:style>
  <w:style w:type="character" w:customStyle="1" w:styleId="CommentTextChar">
    <w:name w:val="Comment Text Char"/>
    <w:basedOn w:val="DefaultParagraphFont"/>
    <w:link w:val="CommentText"/>
    <w:uiPriority w:val="99"/>
    <w:semiHidden/>
    <w:rsid w:val="009C116A"/>
    <w:rPr>
      <w:sz w:val="20"/>
      <w:szCs w:val="20"/>
    </w:rPr>
  </w:style>
  <w:style w:type="paragraph" w:styleId="CommentSubject">
    <w:name w:val="annotation subject"/>
    <w:basedOn w:val="CommentText"/>
    <w:next w:val="CommentText"/>
    <w:link w:val="CommentSubjectChar"/>
    <w:uiPriority w:val="99"/>
    <w:semiHidden/>
    <w:unhideWhenUsed/>
    <w:rsid w:val="003F5B2A"/>
    <w:rPr>
      <w:b/>
      <w:bCs/>
    </w:rPr>
  </w:style>
  <w:style w:type="character" w:customStyle="1" w:styleId="CommentSubjectChar">
    <w:name w:val="Comment Subject Char"/>
    <w:basedOn w:val="CommentTextChar"/>
    <w:link w:val="CommentSubject"/>
    <w:uiPriority w:val="99"/>
    <w:semiHidden/>
    <w:rsid w:val="003F5B2A"/>
    <w:rPr>
      <w:b/>
      <w:bCs/>
      <w:sz w:val="20"/>
      <w:szCs w:val="20"/>
    </w:rPr>
  </w:style>
  <w:style w:type="paragraph" w:styleId="BalloonText">
    <w:name w:val="Balloon Text"/>
    <w:basedOn w:val="Normal"/>
    <w:link w:val="BalloonTextChar"/>
    <w:uiPriority w:val="99"/>
    <w:semiHidden/>
    <w:unhideWhenUsed/>
    <w:rsid w:val="00397C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7CEA"/>
    <w:rPr>
      <w:rFonts w:ascii="Segoe UI" w:hAnsi="Segoe UI" w:cs="Segoe UI"/>
      <w:sz w:val="18"/>
      <w:szCs w:val="18"/>
    </w:rPr>
  </w:style>
  <w:style w:type="paragraph" w:styleId="Header">
    <w:name w:val="header"/>
    <w:basedOn w:val="Normal"/>
    <w:link w:val="HeaderChar"/>
    <w:uiPriority w:val="99"/>
    <w:unhideWhenUsed/>
    <w:rsid w:val="00BB08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0820"/>
  </w:style>
  <w:style w:type="paragraph" w:styleId="BodyText">
    <w:name w:val="Body Text"/>
    <w:basedOn w:val="Normal"/>
    <w:link w:val="BodyTextChar"/>
    <w:uiPriority w:val="1"/>
    <w:qFormat/>
    <w:rsid w:val="0007074B"/>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07074B"/>
    <w:rPr>
      <w:rFonts w:ascii="Times New Roman" w:eastAsia="Times New Roman" w:hAnsi="Times New Roman" w:cs="Times New Roman"/>
      <w:sz w:val="24"/>
      <w:szCs w:val="24"/>
      <w:lang w:val="id"/>
    </w:rPr>
  </w:style>
  <w:style w:type="character" w:styleId="Emphasis">
    <w:name w:val="Emphasis"/>
    <w:basedOn w:val="DefaultParagraphFont"/>
    <w:uiPriority w:val="20"/>
    <w:qFormat/>
    <w:rsid w:val="008340EC"/>
    <w:rPr>
      <w:i/>
      <w:iCs/>
    </w:rPr>
  </w:style>
  <w:style w:type="character" w:customStyle="1" w:styleId="Heading1Char">
    <w:name w:val="Heading 1 Char"/>
    <w:basedOn w:val="DefaultParagraphFont"/>
    <w:link w:val="Heading1"/>
    <w:rsid w:val="005B6352"/>
    <w:rPr>
      <w:rFonts w:asciiTheme="majorBidi" w:hAnsiTheme="majorBidi" w:cstheme="majorBidi"/>
      <w:b/>
      <w:bCs/>
      <w:color w:val="000000" w:themeColor="text1"/>
      <w:sz w:val="24"/>
      <w:szCs w:val="24"/>
      <w:lang w:val="id-ID"/>
    </w:rPr>
  </w:style>
  <w:style w:type="character" w:customStyle="1" w:styleId="Heading2Char">
    <w:name w:val="Heading 2 Char"/>
    <w:basedOn w:val="DefaultParagraphFont"/>
    <w:link w:val="Heading2"/>
    <w:uiPriority w:val="9"/>
    <w:rsid w:val="005B6352"/>
    <w:rPr>
      <w:rFonts w:asciiTheme="majorBidi" w:hAnsiTheme="majorBidi" w:cstheme="majorBidi"/>
      <w:b/>
      <w:bCs/>
      <w:color w:val="000000" w:themeColor="text1"/>
      <w:sz w:val="24"/>
      <w:szCs w:val="24"/>
      <w:lang w:val="id-ID"/>
    </w:rPr>
  </w:style>
  <w:style w:type="character" w:customStyle="1" w:styleId="Heading3Char">
    <w:name w:val="Heading 3 Char"/>
    <w:basedOn w:val="DefaultParagraphFont"/>
    <w:link w:val="Heading3"/>
    <w:uiPriority w:val="9"/>
    <w:rsid w:val="00F42D01"/>
    <w:rPr>
      <w:rFonts w:asciiTheme="majorBidi" w:hAnsiTheme="majorBidi" w:cstheme="majorBidi"/>
      <w:b/>
      <w:bCs/>
      <w:sz w:val="24"/>
      <w:szCs w:val="24"/>
      <w:lang w:val="id-ID"/>
    </w:rPr>
  </w:style>
  <w:style w:type="paragraph" w:styleId="TOCHeading">
    <w:name w:val="TOC Heading"/>
    <w:basedOn w:val="Heading1"/>
    <w:next w:val="Normal"/>
    <w:uiPriority w:val="39"/>
    <w:unhideWhenUsed/>
    <w:qFormat/>
    <w:rsid w:val="00FF1EED"/>
    <w:pPr>
      <w:keepNext/>
      <w:keepLines/>
      <w:spacing w:before="240" w:line="259" w:lineRule="auto"/>
      <w:jc w:val="left"/>
      <w:outlineLvl w:val="9"/>
    </w:pPr>
    <w:rPr>
      <w:rFonts w:asciiTheme="majorHAnsi" w:eastAsiaTheme="majorEastAsia" w:hAnsiTheme="majorHAnsi"/>
      <w:b w:val="0"/>
      <w:bCs w:val="0"/>
      <w:color w:val="2F5496" w:themeColor="accent1" w:themeShade="BF"/>
      <w:sz w:val="32"/>
      <w:szCs w:val="32"/>
      <w:lang w:val="en-US"/>
    </w:rPr>
  </w:style>
  <w:style w:type="paragraph" w:styleId="TOC1">
    <w:name w:val="toc 1"/>
    <w:basedOn w:val="Normal"/>
    <w:next w:val="Normal"/>
    <w:autoRedefine/>
    <w:uiPriority w:val="39"/>
    <w:unhideWhenUsed/>
    <w:rsid w:val="000913F5"/>
    <w:pPr>
      <w:tabs>
        <w:tab w:val="right" w:leader="dot" w:pos="7927"/>
      </w:tabs>
      <w:spacing w:after="100"/>
    </w:pPr>
    <w:rPr>
      <w:noProof/>
      <w:color w:val="000000" w:themeColor="text1"/>
    </w:rPr>
  </w:style>
  <w:style w:type="paragraph" w:styleId="TOC2">
    <w:name w:val="toc 2"/>
    <w:basedOn w:val="Normal"/>
    <w:next w:val="Normal"/>
    <w:autoRedefine/>
    <w:uiPriority w:val="39"/>
    <w:unhideWhenUsed/>
    <w:rsid w:val="00FF1EED"/>
    <w:pPr>
      <w:spacing w:after="100"/>
      <w:ind w:left="220"/>
    </w:pPr>
  </w:style>
  <w:style w:type="paragraph" w:styleId="TOC3">
    <w:name w:val="toc 3"/>
    <w:basedOn w:val="Normal"/>
    <w:next w:val="Normal"/>
    <w:autoRedefine/>
    <w:uiPriority w:val="39"/>
    <w:unhideWhenUsed/>
    <w:rsid w:val="00FF1EED"/>
    <w:pPr>
      <w:spacing w:after="100"/>
      <w:ind w:left="440"/>
    </w:pPr>
  </w:style>
  <w:style w:type="character" w:styleId="Hyperlink">
    <w:name w:val="Hyperlink"/>
    <w:basedOn w:val="DefaultParagraphFont"/>
    <w:uiPriority w:val="99"/>
    <w:unhideWhenUsed/>
    <w:rsid w:val="00FF1EED"/>
    <w:rPr>
      <w:color w:val="0563C1" w:themeColor="hyperlink"/>
      <w:u w:val="single"/>
    </w:rPr>
  </w:style>
  <w:style w:type="paragraph" w:styleId="Title">
    <w:name w:val="Title"/>
    <w:basedOn w:val="Normal"/>
    <w:link w:val="TitleChar"/>
    <w:uiPriority w:val="10"/>
    <w:qFormat/>
    <w:rsid w:val="00394118"/>
    <w:pPr>
      <w:widowControl w:val="0"/>
      <w:autoSpaceDE w:val="0"/>
      <w:autoSpaceDN w:val="0"/>
      <w:spacing w:after="0" w:line="240" w:lineRule="auto"/>
      <w:ind w:left="76"/>
    </w:pPr>
    <w:rPr>
      <w:rFonts w:ascii="Times New Roman" w:eastAsia="Times New Roman" w:hAnsi="Times New Roman" w:cs="Times New Roman"/>
      <w:lang w:val="en-US"/>
    </w:rPr>
  </w:style>
  <w:style w:type="character" w:customStyle="1" w:styleId="TitleChar">
    <w:name w:val="Title Char"/>
    <w:basedOn w:val="DefaultParagraphFont"/>
    <w:link w:val="Title"/>
    <w:uiPriority w:val="10"/>
    <w:rsid w:val="00394118"/>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10.png"/><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footer" Target="footer4.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microsoft.com/office/2007/relationships/hdphoto" Target="media/hdphoto1.wdp"/><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3.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2.xml"/><Relationship Id="rId28" Type="http://schemas.openxmlformats.org/officeDocument/2006/relationships/image" Target="media/image14.jpeg"/><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image" Target="media/image17.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header" Target="header2.xml"/><Relationship Id="rId27" Type="http://schemas.openxmlformats.org/officeDocument/2006/relationships/image" Target="media/image13.jpeg"/><Relationship Id="rId30" Type="http://schemas.openxmlformats.org/officeDocument/2006/relationships/image" Target="media/image16.jpe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A78E5A-F8B4-48DD-9CA2-94BB72990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118</Pages>
  <Words>20276</Words>
  <Characters>115577</Characters>
  <Application>Microsoft Office Word</Application>
  <DocSecurity>0</DocSecurity>
  <Lines>963</Lines>
  <Paragraphs>271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Nukhi Ulul Albab</dc:creator>
  <cp:keywords/>
  <dc:description/>
  <cp:lastModifiedBy>Second akund66</cp:lastModifiedBy>
  <cp:revision>4</cp:revision>
  <cp:lastPrinted>2023-07-26T14:49:00Z</cp:lastPrinted>
  <dcterms:created xsi:type="dcterms:W3CDTF">2023-08-30T05:17:00Z</dcterms:created>
  <dcterms:modified xsi:type="dcterms:W3CDTF">2023-08-30T22:16:00Z</dcterms:modified>
</cp:coreProperties>
</file>