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31D4" w:rsidRPr="002231D4" w:rsidRDefault="002231D4" w:rsidP="002231D4">
      <w:pPr>
        <w:spacing w:before="240" w:line="480" w:lineRule="auto"/>
        <w:jc w:val="center"/>
        <w:rPr>
          <w:rFonts w:ascii="Times New Roman" w:eastAsia="Calibri" w:hAnsi="Times New Roman" w:cs="Times New Roman"/>
          <w:b/>
          <w:sz w:val="24"/>
          <w:szCs w:val="24"/>
          <w:lang w:val="en-ID"/>
        </w:rPr>
      </w:pPr>
      <w:bookmarkStart w:id="0" w:name="_GoBack"/>
      <w:bookmarkEnd w:id="0"/>
      <w:r w:rsidRPr="002231D4">
        <w:rPr>
          <w:rFonts w:ascii="Times New Roman" w:eastAsia="Calibri" w:hAnsi="Times New Roman" w:cs="Times New Roman"/>
          <w:b/>
          <w:sz w:val="24"/>
          <w:szCs w:val="24"/>
          <w:lang w:val="en-ID"/>
        </w:rPr>
        <w:t>PENGARUH PELATIHAN DAN LINGKUNGAN KERJA TERHADAP KINERJA KARYAWAN DENGAN KEPUASAN KERJA SEBAGAI VARIABEL INTERVENING DI GRANDKEISHA HOTEL BY HORISON YOGYAKARTA</w:t>
      </w:r>
    </w:p>
    <w:p w:rsidR="002231D4" w:rsidRPr="002231D4" w:rsidRDefault="002231D4" w:rsidP="002231D4">
      <w:pPr>
        <w:spacing w:line="480" w:lineRule="auto"/>
        <w:jc w:val="center"/>
        <w:rPr>
          <w:rFonts w:ascii="Times New Roman" w:eastAsia="Calibri" w:hAnsi="Times New Roman" w:cs="Times New Roman"/>
          <w:b/>
          <w:sz w:val="24"/>
          <w:szCs w:val="24"/>
          <w:lang w:val="id-ID"/>
        </w:rPr>
      </w:pPr>
      <w:r>
        <w:rPr>
          <w:rFonts w:ascii="Times New Roman" w:eastAsia="Calibri" w:hAnsi="Times New Roman" w:cs="Times New Roman"/>
          <w:b/>
          <w:sz w:val="24"/>
          <w:szCs w:val="24"/>
          <w:lang w:val="id-ID"/>
        </w:rPr>
        <w:t>JURNAL</w:t>
      </w:r>
    </w:p>
    <w:p w:rsidR="002231D4" w:rsidRPr="002231D4" w:rsidRDefault="002231D4" w:rsidP="002231D4">
      <w:pPr>
        <w:spacing w:after="240" w:line="360" w:lineRule="auto"/>
        <w:ind w:left="284"/>
        <w:jc w:val="center"/>
        <w:rPr>
          <w:rFonts w:ascii="Times New Roman" w:eastAsia="Calibri" w:hAnsi="Times New Roman" w:cs="Times New Roman"/>
          <w:lang w:val="id-ID"/>
        </w:rPr>
      </w:pPr>
      <w:r w:rsidRPr="002231D4">
        <w:rPr>
          <w:rFonts w:ascii="Times New Roman" w:eastAsia="Calibri" w:hAnsi="Times New Roman" w:cs="Times New Roman"/>
          <w:noProof/>
          <w:lang w:val="id-ID" w:eastAsia="id-ID"/>
        </w:rPr>
        <w:drawing>
          <wp:inline distT="0" distB="0" distL="0" distR="0" wp14:anchorId="486F006B" wp14:editId="656FF24B">
            <wp:extent cx="1552475" cy="2247900"/>
            <wp:effectExtent l="19050" t="0" r="0" b="0"/>
            <wp:docPr id="2" name="Picture 2" descr="Description: ui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ii-logo"/>
                    <pic:cNvPicPr>
                      <a:picLocks noChangeAspect="1" noChangeArrowheads="1"/>
                    </pic:cNvPicPr>
                  </pic:nvPicPr>
                  <pic:blipFill>
                    <a:blip r:embed="rId8"/>
                    <a:srcRect/>
                    <a:stretch>
                      <a:fillRect/>
                    </a:stretch>
                  </pic:blipFill>
                  <pic:spPr bwMode="auto">
                    <a:xfrm>
                      <a:off x="0" y="0"/>
                      <a:ext cx="1558389" cy="2256463"/>
                    </a:xfrm>
                    <a:prstGeom prst="rect">
                      <a:avLst/>
                    </a:prstGeom>
                    <a:noFill/>
                    <a:ln w="9525">
                      <a:noFill/>
                      <a:miter lim="800000"/>
                      <a:headEnd/>
                      <a:tailEnd/>
                    </a:ln>
                  </pic:spPr>
                </pic:pic>
              </a:graphicData>
            </a:graphic>
          </wp:inline>
        </w:drawing>
      </w:r>
    </w:p>
    <w:p w:rsidR="002231D4" w:rsidRPr="002231D4" w:rsidRDefault="002231D4" w:rsidP="002231D4">
      <w:pPr>
        <w:spacing w:after="240" w:line="360" w:lineRule="auto"/>
        <w:ind w:left="284"/>
        <w:jc w:val="center"/>
        <w:rPr>
          <w:rFonts w:ascii="Times New Roman" w:eastAsia="Calibri" w:hAnsi="Times New Roman" w:cs="Times New Roman"/>
          <w:sz w:val="24"/>
          <w:szCs w:val="24"/>
          <w:lang w:val="en-GB"/>
        </w:rPr>
      </w:pPr>
      <w:r w:rsidRPr="002231D4">
        <w:rPr>
          <w:rFonts w:ascii="Times New Roman" w:eastAsia="Calibri" w:hAnsi="Times New Roman" w:cs="Times New Roman"/>
          <w:sz w:val="24"/>
          <w:szCs w:val="24"/>
          <w:lang w:val="en-GB"/>
        </w:rPr>
        <w:t>Disusun Oleh :</w:t>
      </w:r>
    </w:p>
    <w:p w:rsidR="002231D4" w:rsidRPr="002231D4" w:rsidRDefault="002231D4" w:rsidP="002231D4">
      <w:pPr>
        <w:spacing w:after="0" w:line="360" w:lineRule="auto"/>
        <w:ind w:left="2160" w:firstLine="720"/>
        <w:rPr>
          <w:rFonts w:ascii="Times New Roman" w:eastAsia="Calibri" w:hAnsi="Times New Roman" w:cs="Times New Roman"/>
          <w:sz w:val="24"/>
          <w:szCs w:val="24"/>
          <w:lang w:val="id-ID"/>
        </w:rPr>
      </w:pPr>
      <w:r w:rsidRPr="002231D4">
        <w:rPr>
          <w:rFonts w:ascii="Times New Roman" w:eastAsia="Calibri" w:hAnsi="Times New Roman" w:cs="Times New Roman"/>
          <w:sz w:val="24"/>
          <w:szCs w:val="24"/>
          <w:lang w:val="id-ID"/>
        </w:rPr>
        <w:t xml:space="preserve">Nama </w:t>
      </w:r>
      <w:r w:rsidRPr="002231D4">
        <w:rPr>
          <w:rFonts w:ascii="Times New Roman" w:eastAsia="Calibri" w:hAnsi="Times New Roman" w:cs="Times New Roman"/>
          <w:sz w:val="24"/>
          <w:szCs w:val="24"/>
          <w:lang w:val="id-ID"/>
        </w:rPr>
        <w:tab/>
      </w:r>
      <w:r w:rsidRPr="002231D4">
        <w:rPr>
          <w:rFonts w:ascii="Times New Roman" w:eastAsia="Calibri" w:hAnsi="Times New Roman" w:cs="Times New Roman"/>
          <w:sz w:val="24"/>
          <w:szCs w:val="24"/>
          <w:lang w:val="id-ID"/>
        </w:rPr>
        <w:tab/>
      </w:r>
      <w:r w:rsidRPr="002231D4">
        <w:rPr>
          <w:rFonts w:ascii="Times New Roman" w:eastAsia="Calibri" w:hAnsi="Times New Roman" w:cs="Times New Roman"/>
          <w:sz w:val="24"/>
          <w:szCs w:val="24"/>
          <w:lang w:val="id-ID"/>
        </w:rPr>
        <w:tab/>
        <w:t xml:space="preserve">: </w:t>
      </w:r>
      <w:r w:rsidRPr="002231D4">
        <w:rPr>
          <w:rFonts w:ascii="Times New Roman" w:eastAsia="Calibri" w:hAnsi="Times New Roman" w:cs="Times New Roman"/>
          <w:sz w:val="24"/>
          <w:szCs w:val="24"/>
          <w:lang w:val="en-GB"/>
        </w:rPr>
        <w:t xml:space="preserve">Priyanto </w:t>
      </w:r>
    </w:p>
    <w:p w:rsidR="002231D4" w:rsidRPr="002231D4" w:rsidRDefault="002231D4" w:rsidP="002231D4">
      <w:pPr>
        <w:spacing w:after="0" w:line="360" w:lineRule="auto"/>
        <w:ind w:left="2160" w:firstLine="720"/>
        <w:rPr>
          <w:rFonts w:ascii="Times New Roman" w:eastAsia="Calibri" w:hAnsi="Times New Roman" w:cs="Times New Roman"/>
          <w:sz w:val="24"/>
          <w:szCs w:val="24"/>
          <w:lang w:val="id-ID"/>
        </w:rPr>
      </w:pPr>
      <w:r w:rsidRPr="002231D4">
        <w:rPr>
          <w:rFonts w:ascii="Times New Roman" w:eastAsia="Calibri" w:hAnsi="Times New Roman" w:cs="Times New Roman"/>
          <w:sz w:val="24"/>
          <w:szCs w:val="24"/>
          <w:lang w:val="id-ID"/>
        </w:rPr>
        <w:t xml:space="preserve">Nomer Mahasiswa </w:t>
      </w:r>
      <w:r w:rsidRPr="002231D4">
        <w:rPr>
          <w:rFonts w:ascii="Times New Roman" w:eastAsia="Calibri" w:hAnsi="Times New Roman" w:cs="Times New Roman"/>
          <w:sz w:val="24"/>
          <w:szCs w:val="24"/>
          <w:lang w:val="id-ID"/>
        </w:rPr>
        <w:tab/>
        <w:t xml:space="preserve">: </w:t>
      </w:r>
      <w:r w:rsidRPr="002231D4">
        <w:rPr>
          <w:rFonts w:ascii="Times New Roman" w:eastAsia="Calibri" w:hAnsi="Times New Roman" w:cs="Times New Roman"/>
          <w:sz w:val="24"/>
          <w:szCs w:val="24"/>
          <w:lang w:val="en-GB"/>
        </w:rPr>
        <w:t>13311554</w:t>
      </w:r>
    </w:p>
    <w:p w:rsidR="002231D4" w:rsidRPr="002231D4" w:rsidRDefault="002231D4" w:rsidP="002231D4">
      <w:pPr>
        <w:spacing w:after="0" w:line="360" w:lineRule="auto"/>
        <w:ind w:left="2160" w:firstLine="720"/>
        <w:rPr>
          <w:rFonts w:ascii="Times New Roman" w:eastAsia="Calibri" w:hAnsi="Times New Roman" w:cs="Times New Roman"/>
          <w:sz w:val="24"/>
          <w:szCs w:val="24"/>
          <w:lang w:val="id-ID"/>
        </w:rPr>
      </w:pPr>
      <w:r w:rsidRPr="002231D4">
        <w:rPr>
          <w:rFonts w:ascii="Times New Roman" w:eastAsia="Calibri" w:hAnsi="Times New Roman" w:cs="Times New Roman"/>
          <w:sz w:val="24"/>
          <w:szCs w:val="24"/>
          <w:lang w:val="id-ID"/>
        </w:rPr>
        <w:t xml:space="preserve">Jurusan </w:t>
      </w:r>
      <w:r w:rsidRPr="002231D4">
        <w:rPr>
          <w:rFonts w:ascii="Times New Roman" w:eastAsia="Calibri" w:hAnsi="Times New Roman" w:cs="Times New Roman"/>
          <w:sz w:val="24"/>
          <w:szCs w:val="24"/>
          <w:lang w:val="id-ID"/>
        </w:rPr>
        <w:tab/>
      </w:r>
      <w:r w:rsidRPr="002231D4">
        <w:rPr>
          <w:rFonts w:ascii="Times New Roman" w:eastAsia="Calibri" w:hAnsi="Times New Roman" w:cs="Times New Roman"/>
          <w:sz w:val="24"/>
          <w:szCs w:val="24"/>
          <w:lang w:val="id-ID"/>
        </w:rPr>
        <w:tab/>
        <w:t>: Manajemen</w:t>
      </w:r>
    </w:p>
    <w:p w:rsidR="002231D4" w:rsidRPr="002231D4" w:rsidRDefault="002231D4" w:rsidP="002231D4">
      <w:pPr>
        <w:spacing w:after="0" w:line="360" w:lineRule="auto"/>
        <w:ind w:left="2160" w:firstLine="720"/>
        <w:rPr>
          <w:rFonts w:ascii="Times New Roman" w:eastAsia="Calibri" w:hAnsi="Times New Roman" w:cs="Times New Roman"/>
          <w:sz w:val="24"/>
          <w:szCs w:val="24"/>
          <w:lang w:val="id-ID"/>
        </w:rPr>
      </w:pPr>
      <w:r w:rsidRPr="002231D4">
        <w:rPr>
          <w:rFonts w:ascii="Times New Roman" w:eastAsia="Calibri" w:hAnsi="Times New Roman" w:cs="Times New Roman"/>
          <w:sz w:val="24"/>
          <w:szCs w:val="24"/>
          <w:lang w:val="id-ID"/>
        </w:rPr>
        <w:t xml:space="preserve">Bidang Konsentrasi </w:t>
      </w:r>
      <w:r w:rsidRPr="002231D4">
        <w:rPr>
          <w:rFonts w:ascii="Times New Roman" w:eastAsia="Calibri" w:hAnsi="Times New Roman" w:cs="Times New Roman"/>
          <w:sz w:val="24"/>
          <w:szCs w:val="24"/>
          <w:lang w:val="id-ID"/>
        </w:rPr>
        <w:tab/>
        <w:t xml:space="preserve">: SDM </w:t>
      </w:r>
    </w:p>
    <w:p w:rsidR="002231D4" w:rsidRPr="002231D4" w:rsidRDefault="002231D4" w:rsidP="002231D4">
      <w:pPr>
        <w:spacing w:after="0" w:line="360" w:lineRule="auto"/>
        <w:ind w:left="284"/>
        <w:jc w:val="center"/>
        <w:rPr>
          <w:rFonts w:ascii="Times New Roman" w:eastAsia="Calibri" w:hAnsi="Times New Roman" w:cs="Times New Roman"/>
          <w:b/>
          <w:sz w:val="28"/>
          <w:szCs w:val="28"/>
          <w:lang w:val="id-ID"/>
        </w:rPr>
      </w:pPr>
    </w:p>
    <w:p w:rsidR="002231D4" w:rsidRPr="002231D4" w:rsidRDefault="002231D4" w:rsidP="002231D4">
      <w:pPr>
        <w:spacing w:after="0" w:line="360" w:lineRule="auto"/>
        <w:ind w:left="284"/>
        <w:jc w:val="center"/>
        <w:rPr>
          <w:rFonts w:ascii="Times New Roman" w:eastAsia="Calibri" w:hAnsi="Times New Roman" w:cs="Times New Roman"/>
          <w:b/>
          <w:sz w:val="28"/>
          <w:szCs w:val="28"/>
          <w:lang w:val="id-ID"/>
        </w:rPr>
      </w:pPr>
    </w:p>
    <w:p w:rsidR="002231D4" w:rsidRPr="002231D4" w:rsidRDefault="002231D4" w:rsidP="002231D4">
      <w:pPr>
        <w:spacing w:after="0" w:line="360" w:lineRule="auto"/>
        <w:ind w:left="284"/>
        <w:jc w:val="center"/>
        <w:rPr>
          <w:rFonts w:ascii="Times New Roman" w:eastAsia="Calibri" w:hAnsi="Times New Roman" w:cs="Times New Roman"/>
          <w:b/>
          <w:sz w:val="28"/>
          <w:szCs w:val="28"/>
          <w:lang w:val="en-GB"/>
        </w:rPr>
      </w:pPr>
      <w:r w:rsidRPr="002231D4">
        <w:rPr>
          <w:rFonts w:ascii="Times New Roman" w:eastAsia="Calibri" w:hAnsi="Times New Roman" w:cs="Times New Roman"/>
          <w:b/>
          <w:sz w:val="28"/>
          <w:szCs w:val="28"/>
          <w:lang w:val="en-GB"/>
        </w:rPr>
        <w:t>FAKULTAS EKONOMI</w:t>
      </w:r>
    </w:p>
    <w:p w:rsidR="002231D4" w:rsidRPr="002231D4" w:rsidRDefault="002231D4" w:rsidP="002231D4">
      <w:pPr>
        <w:spacing w:after="0" w:line="360" w:lineRule="auto"/>
        <w:ind w:left="284"/>
        <w:jc w:val="center"/>
        <w:rPr>
          <w:rFonts w:ascii="Times New Roman" w:eastAsia="Calibri" w:hAnsi="Times New Roman" w:cs="Times New Roman"/>
          <w:b/>
          <w:sz w:val="28"/>
          <w:szCs w:val="28"/>
          <w:lang w:val="en-GB"/>
        </w:rPr>
      </w:pPr>
      <w:r w:rsidRPr="002231D4">
        <w:rPr>
          <w:rFonts w:ascii="Times New Roman" w:eastAsia="Calibri" w:hAnsi="Times New Roman" w:cs="Times New Roman"/>
          <w:b/>
          <w:sz w:val="28"/>
          <w:szCs w:val="28"/>
          <w:lang w:val="en-GB"/>
        </w:rPr>
        <w:t>UNIVERSITAS ISLAM INDONESIA</w:t>
      </w:r>
    </w:p>
    <w:p w:rsidR="002231D4" w:rsidRPr="002231D4" w:rsidRDefault="002231D4" w:rsidP="002231D4">
      <w:pPr>
        <w:spacing w:after="0" w:line="360" w:lineRule="auto"/>
        <w:ind w:left="284"/>
        <w:jc w:val="center"/>
        <w:rPr>
          <w:rFonts w:ascii="Times New Roman" w:eastAsia="Calibri" w:hAnsi="Times New Roman" w:cs="Times New Roman"/>
          <w:b/>
          <w:sz w:val="28"/>
          <w:szCs w:val="28"/>
          <w:lang w:val="en-GB"/>
        </w:rPr>
      </w:pPr>
      <w:r w:rsidRPr="002231D4">
        <w:rPr>
          <w:rFonts w:ascii="Times New Roman" w:eastAsia="Calibri" w:hAnsi="Times New Roman" w:cs="Times New Roman"/>
          <w:b/>
          <w:sz w:val="28"/>
          <w:szCs w:val="28"/>
          <w:lang w:val="en-GB"/>
        </w:rPr>
        <w:t>YOGYAKARTA</w:t>
      </w:r>
    </w:p>
    <w:p w:rsidR="002231D4" w:rsidRPr="002231D4" w:rsidRDefault="002231D4" w:rsidP="002231D4">
      <w:pPr>
        <w:spacing w:after="0" w:line="360" w:lineRule="auto"/>
        <w:ind w:left="284"/>
        <w:jc w:val="center"/>
        <w:rPr>
          <w:rFonts w:ascii="Times New Roman" w:eastAsia="Calibri" w:hAnsi="Times New Roman" w:cs="Times New Roman"/>
          <w:b/>
          <w:sz w:val="28"/>
          <w:szCs w:val="28"/>
          <w:lang w:val="id-ID"/>
        </w:rPr>
      </w:pPr>
      <w:r w:rsidRPr="002231D4">
        <w:rPr>
          <w:rFonts w:ascii="Times New Roman" w:eastAsia="Calibri" w:hAnsi="Times New Roman" w:cs="Times New Roman"/>
          <w:b/>
          <w:sz w:val="28"/>
          <w:szCs w:val="28"/>
          <w:lang w:val="en-GB"/>
        </w:rPr>
        <w:t>2018</w:t>
      </w:r>
    </w:p>
    <w:p w:rsidR="00411468" w:rsidRPr="00411468" w:rsidRDefault="00411468" w:rsidP="00411468">
      <w:pPr>
        <w:spacing w:before="240" w:after="0" w:line="480" w:lineRule="auto"/>
        <w:jc w:val="center"/>
        <w:outlineLvl w:val="1"/>
        <w:rPr>
          <w:rFonts w:ascii="Times New Roman" w:hAnsi="Times New Roman" w:cs="Times New Roman"/>
          <w:b/>
          <w:sz w:val="24"/>
          <w:szCs w:val="24"/>
          <w:lang w:val="en-GB"/>
        </w:rPr>
      </w:pPr>
      <w:r>
        <w:rPr>
          <w:rFonts w:ascii="Times New Roman" w:hAnsi="Times New Roman" w:cs="Times New Roman"/>
          <w:b/>
          <w:sz w:val="24"/>
          <w:szCs w:val="24"/>
          <w:lang w:val="en-GB"/>
        </w:rPr>
        <w:lastRenderedPageBreak/>
        <w:t xml:space="preserve">PENGARUH PELATIHAN DAN LINGKUNGAN KERJA TERHADAP KINERJA KARYAWAN </w:t>
      </w:r>
      <w:r w:rsidRPr="00411468">
        <w:rPr>
          <w:rFonts w:ascii="Times New Roman" w:hAnsi="Times New Roman" w:cs="Times New Roman"/>
          <w:b/>
          <w:sz w:val="24"/>
          <w:szCs w:val="24"/>
          <w:lang w:val="en-GB"/>
        </w:rPr>
        <w:t xml:space="preserve">DENGAN KEPUASAN KERJA SEBAGAI VARIABEL INTERVENING </w:t>
      </w:r>
      <w:r w:rsidR="00D803B5">
        <w:rPr>
          <w:rFonts w:ascii="Times New Roman" w:hAnsi="Times New Roman" w:cs="Times New Roman"/>
          <w:b/>
          <w:sz w:val="24"/>
          <w:szCs w:val="24"/>
          <w:lang w:val="en-GB"/>
        </w:rPr>
        <w:t>DI</w:t>
      </w:r>
      <w:r>
        <w:rPr>
          <w:rFonts w:ascii="Times New Roman" w:hAnsi="Times New Roman" w:cs="Times New Roman"/>
          <w:b/>
          <w:sz w:val="24"/>
          <w:szCs w:val="24"/>
          <w:lang w:val="en-GB"/>
        </w:rPr>
        <w:t xml:space="preserve"> GRAND KEISHA HOTEL</w:t>
      </w:r>
      <w:r w:rsidR="00D803B5">
        <w:rPr>
          <w:rFonts w:ascii="Times New Roman" w:hAnsi="Times New Roman" w:cs="Times New Roman"/>
          <w:b/>
          <w:sz w:val="24"/>
          <w:szCs w:val="24"/>
          <w:lang w:val="en-GB"/>
        </w:rPr>
        <w:t xml:space="preserve"> BY HORISON</w:t>
      </w:r>
      <w:r w:rsidRPr="00411468">
        <w:rPr>
          <w:rFonts w:ascii="Times New Roman" w:hAnsi="Times New Roman" w:cs="Times New Roman"/>
          <w:b/>
          <w:sz w:val="24"/>
          <w:szCs w:val="24"/>
          <w:lang w:val="en-GB"/>
        </w:rPr>
        <w:t xml:space="preserve"> YOGYAKARTA</w:t>
      </w:r>
    </w:p>
    <w:p w:rsidR="00411468" w:rsidRPr="00411468" w:rsidRDefault="00411468" w:rsidP="003F07BF">
      <w:pPr>
        <w:spacing w:after="0" w:line="480" w:lineRule="auto"/>
        <w:jc w:val="center"/>
        <w:outlineLvl w:val="1"/>
        <w:rPr>
          <w:rFonts w:ascii="Times New Roman" w:hAnsi="Times New Roman" w:cs="Times New Roman"/>
          <w:b/>
          <w:bCs/>
          <w:sz w:val="24"/>
          <w:szCs w:val="24"/>
          <w:lang w:val="en-GB"/>
        </w:rPr>
      </w:pPr>
      <w:r w:rsidRPr="00411468">
        <w:rPr>
          <w:rFonts w:ascii="Times New Roman" w:hAnsi="Times New Roman" w:cs="Times New Roman"/>
          <w:b/>
          <w:bCs/>
          <w:sz w:val="24"/>
          <w:szCs w:val="24"/>
          <w:lang w:val="en-GB"/>
        </w:rPr>
        <w:t>Priyanto</w:t>
      </w:r>
    </w:p>
    <w:p w:rsidR="00411468" w:rsidRPr="00411468" w:rsidRDefault="00646F67" w:rsidP="003F07BF">
      <w:pPr>
        <w:spacing w:after="0" w:line="480" w:lineRule="auto"/>
        <w:jc w:val="center"/>
        <w:outlineLvl w:val="1"/>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Manajemen, </w:t>
      </w:r>
      <w:r w:rsidR="00411468" w:rsidRPr="00411468">
        <w:rPr>
          <w:rFonts w:ascii="Times New Roman" w:hAnsi="Times New Roman" w:cs="Times New Roman"/>
          <w:b/>
          <w:bCs/>
          <w:sz w:val="24"/>
          <w:szCs w:val="24"/>
          <w:lang w:val="en-GB"/>
        </w:rPr>
        <w:t>Fakultas Ekonomi, Universitas Islam Indonesia</w:t>
      </w:r>
    </w:p>
    <w:p w:rsidR="00411468" w:rsidRPr="00411468" w:rsidRDefault="00643591" w:rsidP="003F07BF">
      <w:pPr>
        <w:spacing w:after="0" w:line="480" w:lineRule="auto"/>
        <w:jc w:val="center"/>
        <w:outlineLvl w:val="1"/>
        <w:rPr>
          <w:rFonts w:ascii="Times New Roman" w:hAnsi="Times New Roman" w:cs="Times New Roman"/>
          <w:b/>
          <w:bCs/>
          <w:sz w:val="24"/>
          <w:szCs w:val="24"/>
          <w:lang w:val="en-GB"/>
        </w:rPr>
      </w:pPr>
      <w:hyperlink r:id="rId9" w:history="1">
        <w:r w:rsidR="00411468" w:rsidRPr="00411468">
          <w:rPr>
            <w:rStyle w:val="Hyperlink"/>
            <w:rFonts w:ascii="Times New Roman" w:hAnsi="Times New Roman" w:cs="Times New Roman"/>
            <w:b/>
            <w:bCs/>
            <w:sz w:val="24"/>
            <w:szCs w:val="24"/>
            <w:lang w:val="en-GB"/>
          </w:rPr>
          <w:t>yantoassignment@gmail.com</w:t>
        </w:r>
      </w:hyperlink>
    </w:p>
    <w:p w:rsidR="00411468" w:rsidRPr="00411468" w:rsidRDefault="00411468" w:rsidP="00411468">
      <w:pPr>
        <w:spacing w:before="240" w:after="0" w:line="480" w:lineRule="auto"/>
        <w:jc w:val="center"/>
        <w:outlineLvl w:val="1"/>
        <w:rPr>
          <w:rFonts w:ascii="Times New Roman" w:hAnsi="Times New Roman" w:cs="Times New Roman"/>
          <w:b/>
          <w:bCs/>
          <w:sz w:val="24"/>
          <w:szCs w:val="24"/>
          <w:lang w:val="en-GB"/>
        </w:rPr>
      </w:pPr>
      <w:r w:rsidRPr="00411468">
        <w:rPr>
          <w:rFonts w:ascii="Times New Roman" w:hAnsi="Times New Roman" w:cs="Times New Roman"/>
          <w:b/>
          <w:bCs/>
          <w:sz w:val="24"/>
          <w:szCs w:val="24"/>
          <w:lang w:val="en-GB"/>
        </w:rPr>
        <w:t>ABSTRAK</w:t>
      </w:r>
    </w:p>
    <w:p w:rsidR="00411468" w:rsidRPr="00411468" w:rsidRDefault="00411468" w:rsidP="003F07BF">
      <w:pPr>
        <w:spacing w:before="240" w:after="0"/>
        <w:jc w:val="both"/>
        <w:outlineLvl w:val="1"/>
        <w:rPr>
          <w:rFonts w:ascii="Times New Roman" w:hAnsi="Times New Roman" w:cs="Times New Roman"/>
          <w:sz w:val="24"/>
          <w:szCs w:val="24"/>
          <w:lang w:val="en-GB"/>
        </w:rPr>
      </w:pPr>
      <w:r w:rsidRPr="00411468">
        <w:rPr>
          <w:rFonts w:ascii="Times New Roman" w:hAnsi="Times New Roman" w:cs="Times New Roman"/>
          <w:sz w:val="24"/>
          <w:szCs w:val="24"/>
          <w:lang w:val="en-GB"/>
        </w:rPr>
        <w:tab/>
        <w:t>Penelitian ini dimaksudkan untuk mengetahui p</w:t>
      </w:r>
      <w:r>
        <w:rPr>
          <w:rFonts w:ascii="Times New Roman" w:hAnsi="Times New Roman" w:cs="Times New Roman"/>
          <w:sz w:val="24"/>
          <w:szCs w:val="24"/>
          <w:lang w:val="en-GB"/>
        </w:rPr>
        <w:t>engaruh pelatihan dan lingkungan kerja</w:t>
      </w:r>
      <w:r w:rsidRPr="00411468">
        <w:rPr>
          <w:rFonts w:ascii="Times New Roman" w:hAnsi="Times New Roman" w:cs="Times New Roman"/>
          <w:sz w:val="24"/>
          <w:szCs w:val="24"/>
          <w:lang w:val="en-GB"/>
        </w:rPr>
        <w:t xml:space="preserve"> terhadap </w:t>
      </w:r>
      <w:r>
        <w:rPr>
          <w:rFonts w:ascii="Times New Roman" w:hAnsi="Times New Roman" w:cs="Times New Roman"/>
          <w:sz w:val="24"/>
          <w:szCs w:val="24"/>
          <w:lang w:val="en-GB"/>
        </w:rPr>
        <w:t xml:space="preserve">kepuasan kerja dan kinerja karyawan baik secara parsial maupun simultan, </w:t>
      </w:r>
      <w:r w:rsidRPr="00411468">
        <w:rPr>
          <w:rFonts w:ascii="Times New Roman" w:hAnsi="Times New Roman" w:cs="Times New Roman"/>
          <w:sz w:val="24"/>
          <w:szCs w:val="24"/>
          <w:lang w:val="en-GB"/>
        </w:rPr>
        <w:t>serta</w:t>
      </w:r>
      <w:r>
        <w:rPr>
          <w:rFonts w:ascii="Times New Roman" w:hAnsi="Times New Roman" w:cs="Times New Roman"/>
          <w:sz w:val="24"/>
          <w:szCs w:val="24"/>
          <w:lang w:val="en-GB"/>
        </w:rPr>
        <w:t xml:space="preserve"> untuk mengetahui</w:t>
      </w:r>
      <w:r w:rsidRPr="00411468">
        <w:rPr>
          <w:rFonts w:ascii="Times New Roman" w:hAnsi="Times New Roman" w:cs="Times New Roman"/>
          <w:sz w:val="24"/>
          <w:szCs w:val="24"/>
          <w:lang w:val="en-GB"/>
        </w:rPr>
        <w:t xml:space="preserve"> </w:t>
      </w:r>
      <w:r w:rsidR="00BE627B">
        <w:rPr>
          <w:rFonts w:ascii="Times New Roman" w:hAnsi="Times New Roman" w:cs="Times New Roman"/>
          <w:sz w:val="24"/>
          <w:szCs w:val="24"/>
          <w:lang w:val="en-GB"/>
        </w:rPr>
        <w:t>manakah pengaruh yang lebih besar antara</w:t>
      </w:r>
      <w:r w:rsidRPr="00411468">
        <w:rPr>
          <w:rFonts w:ascii="Times New Roman" w:hAnsi="Times New Roman" w:cs="Times New Roman"/>
          <w:sz w:val="24"/>
          <w:szCs w:val="24"/>
          <w:lang w:val="en-GB"/>
        </w:rPr>
        <w:t xml:space="preserve"> pengaruh langsung (</w:t>
      </w:r>
      <w:r>
        <w:rPr>
          <w:rFonts w:ascii="Times New Roman" w:hAnsi="Times New Roman" w:cs="Times New Roman"/>
          <w:sz w:val="24"/>
          <w:szCs w:val="24"/>
          <w:lang w:val="en-GB"/>
        </w:rPr>
        <w:t>pelatihan</w:t>
      </w:r>
      <w:r w:rsidRPr="00411468">
        <w:rPr>
          <w:rFonts w:ascii="Times New Roman" w:hAnsi="Times New Roman" w:cs="Times New Roman"/>
          <w:sz w:val="24"/>
          <w:szCs w:val="24"/>
          <w:lang w:val="en-GB"/>
        </w:rPr>
        <w:t xml:space="preserve"> dan </w:t>
      </w:r>
      <w:r>
        <w:rPr>
          <w:rFonts w:ascii="Times New Roman" w:hAnsi="Times New Roman" w:cs="Times New Roman"/>
          <w:sz w:val="24"/>
          <w:szCs w:val="24"/>
          <w:lang w:val="en-GB"/>
        </w:rPr>
        <w:t>lingkungan kerja</w:t>
      </w:r>
      <w:r w:rsidRPr="00411468">
        <w:rPr>
          <w:rFonts w:ascii="Times New Roman" w:hAnsi="Times New Roman" w:cs="Times New Roman"/>
          <w:sz w:val="24"/>
          <w:szCs w:val="24"/>
          <w:lang w:val="en-GB"/>
        </w:rPr>
        <w:t xml:space="preserve"> terha</w:t>
      </w:r>
      <w:r>
        <w:rPr>
          <w:rFonts w:ascii="Times New Roman" w:hAnsi="Times New Roman" w:cs="Times New Roman"/>
          <w:sz w:val="24"/>
          <w:szCs w:val="24"/>
          <w:lang w:val="en-GB"/>
        </w:rPr>
        <w:t>dap kinerja</w:t>
      </w:r>
      <w:r w:rsidRPr="00411468">
        <w:rPr>
          <w:rFonts w:ascii="Times New Roman" w:hAnsi="Times New Roman" w:cs="Times New Roman"/>
          <w:sz w:val="24"/>
          <w:szCs w:val="24"/>
          <w:lang w:val="en-GB"/>
        </w:rPr>
        <w:t>)</w:t>
      </w:r>
      <w:r>
        <w:rPr>
          <w:rFonts w:ascii="Times New Roman" w:hAnsi="Times New Roman" w:cs="Times New Roman"/>
          <w:sz w:val="24"/>
          <w:szCs w:val="24"/>
          <w:lang w:val="en-GB"/>
        </w:rPr>
        <w:t xml:space="preserve"> secara parsial</w:t>
      </w:r>
      <w:r w:rsidRPr="00411468">
        <w:rPr>
          <w:rFonts w:ascii="Times New Roman" w:hAnsi="Times New Roman" w:cs="Times New Roman"/>
          <w:sz w:val="24"/>
          <w:szCs w:val="24"/>
          <w:lang w:val="en-GB"/>
        </w:rPr>
        <w:t xml:space="preserve"> dengan penga</w:t>
      </w:r>
      <w:r>
        <w:rPr>
          <w:rFonts w:ascii="Times New Roman" w:hAnsi="Times New Roman" w:cs="Times New Roman"/>
          <w:sz w:val="24"/>
          <w:szCs w:val="24"/>
          <w:lang w:val="en-GB"/>
        </w:rPr>
        <w:t>ruh tidak langsung (pelatihan dan lingkungan kerja terhadap kinerja karyawan</w:t>
      </w:r>
      <w:r w:rsidRPr="00411468">
        <w:rPr>
          <w:rFonts w:ascii="Times New Roman" w:hAnsi="Times New Roman" w:cs="Times New Roman"/>
          <w:sz w:val="24"/>
          <w:szCs w:val="24"/>
          <w:lang w:val="en-GB"/>
        </w:rPr>
        <w:t xml:space="preserve"> melalui kepuasan kerja)</w:t>
      </w:r>
      <w:r>
        <w:rPr>
          <w:rFonts w:ascii="Times New Roman" w:hAnsi="Times New Roman" w:cs="Times New Roman"/>
          <w:sz w:val="24"/>
          <w:szCs w:val="24"/>
          <w:lang w:val="en-GB"/>
        </w:rPr>
        <w:t xml:space="preserve">. Penelitian dilakukan di Grand Keisha Hotel  </w:t>
      </w:r>
      <w:r w:rsidRPr="00411468">
        <w:rPr>
          <w:rFonts w:ascii="Times New Roman" w:hAnsi="Times New Roman" w:cs="Times New Roman"/>
          <w:sz w:val="24"/>
          <w:szCs w:val="24"/>
          <w:lang w:val="en-GB"/>
        </w:rPr>
        <w:t>Yogyakarta dengan objek penelitia</w:t>
      </w:r>
      <w:r>
        <w:rPr>
          <w:rFonts w:ascii="Times New Roman" w:hAnsi="Times New Roman" w:cs="Times New Roman"/>
          <w:sz w:val="24"/>
          <w:szCs w:val="24"/>
          <w:lang w:val="en-GB"/>
        </w:rPr>
        <w:t>n ini adalah pelatihan</w:t>
      </w:r>
      <w:r w:rsidRPr="00411468">
        <w:rPr>
          <w:rFonts w:ascii="Times New Roman" w:hAnsi="Times New Roman" w:cs="Times New Roman"/>
          <w:sz w:val="24"/>
          <w:szCs w:val="24"/>
          <w:lang w:val="en-GB"/>
        </w:rPr>
        <w:t>,</w:t>
      </w:r>
      <w:r>
        <w:rPr>
          <w:rFonts w:ascii="Times New Roman" w:hAnsi="Times New Roman" w:cs="Times New Roman"/>
          <w:sz w:val="24"/>
          <w:szCs w:val="24"/>
          <w:lang w:val="en-GB"/>
        </w:rPr>
        <w:t xml:space="preserve"> lingkungan kerja,</w:t>
      </w:r>
      <w:r w:rsidRPr="00411468">
        <w:rPr>
          <w:rFonts w:ascii="Times New Roman" w:hAnsi="Times New Roman" w:cs="Times New Roman"/>
          <w:sz w:val="24"/>
          <w:szCs w:val="24"/>
          <w:lang w:val="en-GB"/>
        </w:rPr>
        <w:t xml:space="preserve"> kep</w:t>
      </w:r>
      <w:r w:rsidR="00646F67">
        <w:rPr>
          <w:rFonts w:ascii="Times New Roman" w:hAnsi="Times New Roman" w:cs="Times New Roman"/>
          <w:sz w:val="24"/>
          <w:szCs w:val="24"/>
          <w:lang w:val="en-GB"/>
        </w:rPr>
        <w:t>uasan kerja serta kinerja</w:t>
      </w:r>
      <w:r w:rsidRPr="00411468">
        <w:rPr>
          <w:rFonts w:ascii="Times New Roman" w:hAnsi="Times New Roman" w:cs="Times New Roman"/>
          <w:sz w:val="24"/>
          <w:szCs w:val="24"/>
          <w:lang w:val="en-GB"/>
        </w:rPr>
        <w:t xml:space="preserve"> karyawan. Populasi sekaligus sampel penelitian ini</w:t>
      </w:r>
      <w:r w:rsidR="003F07BF">
        <w:rPr>
          <w:rFonts w:ascii="Times New Roman" w:hAnsi="Times New Roman" w:cs="Times New Roman"/>
          <w:sz w:val="24"/>
          <w:szCs w:val="24"/>
          <w:lang w:val="en-GB"/>
        </w:rPr>
        <w:t xml:space="preserve"> adalah 98 karyawan tetap</w:t>
      </w:r>
      <w:r w:rsidR="00646F67">
        <w:rPr>
          <w:rFonts w:ascii="Times New Roman" w:hAnsi="Times New Roman" w:cs="Times New Roman"/>
          <w:sz w:val="24"/>
          <w:szCs w:val="24"/>
          <w:lang w:val="en-GB"/>
        </w:rPr>
        <w:t xml:space="preserve"> dari</w:t>
      </w:r>
      <w:r w:rsidR="003F07BF">
        <w:rPr>
          <w:rFonts w:ascii="Times New Roman" w:hAnsi="Times New Roman" w:cs="Times New Roman"/>
          <w:sz w:val="24"/>
          <w:szCs w:val="24"/>
          <w:lang w:val="en-GB"/>
        </w:rPr>
        <w:t xml:space="preserve"> total</w:t>
      </w:r>
      <w:r w:rsidR="00646F67">
        <w:rPr>
          <w:rFonts w:ascii="Times New Roman" w:hAnsi="Times New Roman" w:cs="Times New Roman"/>
          <w:sz w:val="24"/>
          <w:szCs w:val="24"/>
          <w:lang w:val="en-GB"/>
        </w:rPr>
        <w:t xml:space="preserve"> 113 karyawan Grand Keisha Hotel dan kuesioner yang kembali dan layak dikelolasebanyak 82.</w:t>
      </w:r>
      <w:r w:rsidR="00762A2C">
        <w:rPr>
          <w:rFonts w:ascii="Times New Roman" w:hAnsi="Times New Roman" w:cs="Times New Roman"/>
          <w:sz w:val="24"/>
          <w:szCs w:val="24"/>
          <w:lang w:val="en-GB"/>
        </w:rPr>
        <w:t xml:space="preserve"> Analisis dilakukan dengan bantuan SPSS 20 dengan menggunakan uji regresi linier berganda.</w:t>
      </w:r>
      <w:r w:rsidR="00646F67">
        <w:rPr>
          <w:rFonts w:ascii="Times New Roman" w:hAnsi="Times New Roman" w:cs="Times New Roman"/>
          <w:sz w:val="24"/>
          <w:szCs w:val="24"/>
          <w:lang w:val="en-GB"/>
        </w:rPr>
        <w:t xml:space="preserve"> Hasil pe</w:t>
      </w:r>
      <w:r w:rsidR="00762A2C">
        <w:rPr>
          <w:rFonts w:ascii="Times New Roman" w:hAnsi="Times New Roman" w:cs="Times New Roman"/>
          <w:sz w:val="24"/>
          <w:szCs w:val="24"/>
          <w:lang w:val="en-GB"/>
        </w:rPr>
        <w:t>nelitian menunjukan</w:t>
      </w:r>
      <w:r w:rsidR="00646F67">
        <w:rPr>
          <w:rFonts w:ascii="Times New Roman" w:hAnsi="Times New Roman" w:cs="Times New Roman"/>
          <w:sz w:val="24"/>
          <w:szCs w:val="24"/>
          <w:lang w:val="en-GB"/>
        </w:rPr>
        <w:t xml:space="preserve"> bahwa 1) pelatihan berpengaruh negatif dan tidak signifikan terhadap kinerja karyawan, 2) lingkungan kerja</w:t>
      </w:r>
      <w:r w:rsidRPr="00411468">
        <w:rPr>
          <w:rFonts w:ascii="Times New Roman" w:hAnsi="Times New Roman" w:cs="Times New Roman"/>
          <w:sz w:val="24"/>
          <w:szCs w:val="24"/>
          <w:lang w:val="en-GB"/>
        </w:rPr>
        <w:t xml:space="preserve"> berpengaruh positif dan si</w:t>
      </w:r>
      <w:r w:rsidR="00646F67">
        <w:rPr>
          <w:rFonts w:ascii="Times New Roman" w:hAnsi="Times New Roman" w:cs="Times New Roman"/>
          <w:sz w:val="24"/>
          <w:szCs w:val="24"/>
          <w:lang w:val="en-GB"/>
        </w:rPr>
        <w:t>gnifikan terhadap kinerja</w:t>
      </w:r>
      <w:r w:rsidRPr="00411468">
        <w:rPr>
          <w:rFonts w:ascii="Times New Roman" w:hAnsi="Times New Roman" w:cs="Times New Roman"/>
          <w:sz w:val="24"/>
          <w:szCs w:val="24"/>
          <w:lang w:val="en-GB"/>
        </w:rPr>
        <w:t xml:space="preserve"> </w:t>
      </w:r>
      <w:r w:rsidR="00646F67">
        <w:rPr>
          <w:rFonts w:ascii="Times New Roman" w:hAnsi="Times New Roman" w:cs="Times New Roman"/>
          <w:sz w:val="24"/>
          <w:szCs w:val="24"/>
          <w:lang w:val="en-GB"/>
        </w:rPr>
        <w:t xml:space="preserve">karyawan, 3) pelatihan dan lingkungan kerja secara simultan </w:t>
      </w:r>
      <w:r w:rsidRPr="00411468">
        <w:rPr>
          <w:rFonts w:ascii="Times New Roman" w:hAnsi="Times New Roman" w:cs="Times New Roman"/>
          <w:sz w:val="24"/>
          <w:szCs w:val="24"/>
          <w:lang w:val="en-GB"/>
        </w:rPr>
        <w:t>berpengaruh positif dan si</w:t>
      </w:r>
      <w:r w:rsidR="00646F67">
        <w:rPr>
          <w:rFonts w:ascii="Times New Roman" w:hAnsi="Times New Roman" w:cs="Times New Roman"/>
          <w:sz w:val="24"/>
          <w:szCs w:val="24"/>
          <w:lang w:val="en-GB"/>
        </w:rPr>
        <w:t>gnifikan terhadap kinerja</w:t>
      </w:r>
      <w:r w:rsidRPr="00411468">
        <w:rPr>
          <w:rFonts w:ascii="Times New Roman" w:hAnsi="Times New Roman" w:cs="Times New Roman"/>
          <w:sz w:val="24"/>
          <w:szCs w:val="24"/>
          <w:lang w:val="en-GB"/>
        </w:rPr>
        <w:t xml:space="preserve"> karyawan, 4) </w:t>
      </w:r>
      <w:r w:rsidR="00646F67">
        <w:rPr>
          <w:rFonts w:ascii="Times New Roman" w:hAnsi="Times New Roman" w:cs="Times New Roman"/>
          <w:sz w:val="24"/>
          <w:szCs w:val="24"/>
          <w:lang w:val="en-GB"/>
        </w:rPr>
        <w:t>pelatihan</w:t>
      </w:r>
      <w:r w:rsidRPr="00411468">
        <w:rPr>
          <w:rFonts w:ascii="Times New Roman" w:hAnsi="Times New Roman" w:cs="Times New Roman"/>
          <w:sz w:val="24"/>
          <w:szCs w:val="24"/>
          <w:lang w:val="en-GB"/>
        </w:rPr>
        <w:t xml:space="preserve"> berpengaruh positif dan signifikan </w:t>
      </w:r>
      <w:r w:rsidR="00646F67">
        <w:rPr>
          <w:rFonts w:ascii="Times New Roman" w:hAnsi="Times New Roman" w:cs="Times New Roman"/>
          <w:sz w:val="24"/>
          <w:szCs w:val="24"/>
          <w:lang w:val="en-GB"/>
        </w:rPr>
        <w:t>terhadap kepuasan kerja ka, 5) lingkungan kerja</w:t>
      </w:r>
      <w:r w:rsidRPr="00411468">
        <w:rPr>
          <w:rFonts w:ascii="Times New Roman" w:hAnsi="Times New Roman" w:cs="Times New Roman"/>
          <w:sz w:val="24"/>
          <w:szCs w:val="24"/>
          <w:lang w:val="en-GB"/>
        </w:rPr>
        <w:t xml:space="preserve"> berpengaruh positif </w:t>
      </w:r>
      <w:r w:rsidR="00646F67">
        <w:rPr>
          <w:rFonts w:ascii="Times New Roman" w:hAnsi="Times New Roman" w:cs="Times New Roman"/>
          <w:sz w:val="24"/>
          <w:szCs w:val="24"/>
          <w:lang w:val="en-GB"/>
        </w:rPr>
        <w:t>dan signifikan terhadap kinerja</w:t>
      </w:r>
      <w:r w:rsidRPr="00411468">
        <w:rPr>
          <w:rFonts w:ascii="Times New Roman" w:hAnsi="Times New Roman" w:cs="Times New Roman"/>
          <w:sz w:val="24"/>
          <w:szCs w:val="24"/>
          <w:lang w:val="en-GB"/>
        </w:rPr>
        <w:t xml:space="preserve"> karyawan, </w:t>
      </w:r>
      <w:r w:rsidR="00646F67">
        <w:rPr>
          <w:rFonts w:ascii="Times New Roman" w:hAnsi="Times New Roman" w:cs="Times New Roman"/>
          <w:sz w:val="24"/>
          <w:szCs w:val="24"/>
          <w:lang w:val="en-GB"/>
        </w:rPr>
        <w:t>6) pelatihan dan lingkungan kerja secara simultan berpengaruh positif dan signifikan terhadap kepuasan kerja, 7</w:t>
      </w:r>
      <w:r w:rsidRPr="00411468">
        <w:rPr>
          <w:rFonts w:ascii="Times New Roman" w:hAnsi="Times New Roman" w:cs="Times New Roman"/>
          <w:sz w:val="24"/>
          <w:szCs w:val="24"/>
          <w:lang w:val="en-GB"/>
        </w:rPr>
        <w:t>)</w:t>
      </w:r>
      <w:r w:rsidR="00646F67">
        <w:rPr>
          <w:rFonts w:ascii="Times New Roman" w:hAnsi="Times New Roman" w:cs="Times New Roman"/>
          <w:sz w:val="24"/>
          <w:szCs w:val="24"/>
          <w:lang w:val="en-GB"/>
        </w:rPr>
        <w:t xml:space="preserve"> kepuasan kerja berpengaruh positif dan signifikan terhadap kinerja karyawan, 8) </w:t>
      </w:r>
      <w:r w:rsidRPr="00411468">
        <w:rPr>
          <w:rFonts w:ascii="Times New Roman" w:hAnsi="Times New Roman" w:cs="Times New Roman"/>
          <w:sz w:val="24"/>
          <w:szCs w:val="24"/>
          <w:lang w:val="en-GB"/>
        </w:rPr>
        <w:t>p</w:t>
      </w:r>
      <w:r w:rsidR="00646F67">
        <w:rPr>
          <w:rFonts w:ascii="Times New Roman" w:hAnsi="Times New Roman" w:cs="Times New Roman"/>
          <w:sz w:val="24"/>
          <w:szCs w:val="24"/>
          <w:lang w:val="en-GB"/>
        </w:rPr>
        <w:t xml:space="preserve">engaruh tidak langsung pelatihan terhadap kinerja melalui kepuasan kerja lebih kecil daripada pengaruh langsung pelatihan terhadap kinerja karyawan, 9) pengaruh tidak langsung pelatihan terhadap kinerja melalui kepuasan kerja lebih kecil dari pengaruh langsung </w:t>
      </w:r>
      <w:r w:rsidRPr="00411468">
        <w:rPr>
          <w:rFonts w:ascii="Times New Roman" w:hAnsi="Times New Roman" w:cs="Times New Roman"/>
          <w:sz w:val="24"/>
          <w:szCs w:val="24"/>
          <w:lang w:val="en-GB"/>
        </w:rPr>
        <w:t>pe</w:t>
      </w:r>
      <w:r w:rsidR="00646F67">
        <w:rPr>
          <w:rFonts w:ascii="Times New Roman" w:hAnsi="Times New Roman" w:cs="Times New Roman"/>
          <w:sz w:val="24"/>
          <w:szCs w:val="24"/>
          <w:lang w:val="en-GB"/>
        </w:rPr>
        <w:t>latihan terhadap kinerja karyawan.</w:t>
      </w:r>
    </w:p>
    <w:p w:rsidR="003F07BF" w:rsidRPr="003F07BF" w:rsidRDefault="00646F67" w:rsidP="003F07BF">
      <w:pPr>
        <w:spacing w:before="240" w:after="0"/>
        <w:jc w:val="both"/>
        <w:outlineLvl w:val="1"/>
        <w:rPr>
          <w:rFonts w:ascii="Times New Roman" w:hAnsi="Times New Roman" w:cs="Times New Roman"/>
          <w:sz w:val="24"/>
          <w:szCs w:val="24"/>
          <w:lang w:val="en-GB"/>
        </w:rPr>
      </w:pPr>
      <w:r>
        <w:rPr>
          <w:rFonts w:ascii="Times New Roman" w:hAnsi="Times New Roman" w:cs="Times New Roman"/>
          <w:sz w:val="24"/>
          <w:szCs w:val="24"/>
          <w:lang w:val="en-GB"/>
        </w:rPr>
        <w:t xml:space="preserve">Kata </w:t>
      </w:r>
      <w:r w:rsidR="00762A2C">
        <w:rPr>
          <w:rFonts w:ascii="Times New Roman" w:hAnsi="Times New Roman" w:cs="Times New Roman"/>
          <w:sz w:val="24"/>
          <w:szCs w:val="24"/>
          <w:lang w:val="en-GB"/>
        </w:rPr>
        <w:t>k</w:t>
      </w:r>
      <w:r>
        <w:rPr>
          <w:rFonts w:ascii="Times New Roman" w:hAnsi="Times New Roman" w:cs="Times New Roman"/>
          <w:sz w:val="24"/>
          <w:szCs w:val="24"/>
          <w:lang w:val="en-GB"/>
        </w:rPr>
        <w:t xml:space="preserve">unci: pelatihan, </w:t>
      </w:r>
      <w:r w:rsidR="00762A2C">
        <w:rPr>
          <w:rFonts w:ascii="Times New Roman" w:hAnsi="Times New Roman" w:cs="Times New Roman"/>
          <w:sz w:val="24"/>
          <w:szCs w:val="24"/>
          <w:lang w:val="en-GB"/>
        </w:rPr>
        <w:t>lingkungan kerja, kepuasan kerja, kinerja</w:t>
      </w:r>
      <w:r w:rsidR="00411468" w:rsidRPr="00411468">
        <w:rPr>
          <w:rFonts w:ascii="Times New Roman" w:hAnsi="Times New Roman" w:cs="Times New Roman"/>
          <w:sz w:val="24"/>
          <w:szCs w:val="24"/>
          <w:lang w:val="en-GB"/>
        </w:rPr>
        <w:t>.</w:t>
      </w:r>
    </w:p>
    <w:p w:rsidR="00411468" w:rsidRPr="00411468" w:rsidRDefault="00411468" w:rsidP="00411468">
      <w:pPr>
        <w:spacing w:before="240" w:after="0" w:line="480" w:lineRule="auto"/>
        <w:jc w:val="center"/>
        <w:outlineLvl w:val="1"/>
        <w:rPr>
          <w:rFonts w:ascii="Times New Roman" w:hAnsi="Times New Roman" w:cs="Times New Roman"/>
          <w:b/>
          <w:i/>
          <w:sz w:val="24"/>
          <w:szCs w:val="24"/>
          <w:lang w:val="en-GB"/>
        </w:rPr>
      </w:pPr>
      <w:r w:rsidRPr="00411468">
        <w:rPr>
          <w:rFonts w:ascii="Times New Roman" w:hAnsi="Times New Roman" w:cs="Times New Roman"/>
          <w:b/>
          <w:i/>
          <w:sz w:val="24"/>
          <w:szCs w:val="24"/>
          <w:lang w:val="en-GB"/>
        </w:rPr>
        <w:t>ABSTRACK</w:t>
      </w:r>
    </w:p>
    <w:p w:rsidR="00BE627B" w:rsidRPr="00BE627B" w:rsidRDefault="00411468" w:rsidP="00BE627B">
      <w:pPr>
        <w:spacing w:before="240" w:line="480" w:lineRule="auto"/>
        <w:jc w:val="both"/>
        <w:outlineLvl w:val="1"/>
        <w:rPr>
          <w:rFonts w:ascii="Times New Roman" w:hAnsi="Times New Roman" w:cs="Times New Roman"/>
          <w:i/>
          <w:sz w:val="24"/>
          <w:szCs w:val="24"/>
        </w:rPr>
      </w:pPr>
      <w:r w:rsidRPr="00411468">
        <w:rPr>
          <w:rFonts w:ascii="Times New Roman" w:hAnsi="Times New Roman" w:cs="Times New Roman"/>
          <w:i/>
          <w:sz w:val="24"/>
          <w:szCs w:val="24"/>
          <w:lang w:val="en-GB"/>
        </w:rPr>
        <w:lastRenderedPageBreak/>
        <w:tab/>
      </w:r>
      <w:r w:rsidR="00BE627B" w:rsidRPr="00BE627B">
        <w:rPr>
          <w:rFonts w:ascii="Times New Roman" w:hAnsi="Times New Roman" w:cs="Times New Roman"/>
          <w:i/>
          <w:sz w:val="24"/>
          <w:szCs w:val="24"/>
        </w:rPr>
        <w:t>This research is intended to know the effect of training and work environment on job satisfaction and employee performance either partially or simultaneously, and to know which influence is greater between direct influence (training and work environment to performance) partially with indirect influence (training and work environment on employee performance through job satisfaction). Research conducted at Grand Keisha Hotel Yogyakarta with this research object is training, work environment, job satisfaction and employee performance. The population as well as t</w:t>
      </w:r>
      <w:r w:rsidR="003F07BF">
        <w:rPr>
          <w:rFonts w:ascii="Times New Roman" w:hAnsi="Times New Roman" w:cs="Times New Roman"/>
          <w:i/>
          <w:sz w:val="24"/>
          <w:szCs w:val="24"/>
        </w:rPr>
        <w:t>he sample of this study were 98</w:t>
      </w:r>
      <w:r w:rsidR="00BE627B" w:rsidRPr="00BE627B">
        <w:rPr>
          <w:rFonts w:ascii="Times New Roman" w:hAnsi="Times New Roman" w:cs="Times New Roman"/>
          <w:i/>
          <w:sz w:val="24"/>
          <w:szCs w:val="24"/>
        </w:rPr>
        <w:t xml:space="preserve"> of 113 employees of Grand Keisha Hotel and returned questionnaires and worthy of 82. The analysis was done with the help of SPSS 20 by using multiple linear regression test. The result of the research shows that 1) the training has a negative and insignificant effect on the employee's performance, 2) the work environment has a positive and significant effect on the employee's performance, 3) the training and work environment simultaneously have positive and significant effect on the employee's performance; (5) work environment and work environment simultaneously have positive and significant effect to job satisfaction, 7) job satisfaction have positive and significant influence to employee performance, 8) influence not direct training on performance through job satisfaction is less than the direct impact of training on employee performance, 9) the indirect effect of training on performance through job satisfaction is less than the direct impact of training on employee performance.</w:t>
      </w:r>
    </w:p>
    <w:p w:rsidR="00411468" w:rsidRPr="00BE627B" w:rsidRDefault="00BE627B" w:rsidP="00BE627B">
      <w:pPr>
        <w:spacing w:before="240" w:after="0" w:line="480" w:lineRule="auto"/>
        <w:jc w:val="both"/>
        <w:outlineLvl w:val="1"/>
        <w:rPr>
          <w:rFonts w:ascii="Times New Roman" w:hAnsi="Times New Roman" w:cs="Times New Roman"/>
          <w:sz w:val="24"/>
          <w:szCs w:val="24"/>
        </w:rPr>
      </w:pPr>
      <w:r w:rsidRPr="00BE627B">
        <w:rPr>
          <w:rFonts w:ascii="Times New Roman" w:hAnsi="Times New Roman" w:cs="Times New Roman"/>
          <w:i/>
          <w:sz w:val="24"/>
          <w:szCs w:val="24"/>
        </w:rPr>
        <w:t>Keywords: training, work environment</w:t>
      </w:r>
      <w:r>
        <w:rPr>
          <w:rFonts w:ascii="Times New Roman" w:hAnsi="Times New Roman" w:cs="Times New Roman"/>
          <w:i/>
          <w:sz w:val="24"/>
          <w:szCs w:val="24"/>
        </w:rPr>
        <w:t>, job satisfaction, performance</w:t>
      </w:r>
      <w:r>
        <w:rPr>
          <w:rFonts w:ascii="Times New Roman" w:hAnsi="Times New Roman" w:cs="Times New Roman"/>
          <w:sz w:val="24"/>
          <w:szCs w:val="24"/>
        </w:rPr>
        <w:t>.</w:t>
      </w:r>
    </w:p>
    <w:p w:rsidR="00467853" w:rsidRPr="00467853" w:rsidRDefault="00467853" w:rsidP="00573450">
      <w:pPr>
        <w:spacing w:before="240" w:after="0" w:line="480" w:lineRule="auto"/>
        <w:jc w:val="both"/>
        <w:outlineLvl w:val="1"/>
        <w:rPr>
          <w:rFonts w:ascii="Times New Roman" w:hAnsi="Times New Roman" w:cs="Times New Roman"/>
          <w:b/>
          <w:sz w:val="24"/>
          <w:szCs w:val="24"/>
          <w:lang w:val="en-ID"/>
        </w:rPr>
      </w:pPr>
      <w:r>
        <w:rPr>
          <w:rFonts w:ascii="Times New Roman" w:hAnsi="Times New Roman" w:cs="Times New Roman"/>
          <w:b/>
          <w:sz w:val="24"/>
          <w:szCs w:val="24"/>
          <w:lang w:val="en-ID"/>
        </w:rPr>
        <w:t>PENDAHULUAN</w:t>
      </w:r>
    </w:p>
    <w:p w:rsidR="00467853" w:rsidRDefault="00467853" w:rsidP="00467853">
      <w:pPr>
        <w:pStyle w:val="ListParagraph"/>
        <w:spacing w:before="240" w:line="480" w:lineRule="auto"/>
        <w:ind w:left="360" w:firstLine="491"/>
        <w:jc w:val="both"/>
        <w:rPr>
          <w:rFonts w:ascii="Times New Roman" w:hAnsi="Times New Roman" w:cs="Times New Roman"/>
          <w:sz w:val="24"/>
          <w:szCs w:val="24"/>
        </w:rPr>
      </w:pPr>
      <w:r w:rsidRPr="00F863CD">
        <w:rPr>
          <w:rFonts w:ascii="Times New Roman" w:hAnsi="Times New Roman" w:cs="Times New Roman"/>
          <w:sz w:val="24"/>
          <w:szCs w:val="24"/>
        </w:rPr>
        <w:lastRenderedPageBreak/>
        <w:t>Di era globalisasi saat ini setiap organisasi atau perusahaan bisnis dituntut untuk meningkatkan kinerjanya agar dapat bersaing dengan perusahaan sejenisnya. Oleh karena itu, keberadaan manusia atau sumber daya manusia merupakan faktor yang memegang peran penting atau dominan yang harus diperhatikan oleh perusahaan.</w:t>
      </w:r>
      <w:r>
        <w:rPr>
          <w:rFonts w:ascii="Times New Roman" w:hAnsi="Times New Roman" w:cs="Times New Roman"/>
          <w:sz w:val="24"/>
          <w:szCs w:val="24"/>
        </w:rPr>
        <w:t xml:space="preserve"> </w:t>
      </w:r>
      <w:r w:rsidRPr="00893675">
        <w:rPr>
          <w:rFonts w:ascii="Times New Roman" w:hAnsi="Times New Roman" w:cs="Times New Roman"/>
          <w:sz w:val="24"/>
          <w:szCs w:val="24"/>
        </w:rPr>
        <w:t xml:space="preserve">Karena keberhasilan dan berjalannya perusahaan dengan baik sepenuhnya bergantung pada bagaimana sumber daya manusia atau karyawan yang ada di perusahaan itu berkontribusi dalam setiap aktivitas dan pencapaian tujuan </w:t>
      </w:r>
      <w:r>
        <w:rPr>
          <w:rFonts w:ascii="Times New Roman" w:hAnsi="Times New Roman" w:cs="Times New Roman"/>
          <w:sz w:val="24"/>
          <w:szCs w:val="24"/>
        </w:rPr>
        <w:t xml:space="preserve">perusahaan tersebut. </w:t>
      </w:r>
      <w:r w:rsidRPr="00CA4BDF">
        <w:rPr>
          <w:rFonts w:ascii="Times New Roman" w:hAnsi="Times New Roman" w:cs="Times New Roman"/>
          <w:sz w:val="24"/>
          <w:szCs w:val="24"/>
        </w:rPr>
        <w:t>Organisasi yang efektif atau</w:t>
      </w:r>
      <w:r>
        <w:rPr>
          <w:rFonts w:ascii="Times New Roman" w:hAnsi="Times New Roman" w:cs="Times New Roman"/>
          <w:sz w:val="24"/>
          <w:szCs w:val="24"/>
        </w:rPr>
        <w:t xml:space="preserve"> berhasil akan ditopang oleh sumber daya manusia</w:t>
      </w:r>
      <w:r w:rsidRPr="00CA4BDF">
        <w:rPr>
          <w:rFonts w:ascii="Times New Roman" w:hAnsi="Times New Roman" w:cs="Times New Roman"/>
          <w:sz w:val="24"/>
          <w:szCs w:val="24"/>
        </w:rPr>
        <w:t xml:space="preserve"> yang berkualitas. Sebaliknya, tidak sedikit organisasi yang</w:t>
      </w:r>
      <w:r>
        <w:rPr>
          <w:rFonts w:ascii="Times New Roman" w:hAnsi="Times New Roman" w:cs="Times New Roman"/>
          <w:sz w:val="24"/>
          <w:szCs w:val="24"/>
        </w:rPr>
        <w:t xml:space="preserve"> gagal karena faktor kinerja sumber daya manusia yang buruk. Dengan demikian,</w:t>
      </w:r>
      <w:r w:rsidRPr="00CA4BDF">
        <w:rPr>
          <w:rFonts w:ascii="Times New Roman" w:hAnsi="Times New Roman" w:cs="Times New Roman"/>
          <w:sz w:val="24"/>
          <w:szCs w:val="24"/>
        </w:rPr>
        <w:t xml:space="preserve"> ada kesesuaian antara keberhasilan organisasi atau kinerja organisasi dengan kinerja individu atau sumber daya manusia (Sudarmanto, 2009:6)</w:t>
      </w:r>
    </w:p>
    <w:p w:rsidR="00467853" w:rsidRPr="00642947" w:rsidRDefault="00467853" w:rsidP="00467853">
      <w:pPr>
        <w:pStyle w:val="ListParagraph"/>
        <w:spacing w:before="240" w:line="480" w:lineRule="auto"/>
        <w:ind w:left="360" w:firstLine="491"/>
        <w:jc w:val="both"/>
        <w:rPr>
          <w:rFonts w:ascii="Times New Roman" w:hAnsi="Times New Roman" w:cs="Times New Roman"/>
          <w:sz w:val="24"/>
          <w:szCs w:val="24"/>
        </w:rPr>
      </w:pPr>
      <w:r w:rsidRPr="00642947">
        <w:rPr>
          <w:rFonts w:ascii="Times New Roman" w:hAnsi="Times New Roman" w:cs="Times New Roman"/>
          <w:sz w:val="24"/>
          <w:szCs w:val="24"/>
        </w:rPr>
        <w:t>Sumber daya manusia atau karyawan yang memiliki potensial dan berkualitas baik dapat menjadi modal dasar bagi organisasi atau perusahaan bisnis agar tujuan-tujuan yang diinginkan dapat tercapai sesuai apa yang telah diharapkan sebelumnya. Pencapai suatu tujuan perusahaan akan terlihat dari bagaimana kinerja karyawan dalam menjalankan tugasnya sesuai apa yang diberikan oleh perusahaan. Menurut Mangkunegara (2011:67), kinerja karyawan adalah hasil kerja secara kualitas dan kuantitas yang dicapai oleh seseoran</w:t>
      </w:r>
      <w:r>
        <w:rPr>
          <w:rFonts w:ascii="Times New Roman" w:hAnsi="Times New Roman" w:cs="Times New Roman"/>
          <w:sz w:val="24"/>
          <w:szCs w:val="24"/>
        </w:rPr>
        <w:t xml:space="preserve">g </w:t>
      </w:r>
      <w:r w:rsidRPr="00642947">
        <w:rPr>
          <w:rFonts w:ascii="Times New Roman" w:hAnsi="Times New Roman" w:cs="Times New Roman"/>
          <w:sz w:val="24"/>
          <w:szCs w:val="24"/>
        </w:rPr>
        <w:t>karyawan dalam melaksaakan tugasnya sesuai dengan tanggung jawab yang diberikan kepadanya.</w:t>
      </w:r>
    </w:p>
    <w:p w:rsidR="00467853" w:rsidRDefault="00467853" w:rsidP="00467853">
      <w:pPr>
        <w:pStyle w:val="ListParagraph"/>
        <w:spacing w:before="240" w:line="480" w:lineRule="auto"/>
        <w:ind w:left="360" w:firstLine="491"/>
        <w:jc w:val="both"/>
        <w:rPr>
          <w:rFonts w:ascii="Times New Roman" w:hAnsi="Times New Roman" w:cs="Times New Roman"/>
          <w:sz w:val="24"/>
          <w:szCs w:val="24"/>
        </w:rPr>
      </w:pPr>
      <w:r w:rsidRPr="00893675">
        <w:rPr>
          <w:rFonts w:ascii="Times New Roman" w:hAnsi="Times New Roman" w:cs="Times New Roman"/>
          <w:sz w:val="24"/>
          <w:szCs w:val="24"/>
        </w:rPr>
        <w:t xml:space="preserve">Perilaku nyata yang ditampilkan karyawan untuk perusahaan harus didukung dengan keahlian dasar pada diri mereka masing-masing agar tercapainya kinerja </w:t>
      </w:r>
      <w:r w:rsidRPr="00893675">
        <w:rPr>
          <w:rFonts w:ascii="Times New Roman" w:hAnsi="Times New Roman" w:cs="Times New Roman"/>
          <w:sz w:val="24"/>
          <w:szCs w:val="24"/>
        </w:rPr>
        <w:lastRenderedPageBreak/>
        <w:t>tersebut. Maka dengan itu, untuk mengembangkan keahlian dasar para karyawan, perusahaan perlu memberikan pelatihan yang terbaik dan mempunyai subjek pelatihan yang selalu baru yang akan diberikan kepada para karyawannya seiring dengan perkembangan teknologi dan pengetahuan yang ada pada saat ini agar keahlian dasar para karyawan pun tetap terus berkembangan seiri</w:t>
      </w:r>
      <w:r>
        <w:rPr>
          <w:rFonts w:ascii="Times New Roman" w:hAnsi="Times New Roman" w:cs="Times New Roman"/>
          <w:sz w:val="24"/>
          <w:szCs w:val="24"/>
        </w:rPr>
        <w:t>ng dengan munculnya hal-hal</w:t>
      </w:r>
      <w:r w:rsidRPr="00893675">
        <w:rPr>
          <w:rFonts w:ascii="Times New Roman" w:hAnsi="Times New Roman" w:cs="Times New Roman"/>
          <w:sz w:val="24"/>
          <w:szCs w:val="24"/>
        </w:rPr>
        <w:t xml:space="preserve"> baru dan tetap dapat bersaing di era globalisasi ini demi terc</w:t>
      </w:r>
      <w:r>
        <w:rPr>
          <w:rFonts w:ascii="Times New Roman" w:hAnsi="Times New Roman" w:cs="Times New Roman"/>
          <w:sz w:val="24"/>
          <w:szCs w:val="24"/>
        </w:rPr>
        <w:t>apainya tujuan organisasi.</w:t>
      </w:r>
    </w:p>
    <w:p w:rsidR="00467853" w:rsidRDefault="00467853" w:rsidP="00467853">
      <w:pPr>
        <w:pStyle w:val="ListParagraph"/>
        <w:spacing w:before="240" w:line="480" w:lineRule="auto"/>
        <w:ind w:left="360" w:firstLine="491"/>
        <w:jc w:val="both"/>
        <w:rPr>
          <w:rFonts w:ascii="Times New Roman" w:hAnsi="Times New Roman" w:cs="Times New Roman"/>
          <w:sz w:val="24"/>
          <w:szCs w:val="24"/>
        </w:rPr>
      </w:pPr>
      <w:r>
        <w:rPr>
          <w:rFonts w:ascii="Times New Roman" w:hAnsi="Times New Roman" w:cs="Times New Roman"/>
          <w:sz w:val="24"/>
          <w:szCs w:val="24"/>
        </w:rPr>
        <w:t>Menurut Rivai (2005:231) p</w:t>
      </w:r>
      <w:r w:rsidRPr="001A1047">
        <w:rPr>
          <w:rFonts w:ascii="Times New Roman" w:hAnsi="Times New Roman" w:cs="Times New Roman"/>
          <w:sz w:val="24"/>
          <w:szCs w:val="24"/>
        </w:rPr>
        <w:t>rogram pelatihan karyawan dapat membantu karyawan untuk memperbaiki berbagai keterampilan dan teknik pelaksanaan agar menjalankan pekerjaanya dengan baik yang secara langsung akan mempengaruhi bisnis perusahaan/organisasi tersebut.</w:t>
      </w:r>
      <w:r>
        <w:rPr>
          <w:rFonts w:ascii="Times New Roman" w:hAnsi="Times New Roman" w:cs="Times New Roman"/>
          <w:sz w:val="24"/>
          <w:szCs w:val="24"/>
        </w:rPr>
        <w:t xml:space="preserve"> </w:t>
      </w:r>
      <w:r w:rsidRPr="001A1047">
        <w:rPr>
          <w:rFonts w:ascii="Times New Roman" w:hAnsi="Times New Roman" w:cs="Times New Roman"/>
          <w:sz w:val="24"/>
          <w:szCs w:val="24"/>
        </w:rPr>
        <w:t>Ivancevich</w:t>
      </w:r>
      <w:r>
        <w:rPr>
          <w:rFonts w:ascii="Times New Roman" w:hAnsi="Times New Roman" w:cs="Times New Roman"/>
          <w:sz w:val="24"/>
          <w:szCs w:val="24"/>
        </w:rPr>
        <w:t xml:space="preserve"> (2008)</w:t>
      </w:r>
      <w:r w:rsidRPr="001A1047">
        <w:rPr>
          <w:rFonts w:ascii="Times New Roman" w:hAnsi="Times New Roman" w:cs="Times New Roman"/>
          <w:sz w:val="24"/>
          <w:szCs w:val="24"/>
        </w:rPr>
        <w:t xml:space="preserve"> mengemukakan sejumlah butir penting yang diuraikan</w:t>
      </w:r>
      <w:r>
        <w:rPr>
          <w:rFonts w:ascii="Times New Roman" w:hAnsi="Times New Roman" w:cs="Times New Roman"/>
          <w:sz w:val="24"/>
          <w:szCs w:val="24"/>
        </w:rPr>
        <w:t xml:space="preserve">nya yaitu; pelatihan </w:t>
      </w:r>
      <w:r w:rsidRPr="001A1047">
        <w:rPr>
          <w:rFonts w:ascii="Times New Roman" w:hAnsi="Times New Roman" w:cs="Times New Roman"/>
          <w:sz w:val="24"/>
          <w:szCs w:val="24"/>
        </w:rPr>
        <w:t xml:space="preserve">adalah sebuah proses sistematis untuk mengubah perilaku </w:t>
      </w:r>
      <w:r>
        <w:rPr>
          <w:rFonts w:ascii="Times New Roman" w:hAnsi="Times New Roman" w:cs="Times New Roman"/>
          <w:sz w:val="24"/>
          <w:szCs w:val="24"/>
        </w:rPr>
        <w:t>kerja seorang/sekelompok karyawan</w:t>
      </w:r>
      <w:r w:rsidRPr="001A1047">
        <w:rPr>
          <w:rFonts w:ascii="Times New Roman" w:hAnsi="Times New Roman" w:cs="Times New Roman"/>
          <w:sz w:val="24"/>
          <w:szCs w:val="24"/>
        </w:rPr>
        <w:t xml:space="preserve"> dalam usaha </w:t>
      </w:r>
      <w:r>
        <w:rPr>
          <w:rFonts w:ascii="Times New Roman" w:hAnsi="Times New Roman" w:cs="Times New Roman"/>
          <w:sz w:val="24"/>
          <w:szCs w:val="24"/>
        </w:rPr>
        <w:t>meningkatkan kinerja organisasi</w:t>
      </w:r>
      <w:r w:rsidRPr="001A1047">
        <w:rPr>
          <w:rFonts w:ascii="Times New Roman" w:hAnsi="Times New Roman" w:cs="Times New Roman"/>
          <w:sz w:val="24"/>
          <w:szCs w:val="24"/>
        </w:rPr>
        <w:t>. Pelatihan terkait dengan keterampilan dan kemampuan yang diperlukan untuk pekerjaan yang sekarang dilakukan. Pelatihan berorientasi ke masa sekarang dan membantu pegawai untuk menguasai keterampilan dan kemampuan (kompetensi) yang spesifik untuk berhasil dalam pekerjaannya. Pelatihan akan menjadi efektif jika di dalam pelatihan harus mencakup suatu pembelajaraan atas pengalaman</w:t>
      </w:r>
      <w:r>
        <w:rPr>
          <w:rFonts w:ascii="Times New Roman" w:hAnsi="Times New Roman" w:cs="Times New Roman"/>
          <w:sz w:val="24"/>
          <w:szCs w:val="24"/>
        </w:rPr>
        <w:t>-</w:t>
      </w:r>
      <w:r w:rsidRPr="001A1047">
        <w:rPr>
          <w:rFonts w:ascii="Times New Roman" w:hAnsi="Times New Roman" w:cs="Times New Roman"/>
          <w:sz w:val="24"/>
          <w:szCs w:val="24"/>
        </w:rPr>
        <w:t>pengalaman sebelumnya. Pelatihan harus menjadi kegiatan keorganisasian yang direncanakan dan dirancang di dalam menanggapi kebutuhan-kebutuhan yang teridentifikasi</w:t>
      </w:r>
      <w:r>
        <w:rPr>
          <w:rFonts w:ascii="Times New Roman" w:hAnsi="Times New Roman" w:cs="Times New Roman"/>
          <w:sz w:val="24"/>
          <w:szCs w:val="24"/>
        </w:rPr>
        <w:t>.</w:t>
      </w:r>
    </w:p>
    <w:p w:rsidR="00467853" w:rsidRDefault="00467853" w:rsidP="00467853">
      <w:pPr>
        <w:pStyle w:val="ListParagraph"/>
        <w:spacing w:before="240" w:line="480" w:lineRule="auto"/>
        <w:ind w:left="360" w:firstLine="491"/>
        <w:jc w:val="both"/>
        <w:rPr>
          <w:rFonts w:ascii="Times New Roman" w:hAnsi="Times New Roman" w:cs="Times New Roman"/>
          <w:sz w:val="24"/>
          <w:szCs w:val="24"/>
        </w:rPr>
      </w:pPr>
      <w:r w:rsidRPr="00B56776">
        <w:rPr>
          <w:rFonts w:ascii="Times New Roman" w:hAnsi="Times New Roman" w:cs="Times New Roman"/>
          <w:sz w:val="24"/>
          <w:szCs w:val="24"/>
        </w:rPr>
        <w:t>Menurut Siag</w:t>
      </w:r>
      <w:r>
        <w:rPr>
          <w:rFonts w:ascii="Times New Roman" w:hAnsi="Times New Roman" w:cs="Times New Roman"/>
          <w:sz w:val="24"/>
          <w:szCs w:val="24"/>
        </w:rPr>
        <w:t>i</w:t>
      </w:r>
      <w:r w:rsidRPr="00B56776">
        <w:rPr>
          <w:rFonts w:ascii="Times New Roman" w:hAnsi="Times New Roman" w:cs="Times New Roman"/>
          <w:sz w:val="24"/>
          <w:szCs w:val="24"/>
        </w:rPr>
        <w:t xml:space="preserve">an (2002), kinerja karyawan dipengaruhi oleh beberapa faktor yaitu: gaji, lingkungan kerja, budaya organisasi, kepemimpinan dan motivasi kerja, disiplin </w:t>
      </w:r>
      <w:r w:rsidRPr="00B56776">
        <w:rPr>
          <w:rFonts w:ascii="Times New Roman" w:hAnsi="Times New Roman" w:cs="Times New Roman"/>
          <w:sz w:val="24"/>
          <w:szCs w:val="24"/>
        </w:rPr>
        <w:lastRenderedPageBreak/>
        <w:t>kerja, kepuasan kerja, komunikasi dan faktor-faktor lainnya. Dari beberapa faktor diatas, untuk meningkatkan kinerja karyawan salah satunya adalah dengan memperhatikan faktor lingkungan kerja. Organisasi selaku induk kerja harus menyediakan lingkungan kerja yang nyaman dan kondusif yang mampu memancing para karyawan untuk bekerja dengan produktif</w:t>
      </w:r>
      <w:r>
        <w:rPr>
          <w:rFonts w:ascii="Times New Roman" w:hAnsi="Times New Roman" w:cs="Times New Roman"/>
          <w:sz w:val="24"/>
          <w:szCs w:val="24"/>
        </w:rPr>
        <w:t xml:space="preserve">. </w:t>
      </w:r>
      <w:r w:rsidRPr="003C3CC3">
        <w:rPr>
          <w:rFonts w:ascii="Times New Roman" w:hAnsi="Times New Roman" w:cs="Times New Roman"/>
          <w:sz w:val="24"/>
          <w:szCs w:val="24"/>
        </w:rPr>
        <w:t>Lingkungan kerja merupakan salah satu komponen terpenting dalam karyawan menyelesaikan pekerjaannya. Disini yang dimaksud dengan lingkungan kerja adalah segala sesuatu yang ada disekitar para pekerja yang dapat mempengaruhi dirinya dalam menjalankan tugas</w:t>
      </w:r>
      <w:r>
        <w:rPr>
          <w:rFonts w:ascii="Times New Roman" w:hAnsi="Times New Roman" w:cs="Times New Roman"/>
          <w:sz w:val="24"/>
          <w:szCs w:val="24"/>
        </w:rPr>
        <w:t>-</w:t>
      </w:r>
      <w:r w:rsidRPr="003C3CC3">
        <w:rPr>
          <w:rFonts w:ascii="Times New Roman" w:hAnsi="Times New Roman" w:cs="Times New Roman"/>
          <w:sz w:val="24"/>
          <w:szCs w:val="24"/>
        </w:rPr>
        <w:t>tugas yang dibebankan. Lingkungan kerja ada dua macam yaitu lingkungan kerja fisik dan lingkungan kerja non fisik. Menurut Sedamaryanti (2001:21), lingkungan kerja fisik adalah semua keadaan berbentuk fisik yang terdapat disekitar tempat kerja yang dapat mempengaruhi karyawan baik secara langsung maupun tidak langsung, sedangkan lingkungan kerja non fisik adalah semua keadaan yang terjadi yang berkaitan dengan hubungan kerja, baik hubungan kerja dengan atasan maupun hubungan sesama rekan kerja, ataupun hubungan dengan bawahan. Terciptanya lingkungan kerja yang nyaman, aman dan menyenangkan merupakan salah satu cara perusahaan untuk dapat meningkatkan kinerja para karyawan</w:t>
      </w:r>
      <w:r>
        <w:rPr>
          <w:rFonts w:ascii="Times New Roman" w:hAnsi="Times New Roman" w:cs="Times New Roman"/>
          <w:sz w:val="24"/>
          <w:szCs w:val="24"/>
        </w:rPr>
        <w:t>.</w:t>
      </w:r>
    </w:p>
    <w:p w:rsidR="00BE627B" w:rsidRPr="003F07BF" w:rsidRDefault="00467853" w:rsidP="003F07BF">
      <w:pPr>
        <w:pStyle w:val="ListParagraph"/>
        <w:spacing w:before="240" w:line="480" w:lineRule="auto"/>
        <w:ind w:left="360" w:firstLine="491"/>
        <w:jc w:val="both"/>
        <w:rPr>
          <w:rFonts w:ascii="Times New Roman" w:hAnsi="Times New Roman" w:cs="Times New Roman"/>
          <w:sz w:val="24"/>
          <w:szCs w:val="24"/>
        </w:rPr>
      </w:pPr>
      <w:r w:rsidRPr="00BE03DE">
        <w:rPr>
          <w:rFonts w:ascii="Times New Roman" w:hAnsi="Times New Roman" w:cs="Times New Roman"/>
          <w:sz w:val="24"/>
          <w:szCs w:val="24"/>
        </w:rPr>
        <w:t>Penyediaan lingkungan kerja secara nyaman akan mampu memberikan kepuasan kepada karyawan</w:t>
      </w:r>
      <w:r>
        <w:rPr>
          <w:rFonts w:ascii="Times New Roman" w:hAnsi="Times New Roman" w:cs="Times New Roman"/>
          <w:sz w:val="24"/>
          <w:szCs w:val="24"/>
        </w:rPr>
        <w:t xml:space="preserve"> yang juga merupakan salah satu faktor dalam meningkatkan kinerja. </w:t>
      </w:r>
      <w:r w:rsidRPr="00DA0216">
        <w:rPr>
          <w:rFonts w:ascii="Times New Roman" w:hAnsi="Times New Roman"/>
          <w:sz w:val="24"/>
          <w:szCs w:val="24"/>
          <w:lang w:val="en-ID"/>
        </w:rPr>
        <w:t>Menurut Robbins (2002:36) kepuasan kerja adalah suatu sikap umum seorang individ</w:t>
      </w:r>
      <w:r>
        <w:rPr>
          <w:rFonts w:ascii="Times New Roman" w:hAnsi="Times New Roman"/>
          <w:sz w:val="24"/>
          <w:szCs w:val="24"/>
          <w:lang w:val="en-ID"/>
        </w:rPr>
        <w:t>u</w:t>
      </w:r>
      <w:r w:rsidRPr="00DA0216">
        <w:rPr>
          <w:rFonts w:ascii="Times New Roman" w:hAnsi="Times New Roman"/>
          <w:sz w:val="24"/>
          <w:szCs w:val="24"/>
          <w:lang w:val="en-ID"/>
        </w:rPr>
        <w:t xml:space="preserve"> terhadap pekerjaanya. Seseorang dengan sikap kepuasan tinggi menunjukkan sikap positif terhadap kerja, seseorang yang tidak puas terhadap pekerjaannya menunjukkan </w:t>
      </w:r>
      <w:r w:rsidRPr="00DA0216">
        <w:rPr>
          <w:rFonts w:ascii="Times New Roman" w:hAnsi="Times New Roman"/>
          <w:sz w:val="24"/>
          <w:szCs w:val="24"/>
          <w:lang w:val="en-ID"/>
        </w:rPr>
        <w:lastRenderedPageBreak/>
        <w:t>sikap negatif terhadap</w:t>
      </w:r>
      <w:r>
        <w:rPr>
          <w:rFonts w:ascii="Times New Roman" w:hAnsi="Times New Roman"/>
          <w:sz w:val="24"/>
          <w:szCs w:val="24"/>
          <w:lang w:val="en-ID"/>
        </w:rPr>
        <w:t xml:space="preserve"> kerja</w:t>
      </w:r>
      <w:r w:rsidRPr="00DA0216">
        <w:rPr>
          <w:rFonts w:ascii="Times New Roman" w:hAnsi="Times New Roman"/>
          <w:sz w:val="24"/>
          <w:szCs w:val="24"/>
          <w:lang w:val="en-ID"/>
        </w:rPr>
        <w:t xml:space="preserve"> tersebut. Kepuasan kerja pada dasarnya merupakan suatu hal yang bersifat individual. Setiap individu memiliki tingkat kepuasan yang berbeda-beda sesuai dengan sistem nilai yang berlaku pada dirinya. Makin tinggi penilaian pada kegiatan didasarkan sesuai dengan keinginan individu maka semakin tinggi kepuasannya terhadap kepuasan tersebut. Dengan demikian kepuasan merupakan evaluasi yang menggambarkan seseorang atas perasaan sikap senang/tidak senang, puas/tidak puas dalam bekerja.</w:t>
      </w:r>
      <w:r>
        <w:rPr>
          <w:rFonts w:ascii="Times New Roman" w:hAnsi="Times New Roman"/>
          <w:sz w:val="24"/>
          <w:szCs w:val="24"/>
          <w:lang w:val="en-ID"/>
        </w:rPr>
        <w:t xml:space="preserve"> </w:t>
      </w:r>
      <w:r w:rsidRPr="00773A20">
        <w:rPr>
          <w:rFonts w:ascii="Times New Roman" w:hAnsi="Times New Roman" w:cs="Times New Roman"/>
          <w:sz w:val="24"/>
          <w:szCs w:val="24"/>
        </w:rPr>
        <w:t>Dari penjelasan diatas, maka peneliti tertarik untuk melakukan penelitian dengan judul “Pengaruh Pelaihan dan Kepuasan Kerja terhadap Kinerja dengan Kepuasan Kerja sebagai Variabel Intervening”</w:t>
      </w:r>
    </w:p>
    <w:p w:rsidR="00467853" w:rsidRPr="00467853" w:rsidRDefault="00BE627B" w:rsidP="00573450">
      <w:pPr>
        <w:tabs>
          <w:tab w:val="left" w:pos="709"/>
        </w:tabs>
        <w:spacing w:before="240"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KAJIAN LITERATUE</w:t>
      </w:r>
    </w:p>
    <w:p w:rsidR="00467853" w:rsidRPr="00402395" w:rsidRDefault="00467853" w:rsidP="00467853">
      <w:pPr>
        <w:pStyle w:val="ListParagraph"/>
        <w:numPr>
          <w:ilvl w:val="0"/>
          <w:numId w:val="8"/>
        </w:numPr>
        <w:tabs>
          <w:tab w:val="left" w:pos="709"/>
        </w:tabs>
        <w:spacing w:before="240" w:line="480" w:lineRule="auto"/>
        <w:jc w:val="both"/>
        <w:rPr>
          <w:rFonts w:ascii="Times New Roman" w:eastAsia="Times New Roman" w:hAnsi="Times New Roman" w:cs="Times New Roman"/>
          <w:b/>
          <w:color w:val="000000"/>
          <w:sz w:val="24"/>
          <w:szCs w:val="24"/>
        </w:rPr>
      </w:pPr>
      <w:r w:rsidRPr="00402395">
        <w:rPr>
          <w:rFonts w:ascii="Times New Roman" w:eastAsia="Times New Roman" w:hAnsi="Times New Roman" w:cs="Times New Roman"/>
          <w:b/>
          <w:color w:val="000000"/>
          <w:sz w:val="24"/>
          <w:szCs w:val="24"/>
        </w:rPr>
        <w:t>Pelatihan</w:t>
      </w:r>
    </w:p>
    <w:p w:rsidR="00467853" w:rsidRPr="00467853" w:rsidRDefault="00467853" w:rsidP="00467853">
      <w:pPr>
        <w:pStyle w:val="ListParagraph"/>
        <w:tabs>
          <w:tab w:val="left" w:pos="709"/>
        </w:tabs>
        <w:spacing w:before="240" w:line="480" w:lineRule="auto"/>
        <w:jc w:val="both"/>
        <w:rPr>
          <w:rFonts w:ascii="Times New Roman" w:eastAsia="Times New Roman" w:hAnsi="Times New Roman" w:cs="Times New Roman"/>
          <w:color w:val="000000"/>
          <w:sz w:val="24"/>
          <w:szCs w:val="24"/>
        </w:rPr>
      </w:pPr>
      <w:r w:rsidRPr="00467853">
        <w:rPr>
          <w:rFonts w:ascii="Times New Roman" w:eastAsia="Times New Roman" w:hAnsi="Times New Roman" w:cs="Times New Roman"/>
          <w:color w:val="000000"/>
          <w:sz w:val="24"/>
          <w:szCs w:val="24"/>
        </w:rPr>
        <w:t>Menurut Rivai (2005:231) Program pelatihan karyawan dapat membantu karyawan untuk memperbaiki berbagai keterampilan dan teknik pelaksanaan agar menjalankan pekerjaanya dengan baik yang secara langsung akan mempengaruhi bisnis perusahaan/organisasi tersebut. Indikator pelatihan (Rivai, 2005) diantaranya:</w:t>
      </w:r>
    </w:p>
    <w:p w:rsidR="00467853" w:rsidRPr="00467853" w:rsidRDefault="00467853" w:rsidP="00402395">
      <w:pPr>
        <w:numPr>
          <w:ilvl w:val="0"/>
          <w:numId w:val="5"/>
        </w:numPr>
        <w:tabs>
          <w:tab w:val="left" w:pos="709"/>
        </w:tabs>
        <w:spacing w:after="0" w:line="480" w:lineRule="auto"/>
        <w:ind w:left="1134"/>
        <w:contextualSpacing/>
        <w:jc w:val="both"/>
        <w:rPr>
          <w:rFonts w:ascii="Times New Roman" w:eastAsia="Times New Roman" w:hAnsi="Times New Roman"/>
          <w:color w:val="000000"/>
          <w:sz w:val="24"/>
          <w:szCs w:val="24"/>
        </w:rPr>
      </w:pPr>
      <w:r w:rsidRPr="00467853">
        <w:rPr>
          <w:rFonts w:ascii="Times New Roman" w:eastAsia="Times New Roman" w:hAnsi="Times New Roman"/>
          <w:color w:val="000000"/>
          <w:sz w:val="24"/>
          <w:szCs w:val="24"/>
        </w:rPr>
        <w:t>Materi Pelatihan</w:t>
      </w:r>
    </w:p>
    <w:p w:rsidR="00467853" w:rsidRDefault="00467853" w:rsidP="00402395">
      <w:pPr>
        <w:tabs>
          <w:tab w:val="left" w:pos="709"/>
        </w:tabs>
        <w:spacing w:after="0" w:line="480" w:lineRule="auto"/>
        <w:ind w:left="1134"/>
        <w:contextualSpacing/>
        <w:jc w:val="both"/>
        <w:rPr>
          <w:rFonts w:ascii="Times New Roman" w:eastAsia="Times New Roman" w:hAnsi="Times New Roman"/>
          <w:color w:val="000000"/>
          <w:sz w:val="24"/>
          <w:szCs w:val="24"/>
        </w:rPr>
      </w:pPr>
      <w:r w:rsidRPr="00467853">
        <w:rPr>
          <w:rFonts w:ascii="Times New Roman" w:eastAsia="Times New Roman" w:hAnsi="Times New Roman"/>
          <w:color w:val="000000"/>
          <w:sz w:val="24"/>
          <w:szCs w:val="24"/>
        </w:rPr>
        <w:t>Materi yang disusun dari estimasi kebutuhan tujuan pelatihan, kebutuhan dalam bentuk pengajaran keahlian khusus, menyajikan pengetahuan yang diperlukan.</w:t>
      </w:r>
    </w:p>
    <w:p w:rsidR="003F07BF" w:rsidRPr="00467853" w:rsidRDefault="003F07BF" w:rsidP="00402395">
      <w:pPr>
        <w:tabs>
          <w:tab w:val="left" w:pos="709"/>
        </w:tabs>
        <w:spacing w:after="0" w:line="480" w:lineRule="auto"/>
        <w:ind w:left="1134"/>
        <w:contextualSpacing/>
        <w:jc w:val="both"/>
        <w:rPr>
          <w:rFonts w:ascii="Times New Roman" w:eastAsia="Times New Roman" w:hAnsi="Times New Roman"/>
          <w:color w:val="000000"/>
          <w:sz w:val="24"/>
          <w:szCs w:val="24"/>
        </w:rPr>
      </w:pPr>
    </w:p>
    <w:p w:rsidR="00467853" w:rsidRPr="00467853" w:rsidRDefault="00467853" w:rsidP="00402395">
      <w:pPr>
        <w:numPr>
          <w:ilvl w:val="0"/>
          <w:numId w:val="5"/>
        </w:numPr>
        <w:tabs>
          <w:tab w:val="left" w:pos="709"/>
        </w:tabs>
        <w:spacing w:after="0" w:line="480" w:lineRule="auto"/>
        <w:ind w:left="1134"/>
        <w:contextualSpacing/>
        <w:jc w:val="both"/>
        <w:rPr>
          <w:rFonts w:ascii="Times New Roman" w:eastAsia="Times New Roman" w:hAnsi="Times New Roman"/>
          <w:color w:val="000000"/>
          <w:sz w:val="24"/>
          <w:szCs w:val="24"/>
        </w:rPr>
      </w:pPr>
      <w:r w:rsidRPr="00467853">
        <w:rPr>
          <w:rFonts w:ascii="Times New Roman" w:eastAsia="Times New Roman" w:hAnsi="Times New Roman"/>
          <w:color w:val="000000"/>
          <w:sz w:val="24"/>
          <w:szCs w:val="24"/>
        </w:rPr>
        <w:t>Metode Pelatihan</w:t>
      </w:r>
    </w:p>
    <w:p w:rsidR="00467853" w:rsidRPr="00467853" w:rsidRDefault="00467853" w:rsidP="00402395">
      <w:pPr>
        <w:tabs>
          <w:tab w:val="left" w:pos="709"/>
        </w:tabs>
        <w:spacing w:after="0" w:line="480" w:lineRule="auto"/>
        <w:ind w:left="1134"/>
        <w:contextualSpacing/>
        <w:jc w:val="both"/>
        <w:rPr>
          <w:rFonts w:ascii="Times New Roman" w:eastAsia="Times New Roman" w:hAnsi="Times New Roman"/>
          <w:color w:val="000000"/>
          <w:sz w:val="24"/>
          <w:szCs w:val="24"/>
        </w:rPr>
      </w:pPr>
      <w:r w:rsidRPr="00467853">
        <w:rPr>
          <w:rFonts w:ascii="Times New Roman" w:eastAsia="Times New Roman" w:hAnsi="Times New Roman"/>
          <w:color w:val="000000"/>
          <w:sz w:val="24"/>
          <w:szCs w:val="24"/>
        </w:rPr>
        <w:lastRenderedPageBreak/>
        <w:t>Sesuai dengan materi pelatihan yang diberikan, maka ditentukanlah metode atau cara penyajian yang paling tepat. Penentuan atau pemilihan metode pelatihan tersebut didasarkan atas materi yang akan disajikan.</w:t>
      </w:r>
    </w:p>
    <w:p w:rsidR="00467853" w:rsidRPr="00467853" w:rsidRDefault="00467853" w:rsidP="00402395">
      <w:pPr>
        <w:numPr>
          <w:ilvl w:val="0"/>
          <w:numId w:val="5"/>
        </w:numPr>
        <w:tabs>
          <w:tab w:val="left" w:pos="709"/>
        </w:tabs>
        <w:spacing w:after="0" w:line="480" w:lineRule="auto"/>
        <w:ind w:left="1134"/>
        <w:contextualSpacing/>
        <w:jc w:val="both"/>
        <w:rPr>
          <w:rFonts w:ascii="Times New Roman" w:eastAsia="Times New Roman" w:hAnsi="Times New Roman"/>
          <w:color w:val="000000"/>
          <w:sz w:val="24"/>
          <w:szCs w:val="24"/>
        </w:rPr>
      </w:pPr>
      <w:r w:rsidRPr="00467853">
        <w:rPr>
          <w:rFonts w:ascii="Times New Roman" w:eastAsia="Times New Roman" w:hAnsi="Times New Roman"/>
          <w:color w:val="000000"/>
          <w:sz w:val="24"/>
          <w:szCs w:val="24"/>
        </w:rPr>
        <w:t>Pelatih (Instruktur)</w:t>
      </w:r>
    </w:p>
    <w:p w:rsidR="00467853" w:rsidRPr="00467853" w:rsidRDefault="00467853" w:rsidP="00402395">
      <w:pPr>
        <w:tabs>
          <w:tab w:val="left" w:pos="709"/>
        </w:tabs>
        <w:spacing w:after="0" w:line="480" w:lineRule="auto"/>
        <w:ind w:left="1134"/>
        <w:contextualSpacing/>
        <w:jc w:val="both"/>
        <w:rPr>
          <w:rFonts w:ascii="Times New Roman" w:eastAsia="Times New Roman" w:hAnsi="Times New Roman"/>
          <w:color w:val="000000"/>
          <w:sz w:val="24"/>
          <w:szCs w:val="24"/>
        </w:rPr>
      </w:pPr>
      <w:r w:rsidRPr="00467853">
        <w:rPr>
          <w:rFonts w:ascii="Times New Roman" w:eastAsia="Times New Roman" w:hAnsi="Times New Roman"/>
          <w:color w:val="000000"/>
          <w:sz w:val="24"/>
          <w:szCs w:val="24"/>
        </w:rPr>
        <w:t>Pelatih harus didasarkan pada keahlian dan kemampuannya untuk mentransformasikan keahlian tersebut pada peserta latihan.</w:t>
      </w:r>
    </w:p>
    <w:p w:rsidR="00467853" w:rsidRPr="00467853" w:rsidRDefault="00467853" w:rsidP="00402395">
      <w:pPr>
        <w:numPr>
          <w:ilvl w:val="0"/>
          <w:numId w:val="5"/>
        </w:numPr>
        <w:tabs>
          <w:tab w:val="left" w:pos="709"/>
        </w:tabs>
        <w:spacing w:after="0" w:line="480" w:lineRule="auto"/>
        <w:ind w:left="1134"/>
        <w:contextualSpacing/>
        <w:jc w:val="both"/>
        <w:rPr>
          <w:rFonts w:ascii="Times New Roman" w:eastAsia="Times New Roman" w:hAnsi="Times New Roman"/>
          <w:color w:val="000000"/>
          <w:sz w:val="24"/>
          <w:szCs w:val="24"/>
        </w:rPr>
      </w:pPr>
      <w:r w:rsidRPr="00467853">
        <w:rPr>
          <w:rFonts w:ascii="Times New Roman" w:eastAsia="Times New Roman" w:hAnsi="Times New Roman"/>
          <w:color w:val="000000"/>
          <w:sz w:val="24"/>
          <w:szCs w:val="24"/>
        </w:rPr>
        <w:t>Peserta Pelatihan</w:t>
      </w:r>
    </w:p>
    <w:p w:rsidR="00467853" w:rsidRDefault="00467853" w:rsidP="00402395">
      <w:pPr>
        <w:tabs>
          <w:tab w:val="left" w:pos="709"/>
        </w:tabs>
        <w:spacing w:after="0" w:line="480" w:lineRule="auto"/>
        <w:ind w:left="1134"/>
        <w:contextualSpacing/>
        <w:jc w:val="both"/>
        <w:rPr>
          <w:rFonts w:ascii="Times New Roman" w:eastAsia="Times New Roman" w:hAnsi="Times New Roman"/>
          <w:color w:val="000000"/>
          <w:sz w:val="24"/>
          <w:szCs w:val="24"/>
        </w:rPr>
      </w:pPr>
      <w:r w:rsidRPr="00467853">
        <w:rPr>
          <w:rFonts w:ascii="Times New Roman" w:eastAsia="Times New Roman" w:hAnsi="Times New Roman"/>
          <w:color w:val="000000"/>
          <w:sz w:val="24"/>
          <w:szCs w:val="24"/>
        </w:rPr>
        <w:t>Peserta  pelatihan  tentunya  harus  diseleksi  berdasarkan  persyaratan  tertentu  dan kualifikasi  yang  sesuai. Sangat penting untuk memperhitungkan tipe pekerjaan dan jenis pekerjaan yang akan dilatih.</w:t>
      </w:r>
    </w:p>
    <w:p w:rsidR="00BE627B" w:rsidRPr="00467853" w:rsidRDefault="00BE627B" w:rsidP="00402395">
      <w:pPr>
        <w:tabs>
          <w:tab w:val="left" w:pos="709"/>
        </w:tabs>
        <w:spacing w:after="0" w:line="480" w:lineRule="auto"/>
        <w:ind w:left="1134"/>
        <w:contextualSpacing/>
        <w:jc w:val="both"/>
        <w:rPr>
          <w:rFonts w:ascii="Times New Roman" w:eastAsia="Times New Roman" w:hAnsi="Times New Roman"/>
          <w:color w:val="000000"/>
          <w:sz w:val="24"/>
          <w:szCs w:val="24"/>
        </w:rPr>
      </w:pPr>
    </w:p>
    <w:p w:rsidR="00467853" w:rsidRPr="00467853" w:rsidRDefault="00467853" w:rsidP="00402395">
      <w:pPr>
        <w:numPr>
          <w:ilvl w:val="0"/>
          <w:numId w:val="5"/>
        </w:numPr>
        <w:tabs>
          <w:tab w:val="left" w:pos="709"/>
        </w:tabs>
        <w:spacing w:after="0" w:line="480" w:lineRule="auto"/>
        <w:ind w:left="1134"/>
        <w:contextualSpacing/>
        <w:jc w:val="both"/>
        <w:rPr>
          <w:rFonts w:ascii="Times New Roman" w:eastAsia="Times New Roman" w:hAnsi="Times New Roman"/>
          <w:color w:val="000000"/>
          <w:sz w:val="24"/>
          <w:szCs w:val="24"/>
        </w:rPr>
      </w:pPr>
      <w:r w:rsidRPr="00467853">
        <w:rPr>
          <w:rFonts w:ascii="Times New Roman" w:eastAsia="Times New Roman" w:hAnsi="Times New Roman"/>
          <w:color w:val="000000"/>
          <w:sz w:val="24"/>
          <w:szCs w:val="24"/>
        </w:rPr>
        <w:t>Sarana Pelatihan</w:t>
      </w:r>
    </w:p>
    <w:p w:rsidR="00467853" w:rsidRPr="00467853" w:rsidRDefault="00467853" w:rsidP="00402395">
      <w:pPr>
        <w:tabs>
          <w:tab w:val="left" w:pos="709"/>
        </w:tabs>
        <w:spacing w:after="0" w:line="480" w:lineRule="auto"/>
        <w:ind w:left="1134"/>
        <w:contextualSpacing/>
        <w:jc w:val="both"/>
        <w:rPr>
          <w:rFonts w:ascii="Times New Roman" w:eastAsia="Times New Roman" w:hAnsi="Times New Roman"/>
          <w:color w:val="000000"/>
          <w:sz w:val="24"/>
          <w:szCs w:val="24"/>
        </w:rPr>
      </w:pPr>
      <w:r w:rsidRPr="00467853">
        <w:rPr>
          <w:rFonts w:ascii="Times New Roman" w:eastAsia="Times New Roman" w:hAnsi="Times New Roman"/>
          <w:color w:val="000000"/>
          <w:sz w:val="24"/>
          <w:szCs w:val="24"/>
        </w:rPr>
        <w:t>Sarana pendukung evaluasi pelatihan dimaksudkan untuk mengukur kelebihan suatu program, kelengkapan dan kondisi yang merupakan umpan balik untuk meilai atau menghasilkan output yang sesuai.</w:t>
      </w:r>
    </w:p>
    <w:p w:rsidR="00402395" w:rsidRDefault="00467853" w:rsidP="00402395">
      <w:pPr>
        <w:pStyle w:val="ListParagraph"/>
        <w:numPr>
          <w:ilvl w:val="0"/>
          <w:numId w:val="8"/>
        </w:numPr>
        <w:tabs>
          <w:tab w:val="left" w:pos="709"/>
        </w:tabs>
        <w:spacing w:before="240" w:after="0" w:line="480" w:lineRule="auto"/>
        <w:jc w:val="both"/>
        <w:rPr>
          <w:rFonts w:ascii="Times New Roman" w:eastAsia="Times New Roman" w:hAnsi="Times New Roman" w:cs="Times New Roman"/>
          <w:b/>
          <w:color w:val="000000"/>
          <w:sz w:val="24"/>
          <w:szCs w:val="24"/>
        </w:rPr>
      </w:pPr>
      <w:r w:rsidRPr="00402395">
        <w:rPr>
          <w:rFonts w:ascii="Times New Roman" w:eastAsia="Times New Roman" w:hAnsi="Times New Roman" w:cs="Times New Roman"/>
          <w:b/>
          <w:color w:val="000000"/>
          <w:sz w:val="24"/>
          <w:szCs w:val="24"/>
        </w:rPr>
        <w:t>Lingkungan Kerja</w:t>
      </w:r>
    </w:p>
    <w:p w:rsidR="00402395" w:rsidRPr="00813461" w:rsidRDefault="00467853" w:rsidP="00813461">
      <w:pPr>
        <w:pStyle w:val="ListParagraph"/>
        <w:tabs>
          <w:tab w:val="left" w:pos="709"/>
        </w:tabs>
        <w:spacing w:before="240" w:after="0" w:line="480" w:lineRule="auto"/>
        <w:jc w:val="both"/>
        <w:rPr>
          <w:rFonts w:ascii="Times New Roman" w:hAnsi="Times New Roman" w:cs="Times New Roman"/>
          <w:sz w:val="24"/>
          <w:szCs w:val="24"/>
          <w:lang w:val="en-ID"/>
        </w:rPr>
      </w:pPr>
      <w:r w:rsidRPr="00402395">
        <w:rPr>
          <w:rFonts w:ascii="Times New Roman" w:hAnsi="Times New Roman" w:cs="Times New Roman"/>
          <w:sz w:val="24"/>
          <w:szCs w:val="24"/>
          <w:lang w:val="en-ID"/>
        </w:rPr>
        <w:t>Menurut Sedarmayati (2001) definisi lingkungan kerja adalah keseluruhan alat perkakas dan bahan yang dihadapi, lingkungan sekitarnya di mana seseorang bekerja, metode kerjanya, serta pengaturan kerjanya baik sebagai perseorangan maupun sebagai kelompok. Indikator lingkungan kerja (Sedarmayanti, 2001:26) dibagi menjadi 2 yaitu fisik dan non fisik.</w:t>
      </w:r>
    </w:p>
    <w:p w:rsidR="00467853" w:rsidRPr="00467853" w:rsidRDefault="00467853" w:rsidP="00402395">
      <w:pPr>
        <w:numPr>
          <w:ilvl w:val="0"/>
          <w:numId w:val="3"/>
        </w:numPr>
        <w:spacing w:after="0" w:line="480" w:lineRule="auto"/>
        <w:ind w:left="1134"/>
        <w:contextualSpacing/>
        <w:jc w:val="both"/>
        <w:rPr>
          <w:rFonts w:ascii="Times New Roman" w:hAnsi="Times New Roman"/>
          <w:sz w:val="24"/>
          <w:szCs w:val="24"/>
          <w:lang w:val="en-ID"/>
        </w:rPr>
      </w:pPr>
      <w:r w:rsidRPr="00467853">
        <w:rPr>
          <w:rFonts w:ascii="Times New Roman" w:hAnsi="Times New Roman"/>
          <w:sz w:val="24"/>
          <w:szCs w:val="24"/>
          <w:lang w:val="en-ID"/>
        </w:rPr>
        <w:lastRenderedPageBreak/>
        <w:t>Lingkungan kerja fisik adalah semua keadaan berbentuk fisik yang terdapat di sekitar tempat kerja yang dapat mempengaruhi karyawan baik secara langsung maupun secara tidak langsung. Lingkungan kerja fisik dapat dibagi dalam dua kategori, yaitu:</w:t>
      </w:r>
    </w:p>
    <w:p w:rsidR="00402395" w:rsidRDefault="00467853" w:rsidP="00402395">
      <w:pPr>
        <w:pStyle w:val="ListParagraph"/>
        <w:numPr>
          <w:ilvl w:val="0"/>
          <w:numId w:val="6"/>
        </w:numPr>
        <w:spacing w:after="0" w:line="480" w:lineRule="auto"/>
        <w:ind w:left="1560"/>
        <w:jc w:val="both"/>
        <w:rPr>
          <w:rFonts w:ascii="Times New Roman" w:hAnsi="Times New Roman"/>
          <w:sz w:val="24"/>
          <w:szCs w:val="24"/>
          <w:lang w:val="en-ID"/>
        </w:rPr>
      </w:pPr>
      <w:r w:rsidRPr="00402395">
        <w:rPr>
          <w:rFonts w:ascii="Times New Roman" w:hAnsi="Times New Roman"/>
          <w:sz w:val="24"/>
          <w:szCs w:val="24"/>
          <w:lang w:val="en-ID"/>
        </w:rPr>
        <w:t>Lingkungan yang langsung berhubungan dengan karyawan (Seperti: pusat kerja, kursi, meja dan sebagainya)</w:t>
      </w:r>
    </w:p>
    <w:p w:rsidR="00467853" w:rsidRPr="00402395" w:rsidRDefault="00467853" w:rsidP="00402395">
      <w:pPr>
        <w:pStyle w:val="ListParagraph"/>
        <w:numPr>
          <w:ilvl w:val="0"/>
          <w:numId w:val="6"/>
        </w:numPr>
        <w:spacing w:after="0" w:line="480" w:lineRule="auto"/>
        <w:ind w:left="1560"/>
        <w:jc w:val="both"/>
        <w:rPr>
          <w:rFonts w:ascii="Times New Roman" w:hAnsi="Times New Roman"/>
          <w:sz w:val="24"/>
          <w:szCs w:val="24"/>
          <w:lang w:val="en-ID"/>
        </w:rPr>
      </w:pPr>
      <w:r w:rsidRPr="00402395">
        <w:rPr>
          <w:rFonts w:ascii="Times New Roman" w:hAnsi="Times New Roman"/>
          <w:sz w:val="24"/>
          <w:szCs w:val="24"/>
          <w:lang w:val="en-ID"/>
        </w:rPr>
        <w:t>Lingkungan perantara atau lingkungan umum dapat juga disebut lingkungan kerja yang mempengaruhi kondisi manusia, seperti: penerangan, temperatur, kelembaban, sirkulasi udara, kebisingan, getaran mekanis, bau tidak sedap, tata warna, dekorasi, musik, keamanan.</w:t>
      </w:r>
    </w:p>
    <w:p w:rsidR="00467853" w:rsidRPr="00467853" w:rsidRDefault="00467853" w:rsidP="00402395">
      <w:pPr>
        <w:numPr>
          <w:ilvl w:val="0"/>
          <w:numId w:val="3"/>
        </w:numPr>
        <w:spacing w:line="480" w:lineRule="auto"/>
        <w:ind w:left="1134"/>
        <w:contextualSpacing/>
        <w:jc w:val="both"/>
        <w:rPr>
          <w:rFonts w:ascii="Times New Roman" w:hAnsi="Times New Roman"/>
          <w:sz w:val="24"/>
          <w:szCs w:val="24"/>
          <w:lang w:val="en-ID"/>
        </w:rPr>
      </w:pPr>
      <w:r w:rsidRPr="00467853">
        <w:rPr>
          <w:rFonts w:ascii="Times New Roman" w:hAnsi="Times New Roman"/>
          <w:sz w:val="24"/>
          <w:szCs w:val="24"/>
          <w:lang w:val="en-ID"/>
        </w:rPr>
        <w:t>Lingkungan kerja non fisik adalah semua keadaan yang terjadi yang berkaitan dengan hubungan kerja, baik hubungan dengan atasan maupun hubungan sesama rekan kerja, ataupun hubungan dengan bawahan.</w:t>
      </w:r>
    </w:p>
    <w:p w:rsidR="00402395" w:rsidRDefault="00467853" w:rsidP="00402395">
      <w:pPr>
        <w:pStyle w:val="ListParagraph"/>
        <w:numPr>
          <w:ilvl w:val="0"/>
          <w:numId w:val="8"/>
        </w:numPr>
        <w:tabs>
          <w:tab w:val="left" w:pos="709"/>
        </w:tabs>
        <w:spacing w:after="0" w:line="480" w:lineRule="auto"/>
        <w:jc w:val="both"/>
        <w:rPr>
          <w:rFonts w:ascii="Times New Roman" w:eastAsia="Times New Roman" w:hAnsi="Times New Roman" w:cs="Times New Roman"/>
          <w:b/>
          <w:color w:val="000000"/>
          <w:sz w:val="24"/>
          <w:szCs w:val="24"/>
        </w:rPr>
      </w:pPr>
      <w:r w:rsidRPr="00402395">
        <w:rPr>
          <w:rFonts w:ascii="Times New Roman" w:eastAsia="Times New Roman" w:hAnsi="Times New Roman" w:cs="Times New Roman"/>
          <w:b/>
          <w:color w:val="000000"/>
          <w:sz w:val="24"/>
          <w:szCs w:val="24"/>
        </w:rPr>
        <w:t>Kepuasan Kerja</w:t>
      </w:r>
    </w:p>
    <w:p w:rsidR="00402395" w:rsidRDefault="00467853" w:rsidP="00402395">
      <w:pPr>
        <w:pStyle w:val="ListParagraph"/>
        <w:tabs>
          <w:tab w:val="left" w:pos="709"/>
        </w:tabs>
        <w:spacing w:after="0" w:line="480" w:lineRule="auto"/>
        <w:jc w:val="both"/>
        <w:rPr>
          <w:rFonts w:ascii="Times New Roman" w:eastAsia="Times New Roman" w:hAnsi="Times New Roman" w:cs="Times New Roman"/>
          <w:color w:val="000000"/>
          <w:sz w:val="24"/>
          <w:szCs w:val="24"/>
        </w:rPr>
      </w:pPr>
      <w:r w:rsidRPr="00402395">
        <w:rPr>
          <w:rFonts w:ascii="Times New Roman" w:eastAsia="Times New Roman" w:hAnsi="Times New Roman" w:cs="Times New Roman"/>
          <w:color w:val="000000"/>
          <w:sz w:val="24"/>
          <w:szCs w:val="24"/>
        </w:rPr>
        <w:t>Menurut Robbins (2003), kepuasan kerja adalah sikap umum terhadap pekerjaan seseorang, selisih antara banyaknya ganjaran yang diterima seorang pekerja dengan banyaknya yang mereka yakini seharusnya mereka terima. Menurut Robbins (2003) indikator dalam kepuasan kerja yaitu:</w:t>
      </w:r>
    </w:p>
    <w:p w:rsidR="00402395" w:rsidRPr="00402395" w:rsidRDefault="00467853" w:rsidP="00402395">
      <w:pPr>
        <w:pStyle w:val="ListParagraph"/>
        <w:numPr>
          <w:ilvl w:val="0"/>
          <w:numId w:val="9"/>
        </w:numPr>
        <w:tabs>
          <w:tab w:val="left" w:pos="709"/>
        </w:tabs>
        <w:spacing w:after="0" w:line="480" w:lineRule="auto"/>
        <w:ind w:left="1134"/>
        <w:jc w:val="both"/>
        <w:rPr>
          <w:rFonts w:ascii="Times New Roman" w:eastAsia="Times New Roman" w:hAnsi="Times New Roman" w:cs="Times New Roman"/>
          <w:b/>
          <w:color w:val="000000"/>
          <w:sz w:val="24"/>
          <w:szCs w:val="24"/>
        </w:rPr>
      </w:pPr>
      <w:r w:rsidRPr="00402395">
        <w:rPr>
          <w:rFonts w:ascii="Times New Roman" w:hAnsi="Times New Roman" w:cs="Times New Roman"/>
          <w:sz w:val="24"/>
          <w:szCs w:val="24"/>
          <w:lang w:val="en-ID"/>
        </w:rPr>
        <w:t>Pekerjaan yang secara mental menantang.</w:t>
      </w:r>
    </w:p>
    <w:p w:rsidR="00402395" w:rsidRDefault="00467853" w:rsidP="00402395">
      <w:pPr>
        <w:pStyle w:val="ListParagraph"/>
        <w:tabs>
          <w:tab w:val="left" w:pos="709"/>
        </w:tabs>
        <w:spacing w:after="0" w:line="480" w:lineRule="auto"/>
        <w:ind w:left="1134"/>
        <w:jc w:val="both"/>
        <w:rPr>
          <w:rFonts w:ascii="Times New Roman" w:hAnsi="Times New Roman" w:cs="Times New Roman"/>
          <w:sz w:val="24"/>
          <w:szCs w:val="24"/>
          <w:lang w:val="en-ID"/>
        </w:rPr>
      </w:pPr>
      <w:r w:rsidRPr="00402395">
        <w:rPr>
          <w:rFonts w:ascii="Times New Roman" w:hAnsi="Times New Roman" w:cs="Times New Roman"/>
          <w:sz w:val="24"/>
          <w:szCs w:val="24"/>
          <w:lang w:val="en-ID"/>
        </w:rPr>
        <w:t xml:space="preserve">Pada umumnya individu lebih menyukai pekerjaan yang memberi peluang untuk menggunakan keterampilan dan kemampuan serta memberi beragam </w:t>
      </w:r>
      <w:r w:rsidRPr="00402395">
        <w:rPr>
          <w:rFonts w:ascii="Times New Roman" w:hAnsi="Times New Roman" w:cs="Times New Roman"/>
          <w:sz w:val="24"/>
          <w:szCs w:val="24"/>
          <w:lang w:val="en-ID"/>
        </w:rPr>
        <w:lastRenderedPageBreak/>
        <w:t>tugas, kebebasan dan umpan balik tentang seberapa baik pekerjaannya. Karakteristik-karakteristik ini membuat kerja lebih menantang secara mental.</w:t>
      </w:r>
    </w:p>
    <w:p w:rsidR="00402395" w:rsidRPr="00402395" w:rsidRDefault="00467853" w:rsidP="00402395">
      <w:pPr>
        <w:pStyle w:val="ListParagraph"/>
        <w:numPr>
          <w:ilvl w:val="0"/>
          <w:numId w:val="9"/>
        </w:numPr>
        <w:tabs>
          <w:tab w:val="left" w:pos="709"/>
        </w:tabs>
        <w:spacing w:after="0" w:line="480" w:lineRule="auto"/>
        <w:ind w:left="1134"/>
        <w:jc w:val="both"/>
        <w:rPr>
          <w:rFonts w:ascii="Times New Roman" w:eastAsia="Times New Roman" w:hAnsi="Times New Roman" w:cs="Times New Roman"/>
          <w:b/>
          <w:color w:val="000000"/>
          <w:sz w:val="24"/>
          <w:szCs w:val="24"/>
        </w:rPr>
      </w:pPr>
      <w:r w:rsidRPr="00467853">
        <w:rPr>
          <w:rFonts w:ascii="Times New Roman" w:hAnsi="Times New Roman" w:cs="Times New Roman"/>
          <w:sz w:val="24"/>
          <w:szCs w:val="24"/>
          <w:lang w:val="en-ID"/>
        </w:rPr>
        <w:t>Ganjaran yang pantas</w:t>
      </w:r>
    </w:p>
    <w:p w:rsidR="00467853" w:rsidRPr="00402395" w:rsidRDefault="00467853" w:rsidP="00402395">
      <w:pPr>
        <w:pStyle w:val="ListParagraph"/>
        <w:tabs>
          <w:tab w:val="left" w:pos="709"/>
        </w:tabs>
        <w:spacing w:after="0" w:line="480" w:lineRule="auto"/>
        <w:ind w:left="1134"/>
        <w:jc w:val="both"/>
        <w:rPr>
          <w:rFonts w:ascii="Times New Roman" w:eastAsia="Times New Roman" w:hAnsi="Times New Roman" w:cs="Times New Roman"/>
          <w:b/>
          <w:color w:val="000000"/>
          <w:sz w:val="24"/>
          <w:szCs w:val="24"/>
        </w:rPr>
      </w:pPr>
      <w:r w:rsidRPr="00402395">
        <w:rPr>
          <w:rFonts w:ascii="Times New Roman" w:hAnsi="Times New Roman" w:cs="Times New Roman"/>
          <w:sz w:val="24"/>
          <w:szCs w:val="24"/>
          <w:lang w:val="en-ID"/>
        </w:rPr>
        <w:t>Karyawan menginginkan sistem bayaran yang adil, tidak ambigu, dan selaras dengan harapan-harapan karyawan. Ketika bayaran dianggap adil sesuai dengan tuntutan pekerjaan, tingkat keterampilan individual dan standar bayaran masyarakat, kemungkinan akan tercipta kepuasan.</w:t>
      </w:r>
    </w:p>
    <w:p w:rsidR="00402395" w:rsidRDefault="00467853" w:rsidP="00402395">
      <w:pPr>
        <w:pStyle w:val="ListParagraph"/>
        <w:numPr>
          <w:ilvl w:val="0"/>
          <w:numId w:val="9"/>
        </w:numPr>
        <w:spacing w:after="0" w:line="480" w:lineRule="auto"/>
        <w:ind w:left="1134"/>
        <w:jc w:val="both"/>
        <w:rPr>
          <w:rFonts w:ascii="Times New Roman" w:hAnsi="Times New Roman" w:cs="Times New Roman"/>
          <w:sz w:val="24"/>
          <w:szCs w:val="24"/>
          <w:lang w:val="en-ID"/>
        </w:rPr>
      </w:pPr>
      <w:r w:rsidRPr="00402395">
        <w:rPr>
          <w:rFonts w:ascii="Times New Roman" w:hAnsi="Times New Roman" w:cs="Times New Roman"/>
          <w:sz w:val="24"/>
          <w:szCs w:val="24"/>
          <w:lang w:val="en-ID"/>
        </w:rPr>
        <w:t>Kondisi kerja yang mendukung.</w:t>
      </w:r>
    </w:p>
    <w:p w:rsidR="00467853" w:rsidRPr="00402395" w:rsidRDefault="00467853" w:rsidP="00402395">
      <w:pPr>
        <w:pStyle w:val="ListParagraph"/>
        <w:spacing w:after="0" w:line="480" w:lineRule="auto"/>
        <w:ind w:left="1134"/>
        <w:jc w:val="both"/>
        <w:rPr>
          <w:rFonts w:ascii="Times New Roman" w:hAnsi="Times New Roman" w:cs="Times New Roman"/>
          <w:sz w:val="24"/>
          <w:szCs w:val="24"/>
          <w:lang w:val="en-ID"/>
        </w:rPr>
      </w:pPr>
      <w:r w:rsidRPr="00402395">
        <w:rPr>
          <w:rFonts w:ascii="Times New Roman" w:hAnsi="Times New Roman" w:cs="Times New Roman"/>
          <w:sz w:val="24"/>
          <w:szCs w:val="24"/>
          <w:lang w:val="en-ID"/>
        </w:rPr>
        <w:t>Karyawan berhubungan dengan lingkungan kerjanya untuk kenyaman pribadi dan kemudahan melakukan pekerjaan yang baik, yang termasuk dalam kondisi kerja misalnya tata ruang, kebersihan ruang kerja, fasilitas dan alat bantu.</w:t>
      </w:r>
    </w:p>
    <w:p w:rsidR="00402395" w:rsidRDefault="00467853" w:rsidP="00402395">
      <w:pPr>
        <w:pStyle w:val="ListParagraph"/>
        <w:numPr>
          <w:ilvl w:val="0"/>
          <w:numId w:val="9"/>
        </w:numPr>
        <w:spacing w:after="0" w:line="480" w:lineRule="auto"/>
        <w:ind w:left="1134"/>
        <w:jc w:val="both"/>
        <w:rPr>
          <w:rFonts w:ascii="Times New Roman" w:hAnsi="Times New Roman" w:cs="Times New Roman"/>
          <w:sz w:val="24"/>
          <w:szCs w:val="24"/>
          <w:lang w:val="en-ID"/>
        </w:rPr>
      </w:pPr>
      <w:r w:rsidRPr="00402395">
        <w:rPr>
          <w:rFonts w:ascii="Times New Roman" w:hAnsi="Times New Roman" w:cs="Times New Roman"/>
          <w:sz w:val="24"/>
          <w:szCs w:val="24"/>
          <w:lang w:val="en-ID"/>
        </w:rPr>
        <w:t>Rekan kerja yang mendukung</w:t>
      </w:r>
    </w:p>
    <w:p w:rsidR="00467853" w:rsidRPr="00402395" w:rsidRDefault="00467853" w:rsidP="00402395">
      <w:pPr>
        <w:pStyle w:val="ListParagraph"/>
        <w:spacing w:before="240" w:line="480" w:lineRule="auto"/>
        <w:ind w:left="1134"/>
        <w:jc w:val="both"/>
        <w:rPr>
          <w:rFonts w:ascii="Times New Roman" w:hAnsi="Times New Roman" w:cs="Times New Roman"/>
          <w:sz w:val="24"/>
          <w:szCs w:val="24"/>
          <w:lang w:val="en-ID"/>
        </w:rPr>
      </w:pPr>
      <w:r w:rsidRPr="00402395">
        <w:rPr>
          <w:rFonts w:ascii="Times New Roman" w:hAnsi="Times New Roman" w:cs="Times New Roman"/>
          <w:sz w:val="24"/>
          <w:szCs w:val="24"/>
          <w:lang w:val="en-ID"/>
        </w:rPr>
        <w:t>Individu mendapatkan sesuatu yang lebih daripada uang atau prestasi yang nyata dari pekerjaan tetapi karyawan juga memenuhi kebutuhan interaksi sosial. Perilaku atasan seseorang juga merupakan faktor penentu kepuasan yang utama. Untuk memelihara dan mempertahankan hubungan interpersonal ini, perlu diterapakannya: saling menghargai, loyal dan toleran antara satu dengan yang lain, sikap terbuka dan keakraban antar karyawan.</w:t>
      </w:r>
    </w:p>
    <w:p w:rsidR="00573450" w:rsidRDefault="00467853" w:rsidP="00573450">
      <w:pPr>
        <w:pStyle w:val="ListParagraph"/>
        <w:numPr>
          <w:ilvl w:val="0"/>
          <w:numId w:val="8"/>
        </w:numPr>
        <w:tabs>
          <w:tab w:val="left" w:pos="709"/>
        </w:tabs>
        <w:spacing w:before="240" w:line="480" w:lineRule="auto"/>
        <w:jc w:val="both"/>
        <w:rPr>
          <w:rFonts w:ascii="Times New Roman" w:eastAsia="Times New Roman" w:hAnsi="Times New Roman" w:cs="Times New Roman"/>
          <w:b/>
          <w:color w:val="000000"/>
          <w:sz w:val="24"/>
          <w:szCs w:val="24"/>
        </w:rPr>
      </w:pPr>
      <w:r w:rsidRPr="00402395">
        <w:rPr>
          <w:rFonts w:ascii="Times New Roman" w:eastAsia="Times New Roman" w:hAnsi="Times New Roman" w:cs="Times New Roman"/>
          <w:b/>
          <w:color w:val="000000"/>
          <w:sz w:val="24"/>
          <w:szCs w:val="24"/>
        </w:rPr>
        <w:t>Kinerja</w:t>
      </w:r>
    </w:p>
    <w:p w:rsidR="00467853" w:rsidRPr="00573450" w:rsidRDefault="00467853" w:rsidP="00573450">
      <w:pPr>
        <w:pStyle w:val="ListParagraph"/>
        <w:tabs>
          <w:tab w:val="left" w:pos="709"/>
        </w:tabs>
        <w:spacing w:before="240" w:line="480" w:lineRule="auto"/>
        <w:jc w:val="both"/>
        <w:rPr>
          <w:rFonts w:ascii="Times New Roman" w:eastAsia="Times New Roman" w:hAnsi="Times New Roman" w:cs="Times New Roman"/>
          <w:b/>
          <w:color w:val="000000"/>
          <w:sz w:val="24"/>
          <w:szCs w:val="24"/>
        </w:rPr>
      </w:pPr>
      <w:r w:rsidRPr="00573450">
        <w:rPr>
          <w:rFonts w:ascii="Times New Roman" w:eastAsia="Times New Roman" w:hAnsi="Times New Roman" w:cs="Times New Roman"/>
          <w:sz w:val="24"/>
          <w:szCs w:val="24"/>
        </w:rPr>
        <w:t>Kinerja menurut Mathis dan Jackson (2011) adalah apa yang dilakukan atau tidak dilakukan oleh karyawan. Kinerja karyawan yang umum untuk kebanyakan pekerjaan meliputi elemen sebagai berikut:</w:t>
      </w:r>
    </w:p>
    <w:p w:rsidR="00467853" w:rsidRPr="00467853" w:rsidRDefault="00467853" w:rsidP="00573450">
      <w:pPr>
        <w:numPr>
          <w:ilvl w:val="0"/>
          <w:numId w:val="7"/>
        </w:numPr>
        <w:spacing w:after="0" w:line="480" w:lineRule="auto"/>
        <w:ind w:left="1134"/>
        <w:contextualSpacing/>
        <w:jc w:val="both"/>
        <w:rPr>
          <w:rFonts w:ascii="Times New Roman" w:hAnsi="Times New Roman" w:cs="Times New Roman"/>
          <w:sz w:val="24"/>
          <w:szCs w:val="24"/>
          <w:lang w:val="en-ID"/>
        </w:rPr>
      </w:pPr>
      <w:r w:rsidRPr="00467853">
        <w:rPr>
          <w:rFonts w:ascii="Times New Roman" w:hAnsi="Times New Roman" w:cs="Times New Roman"/>
          <w:sz w:val="24"/>
          <w:szCs w:val="24"/>
          <w:lang w:val="en-ID"/>
        </w:rPr>
        <w:lastRenderedPageBreak/>
        <w:t>Kuantitas Kerja</w:t>
      </w:r>
    </w:p>
    <w:p w:rsidR="00467853" w:rsidRPr="00467853" w:rsidRDefault="00467853" w:rsidP="00573450">
      <w:pPr>
        <w:spacing w:after="0" w:line="480" w:lineRule="auto"/>
        <w:ind w:left="1134"/>
        <w:contextualSpacing/>
        <w:jc w:val="both"/>
        <w:rPr>
          <w:rFonts w:ascii="Times New Roman" w:hAnsi="Times New Roman" w:cs="Times New Roman"/>
          <w:sz w:val="24"/>
          <w:szCs w:val="24"/>
          <w:lang w:val="en-ID"/>
        </w:rPr>
      </w:pPr>
      <w:r w:rsidRPr="00467853">
        <w:rPr>
          <w:rFonts w:ascii="Times New Roman" w:hAnsi="Times New Roman" w:cs="Times New Roman"/>
          <w:sz w:val="24"/>
          <w:szCs w:val="24"/>
          <w:lang w:val="en-ID"/>
        </w:rPr>
        <w:t>Standar ini dilakukan dengan cara membandingkan antara besarnya volume kerja yang seharusnya (standar kerja normal) dengan kemampuan sebenarnya.</w:t>
      </w:r>
      <w:r w:rsidRPr="00467853">
        <w:rPr>
          <w:rFonts w:ascii="Calibri" w:eastAsia="Calibri" w:hAnsi="Calibri" w:cs="Times New Roman"/>
        </w:rPr>
        <w:t xml:space="preserve"> </w:t>
      </w:r>
      <w:r w:rsidRPr="00467853">
        <w:rPr>
          <w:rFonts w:ascii="Times New Roman" w:hAnsi="Times New Roman" w:cs="Times New Roman"/>
          <w:sz w:val="24"/>
          <w:szCs w:val="24"/>
          <w:lang w:val="en-ID"/>
        </w:rPr>
        <w:t>Diukur  dari  persepsi  karyawan  terhadap  jumlah  aktivitas  yang ditugaskan beserta hasilnya.</w:t>
      </w:r>
    </w:p>
    <w:p w:rsidR="00467853" w:rsidRPr="00467853" w:rsidRDefault="00467853" w:rsidP="00573450">
      <w:pPr>
        <w:numPr>
          <w:ilvl w:val="0"/>
          <w:numId w:val="7"/>
        </w:numPr>
        <w:spacing w:after="0" w:line="480" w:lineRule="auto"/>
        <w:ind w:left="1134"/>
        <w:contextualSpacing/>
        <w:jc w:val="both"/>
        <w:rPr>
          <w:rFonts w:ascii="Times New Roman" w:hAnsi="Times New Roman" w:cs="Times New Roman"/>
          <w:sz w:val="24"/>
          <w:szCs w:val="24"/>
          <w:lang w:val="en-ID"/>
        </w:rPr>
      </w:pPr>
      <w:r w:rsidRPr="00467853">
        <w:rPr>
          <w:rFonts w:ascii="Times New Roman" w:hAnsi="Times New Roman" w:cs="Times New Roman"/>
          <w:sz w:val="24"/>
          <w:szCs w:val="24"/>
          <w:lang w:val="en-ID"/>
        </w:rPr>
        <w:t>Kualitas Kerja</w:t>
      </w:r>
    </w:p>
    <w:p w:rsidR="00467853" w:rsidRDefault="00467853" w:rsidP="00573450">
      <w:pPr>
        <w:spacing w:after="0" w:line="480" w:lineRule="auto"/>
        <w:ind w:left="1134"/>
        <w:contextualSpacing/>
        <w:jc w:val="both"/>
        <w:rPr>
          <w:rFonts w:ascii="Times New Roman" w:hAnsi="Times New Roman" w:cs="Times New Roman"/>
          <w:sz w:val="24"/>
          <w:szCs w:val="24"/>
          <w:lang w:val="en-ID"/>
        </w:rPr>
      </w:pPr>
      <w:r w:rsidRPr="00467853">
        <w:rPr>
          <w:rFonts w:ascii="Times New Roman" w:hAnsi="Times New Roman" w:cs="Times New Roman"/>
          <w:sz w:val="24"/>
          <w:szCs w:val="24"/>
          <w:lang w:val="en-ID"/>
        </w:rPr>
        <w:t>Standar ini menekankan pada mutu kerja yang dihasilkan dibandingkan volume kerja. apat  diukur  dari  persepsi  karyawan  terhadap  kualitas  pekerjaan yang   dihasilkan   serta   kesempurnaan   tugas   terhadap   ketrampilan   dan kemampuan  karyawan</w:t>
      </w:r>
    </w:p>
    <w:p w:rsidR="00BE627B" w:rsidRPr="00467853" w:rsidRDefault="00BE627B" w:rsidP="00573450">
      <w:pPr>
        <w:spacing w:after="0" w:line="480" w:lineRule="auto"/>
        <w:ind w:left="1134"/>
        <w:contextualSpacing/>
        <w:jc w:val="both"/>
        <w:rPr>
          <w:rFonts w:ascii="Times New Roman" w:hAnsi="Times New Roman" w:cs="Times New Roman"/>
          <w:sz w:val="24"/>
          <w:szCs w:val="24"/>
          <w:lang w:val="en-ID"/>
        </w:rPr>
      </w:pPr>
    </w:p>
    <w:p w:rsidR="00467853" w:rsidRPr="00467853" w:rsidRDefault="00467853" w:rsidP="00573450">
      <w:pPr>
        <w:numPr>
          <w:ilvl w:val="0"/>
          <w:numId w:val="7"/>
        </w:numPr>
        <w:spacing w:after="0" w:line="480" w:lineRule="auto"/>
        <w:ind w:left="1134"/>
        <w:contextualSpacing/>
        <w:jc w:val="both"/>
        <w:rPr>
          <w:rFonts w:ascii="Times New Roman" w:hAnsi="Times New Roman" w:cs="Times New Roman"/>
          <w:sz w:val="24"/>
          <w:szCs w:val="24"/>
          <w:lang w:val="en-ID"/>
        </w:rPr>
      </w:pPr>
      <w:r w:rsidRPr="00467853">
        <w:rPr>
          <w:rFonts w:ascii="Times New Roman" w:hAnsi="Times New Roman" w:cs="Times New Roman"/>
          <w:sz w:val="24"/>
          <w:szCs w:val="24"/>
          <w:lang w:val="en-ID"/>
        </w:rPr>
        <w:t>Pemanfaatan Waktu</w:t>
      </w:r>
    </w:p>
    <w:p w:rsidR="00467853" w:rsidRPr="00467853" w:rsidRDefault="00467853" w:rsidP="00573450">
      <w:pPr>
        <w:spacing w:after="0" w:line="480" w:lineRule="auto"/>
        <w:ind w:left="1134"/>
        <w:contextualSpacing/>
        <w:jc w:val="both"/>
        <w:rPr>
          <w:rFonts w:ascii="Times New Roman" w:hAnsi="Times New Roman" w:cs="Times New Roman"/>
          <w:sz w:val="24"/>
          <w:szCs w:val="24"/>
          <w:lang w:val="en-ID"/>
        </w:rPr>
      </w:pPr>
      <w:r w:rsidRPr="00467853">
        <w:rPr>
          <w:rFonts w:ascii="Times New Roman" w:hAnsi="Times New Roman" w:cs="Times New Roman"/>
          <w:sz w:val="24"/>
          <w:szCs w:val="24"/>
          <w:lang w:val="en-ID"/>
        </w:rPr>
        <w:t>Penggunaan masa kerja yang disesuaikan dengan kebijaksanaan perusahaan. Diukur dari persepsi karyawan terhadap suatu aktivitas yang diselesaikan  dari  awal  waktu  sampai  menjadi  output.</w:t>
      </w:r>
    </w:p>
    <w:p w:rsidR="00467853" w:rsidRPr="00467853" w:rsidRDefault="00467853" w:rsidP="00573450">
      <w:pPr>
        <w:numPr>
          <w:ilvl w:val="0"/>
          <w:numId w:val="7"/>
        </w:numPr>
        <w:spacing w:after="0" w:line="480" w:lineRule="auto"/>
        <w:ind w:left="1134"/>
        <w:contextualSpacing/>
        <w:jc w:val="both"/>
        <w:rPr>
          <w:rFonts w:ascii="Times New Roman" w:hAnsi="Times New Roman" w:cs="Times New Roman"/>
          <w:sz w:val="24"/>
          <w:szCs w:val="24"/>
          <w:lang w:val="en-ID"/>
        </w:rPr>
      </w:pPr>
      <w:r w:rsidRPr="00467853">
        <w:rPr>
          <w:rFonts w:ascii="Times New Roman" w:hAnsi="Times New Roman" w:cs="Times New Roman"/>
          <w:sz w:val="24"/>
          <w:szCs w:val="24"/>
          <w:lang w:val="en-ID"/>
        </w:rPr>
        <w:t>Tingkat Kehadiran</w:t>
      </w:r>
    </w:p>
    <w:p w:rsidR="00467853" w:rsidRDefault="00467853" w:rsidP="00573450">
      <w:pPr>
        <w:spacing w:after="0" w:line="480" w:lineRule="auto"/>
        <w:ind w:left="1134"/>
        <w:contextualSpacing/>
        <w:jc w:val="both"/>
        <w:rPr>
          <w:rFonts w:ascii="Times New Roman" w:hAnsi="Times New Roman" w:cs="Times New Roman"/>
          <w:sz w:val="24"/>
          <w:szCs w:val="24"/>
          <w:lang w:val="en-ID"/>
        </w:rPr>
      </w:pPr>
      <w:r w:rsidRPr="00467853">
        <w:rPr>
          <w:rFonts w:ascii="Times New Roman" w:hAnsi="Times New Roman" w:cs="Times New Roman"/>
          <w:sz w:val="24"/>
          <w:szCs w:val="24"/>
          <w:lang w:val="en-ID"/>
        </w:rPr>
        <w:t>Asumsi yang digunakan dalam standar ini adalah jika kehadiran pegawai di bawah standar kerja yang ditetapkan maka pegawai tersebut tidak akan mampu memberikan kontribusi yang optimal bagi perusahaan.</w:t>
      </w:r>
    </w:p>
    <w:p w:rsidR="003F07BF" w:rsidRDefault="003F07BF" w:rsidP="00573450">
      <w:pPr>
        <w:spacing w:after="0" w:line="480" w:lineRule="auto"/>
        <w:ind w:left="1134"/>
        <w:contextualSpacing/>
        <w:jc w:val="both"/>
        <w:rPr>
          <w:rFonts w:ascii="Times New Roman" w:hAnsi="Times New Roman" w:cs="Times New Roman"/>
          <w:sz w:val="24"/>
          <w:szCs w:val="24"/>
          <w:lang w:val="en-ID"/>
        </w:rPr>
      </w:pPr>
    </w:p>
    <w:p w:rsidR="003F07BF" w:rsidRDefault="003F07BF" w:rsidP="00573450">
      <w:pPr>
        <w:spacing w:after="0" w:line="480" w:lineRule="auto"/>
        <w:ind w:left="1134"/>
        <w:contextualSpacing/>
        <w:jc w:val="both"/>
        <w:rPr>
          <w:rFonts w:ascii="Times New Roman" w:hAnsi="Times New Roman" w:cs="Times New Roman"/>
          <w:sz w:val="24"/>
          <w:szCs w:val="24"/>
          <w:lang w:val="en-ID"/>
        </w:rPr>
      </w:pPr>
    </w:p>
    <w:p w:rsidR="003F07BF" w:rsidRPr="00467853" w:rsidRDefault="003F07BF" w:rsidP="00573450">
      <w:pPr>
        <w:spacing w:after="0" w:line="480" w:lineRule="auto"/>
        <w:ind w:left="1134"/>
        <w:contextualSpacing/>
        <w:jc w:val="both"/>
        <w:rPr>
          <w:rFonts w:ascii="Times New Roman" w:hAnsi="Times New Roman" w:cs="Times New Roman"/>
          <w:sz w:val="24"/>
          <w:szCs w:val="24"/>
          <w:lang w:val="en-ID"/>
        </w:rPr>
      </w:pPr>
    </w:p>
    <w:p w:rsidR="00467853" w:rsidRPr="00467853" w:rsidRDefault="00467853" w:rsidP="00573450">
      <w:pPr>
        <w:numPr>
          <w:ilvl w:val="0"/>
          <w:numId w:val="7"/>
        </w:numPr>
        <w:spacing w:after="0" w:line="480" w:lineRule="auto"/>
        <w:ind w:left="1134"/>
        <w:contextualSpacing/>
        <w:jc w:val="both"/>
        <w:rPr>
          <w:rFonts w:ascii="Times New Roman" w:hAnsi="Times New Roman" w:cs="Times New Roman"/>
          <w:sz w:val="24"/>
          <w:szCs w:val="24"/>
          <w:lang w:val="en-ID"/>
        </w:rPr>
      </w:pPr>
      <w:r w:rsidRPr="00467853">
        <w:rPr>
          <w:rFonts w:ascii="Times New Roman" w:hAnsi="Times New Roman" w:cs="Times New Roman"/>
          <w:sz w:val="24"/>
          <w:szCs w:val="24"/>
          <w:lang w:val="en-ID"/>
        </w:rPr>
        <w:lastRenderedPageBreak/>
        <w:t>Kerjasama</w:t>
      </w:r>
    </w:p>
    <w:p w:rsidR="00BE627B" w:rsidRDefault="00467853" w:rsidP="003F07BF">
      <w:pPr>
        <w:spacing w:line="480" w:lineRule="auto"/>
        <w:ind w:left="1134"/>
        <w:contextualSpacing/>
        <w:jc w:val="both"/>
        <w:rPr>
          <w:rFonts w:ascii="Times New Roman" w:hAnsi="Times New Roman" w:cs="Times New Roman"/>
          <w:sz w:val="24"/>
          <w:szCs w:val="24"/>
          <w:lang w:val="en-ID"/>
        </w:rPr>
      </w:pPr>
      <w:r w:rsidRPr="00467853">
        <w:rPr>
          <w:rFonts w:ascii="Times New Roman" w:hAnsi="Times New Roman" w:cs="Times New Roman"/>
          <w:sz w:val="24"/>
          <w:szCs w:val="24"/>
          <w:lang w:val="en-ID"/>
        </w:rPr>
        <w:t>Keterlibatan seluruh pegawai dalam mencapai target yang ditetapkan akan mempengaruhi keberhasilan bagian yang diawasi. Kerjasama antara pegawai dapat ditingkatkan apabila pimpinan mampu memotivasi pegawai dengan baik.</w:t>
      </w:r>
    </w:p>
    <w:p w:rsidR="003F07BF" w:rsidRDefault="003F07BF" w:rsidP="003F07BF">
      <w:pPr>
        <w:spacing w:line="480" w:lineRule="auto"/>
        <w:ind w:left="1134"/>
        <w:contextualSpacing/>
        <w:jc w:val="both"/>
        <w:rPr>
          <w:rFonts w:ascii="Times New Roman" w:hAnsi="Times New Roman" w:cs="Times New Roman"/>
          <w:sz w:val="24"/>
          <w:szCs w:val="24"/>
          <w:lang w:val="en-ID"/>
        </w:rPr>
      </w:pPr>
    </w:p>
    <w:p w:rsidR="00573450" w:rsidRDefault="00573450" w:rsidP="00BE627B">
      <w:pPr>
        <w:spacing w:after="0" w:line="480" w:lineRule="auto"/>
        <w:contextualSpacing/>
        <w:jc w:val="both"/>
        <w:rPr>
          <w:rFonts w:ascii="Times New Roman" w:hAnsi="Times New Roman" w:cs="Times New Roman"/>
          <w:b/>
          <w:sz w:val="24"/>
          <w:szCs w:val="24"/>
          <w:lang w:val="en-ID"/>
        </w:rPr>
      </w:pPr>
      <w:r>
        <w:rPr>
          <w:rFonts w:ascii="Times New Roman" w:hAnsi="Times New Roman" w:cs="Times New Roman"/>
          <w:b/>
          <w:sz w:val="24"/>
          <w:szCs w:val="24"/>
          <w:lang w:val="en-ID"/>
        </w:rPr>
        <w:t>HIPOTESIS</w:t>
      </w:r>
    </w:p>
    <w:p w:rsidR="00573450" w:rsidRDefault="00573450" w:rsidP="00573450">
      <w:pPr>
        <w:pStyle w:val="ListParagraph"/>
        <w:numPr>
          <w:ilvl w:val="0"/>
          <w:numId w:val="10"/>
        </w:numPr>
        <w:spacing w:after="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Pelatihan</w:t>
      </w:r>
      <w:r w:rsidRPr="00573450">
        <w:rPr>
          <w:rFonts w:ascii="Times New Roman" w:hAnsi="Times New Roman" w:cs="Times New Roman"/>
          <w:sz w:val="24"/>
          <w:szCs w:val="24"/>
          <w:lang w:val="en-ID"/>
        </w:rPr>
        <w:t xml:space="preserve"> berpengaruh positif dan signif</w:t>
      </w:r>
      <w:r>
        <w:rPr>
          <w:rFonts w:ascii="Times New Roman" w:hAnsi="Times New Roman" w:cs="Times New Roman"/>
          <w:sz w:val="24"/>
          <w:szCs w:val="24"/>
          <w:lang w:val="en-ID"/>
        </w:rPr>
        <w:t>ikan terhadap kinerja karyawan.</w:t>
      </w:r>
    </w:p>
    <w:p w:rsidR="00573450" w:rsidRDefault="00573450" w:rsidP="00573450">
      <w:pPr>
        <w:pStyle w:val="ListParagraph"/>
        <w:numPr>
          <w:ilvl w:val="0"/>
          <w:numId w:val="10"/>
        </w:numPr>
        <w:spacing w:after="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Lingkungan kerja</w:t>
      </w:r>
      <w:r w:rsidRPr="00573450">
        <w:rPr>
          <w:rFonts w:ascii="Times New Roman" w:hAnsi="Times New Roman" w:cs="Times New Roman"/>
          <w:sz w:val="24"/>
          <w:szCs w:val="24"/>
          <w:lang w:val="en-ID"/>
        </w:rPr>
        <w:t xml:space="preserve"> berpengaruh positif dan si</w:t>
      </w:r>
      <w:r>
        <w:rPr>
          <w:rFonts w:ascii="Times New Roman" w:hAnsi="Times New Roman" w:cs="Times New Roman"/>
          <w:sz w:val="24"/>
          <w:szCs w:val="24"/>
          <w:lang w:val="en-ID"/>
        </w:rPr>
        <w:t>gnifikan terhadap kinerja karyawan.</w:t>
      </w:r>
    </w:p>
    <w:p w:rsidR="00573450" w:rsidRDefault="00573450" w:rsidP="00573450">
      <w:pPr>
        <w:pStyle w:val="ListParagraph"/>
        <w:numPr>
          <w:ilvl w:val="0"/>
          <w:numId w:val="10"/>
        </w:numPr>
        <w:spacing w:after="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Pelatihan dan lingkungan kerja secara simultan</w:t>
      </w:r>
      <w:r w:rsidRPr="00573450">
        <w:rPr>
          <w:rFonts w:ascii="Times New Roman" w:hAnsi="Times New Roman" w:cs="Times New Roman"/>
          <w:sz w:val="24"/>
          <w:szCs w:val="24"/>
          <w:lang w:val="en-ID"/>
        </w:rPr>
        <w:t xml:space="preserve"> berpengaruh positif dan signifikan terhadap kinerja karyawan</w:t>
      </w:r>
    </w:p>
    <w:p w:rsidR="00573450" w:rsidRDefault="00573450" w:rsidP="00573450">
      <w:pPr>
        <w:pStyle w:val="ListParagraph"/>
        <w:numPr>
          <w:ilvl w:val="0"/>
          <w:numId w:val="10"/>
        </w:numPr>
        <w:spacing w:after="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Pelatihan</w:t>
      </w:r>
      <w:r w:rsidRPr="00573450">
        <w:rPr>
          <w:rFonts w:ascii="Times New Roman" w:hAnsi="Times New Roman" w:cs="Times New Roman"/>
          <w:sz w:val="24"/>
          <w:szCs w:val="24"/>
          <w:lang w:val="en-ID"/>
        </w:rPr>
        <w:t xml:space="preserve"> berpengaruh positif</w:t>
      </w:r>
      <w:r>
        <w:rPr>
          <w:rFonts w:ascii="Times New Roman" w:hAnsi="Times New Roman" w:cs="Times New Roman"/>
          <w:sz w:val="24"/>
          <w:szCs w:val="24"/>
          <w:lang w:val="en-ID"/>
        </w:rPr>
        <w:t xml:space="preserve"> dan signifikan terhadap kepuasan kerja</w:t>
      </w:r>
    </w:p>
    <w:p w:rsidR="00573450" w:rsidRDefault="00573450" w:rsidP="00573450">
      <w:pPr>
        <w:pStyle w:val="ListParagraph"/>
        <w:numPr>
          <w:ilvl w:val="0"/>
          <w:numId w:val="10"/>
        </w:numPr>
        <w:spacing w:after="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Lingkungan k</w:t>
      </w:r>
      <w:r w:rsidRPr="00573450">
        <w:rPr>
          <w:rFonts w:ascii="Times New Roman" w:hAnsi="Times New Roman" w:cs="Times New Roman"/>
          <w:sz w:val="24"/>
          <w:szCs w:val="24"/>
          <w:lang w:val="en-ID"/>
        </w:rPr>
        <w:t>erja berpengaruh positif dan sign</w:t>
      </w:r>
      <w:r>
        <w:rPr>
          <w:rFonts w:ascii="Times New Roman" w:hAnsi="Times New Roman" w:cs="Times New Roman"/>
          <w:sz w:val="24"/>
          <w:szCs w:val="24"/>
          <w:lang w:val="en-ID"/>
        </w:rPr>
        <w:t>ifikan terhadap kepuasan kerja</w:t>
      </w:r>
    </w:p>
    <w:p w:rsidR="002B12AF" w:rsidRDefault="00573450" w:rsidP="00573450">
      <w:pPr>
        <w:pStyle w:val="ListParagraph"/>
        <w:numPr>
          <w:ilvl w:val="0"/>
          <w:numId w:val="10"/>
        </w:numPr>
        <w:spacing w:after="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Pelatihan dan lingkungan k</w:t>
      </w:r>
      <w:r w:rsidRPr="00573450">
        <w:rPr>
          <w:rFonts w:ascii="Times New Roman" w:hAnsi="Times New Roman" w:cs="Times New Roman"/>
          <w:sz w:val="24"/>
          <w:szCs w:val="24"/>
          <w:lang w:val="en-ID"/>
        </w:rPr>
        <w:t xml:space="preserve">erja </w:t>
      </w:r>
      <w:r>
        <w:rPr>
          <w:rFonts w:ascii="Times New Roman" w:hAnsi="Times New Roman" w:cs="Times New Roman"/>
          <w:sz w:val="24"/>
          <w:szCs w:val="24"/>
          <w:lang w:val="en-ID"/>
        </w:rPr>
        <w:t xml:space="preserve">secara simultan </w:t>
      </w:r>
      <w:r w:rsidRPr="00573450">
        <w:rPr>
          <w:rFonts w:ascii="Times New Roman" w:hAnsi="Times New Roman" w:cs="Times New Roman"/>
          <w:sz w:val="24"/>
          <w:szCs w:val="24"/>
          <w:lang w:val="en-ID"/>
        </w:rPr>
        <w:t>berpengaruh positif dan sign</w:t>
      </w:r>
      <w:r>
        <w:rPr>
          <w:rFonts w:ascii="Times New Roman" w:hAnsi="Times New Roman" w:cs="Times New Roman"/>
          <w:sz w:val="24"/>
          <w:szCs w:val="24"/>
          <w:lang w:val="en-ID"/>
        </w:rPr>
        <w:t>ifikan terhadap kepuasan kerja</w:t>
      </w:r>
    </w:p>
    <w:p w:rsidR="00573450" w:rsidRDefault="002B12AF" w:rsidP="00573450">
      <w:pPr>
        <w:pStyle w:val="ListParagraph"/>
        <w:numPr>
          <w:ilvl w:val="0"/>
          <w:numId w:val="10"/>
        </w:numPr>
        <w:spacing w:after="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Kepuasan k</w:t>
      </w:r>
      <w:r w:rsidR="00573450" w:rsidRPr="00573450">
        <w:rPr>
          <w:rFonts w:ascii="Times New Roman" w:hAnsi="Times New Roman" w:cs="Times New Roman"/>
          <w:sz w:val="24"/>
          <w:szCs w:val="24"/>
          <w:lang w:val="en-ID"/>
        </w:rPr>
        <w:t>erja berpengaruh positif dan signi</w:t>
      </w:r>
      <w:r>
        <w:rPr>
          <w:rFonts w:ascii="Times New Roman" w:hAnsi="Times New Roman" w:cs="Times New Roman"/>
          <w:sz w:val="24"/>
          <w:szCs w:val="24"/>
          <w:lang w:val="en-ID"/>
        </w:rPr>
        <w:t>fikan terhadap kinerja karyawan</w:t>
      </w:r>
    </w:p>
    <w:p w:rsidR="002B12AF" w:rsidRDefault="002B12AF" w:rsidP="00573450">
      <w:pPr>
        <w:pStyle w:val="ListParagraph"/>
        <w:numPr>
          <w:ilvl w:val="0"/>
          <w:numId w:val="10"/>
        </w:numPr>
        <w:spacing w:after="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Pengaruh tidak langsung pelatihan terhadap kinerja melalui kepuasan kerja lebih besar dari pengaruh langsung pelatihan terhadap kinerja</w:t>
      </w:r>
    </w:p>
    <w:p w:rsidR="002B12AF" w:rsidRDefault="002B12AF" w:rsidP="002B12AF">
      <w:pPr>
        <w:pStyle w:val="ListParagraph"/>
        <w:numPr>
          <w:ilvl w:val="0"/>
          <w:numId w:val="10"/>
        </w:numPr>
        <w:spacing w:after="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Pengaruh tidak langsung lingkungan kerja terhadap kinerja melalui kepuasan kerja lebih besar dari pengaruh langsung pelatihan terhadap kinerja</w:t>
      </w:r>
    </w:p>
    <w:p w:rsidR="00BE627B" w:rsidRDefault="00BE627B" w:rsidP="00BE627B">
      <w:pPr>
        <w:spacing w:after="0" w:line="480" w:lineRule="auto"/>
        <w:ind w:left="360"/>
        <w:jc w:val="both"/>
        <w:rPr>
          <w:rFonts w:ascii="Times New Roman" w:hAnsi="Times New Roman" w:cs="Times New Roman"/>
          <w:sz w:val="24"/>
          <w:szCs w:val="24"/>
          <w:lang w:val="en-ID"/>
        </w:rPr>
      </w:pPr>
    </w:p>
    <w:p w:rsidR="003F07BF" w:rsidRDefault="003F07BF" w:rsidP="00BE627B">
      <w:pPr>
        <w:spacing w:after="0" w:line="480" w:lineRule="auto"/>
        <w:ind w:left="360"/>
        <w:jc w:val="both"/>
        <w:rPr>
          <w:rFonts w:ascii="Times New Roman" w:hAnsi="Times New Roman" w:cs="Times New Roman"/>
          <w:sz w:val="24"/>
          <w:szCs w:val="24"/>
          <w:lang w:val="en-ID"/>
        </w:rPr>
      </w:pPr>
    </w:p>
    <w:p w:rsidR="003F07BF" w:rsidRPr="00BE627B" w:rsidRDefault="003F07BF" w:rsidP="00BE627B">
      <w:pPr>
        <w:spacing w:after="0" w:line="480" w:lineRule="auto"/>
        <w:ind w:left="360"/>
        <w:jc w:val="both"/>
        <w:rPr>
          <w:rFonts w:ascii="Times New Roman" w:hAnsi="Times New Roman" w:cs="Times New Roman"/>
          <w:sz w:val="24"/>
          <w:szCs w:val="24"/>
          <w:lang w:val="en-ID"/>
        </w:rPr>
      </w:pPr>
    </w:p>
    <w:p w:rsidR="002B12AF" w:rsidRDefault="002B12AF" w:rsidP="002B12AF">
      <w:pPr>
        <w:spacing w:after="0" w:line="480" w:lineRule="auto"/>
        <w:jc w:val="both"/>
        <w:rPr>
          <w:rFonts w:ascii="Times New Roman" w:hAnsi="Times New Roman" w:cs="Times New Roman"/>
          <w:b/>
          <w:sz w:val="24"/>
          <w:szCs w:val="24"/>
          <w:lang w:val="en-ID"/>
        </w:rPr>
      </w:pPr>
      <w:r>
        <w:rPr>
          <w:rFonts w:ascii="Times New Roman" w:hAnsi="Times New Roman" w:cs="Times New Roman"/>
          <w:b/>
          <w:sz w:val="24"/>
          <w:szCs w:val="24"/>
          <w:lang w:val="en-ID"/>
        </w:rPr>
        <w:lastRenderedPageBreak/>
        <w:t>METODE PENELITIAN</w:t>
      </w:r>
    </w:p>
    <w:p w:rsidR="002B12AF" w:rsidRDefault="002B12AF" w:rsidP="002B12AF">
      <w:pPr>
        <w:spacing w:after="0" w:line="480" w:lineRule="auto"/>
        <w:ind w:left="426" w:firstLine="294"/>
        <w:jc w:val="both"/>
        <w:rPr>
          <w:rFonts w:ascii="Times New Roman" w:hAnsi="Times New Roman" w:cs="Times New Roman"/>
          <w:sz w:val="24"/>
          <w:szCs w:val="24"/>
          <w:lang w:val="en-ID"/>
        </w:rPr>
      </w:pPr>
      <w:r w:rsidRPr="002B12AF">
        <w:rPr>
          <w:rFonts w:ascii="Times New Roman" w:hAnsi="Times New Roman" w:cs="Times New Roman"/>
          <w:sz w:val="24"/>
          <w:szCs w:val="24"/>
          <w:lang w:val="id-ID"/>
        </w:rPr>
        <w:t>Jenis penelitian ini merupakan penelitian deskriptif kuantitatif yaitu penelitian tentang data yang dikumpulkan dan dinyatakan dalam bentuk angka- angka, kemudian juga berupa data kualitatif sebagai proses penelitian deskriptifnya, seperti kata-kata atau kalimat yang tersusun dalam angket, kalimat hasil konsultasi atau wawancara antara peneliti dan informan. Proses penelitian kuantitatif bersifat deduktif, dimana untuk menjawab rumusan masalah digunakan konsep atau teori sehingga dapat dirumuskan hipotesis.</w:t>
      </w:r>
    </w:p>
    <w:p w:rsidR="003F07BF" w:rsidRDefault="002B12AF" w:rsidP="003F07BF">
      <w:pPr>
        <w:spacing w:line="480" w:lineRule="auto"/>
        <w:ind w:left="426" w:firstLine="294"/>
        <w:jc w:val="both"/>
        <w:rPr>
          <w:rFonts w:ascii="Times New Roman" w:hAnsi="Times New Roman" w:cs="Times New Roman"/>
          <w:bCs/>
          <w:sz w:val="24"/>
          <w:szCs w:val="24"/>
        </w:rPr>
      </w:pPr>
      <w:r w:rsidRPr="002B12AF">
        <w:rPr>
          <w:rFonts w:ascii="Times New Roman" w:hAnsi="Times New Roman" w:cs="Times New Roman"/>
          <w:sz w:val="24"/>
          <w:szCs w:val="24"/>
          <w:lang w:val="id-ID"/>
        </w:rPr>
        <w:t xml:space="preserve">Pembahasan hasil penelitian ini dimulai dari </w:t>
      </w:r>
      <w:r w:rsidRPr="002B12AF">
        <w:rPr>
          <w:rFonts w:ascii="Times New Roman" w:hAnsi="Times New Roman" w:cs="Times New Roman"/>
          <w:sz w:val="24"/>
          <w:szCs w:val="24"/>
        </w:rPr>
        <w:t xml:space="preserve">uji validitas dan reliabilitas, </w:t>
      </w:r>
      <w:r w:rsidRPr="002B12AF">
        <w:rPr>
          <w:rFonts w:ascii="Times New Roman" w:hAnsi="Times New Roman" w:cs="Times New Roman"/>
          <w:sz w:val="24"/>
          <w:szCs w:val="24"/>
          <w:lang w:val="id-ID"/>
        </w:rPr>
        <w:t xml:space="preserve">analisis deskriptif (deskripsi variabel penelitian) kemudian dilanjutkan dengan </w:t>
      </w:r>
      <w:r w:rsidRPr="002B12AF">
        <w:rPr>
          <w:rFonts w:ascii="Times New Roman" w:hAnsi="Times New Roman" w:cs="Times New Roman"/>
          <w:bCs/>
          <w:sz w:val="24"/>
          <w:szCs w:val="24"/>
        </w:rPr>
        <w:t>uji asumsi klasik</w:t>
      </w:r>
      <w:r w:rsidRPr="002B12AF">
        <w:rPr>
          <w:rFonts w:ascii="Times New Roman" w:hAnsi="Times New Roman" w:cs="Times New Roman"/>
          <w:sz w:val="24"/>
          <w:szCs w:val="24"/>
        </w:rPr>
        <w:t xml:space="preserve">, </w:t>
      </w:r>
      <w:r w:rsidRPr="002B12AF">
        <w:rPr>
          <w:rFonts w:ascii="Times New Roman" w:hAnsi="Times New Roman" w:cs="Times New Roman"/>
          <w:sz w:val="24"/>
          <w:szCs w:val="24"/>
          <w:lang w:val="id-ID"/>
        </w:rPr>
        <w:t>analisis regresi, pengujian hipotesis</w:t>
      </w:r>
      <w:r w:rsidRPr="002B12AF">
        <w:rPr>
          <w:rFonts w:ascii="Times New Roman" w:hAnsi="Times New Roman" w:cs="Times New Roman"/>
          <w:bCs/>
          <w:sz w:val="24"/>
          <w:szCs w:val="24"/>
        </w:rPr>
        <w:t>, dan yang terakhir adalah mengenai analisis jalur (</w:t>
      </w:r>
      <w:r w:rsidRPr="002B12AF">
        <w:rPr>
          <w:rFonts w:ascii="Times New Roman" w:hAnsi="Times New Roman" w:cs="Times New Roman"/>
          <w:bCs/>
          <w:i/>
          <w:sz w:val="24"/>
          <w:szCs w:val="24"/>
        </w:rPr>
        <w:t>path analysis</w:t>
      </w:r>
      <w:r w:rsidRPr="002B12AF">
        <w:rPr>
          <w:rFonts w:ascii="Times New Roman" w:hAnsi="Times New Roman" w:cs="Times New Roman"/>
          <w:bCs/>
          <w:sz w:val="24"/>
          <w:szCs w:val="24"/>
        </w:rPr>
        <w:t>).</w:t>
      </w:r>
      <w:r>
        <w:rPr>
          <w:rFonts w:ascii="Times New Roman" w:hAnsi="Times New Roman" w:cs="Times New Roman"/>
          <w:bCs/>
          <w:sz w:val="24"/>
          <w:szCs w:val="24"/>
        </w:rPr>
        <w:t xml:space="preserve"> P</w:t>
      </w:r>
      <w:r w:rsidRPr="002B12AF">
        <w:rPr>
          <w:rFonts w:ascii="Times New Roman" w:hAnsi="Times New Roman" w:cs="Times New Roman"/>
          <w:bCs/>
          <w:sz w:val="24"/>
          <w:szCs w:val="24"/>
        </w:rPr>
        <w:t>engumpulan data penelitian ini dilakukan dengan menyebar kuesioner kepada responden yaitu seluruh karyawan Grand Keisha Hotel by Horison Yogyakarta terdiri daru 113 karyawan. Dari jumlah tersebut menyebar kuesioner sebanyak 100 dan kuesioner yang kembali dan bisa diolah yaitu sebanyak 82.</w:t>
      </w:r>
    </w:p>
    <w:p w:rsidR="006C280D" w:rsidRPr="006C280D" w:rsidRDefault="006C280D" w:rsidP="006C280D">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HASIL DAN PEMBAHASAN</w:t>
      </w:r>
    </w:p>
    <w:p w:rsidR="006C280D" w:rsidRDefault="006C280D" w:rsidP="006C280D">
      <w:pPr>
        <w:pStyle w:val="ListParagraph"/>
        <w:numPr>
          <w:ilvl w:val="0"/>
          <w:numId w:val="16"/>
        </w:numPr>
        <w:spacing w:line="480" w:lineRule="auto"/>
        <w:jc w:val="both"/>
        <w:outlineLvl w:val="2"/>
        <w:rPr>
          <w:rFonts w:ascii="Times New Roman" w:hAnsi="Times New Roman" w:cs="Times New Roman"/>
          <w:b/>
          <w:sz w:val="24"/>
          <w:szCs w:val="24"/>
        </w:rPr>
      </w:pPr>
      <w:bookmarkStart w:id="1" w:name="_Toc506842785"/>
      <w:r w:rsidRPr="006C280D">
        <w:rPr>
          <w:rFonts w:ascii="Times New Roman" w:hAnsi="Times New Roman" w:cs="Times New Roman"/>
          <w:b/>
          <w:sz w:val="24"/>
          <w:szCs w:val="24"/>
        </w:rPr>
        <w:t>Pengaruh Pelatihan dan Lingkungan Kerja terhadap Kinerja</w:t>
      </w:r>
      <w:bookmarkEnd w:id="1"/>
    </w:p>
    <w:p w:rsidR="006C280D" w:rsidRPr="006C280D" w:rsidRDefault="006C280D" w:rsidP="006C280D">
      <w:pPr>
        <w:pStyle w:val="ListParagraph"/>
        <w:spacing w:after="0" w:line="480" w:lineRule="auto"/>
        <w:jc w:val="both"/>
        <w:outlineLvl w:val="2"/>
        <w:rPr>
          <w:rFonts w:ascii="Times New Roman" w:hAnsi="Times New Roman" w:cs="Times New Roman"/>
          <w:b/>
          <w:sz w:val="24"/>
          <w:szCs w:val="24"/>
        </w:rPr>
      </w:pPr>
      <w:r w:rsidRPr="006C280D">
        <w:rPr>
          <w:rFonts w:ascii="Times New Roman" w:hAnsi="Times New Roman" w:cs="Times New Roman"/>
          <w:sz w:val="24"/>
          <w:szCs w:val="24"/>
        </w:rPr>
        <w:t xml:space="preserve">Analisis regresi menganalisis pengaruh pelatihan dan lingkungan kerja terhadap kinerja baik secara simultan maupun parsial dengan uji regresi </w:t>
      </w:r>
      <w:r>
        <w:rPr>
          <w:rFonts w:ascii="Times New Roman" w:hAnsi="Times New Roman" w:cs="Times New Roman"/>
          <w:sz w:val="24"/>
          <w:szCs w:val="24"/>
        </w:rPr>
        <w:t>linier berganda.</w:t>
      </w:r>
    </w:p>
    <w:p w:rsidR="006C280D" w:rsidRDefault="006C280D" w:rsidP="006C280D">
      <w:pPr>
        <w:spacing w:after="0" w:line="48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Tabel 1 Regresi Linier</w:t>
      </w:r>
    </w:p>
    <w:p w:rsidR="006C280D" w:rsidRPr="006C280D" w:rsidRDefault="006C280D" w:rsidP="006C280D">
      <w:pPr>
        <w:spacing w:line="480" w:lineRule="auto"/>
        <w:jc w:val="center"/>
        <w:rPr>
          <w:rFonts w:ascii="Times New Roman" w:eastAsia="Calibri" w:hAnsi="Times New Roman" w:cs="Times New Roman"/>
          <w:b/>
          <w:sz w:val="24"/>
          <w:szCs w:val="24"/>
        </w:rPr>
      </w:pPr>
      <w:r w:rsidRPr="006C280D">
        <w:rPr>
          <w:rFonts w:ascii="Times New Roman" w:eastAsia="Calibri" w:hAnsi="Times New Roman" w:cs="Times New Roman"/>
          <w:b/>
          <w:sz w:val="24"/>
          <w:szCs w:val="24"/>
        </w:rPr>
        <w:t xml:space="preserve">Pelatihan dan Lingkungan Kerja Terhadap </w:t>
      </w:r>
      <w:r>
        <w:rPr>
          <w:rFonts w:ascii="Times New Roman" w:eastAsia="Calibri" w:hAnsi="Times New Roman" w:cs="Times New Roman"/>
          <w:b/>
          <w:sz w:val="24"/>
          <w:szCs w:val="24"/>
        </w:rPr>
        <w:t>Kinerja</w:t>
      </w:r>
      <w:r w:rsidRPr="006C280D">
        <w:rPr>
          <w:rFonts w:ascii="Times New Roman" w:eastAsia="Calibri" w:hAnsi="Times New Roman" w:cs="Times New Roman"/>
          <w:b/>
          <w:sz w:val="24"/>
          <w:szCs w:val="24"/>
        </w:rPr>
        <w:t xml:space="preserve"> X</w:t>
      </w:r>
      <w:r w:rsidRPr="006C280D">
        <w:rPr>
          <w:rFonts w:ascii="Times New Roman" w:eastAsia="Calibri" w:hAnsi="Times New Roman" w:cs="Times New Roman"/>
          <w:b/>
          <w:sz w:val="24"/>
          <w:szCs w:val="24"/>
          <w:vertAlign w:val="subscript"/>
        </w:rPr>
        <w:t xml:space="preserve">1 </w:t>
      </w:r>
      <w:r w:rsidRPr="006C280D">
        <w:rPr>
          <w:rFonts w:ascii="Times New Roman" w:eastAsia="Calibri" w:hAnsi="Times New Roman" w:cs="Times New Roman"/>
          <w:b/>
          <w:sz w:val="24"/>
          <w:szCs w:val="24"/>
        </w:rPr>
        <w:t>dan X</w:t>
      </w:r>
      <w:r w:rsidRPr="006C280D">
        <w:rPr>
          <w:rFonts w:ascii="Times New Roman" w:eastAsia="Calibri" w:hAnsi="Times New Roman" w:cs="Times New Roman"/>
          <w:b/>
          <w:sz w:val="24"/>
          <w:szCs w:val="24"/>
          <w:vertAlign w:val="subscript"/>
        </w:rPr>
        <w:t xml:space="preserve">2 </w:t>
      </w:r>
      <w:r w:rsidRPr="006C280D">
        <w:rPr>
          <w:rFonts w:ascii="Calibri" w:eastAsia="Calibri" w:hAnsi="Calibri" w:cs="Times New Roman"/>
        </w:rPr>
        <w:sym w:font="Wingdings" w:char="F0E0"/>
      </w:r>
      <w:r w:rsidRPr="006C280D">
        <w:rPr>
          <w:rFonts w:ascii="Times New Roman" w:eastAsia="Calibri" w:hAnsi="Times New Roman" w:cs="Times New Roman"/>
          <w:b/>
          <w:sz w:val="24"/>
          <w:szCs w:val="24"/>
        </w:rPr>
        <w:t xml:space="preserve">Y </w:t>
      </w:r>
    </w:p>
    <w:tbl>
      <w:tblPr>
        <w:tblW w:w="8360" w:type="dxa"/>
        <w:jc w:val="right"/>
        <w:tblLook w:val="04A0" w:firstRow="1" w:lastRow="0" w:firstColumn="1" w:lastColumn="0" w:noHBand="0" w:noVBand="1"/>
      </w:tblPr>
      <w:tblGrid>
        <w:gridCol w:w="1376"/>
        <w:gridCol w:w="1960"/>
        <w:gridCol w:w="1786"/>
        <w:gridCol w:w="949"/>
        <w:gridCol w:w="859"/>
        <w:gridCol w:w="1430"/>
      </w:tblGrid>
      <w:tr w:rsidR="006C280D" w:rsidRPr="006C280D" w:rsidTr="00425223">
        <w:trPr>
          <w:trHeight w:val="330"/>
          <w:jc w:val="right"/>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6C280D" w:rsidRPr="006C280D" w:rsidRDefault="006C280D" w:rsidP="006C280D">
            <w:pPr>
              <w:spacing w:after="0" w:line="240" w:lineRule="auto"/>
              <w:jc w:val="both"/>
              <w:rPr>
                <w:rFonts w:ascii="Times New Roman" w:eastAsia="Times New Roman" w:hAnsi="Times New Roman" w:cs="Times New Roman"/>
                <w:color w:val="000000"/>
                <w:sz w:val="24"/>
                <w:szCs w:val="24"/>
              </w:rPr>
            </w:pPr>
            <w:r w:rsidRPr="006C280D">
              <w:rPr>
                <w:rFonts w:ascii="Times New Roman" w:eastAsia="Times New Roman" w:hAnsi="Times New Roman" w:cs="Times New Roman"/>
                <w:color w:val="000000"/>
                <w:sz w:val="24"/>
                <w:szCs w:val="24"/>
              </w:rPr>
              <w:lastRenderedPageBreak/>
              <w:t>Variabel dependen: Kinerja</w:t>
            </w:r>
          </w:p>
        </w:tc>
      </w:tr>
      <w:tr w:rsidR="006C280D" w:rsidRPr="006C280D" w:rsidTr="00425223">
        <w:trPr>
          <w:trHeight w:val="630"/>
          <w:jc w:val="right"/>
        </w:trPr>
        <w:tc>
          <w:tcPr>
            <w:tcW w:w="1100" w:type="dxa"/>
            <w:vMerge w:val="restart"/>
            <w:tcBorders>
              <w:top w:val="nil"/>
              <w:left w:val="single" w:sz="8" w:space="0" w:color="auto"/>
              <w:bottom w:val="single" w:sz="8" w:space="0" w:color="000000"/>
              <w:right w:val="single" w:sz="8" w:space="0" w:color="auto"/>
            </w:tcBorders>
            <w:shd w:val="clear" w:color="auto" w:fill="auto"/>
            <w:vAlign w:val="center"/>
            <w:hideMark/>
          </w:tcPr>
          <w:p w:rsidR="006C280D" w:rsidRPr="006C280D" w:rsidRDefault="006C280D" w:rsidP="006C280D">
            <w:pPr>
              <w:spacing w:after="0" w:line="240" w:lineRule="auto"/>
              <w:jc w:val="both"/>
              <w:rPr>
                <w:rFonts w:ascii="Times New Roman" w:eastAsia="Times New Roman" w:hAnsi="Times New Roman" w:cs="Times New Roman"/>
                <w:b/>
                <w:bCs/>
                <w:i/>
                <w:iCs/>
                <w:color w:val="000000"/>
                <w:sz w:val="24"/>
                <w:szCs w:val="24"/>
              </w:rPr>
            </w:pPr>
            <w:r w:rsidRPr="006C280D">
              <w:rPr>
                <w:rFonts w:ascii="Times New Roman" w:eastAsia="Times New Roman" w:hAnsi="Times New Roman" w:cs="Times New Roman"/>
                <w:b/>
                <w:bCs/>
                <w:i/>
                <w:iCs/>
                <w:color w:val="000000"/>
                <w:sz w:val="24"/>
                <w:szCs w:val="24"/>
              </w:rPr>
              <w:t>Variabel</w:t>
            </w:r>
          </w:p>
        </w:tc>
        <w:tc>
          <w:tcPr>
            <w:tcW w:w="1960" w:type="dxa"/>
            <w:tcBorders>
              <w:top w:val="nil"/>
              <w:left w:val="nil"/>
              <w:bottom w:val="nil"/>
              <w:right w:val="single" w:sz="8" w:space="0" w:color="auto"/>
            </w:tcBorders>
            <w:shd w:val="clear" w:color="auto" w:fill="auto"/>
            <w:vAlign w:val="center"/>
            <w:hideMark/>
          </w:tcPr>
          <w:p w:rsidR="006C280D" w:rsidRPr="006C280D" w:rsidRDefault="006C280D" w:rsidP="006C280D">
            <w:pPr>
              <w:spacing w:after="0" w:line="240" w:lineRule="auto"/>
              <w:jc w:val="center"/>
              <w:rPr>
                <w:rFonts w:ascii="Times New Roman" w:eastAsia="Times New Roman" w:hAnsi="Times New Roman" w:cs="Times New Roman"/>
                <w:b/>
                <w:bCs/>
                <w:i/>
                <w:iCs/>
                <w:color w:val="000000"/>
                <w:sz w:val="24"/>
                <w:szCs w:val="24"/>
              </w:rPr>
            </w:pPr>
            <w:r w:rsidRPr="006C280D">
              <w:rPr>
                <w:rFonts w:ascii="Times New Roman" w:eastAsia="Times New Roman" w:hAnsi="Times New Roman" w:cs="Times New Roman"/>
                <w:b/>
                <w:bCs/>
                <w:i/>
                <w:iCs/>
                <w:color w:val="000000"/>
                <w:sz w:val="24"/>
                <w:szCs w:val="24"/>
              </w:rPr>
              <w:t>Unstandardized Coefficients</w:t>
            </w:r>
          </w:p>
        </w:tc>
        <w:tc>
          <w:tcPr>
            <w:tcW w:w="2060" w:type="dxa"/>
            <w:tcBorders>
              <w:top w:val="nil"/>
              <w:left w:val="nil"/>
              <w:bottom w:val="nil"/>
              <w:right w:val="single" w:sz="8" w:space="0" w:color="auto"/>
            </w:tcBorders>
            <w:shd w:val="clear" w:color="auto" w:fill="auto"/>
            <w:vAlign w:val="center"/>
            <w:hideMark/>
          </w:tcPr>
          <w:p w:rsidR="006C280D" w:rsidRPr="006C280D" w:rsidRDefault="006C280D" w:rsidP="006C280D">
            <w:pPr>
              <w:spacing w:after="0" w:line="240" w:lineRule="auto"/>
              <w:jc w:val="center"/>
              <w:rPr>
                <w:rFonts w:ascii="Times New Roman" w:eastAsia="Times New Roman" w:hAnsi="Times New Roman" w:cs="Times New Roman"/>
                <w:b/>
                <w:bCs/>
                <w:i/>
                <w:iCs/>
                <w:color w:val="000000"/>
                <w:sz w:val="24"/>
                <w:szCs w:val="24"/>
              </w:rPr>
            </w:pPr>
            <w:r w:rsidRPr="006C280D">
              <w:rPr>
                <w:rFonts w:ascii="Times New Roman" w:eastAsia="Times New Roman" w:hAnsi="Times New Roman" w:cs="Times New Roman"/>
                <w:b/>
                <w:bCs/>
                <w:i/>
                <w:iCs/>
                <w:color w:val="000000"/>
                <w:sz w:val="24"/>
                <w:szCs w:val="24"/>
              </w:rPr>
              <w:t>Standardized Coefficients</w:t>
            </w:r>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rsidR="006C280D" w:rsidRPr="006C280D" w:rsidRDefault="006C280D" w:rsidP="006C280D">
            <w:pPr>
              <w:spacing w:after="0" w:line="240" w:lineRule="auto"/>
              <w:jc w:val="center"/>
              <w:rPr>
                <w:rFonts w:ascii="Times New Roman" w:eastAsia="Times New Roman" w:hAnsi="Times New Roman" w:cs="Times New Roman"/>
                <w:b/>
                <w:bCs/>
                <w:color w:val="000000"/>
                <w:sz w:val="24"/>
                <w:szCs w:val="24"/>
              </w:rPr>
            </w:pPr>
            <w:r w:rsidRPr="006C280D">
              <w:rPr>
                <w:rFonts w:ascii="Times New Roman" w:eastAsia="Times New Roman" w:hAnsi="Times New Roman" w:cs="Times New Roman"/>
                <w:b/>
                <w:bCs/>
                <w:color w:val="000000"/>
                <w:sz w:val="24"/>
                <w:szCs w:val="24"/>
              </w:rPr>
              <w:t>t Hitung</w:t>
            </w:r>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rsidR="006C280D" w:rsidRPr="006C280D" w:rsidRDefault="006C280D" w:rsidP="006C280D">
            <w:pPr>
              <w:spacing w:after="0" w:line="240" w:lineRule="auto"/>
              <w:jc w:val="center"/>
              <w:rPr>
                <w:rFonts w:ascii="Times New Roman" w:eastAsia="Times New Roman" w:hAnsi="Times New Roman" w:cs="Times New Roman"/>
                <w:b/>
                <w:bCs/>
                <w:color w:val="000000"/>
                <w:sz w:val="24"/>
                <w:szCs w:val="24"/>
              </w:rPr>
            </w:pPr>
            <w:r w:rsidRPr="006C280D">
              <w:rPr>
                <w:rFonts w:ascii="Times New Roman" w:eastAsia="Times New Roman" w:hAnsi="Times New Roman" w:cs="Times New Roman"/>
                <w:b/>
                <w:bCs/>
                <w:color w:val="000000"/>
                <w:sz w:val="24"/>
                <w:szCs w:val="24"/>
              </w:rPr>
              <w:t>Sig</w:t>
            </w:r>
            <w:r w:rsidRPr="006C280D">
              <w:rPr>
                <w:rFonts w:ascii="Times New Roman" w:eastAsia="Times New Roman" w:hAnsi="Times New Roman" w:cs="Times New Roman"/>
                <w:b/>
                <w:bCs/>
                <w:i/>
                <w:iCs/>
                <w:color w:val="000000"/>
                <w:sz w:val="24"/>
                <w:szCs w:val="24"/>
              </w:rPr>
              <w:t>.</w:t>
            </w:r>
          </w:p>
        </w:tc>
        <w:tc>
          <w:tcPr>
            <w:tcW w:w="1320" w:type="dxa"/>
            <w:vMerge w:val="restart"/>
            <w:tcBorders>
              <w:top w:val="nil"/>
              <w:left w:val="single" w:sz="8" w:space="0" w:color="auto"/>
              <w:bottom w:val="single" w:sz="8" w:space="0" w:color="000000"/>
              <w:right w:val="single" w:sz="8" w:space="0" w:color="auto"/>
            </w:tcBorders>
            <w:shd w:val="clear" w:color="auto" w:fill="auto"/>
            <w:vAlign w:val="center"/>
            <w:hideMark/>
          </w:tcPr>
          <w:p w:rsidR="006C280D" w:rsidRPr="006C280D" w:rsidRDefault="006C280D" w:rsidP="006C280D">
            <w:pPr>
              <w:spacing w:after="0" w:line="240" w:lineRule="auto"/>
              <w:jc w:val="center"/>
              <w:rPr>
                <w:rFonts w:ascii="Times New Roman" w:eastAsia="Times New Roman" w:hAnsi="Times New Roman" w:cs="Times New Roman"/>
                <w:b/>
                <w:bCs/>
                <w:color w:val="000000"/>
                <w:sz w:val="24"/>
                <w:szCs w:val="24"/>
              </w:rPr>
            </w:pPr>
            <w:r w:rsidRPr="006C280D">
              <w:rPr>
                <w:rFonts w:ascii="Times New Roman" w:eastAsia="Times New Roman" w:hAnsi="Times New Roman" w:cs="Times New Roman"/>
                <w:b/>
                <w:bCs/>
                <w:color w:val="000000"/>
                <w:sz w:val="24"/>
                <w:szCs w:val="24"/>
              </w:rPr>
              <w:t>Keterangan</w:t>
            </w:r>
          </w:p>
        </w:tc>
      </w:tr>
      <w:tr w:rsidR="006C280D" w:rsidRPr="006C280D" w:rsidTr="00425223">
        <w:trPr>
          <w:trHeight w:val="330"/>
          <w:jc w:val="right"/>
        </w:trPr>
        <w:tc>
          <w:tcPr>
            <w:tcW w:w="1100" w:type="dxa"/>
            <w:vMerge/>
            <w:tcBorders>
              <w:top w:val="nil"/>
              <w:left w:val="single" w:sz="8" w:space="0" w:color="auto"/>
              <w:bottom w:val="single" w:sz="8" w:space="0" w:color="000000"/>
              <w:right w:val="single" w:sz="8" w:space="0" w:color="auto"/>
            </w:tcBorders>
            <w:vAlign w:val="center"/>
            <w:hideMark/>
          </w:tcPr>
          <w:p w:rsidR="006C280D" w:rsidRPr="006C280D" w:rsidRDefault="006C280D" w:rsidP="006C280D">
            <w:pPr>
              <w:spacing w:after="0" w:line="240" w:lineRule="auto"/>
              <w:rPr>
                <w:rFonts w:ascii="Times New Roman" w:eastAsia="Times New Roman" w:hAnsi="Times New Roman" w:cs="Times New Roman"/>
                <w:b/>
                <w:bCs/>
                <w:i/>
                <w:iCs/>
                <w:color w:val="000000"/>
                <w:sz w:val="24"/>
                <w:szCs w:val="24"/>
              </w:rPr>
            </w:pPr>
          </w:p>
        </w:tc>
        <w:tc>
          <w:tcPr>
            <w:tcW w:w="1960" w:type="dxa"/>
            <w:tcBorders>
              <w:top w:val="nil"/>
              <w:left w:val="nil"/>
              <w:bottom w:val="single" w:sz="8" w:space="0" w:color="auto"/>
              <w:right w:val="single" w:sz="8" w:space="0" w:color="auto"/>
            </w:tcBorders>
            <w:shd w:val="clear" w:color="auto" w:fill="auto"/>
            <w:vAlign w:val="center"/>
            <w:hideMark/>
          </w:tcPr>
          <w:p w:rsidR="006C280D" w:rsidRPr="006C280D" w:rsidRDefault="006C280D" w:rsidP="006C280D">
            <w:pPr>
              <w:spacing w:after="0" w:line="240" w:lineRule="auto"/>
              <w:jc w:val="center"/>
              <w:rPr>
                <w:rFonts w:ascii="Times New Roman" w:eastAsia="Times New Roman" w:hAnsi="Times New Roman" w:cs="Times New Roman"/>
                <w:b/>
                <w:bCs/>
                <w:i/>
                <w:iCs/>
                <w:color w:val="000000"/>
                <w:sz w:val="24"/>
                <w:szCs w:val="24"/>
              </w:rPr>
            </w:pPr>
            <w:r w:rsidRPr="006C280D">
              <w:rPr>
                <w:rFonts w:ascii="Times New Roman" w:eastAsia="Times New Roman" w:hAnsi="Times New Roman" w:cs="Times New Roman"/>
                <w:b/>
                <w:bCs/>
                <w:i/>
                <w:iCs/>
                <w:color w:val="000000"/>
                <w:sz w:val="24"/>
                <w:szCs w:val="24"/>
              </w:rPr>
              <w:t>B</w:t>
            </w:r>
          </w:p>
        </w:tc>
        <w:tc>
          <w:tcPr>
            <w:tcW w:w="2060" w:type="dxa"/>
            <w:tcBorders>
              <w:top w:val="nil"/>
              <w:left w:val="nil"/>
              <w:bottom w:val="single" w:sz="8" w:space="0" w:color="auto"/>
              <w:right w:val="single" w:sz="8" w:space="0" w:color="auto"/>
            </w:tcBorders>
            <w:shd w:val="clear" w:color="auto" w:fill="auto"/>
            <w:vAlign w:val="center"/>
            <w:hideMark/>
          </w:tcPr>
          <w:p w:rsidR="006C280D" w:rsidRPr="006C280D" w:rsidRDefault="006C280D" w:rsidP="006C280D">
            <w:pPr>
              <w:spacing w:after="0" w:line="240" w:lineRule="auto"/>
              <w:jc w:val="center"/>
              <w:rPr>
                <w:rFonts w:ascii="Times New Roman" w:eastAsia="Times New Roman" w:hAnsi="Times New Roman" w:cs="Times New Roman"/>
                <w:b/>
                <w:bCs/>
                <w:i/>
                <w:iCs/>
                <w:color w:val="000000"/>
                <w:sz w:val="24"/>
                <w:szCs w:val="24"/>
              </w:rPr>
            </w:pPr>
            <w:r w:rsidRPr="006C280D">
              <w:rPr>
                <w:rFonts w:ascii="Times New Roman" w:eastAsia="Times New Roman" w:hAnsi="Times New Roman" w:cs="Times New Roman"/>
                <w:b/>
                <w:bCs/>
                <w:i/>
                <w:iCs/>
                <w:color w:val="000000"/>
                <w:sz w:val="24"/>
                <w:szCs w:val="24"/>
              </w:rPr>
              <w:t>Beta</w:t>
            </w:r>
          </w:p>
        </w:tc>
        <w:tc>
          <w:tcPr>
            <w:tcW w:w="960" w:type="dxa"/>
            <w:vMerge/>
            <w:tcBorders>
              <w:top w:val="nil"/>
              <w:left w:val="single" w:sz="8" w:space="0" w:color="auto"/>
              <w:bottom w:val="single" w:sz="8" w:space="0" w:color="000000"/>
              <w:right w:val="single" w:sz="8" w:space="0" w:color="auto"/>
            </w:tcBorders>
            <w:vAlign w:val="center"/>
            <w:hideMark/>
          </w:tcPr>
          <w:p w:rsidR="006C280D" w:rsidRPr="006C280D" w:rsidRDefault="006C280D" w:rsidP="006C280D">
            <w:pPr>
              <w:spacing w:after="0" w:line="240" w:lineRule="auto"/>
              <w:rPr>
                <w:rFonts w:ascii="Times New Roman" w:eastAsia="Times New Roman" w:hAnsi="Times New Roman" w:cs="Times New Roman"/>
                <w:b/>
                <w:bCs/>
                <w:color w:val="000000"/>
                <w:sz w:val="24"/>
                <w:szCs w:val="24"/>
              </w:rPr>
            </w:pPr>
          </w:p>
        </w:tc>
        <w:tc>
          <w:tcPr>
            <w:tcW w:w="960" w:type="dxa"/>
            <w:vMerge/>
            <w:tcBorders>
              <w:top w:val="nil"/>
              <w:left w:val="single" w:sz="8" w:space="0" w:color="auto"/>
              <w:bottom w:val="single" w:sz="8" w:space="0" w:color="000000"/>
              <w:right w:val="single" w:sz="8" w:space="0" w:color="auto"/>
            </w:tcBorders>
            <w:vAlign w:val="center"/>
            <w:hideMark/>
          </w:tcPr>
          <w:p w:rsidR="006C280D" w:rsidRPr="006C280D" w:rsidRDefault="006C280D" w:rsidP="006C280D">
            <w:pPr>
              <w:spacing w:after="0" w:line="240" w:lineRule="auto"/>
              <w:rPr>
                <w:rFonts w:ascii="Times New Roman" w:eastAsia="Times New Roman" w:hAnsi="Times New Roman" w:cs="Times New Roman"/>
                <w:b/>
                <w:bCs/>
                <w:color w:val="000000"/>
                <w:sz w:val="24"/>
                <w:szCs w:val="24"/>
              </w:rPr>
            </w:pPr>
          </w:p>
        </w:tc>
        <w:tc>
          <w:tcPr>
            <w:tcW w:w="1320" w:type="dxa"/>
            <w:vMerge/>
            <w:tcBorders>
              <w:top w:val="nil"/>
              <w:left w:val="single" w:sz="8" w:space="0" w:color="auto"/>
              <w:bottom w:val="single" w:sz="8" w:space="0" w:color="000000"/>
              <w:right w:val="single" w:sz="8" w:space="0" w:color="auto"/>
            </w:tcBorders>
            <w:vAlign w:val="center"/>
            <w:hideMark/>
          </w:tcPr>
          <w:p w:rsidR="006C280D" w:rsidRPr="006C280D" w:rsidRDefault="006C280D" w:rsidP="006C280D">
            <w:pPr>
              <w:spacing w:after="0" w:line="240" w:lineRule="auto"/>
              <w:rPr>
                <w:rFonts w:ascii="Times New Roman" w:eastAsia="Times New Roman" w:hAnsi="Times New Roman" w:cs="Times New Roman"/>
                <w:b/>
                <w:bCs/>
                <w:color w:val="000000"/>
                <w:sz w:val="24"/>
                <w:szCs w:val="24"/>
              </w:rPr>
            </w:pPr>
          </w:p>
        </w:tc>
      </w:tr>
      <w:tr w:rsidR="006C280D" w:rsidRPr="006C280D" w:rsidTr="00425223">
        <w:trPr>
          <w:trHeight w:val="676"/>
          <w:jc w:val="right"/>
        </w:trPr>
        <w:tc>
          <w:tcPr>
            <w:tcW w:w="1100" w:type="dxa"/>
            <w:tcBorders>
              <w:top w:val="nil"/>
              <w:left w:val="single" w:sz="8" w:space="0" w:color="auto"/>
              <w:bottom w:val="single" w:sz="8" w:space="0" w:color="auto"/>
              <w:right w:val="nil"/>
            </w:tcBorders>
            <w:shd w:val="clear" w:color="auto" w:fill="auto"/>
            <w:vAlign w:val="center"/>
            <w:hideMark/>
          </w:tcPr>
          <w:p w:rsidR="006C280D" w:rsidRPr="006C280D" w:rsidRDefault="006C280D" w:rsidP="006C280D">
            <w:pPr>
              <w:spacing w:after="0" w:line="240" w:lineRule="auto"/>
              <w:jc w:val="both"/>
              <w:rPr>
                <w:rFonts w:ascii="Times New Roman" w:eastAsia="Times New Roman" w:hAnsi="Times New Roman" w:cs="Times New Roman"/>
                <w:color w:val="000000"/>
                <w:sz w:val="24"/>
                <w:szCs w:val="24"/>
              </w:rPr>
            </w:pPr>
            <w:r w:rsidRPr="006C280D">
              <w:rPr>
                <w:rFonts w:ascii="Times New Roman" w:eastAsia="Times New Roman" w:hAnsi="Times New Roman" w:cs="Times New Roman"/>
                <w:color w:val="000000"/>
                <w:sz w:val="24"/>
                <w:szCs w:val="24"/>
              </w:rPr>
              <w:t>Pelatihan</w:t>
            </w:r>
          </w:p>
        </w:tc>
        <w:tc>
          <w:tcPr>
            <w:tcW w:w="1960" w:type="dxa"/>
            <w:tcBorders>
              <w:top w:val="nil"/>
              <w:left w:val="single" w:sz="8" w:space="0" w:color="auto"/>
              <w:bottom w:val="single" w:sz="8" w:space="0" w:color="auto"/>
              <w:right w:val="single" w:sz="8" w:space="0" w:color="auto"/>
            </w:tcBorders>
            <w:shd w:val="clear" w:color="auto" w:fill="auto"/>
            <w:noWrap/>
            <w:vAlign w:val="center"/>
            <w:hideMark/>
          </w:tcPr>
          <w:p w:rsidR="006C280D" w:rsidRPr="006C280D" w:rsidRDefault="006C280D" w:rsidP="006C280D">
            <w:pPr>
              <w:spacing w:after="0" w:line="240" w:lineRule="auto"/>
              <w:rPr>
                <w:rFonts w:ascii="Times New Roman" w:eastAsia="Times New Roman" w:hAnsi="Times New Roman" w:cs="Times New Roman"/>
                <w:color w:val="000000"/>
                <w:sz w:val="24"/>
                <w:szCs w:val="24"/>
              </w:rPr>
            </w:pPr>
            <w:r w:rsidRPr="006C280D">
              <w:rPr>
                <w:rFonts w:ascii="Times New Roman" w:eastAsia="Times New Roman" w:hAnsi="Times New Roman" w:cs="Times New Roman"/>
                <w:color w:val="000000"/>
                <w:sz w:val="24"/>
                <w:szCs w:val="24"/>
              </w:rPr>
              <w:t>0.096</w:t>
            </w:r>
          </w:p>
        </w:tc>
        <w:tc>
          <w:tcPr>
            <w:tcW w:w="2060" w:type="dxa"/>
            <w:tcBorders>
              <w:top w:val="nil"/>
              <w:left w:val="nil"/>
              <w:bottom w:val="single" w:sz="8" w:space="0" w:color="auto"/>
              <w:right w:val="single" w:sz="8" w:space="0" w:color="auto"/>
            </w:tcBorders>
            <w:shd w:val="clear" w:color="auto" w:fill="auto"/>
            <w:vAlign w:val="center"/>
            <w:hideMark/>
          </w:tcPr>
          <w:p w:rsidR="006C280D" w:rsidRPr="006C280D" w:rsidRDefault="006C280D" w:rsidP="006C280D">
            <w:pPr>
              <w:spacing w:after="0" w:line="240" w:lineRule="auto"/>
              <w:jc w:val="both"/>
              <w:rPr>
                <w:rFonts w:ascii="Times New Roman" w:eastAsia="Times New Roman" w:hAnsi="Times New Roman" w:cs="Times New Roman"/>
                <w:color w:val="000000"/>
                <w:sz w:val="24"/>
                <w:szCs w:val="24"/>
              </w:rPr>
            </w:pPr>
            <w:r w:rsidRPr="006C280D">
              <w:rPr>
                <w:rFonts w:ascii="Times New Roman" w:eastAsia="Times New Roman" w:hAnsi="Times New Roman" w:cs="Times New Roman"/>
                <w:color w:val="000000"/>
                <w:sz w:val="24"/>
                <w:szCs w:val="24"/>
              </w:rPr>
              <w:t>0.117</w:t>
            </w:r>
          </w:p>
        </w:tc>
        <w:tc>
          <w:tcPr>
            <w:tcW w:w="960" w:type="dxa"/>
            <w:tcBorders>
              <w:top w:val="nil"/>
              <w:left w:val="nil"/>
              <w:bottom w:val="single" w:sz="8" w:space="0" w:color="auto"/>
              <w:right w:val="single" w:sz="8" w:space="0" w:color="auto"/>
            </w:tcBorders>
            <w:shd w:val="clear" w:color="auto" w:fill="auto"/>
            <w:vAlign w:val="center"/>
            <w:hideMark/>
          </w:tcPr>
          <w:p w:rsidR="006C280D" w:rsidRPr="006C280D" w:rsidRDefault="006C280D" w:rsidP="006C280D">
            <w:pPr>
              <w:spacing w:after="0" w:line="240" w:lineRule="auto"/>
              <w:jc w:val="both"/>
              <w:rPr>
                <w:rFonts w:ascii="Times New Roman" w:eastAsia="Times New Roman" w:hAnsi="Times New Roman" w:cs="Times New Roman"/>
                <w:color w:val="000000"/>
                <w:sz w:val="24"/>
                <w:szCs w:val="24"/>
              </w:rPr>
            </w:pPr>
            <w:r w:rsidRPr="006C280D">
              <w:rPr>
                <w:rFonts w:ascii="Times New Roman" w:eastAsia="Times New Roman" w:hAnsi="Times New Roman" w:cs="Times New Roman"/>
                <w:color w:val="000000"/>
                <w:sz w:val="24"/>
                <w:szCs w:val="24"/>
              </w:rPr>
              <w:t>1.197</w:t>
            </w:r>
          </w:p>
        </w:tc>
        <w:tc>
          <w:tcPr>
            <w:tcW w:w="960" w:type="dxa"/>
            <w:tcBorders>
              <w:top w:val="nil"/>
              <w:left w:val="nil"/>
              <w:bottom w:val="single" w:sz="8" w:space="0" w:color="auto"/>
              <w:right w:val="single" w:sz="8" w:space="0" w:color="auto"/>
            </w:tcBorders>
            <w:shd w:val="clear" w:color="auto" w:fill="auto"/>
            <w:vAlign w:val="center"/>
            <w:hideMark/>
          </w:tcPr>
          <w:p w:rsidR="006C280D" w:rsidRPr="006C280D" w:rsidRDefault="006C280D" w:rsidP="006C280D">
            <w:pPr>
              <w:spacing w:after="0" w:line="240" w:lineRule="auto"/>
              <w:jc w:val="both"/>
              <w:rPr>
                <w:rFonts w:ascii="Times New Roman" w:eastAsia="Times New Roman" w:hAnsi="Times New Roman" w:cs="Times New Roman"/>
                <w:color w:val="000000"/>
                <w:sz w:val="24"/>
                <w:szCs w:val="24"/>
              </w:rPr>
            </w:pPr>
            <w:r w:rsidRPr="006C280D">
              <w:rPr>
                <w:rFonts w:ascii="Times New Roman" w:eastAsia="Times New Roman" w:hAnsi="Times New Roman" w:cs="Times New Roman"/>
                <w:color w:val="000000"/>
                <w:sz w:val="24"/>
                <w:szCs w:val="24"/>
              </w:rPr>
              <w:t>0.235</w:t>
            </w:r>
          </w:p>
        </w:tc>
        <w:tc>
          <w:tcPr>
            <w:tcW w:w="1320" w:type="dxa"/>
            <w:tcBorders>
              <w:top w:val="nil"/>
              <w:left w:val="nil"/>
              <w:bottom w:val="single" w:sz="8" w:space="0" w:color="auto"/>
              <w:right w:val="single" w:sz="8" w:space="0" w:color="auto"/>
            </w:tcBorders>
            <w:shd w:val="clear" w:color="auto" w:fill="auto"/>
            <w:vAlign w:val="center"/>
            <w:hideMark/>
          </w:tcPr>
          <w:p w:rsidR="006C280D" w:rsidRPr="006C280D" w:rsidRDefault="006C280D" w:rsidP="006C280D">
            <w:pPr>
              <w:spacing w:after="0" w:line="240" w:lineRule="auto"/>
              <w:jc w:val="both"/>
              <w:rPr>
                <w:rFonts w:ascii="Times New Roman" w:eastAsia="Times New Roman" w:hAnsi="Times New Roman" w:cs="Times New Roman"/>
                <w:color w:val="000000"/>
                <w:sz w:val="24"/>
                <w:szCs w:val="24"/>
              </w:rPr>
            </w:pPr>
            <w:r w:rsidRPr="006C280D">
              <w:rPr>
                <w:rFonts w:ascii="Times New Roman" w:eastAsia="Times New Roman" w:hAnsi="Times New Roman" w:cs="Times New Roman"/>
                <w:color w:val="000000"/>
                <w:sz w:val="24"/>
                <w:szCs w:val="24"/>
              </w:rPr>
              <w:t>Tidak Signifikan</w:t>
            </w:r>
          </w:p>
        </w:tc>
      </w:tr>
      <w:tr w:rsidR="006C280D" w:rsidRPr="006C280D" w:rsidTr="00425223">
        <w:trPr>
          <w:trHeight w:val="404"/>
          <w:jc w:val="right"/>
        </w:trPr>
        <w:tc>
          <w:tcPr>
            <w:tcW w:w="1100" w:type="dxa"/>
            <w:tcBorders>
              <w:top w:val="nil"/>
              <w:left w:val="single" w:sz="8" w:space="0" w:color="auto"/>
              <w:bottom w:val="single" w:sz="8" w:space="0" w:color="auto"/>
              <w:right w:val="single" w:sz="8" w:space="0" w:color="auto"/>
            </w:tcBorders>
            <w:shd w:val="clear" w:color="auto" w:fill="auto"/>
            <w:vAlign w:val="center"/>
            <w:hideMark/>
          </w:tcPr>
          <w:p w:rsidR="006C280D" w:rsidRPr="006C280D" w:rsidRDefault="006C280D" w:rsidP="006C280D">
            <w:pPr>
              <w:spacing w:after="0" w:line="240" w:lineRule="auto"/>
              <w:jc w:val="both"/>
              <w:rPr>
                <w:rFonts w:ascii="Times New Roman" w:eastAsia="Times New Roman" w:hAnsi="Times New Roman" w:cs="Times New Roman"/>
                <w:color w:val="000000"/>
                <w:sz w:val="24"/>
                <w:szCs w:val="24"/>
              </w:rPr>
            </w:pPr>
            <w:r w:rsidRPr="006C280D">
              <w:rPr>
                <w:rFonts w:ascii="Times New Roman" w:eastAsia="Times New Roman" w:hAnsi="Times New Roman" w:cs="Times New Roman"/>
                <w:color w:val="000000"/>
                <w:sz w:val="24"/>
                <w:szCs w:val="24"/>
              </w:rPr>
              <w:t>Lingkungan Kerja</w:t>
            </w:r>
          </w:p>
        </w:tc>
        <w:tc>
          <w:tcPr>
            <w:tcW w:w="1960" w:type="dxa"/>
            <w:tcBorders>
              <w:top w:val="nil"/>
              <w:left w:val="nil"/>
              <w:bottom w:val="single" w:sz="8" w:space="0" w:color="auto"/>
              <w:right w:val="single" w:sz="8" w:space="0" w:color="auto"/>
            </w:tcBorders>
            <w:shd w:val="clear" w:color="auto" w:fill="auto"/>
            <w:vAlign w:val="center"/>
            <w:hideMark/>
          </w:tcPr>
          <w:p w:rsidR="006C280D" w:rsidRPr="006C280D" w:rsidRDefault="006C280D" w:rsidP="006C280D">
            <w:pPr>
              <w:spacing w:after="0" w:line="240" w:lineRule="auto"/>
              <w:jc w:val="both"/>
              <w:rPr>
                <w:rFonts w:ascii="Times New Roman" w:eastAsia="Times New Roman" w:hAnsi="Times New Roman" w:cs="Times New Roman"/>
                <w:color w:val="000000"/>
                <w:sz w:val="24"/>
                <w:szCs w:val="24"/>
              </w:rPr>
            </w:pPr>
            <w:r w:rsidRPr="006C280D">
              <w:rPr>
                <w:rFonts w:ascii="Times New Roman" w:eastAsia="Times New Roman" w:hAnsi="Times New Roman" w:cs="Times New Roman"/>
                <w:color w:val="000000"/>
                <w:sz w:val="24"/>
                <w:szCs w:val="24"/>
              </w:rPr>
              <w:t>0.487</w:t>
            </w:r>
          </w:p>
        </w:tc>
        <w:tc>
          <w:tcPr>
            <w:tcW w:w="2060" w:type="dxa"/>
            <w:tcBorders>
              <w:top w:val="nil"/>
              <w:left w:val="nil"/>
              <w:bottom w:val="single" w:sz="8" w:space="0" w:color="auto"/>
              <w:right w:val="single" w:sz="8" w:space="0" w:color="auto"/>
            </w:tcBorders>
            <w:shd w:val="clear" w:color="auto" w:fill="auto"/>
            <w:vAlign w:val="center"/>
            <w:hideMark/>
          </w:tcPr>
          <w:p w:rsidR="006C280D" w:rsidRPr="006C280D" w:rsidRDefault="006C280D" w:rsidP="006C280D">
            <w:pPr>
              <w:spacing w:after="0" w:line="240" w:lineRule="auto"/>
              <w:jc w:val="both"/>
              <w:rPr>
                <w:rFonts w:ascii="Times New Roman" w:eastAsia="Times New Roman" w:hAnsi="Times New Roman" w:cs="Times New Roman"/>
                <w:color w:val="000000"/>
                <w:sz w:val="24"/>
                <w:szCs w:val="24"/>
              </w:rPr>
            </w:pPr>
            <w:r w:rsidRPr="006C280D">
              <w:rPr>
                <w:rFonts w:ascii="Times New Roman" w:eastAsia="Times New Roman" w:hAnsi="Times New Roman" w:cs="Times New Roman"/>
                <w:color w:val="000000"/>
                <w:sz w:val="24"/>
                <w:szCs w:val="24"/>
              </w:rPr>
              <w:t>0.480</w:t>
            </w:r>
          </w:p>
        </w:tc>
        <w:tc>
          <w:tcPr>
            <w:tcW w:w="960" w:type="dxa"/>
            <w:tcBorders>
              <w:top w:val="nil"/>
              <w:left w:val="nil"/>
              <w:bottom w:val="single" w:sz="8" w:space="0" w:color="auto"/>
              <w:right w:val="single" w:sz="8" w:space="0" w:color="auto"/>
            </w:tcBorders>
            <w:shd w:val="clear" w:color="auto" w:fill="auto"/>
            <w:vAlign w:val="center"/>
            <w:hideMark/>
          </w:tcPr>
          <w:p w:rsidR="006C280D" w:rsidRPr="006C280D" w:rsidRDefault="006C280D" w:rsidP="006C280D">
            <w:pPr>
              <w:spacing w:after="0" w:line="240" w:lineRule="auto"/>
              <w:jc w:val="both"/>
              <w:rPr>
                <w:rFonts w:ascii="Times New Roman" w:eastAsia="Times New Roman" w:hAnsi="Times New Roman" w:cs="Times New Roman"/>
                <w:color w:val="000000"/>
                <w:sz w:val="24"/>
                <w:szCs w:val="24"/>
              </w:rPr>
            </w:pPr>
            <w:r w:rsidRPr="006C280D">
              <w:rPr>
                <w:rFonts w:ascii="Times New Roman" w:eastAsia="Times New Roman" w:hAnsi="Times New Roman" w:cs="Times New Roman"/>
                <w:color w:val="000000"/>
                <w:sz w:val="24"/>
                <w:szCs w:val="24"/>
              </w:rPr>
              <w:t>4.912</w:t>
            </w:r>
          </w:p>
        </w:tc>
        <w:tc>
          <w:tcPr>
            <w:tcW w:w="960" w:type="dxa"/>
            <w:tcBorders>
              <w:top w:val="nil"/>
              <w:left w:val="nil"/>
              <w:bottom w:val="single" w:sz="8" w:space="0" w:color="auto"/>
              <w:right w:val="single" w:sz="8" w:space="0" w:color="auto"/>
            </w:tcBorders>
            <w:shd w:val="clear" w:color="auto" w:fill="auto"/>
            <w:vAlign w:val="center"/>
            <w:hideMark/>
          </w:tcPr>
          <w:p w:rsidR="006C280D" w:rsidRPr="006C280D" w:rsidRDefault="006C280D" w:rsidP="006C280D">
            <w:pPr>
              <w:spacing w:after="0" w:line="240" w:lineRule="auto"/>
              <w:jc w:val="both"/>
              <w:rPr>
                <w:rFonts w:ascii="Times New Roman" w:eastAsia="Times New Roman" w:hAnsi="Times New Roman" w:cs="Times New Roman"/>
                <w:color w:val="000000"/>
                <w:sz w:val="24"/>
                <w:szCs w:val="24"/>
              </w:rPr>
            </w:pPr>
            <w:r w:rsidRPr="006C280D">
              <w:rPr>
                <w:rFonts w:ascii="Times New Roman" w:eastAsia="Times New Roman" w:hAnsi="Times New Roman" w:cs="Times New Roman"/>
                <w:color w:val="000000"/>
                <w:sz w:val="24"/>
                <w:szCs w:val="24"/>
              </w:rPr>
              <w:t>0.000</w:t>
            </w:r>
          </w:p>
        </w:tc>
        <w:tc>
          <w:tcPr>
            <w:tcW w:w="1320" w:type="dxa"/>
            <w:tcBorders>
              <w:top w:val="nil"/>
              <w:left w:val="nil"/>
              <w:bottom w:val="single" w:sz="8" w:space="0" w:color="auto"/>
              <w:right w:val="single" w:sz="8" w:space="0" w:color="auto"/>
            </w:tcBorders>
            <w:shd w:val="clear" w:color="auto" w:fill="auto"/>
            <w:vAlign w:val="center"/>
            <w:hideMark/>
          </w:tcPr>
          <w:p w:rsidR="006C280D" w:rsidRPr="006C280D" w:rsidRDefault="006C280D" w:rsidP="006C280D">
            <w:pPr>
              <w:spacing w:after="0" w:line="240" w:lineRule="auto"/>
              <w:jc w:val="both"/>
              <w:rPr>
                <w:rFonts w:ascii="Times New Roman" w:eastAsia="Times New Roman" w:hAnsi="Times New Roman" w:cs="Times New Roman"/>
                <w:color w:val="000000"/>
                <w:sz w:val="24"/>
                <w:szCs w:val="24"/>
              </w:rPr>
            </w:pPr>
            <w:r w:rsidRPr="006C280D">
              <w:rPr>
                <w:rFonts w:ascii="Times New Roman" w:eastAsia="Times New Roman" w:hAnsi="Times New Roman" w:cs="Times New Roman"/>
                <w:color w:val="000000"/>
                <w:sz w:val="24"/>
                <w:szCs w:val="24"/>
              </w:rPr>
              <w:t>Signifikan</w:t>
            </w:r>
          </w:p>
        </w:tc>
      </w:tr>
      <w:tr w:rsidR="006C280D" w:rsidRPr="006C280D" w:rsidTr="00425223">
        <w:trPr>
          <w:trHeight w:val="330"/>
          <w:jc w:val="right"/>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6C280D" w:rsidRPr="006C280D" w:rsidRDefault="006C280D" w:rsidP="006C280D">
            <w:pPr>
              <w:spacing w:after="0" w:line="240" w:lineRule="auto"/>
              <w:jc w:val="both"/>
              <w:rPr>
                <w:rFonts w:ascii="Times New Roman" w:eastAsia="Times New Roman" w:hAnsi="Times New Roman" w:cs="Times New Roman"/>
                <w:color w:val="000000"/>
                <w:sz w:val="24"/>
                <w:szCs w:val="24"/>
              </w:rPr>
            </w:pPr>
            <w:r w:rsidRPr="006C280D">
              <w:rPr>
                <w:rFonts w:ascii="Times New Roman" w:eastAsia="Times New Roman" w:hAnsi="Times New Roman" w:cs="Times New Roman"/>
                <w:color w:val="000000"/>
                <w:sz w:val="24"/>
                <w:szCs w:val="24"/>
              </w:rPr>
              <w:t>Konstanta: 22.843</w:t>
            </w:r>
          </w:p>
        </w:tc>
      </w:tr>
      <w:tr w:rsidR="006C280D" w:rsidRPr="006C280D" w:rsidTr="00425223">
        <w:trPr>
          <w:trHeight w:val="330"/>
          <w:jc w:val="right"/>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6C280D" w:rsidRPr="006C280D" w:rsidRDefault="006C280D" w:rsidP="006C280D">
            <w:pPr>
              <w:spacing w:after="0" w:line="240" w:lineRule="auto"/>
              <w:jc w:val="both"/>
              <w:rPr>
                <w:rFonts w:ascii="Times New Roman" w:eastAsia="Times New Roman" w:hAnsi="Times New Roman" w:cs="Times New Roman"/>
                <w:color w:val="000000"/>
                <w:sz w:val="24"/>
                <w:szCs w:val="24"/>
              </w:rPr>
            </w:pPr>
            <w:r w:rsidRPr="006C280D">
              <w:rPr>
                <w:rFonts w:ascii="Times New Roman" w:eastAsia="Times New Roman" w:hAnsi="Times New Roman" w:cs="Times New Roman"/>
                <w:color w:val="000000"/>
                <w:sz w:val="24"/>
                <w:szCs w:val="24"/>
              </w:rPr>
              <w:t>F Hitung: 13.862</w:t>
            </w:r>
          </w:p>
        </w:tc>
      </w:tr>
      <w:tr w:rsidR="006C280D" w:rsidRPr="006C280D" w:rsidTr="00425223">
        <w:trPr>
          <w:trHeight w:val="330"/>
          <w:jc w:val="right"/>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6C280D" w:rsidRPr="006C280D" w:rsidRDefault="006C280D" w:rsidP="006C280D">
            <w:pPr>
              <w:spacing w:after="0" w:line="240" w:lineRule="auto"/>
              <w:jc w:val="both"/>
              <w:rPr>
                <w:rFonts w:ascii="Times New Roman" w:eastAsia="Times New Roman" w:hAnsi="Times New Roman" w:cs="Times New Roman"/>
                <w:color w:val="000000"/>
                <w:sz w:val="24"/>
                <w:szCs w:val="24"/>
              </w:rPr>
            </w:pPr>
            <w:r w:rsidRPr="006C280D">
              <w:rPr>
                <w:rFonts w:ascii="Times New Roman" w:eastAsia="Times New Roman" w:hAnsi="Times New Roman" w:cs="Times New Roman"/>
                <w:color w:val="000000"/>
                <w:sz w:val="24"/>
                <w:szCs w:val="24"/>
              </w:rPr>
              <w:t>Sig: 0,000</w:t>
            </w:r>
          </w:p>
        </w:tc>
      </w:tr>
      <w:tr w:rsidR="006C280D" w:rsidRPr="006C280D" w:rsidTr="00425223">
        <w:trPr>
          <w:trHeight w:val="330"/>
          <w:jc w:val="right"/>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6C280D" w:rsidRPr="006C280D" w:rsidRDefault="006C280D" w:rsidP="006C280D">
            <w:pPr>
              <w:spacing w:after="0" w:line="240" w:lineRule="auto"/>
              <w:jc w:val="both"/>
              <w:rPr>
                <w:rFonts w:ascii="Times New Roman" w:eastAsia="Times New Roman" w:hAnsi="Times New Roman" w:cs="Times New Roman"/>
                <w:color w:val="000000"/>
                <w:sz w:val="24"/>
                <w:szCs w:val="24"/>
              </w:rPr>
            </w:pPr>
            <w:r w:rsidRPr="006C280D">
              <w:rPr>
                <w:rFonts w:ascii="Times New Roman" w:eastAsia="Times New Roman" w:hAnsi="Times New Roman" w:cs="Times New Roman"/>
                <w:color w:val="000000"/>
                <w:sz w:val="24"/>
                <w:szCs w:val="24"/>
              </w:rPr>
              <w:t>R Square: 0.260</w:t>
            </w:r>
          </w:p>
        </w:tc>
      </w:tr>
    </w:tbl>
    <w:p w:rsidR="006C280D" w:rsidRDefault="006C280D" w:rsidP="006C280D">
      <w:pPr>
        <w:spacing w:line="480" w:lineRule="auto"/>
        <w:jc w:val="center"/>
        <w:rPr>
          <w:rFonts w:ascii="Times New Roman" w:eastAsia="Calibri" w:hAnsi="Times New Roman" w:cs="Times New Roman"/>
          <w:sz w:val="24"/>
          <w:szCs w:val="24"/>
        </w:rPr>
      </w:pPr>
      <w:r w:rsidRPr="006C280D">
        <w:rPr>
          <w:rFonts w:ascii="Times New Roman" w:eastAsia="Calibri" w:hAnsi="Times New Roman" w:cs="Times New Roman"/>
          <w:sz w:val="24"/>
          <w:szCs w:val="24"/>
        </w:rPr>
        <w:t>Sumber: Data primer diolah tahun 2018 (Lampiran 10)</w:t>
      </w:r>
    </w:p>
    <w:p w:rsidR="006C280D" w:rsidRPr="006C280D" w:rsidRDefault="006C280D" w:rsidP="006C280D">
      <w:pPr>
        <w:spacing w:line="480" w:lineRule="auto"/>
        <w:ind w:left="709"/>
        <w:jc w:val="both"/>
        <w:rPr>
          <w:rFonts w:ascii="Times New Roman" w:eastAsia="Calibri" w:hAnsi="Times New Roman" w:cs="Times New Roman"/>
          <w:sz w:val="24"/>
          <w:szCs w:val="24"/>
        </w:rPr>
      </w:pPr>
      <w:r w:rsidRPr="006C280D">
        <w:rPr>
          <w:rFonts w:ascii="Times New Roman" w:eastAsia="Calibri" w:hAnsi="Times New Roman" w:cs="Times New Roman"/>
          <w:sz w:val="24"/>
          <w:szCs w:val="24"/>
        </w:rPr>
        <w:t>Bentuk umum persamaan regresi adalah sebagai berikut:</w:t>
      </w:r>
    </w:p>
    <w:p w:rsidR="006C280D" w:rsidRDefault="006C280D" w:rsidP="006C280D">
      <w:pPr>
        <w:spacing w:line="480" w:lineRule="auto"/>
        <w:ind w:left="709"/>
        <w:jc w:val="center"/>
        <w:outlineLvl w:val="0"/>
        <w:rPr>
          <w:rFonts w:ascii="Times New Roman" w:eastAsia="Calibri" w:hAnsi="Times New Roman" w:cs="Times New Roman"/>
          <w:sz w:val="24"/>
          <w:szCs w:val="24"/>
          <w:vertAlign w:val="subscript"/>
        </w:rPr>
      </w:pPr>
      <w:bookmarkStart w:id="2" w:name="_Toc506842787"/>
      <w:r w:rsidRPr="006C280D">
        <w:rPr>
          <w:rFonts w:ascii="Times New Roman" w:eastAsia="Calibri" w:hAnsi="Times New Roman" w:cs="Times New Roman"/>
          <w:sz w:val="24"/>
          <w:szCs w:val="24"/>
        </w:rPr>
        <w:t>Y = 22.843 + 0.096 X</w:t>
      </w:r>
      <w:r w:rsidRPr="006C280D">
        <w:rPr>
          <w:rFonts w:ascii="Times New Roman" w:eastAsia="Calibri" w:hAnsi="Times New Roman" w:cs="Times New Roman"/>
          <w:sz w:val="24"/>
          <w:szCs w:val="24"/>
          <w:vertAlign w:val="subscript"/>
        </w:rPr>
        <w:t>1</w:t>
      </w:r>
      <w:r w:rsidRPr="006C280D">
        <w:rPr>
          <w:rFonts w:ascii="Times New Roman" w:eastAsia="Calibri" w:hAnsi="Times New Roman" w:cs="Times New Roman"/>
          <w:sz w:val="24"/>
          <w:szCs w:val="24"/>
        </w:rPr>
        <w:t xml:space="preserve"> + 0.487 X</w:t>
      </w:r>
      <w:r w:rsidRPr="006C280D">
        <w:rPr>
          <w:rFonts w:ascii="Times New Roman" w:eastAsia="Calibri" w:hAnsi="Times New Roman" w:cs="Times New Roman"/>
          <w:sz w:val="24"/>
          <w:szCs w:val="24"/>
          <w:vertAlign w:val="subscript"/>
        </w:rPr>
        <w:t>2</w:t>
      </w:r>
      <w:bookmarkEnd w:id="2"/>
    </w:p>
    <w:p w:rsidR="006C280D" w:rsidRPr="006C280D" w:rsidRDefault="006C280D" w:rsidP="006C280D">
      <w:pPr>
        <w:spacing w:line="480" w:lineRule="auto"/>
        <w:ind w:left="709"/>
        <w:jc w:val="both"/>
        <w:outlineLvl w:val="0"/>
        <w:rPr>
          <w:rFonts w:ascii="Times New Roman" w:eastAsia="Calibri" w:hAnsi="Times New Roman" w:cs="Times New Roman"/>
          <w:sz w:val="24"/>
          <w:szCs w:val="24"/>
          <w:vertAlign w:val="subscript"/>
        </w:rPr>
      </w:pPr>
      <w:r w:rsidRPr="006C280D">
        <w:rPr>
          <w:rFonts w:ascii="Times New Roman" w:eastAsia="Calibri" w:hAnsi="Times New Roman" w:cs="Times New Roman"/>
          <w:sz w:val="24"/>
          <w:szCs w:val="24"/>
        </w:rPr>
        <w:t>Berdas</w:t>
      </w:r>
      <w:r w:rsidR="00D7435B">
        <w:rPr>
          <w:rFonts w:ascii="Times New Roman" w:eastAsia="Calibri" w:hAnsi="Times New Roman" w:cs="Times New Roman"/>
          <w:sz w:val="24"/>
          <w:szCs w:val="24"/>
        </w:rPr>
        <w:t>arkan tabel 1</w:t>
      </w:r>
      <w:r w:rsidRPr="006C280D">
        <w:rPr>
          <w:rFonts w:ascii="Times New Roman" w:eastAsia="Calibri" w:hAnsi="Times New Roman" w:cs="Times New Roman"/>
          <w:sz w:val="24"/>
          <w:szCs w:val="24"/>
        </w:rPr>
        <w:t xml:space="preserve"> diatas dapat diketahui:</w:t>
      </w:r>
    </w:p>
    <w:p w:rsidR="006C280D" w:rsidRPr="006C280D" w:rsidRDefault="006C280D" w:rsidP="006C280D">
      <w:pPr>
        <w:numPr>
          <w:ilvl w:val="0"/>
          <w:numId w:val="15"/>
        </w:numPr>
        <w:spacing w:line="480" w:lineRule="auto"/>
        <w:ind w:left="1134"/>
        <w:contextualSpacing/>
        <w:jc w:val="both"/>
        <w:rPr>
          <w:rFonts w:ascii="Times New Roman" w:hAnsi="Times New Roman" w:cs="Times New Roman"/>
          <w:sz w:val="24"/>
          <w:szCs w:val="24"/>
        </w:rPr>
      </w:pPr>
      <w:r w:rsidRPr="006C280D">
        <w:rPr>
          <w:rFonts w:ascii="Times New Roman" w:hAnsi="Times New Roman" w:cs="Times New Roman"/>
          <w:sz w:val="24"/>
          <w:szCs w:val="24"/>
        </w:rPr>
        <w:t>Nilai konstanta sebesar 22.843 artinya jika pelatihan dan lingkungan kerja jumlahnya adalah 0, maka kinerja nilainya adalah 22.843</w:t>
      </w:r>
    </w:p>
    <w:p w:rsidR="006C280D" w:rsidRPr="006C280D" w:rsidRDefault="006C280D" w:rsidP="006C280D">
      <w:pPr>
        <w:numPr>
          <w:ilvl w:val="0"/>
          <w:numId w:val="15"/>
        </w:numPr>
        <w:spacing w:line="480" w:lineRule="auto"/>
        <w:ind w:left="1134"/>
        <w:contextualSpacing/>
        <w:jc w:val="both"/>
        <w:rPr>
          <w:rFonts w:ascii="Times New Roman" w:hAnsi="Times New Roman" w:cs="Times New Roman"/>
          <w:sz w:val="24"/>
          <w:szCs w:val="24"/>
        </w:rPr>
      </w:pPr>
      <w:r w:rsidRPr="006C280D">
        <w:rPr>
          <w:rFonts w:ascii="Times New Roman" w:hAnsi="Times New Roman" w:cs="Times New Roman"/>
          <w:sz w:val="24"/>
          <w:szCs w:val="24"/>
        </w:rPr>
        <w:t>Nilai koefisien regresi untuk variabel X</w:t>
      </w:r>
      <w:r w:rsidRPr="006C280D">
        <w:rPr>
          <w:rFonts w:ascii="Times New Roman" w:hAnsi="Times New Roman" w:cs="Times New Roman"/>
          <w:sz w:val="24"/>
          <w:szCs w:val="24"/>
          <w:vertAlign w:val="subscript"/>
        </w:rPr>
        <w:t xml:space="preserve">1 </w:t>
      </w:r>
      <w:r w:rsidRPr="006C280D">
        <w:rPr>
          <w:rFonts w:ascii="Times New Roman" w:hAnsi="Times New Roman" w:cs="Times New Roman"/>
          <w:sz w:val="24"/>
          <w:szCs w:val="24"/>
        </w:rPr>
        <w:t>sebesar 0.096 artinya jika variabel pelatihan ditingkatkan sebesar 1 satuan, maka akan meningkatkan nilai variabel kinerja sebesar 0.096 satuan.</w:t>
      </w:r>
    </w:p>
    <w:p w:rsidR="003F07BF" w:rsidRDefault="006C280D" w:rsidP="003F07BF">
      <w:pPr>
        <w:numPr>
          <w:ilvl w:val="0"/>
          <w:numId w:val="15"/>
        </w:numPr>
        <w:spacing w:line="480" w:lineRule="auto"/>
        <w:ind w:left="1134"/>
        <w:contextualSpacing/>
        <w:jc w:val="both"/>
        <w:rPr>
          <w:rFonts w:ascii="Times New Roman" w:hAnsi="Times New Roman" w:cs="Times New Roman"/>
          <w:sz w:val="24"/>
          <w:szCs w:val="24"/>
        </w:rPr>
      </w:pPr>
      <w:r w:rsidRPr="006C280D">
        <w:rPr>
          <w:rFonts w:ascii="Times New Roman" w:hAnsi="Times New Roman" w:cs="Times New Roman"/>
          <w:sz w:val="24"/>
          <w:szCs w:val="24"/>
        </w:rPr>
        <w:t>Nilai koefisien regresi untuk variabel X</w:t>
      </w:r>
      <w:r w:rsidRPr="006C280D">
        <w:rPr>
          <w:rFonts w:ascii="Times New Roman" w:hAnsi="Times New Roman" w:cs="Times New Roman"/>
          <w:sz w:val="24"/>
          <w:szCs w:val="24"/>
          <w:vertAlign w:val="subscript"/>
        </w:rPr>
        <w:t xml:space="preserve">2 </w:t>
      </w:r>
      <w:r w:rsidRPr="006C280D">
        <w:rPr>
          <w:rFonts w:ascii="Times New Roman" w:hAnsi="Times New Roman" w:cs="Times New Roman"/>
          <w:sz w:val="24"/>
          <w:szCs w:val="24"/>
        </w:rPr>
        <w:t>sebesar 0.487 artinya jika variabel lingkungan kerja ditingkatkan sebesar 1 satuan, maka akan meningkatkan nilai variabel kinerja sebesar 0.487 satuan.</w:t>
      </w:r>
    </w:p>
    <w:p w:rsidR="003F07BF" w:rsidRPr="003F07BF" w:rsidRDefault="003F07BF" w:rsidP="003F07BF">
      <w:pPr>
        <w:spacing w:line="480" w:lineRule="auto"/>
        <w:contextualSpacing/>
        <w:jc w:val="both"/>
        <w:rPr>
          <w:rFonts w:ascii="Times New Roman" w:hAnsi="Times New Roman" w:cs="Times New Roman"/>
          <w:sz w:val="24"/>
          <w:szCs w:val="24"/>
        </w:rPr>
      </w:pPr>
    </w:p>
    <w:p w:rsidR="006C280D" w:rsidRDefault="006C280D" w:rsidP="006C280D">
      <w:pPr>
        <w:pStyle w:val="ListParagraph"/>
        <w:numPr>
          <w:ilvl w:val="0"/>
          <w:numId w:val="17"/>
        </w:numPr>
        <w:spacing w:line="480" w:lineRule="auto"/>
        <w:jc w:val="both"/>
        <w:rPr>
          <w:rFonts w:ascii="Times New Roman" w:hAnsi="Times New Roman" w:cs="Times New Roman"/>
          <w:b/>
          <w:sz w:val="24"/>
          <w:szCs w:val="24"/>
        </w:rPr>
      </w:pPr>
      <w:r w:rsidRPr="006C280D">
        <w:rPr>
          <w:rFonts w:ascii="Times New Roman" w:hAnsi="Times New Roman" w:cs="Times New Roman"/>
          <w:b/>
          <w:sz w:val="24"/>
          <w:szCs w:val="24"/>
        </w:rPr>
        <w:lastRenderedPageBreak/>
        <w:t>Uji t</w:t>
      </w:r>
    </w:p>
    <w:p w:rsidR="006C280D" w:rsidRPr="006C280D" w:rsidRDefault="006C280D" w:rsidP="006C280D">
      <w:pPr>
        <w:pStyle w:val="ListParagraph"/>
        <w:spacing w:line="480" w:lineRule="auto"/>
        <w:jc w:val="both"/>
        <w:rPr>
          <w:rFonts w:ascii="Times New Roman" w:hAnsi="Times New Roman" w:cs="Times New Roman"/>
          <w:b/>
          <w:sz w:val="24"/>
          <w:szCs w:val="24"/>
        </w:rPr>
      </w:pPr>
      <w:r w:rsidRPr="006C280D">
        <w:rPr>
          <w:rFonts w:ascii="Times New Roman" w:hAnsi="Times New Roman" w:cs="Times New Roman"/>
          <w:sz w:val="24"/>
          <w:szCs w:val="24"/>
        </w:rPr>
        <w:t xml:space="preserve">Uji t digunakan untuk melihat pengaruh variabel kualitas pelatihan dan lingkungan kerja terhadap kinerja secara parsial, hal ini dapat dilihat dari angka beta atau </w:t>
      </w:r>
      <w:r w:rsidRPr="006C280D">
        <w:rPr>
          <w:rFonts w:ascii="Times New Roman" w:hAnsi="Times New Roman" w:cs="Times New Roman"/>
          <w:i/>
          <w:sz w:val="24"/>
          <w:szCs w:val="24"/>
        </w:rPr>
        <w:t xml:space="preserve">standardized coefficient </w:t>
      </w:r>
      <w:r w:rsidR="00D7435B">
        <w:rPr>
          <w:rFonts w:ascii="Times New Roman" w:hAnsi="Times New Roman" w:cs="Times New Roman"/>
          <w:sz w:val="24"/>
          <w:szCs w:val="24"/>
        </w:rPr>
        <w:t>dalam tabel 1</w:t>
      </w:r>
      <w:r w:rsidRPr="006C280D">
        <w:rPr>
          <w:rFonts w:ascii="Times New Roman" w:hAnsi="Times New Roman" w:cs="Times New Roman"/>
          <w:sz w:val="24"/>
          <w:szCs w:val="24"/>
        </w:rPr>
        <w:t>. Diketahu t tabel = 1.994</w:t>
      </w:r>
    </w:p>
    <w:p w:rsidR="006C280D" w:rsidRDefault="006C280D" w:rsidP="006C280D">
      <w:pPr>
        <w:pStyle w:val="ListParagraph"/>
        <w:numPr>
          <w:ilvl w:val="0"/>
          <w:numId w:val="18"/>
        </w:numPr>
        <w:spacing w:line="480" w:lineRule="auto"/>
        <w:jc w:val="both"/>
        <w:rPr>
          <w:rFonts w:ascii="Times New Roman" w:hAnsi="Times New Roman" w:cs="Times New Roman"/>
          <w:b/>
          <w:sz w:val="24"/>
          <w:szCs w:val="24"/>
        </w:rPr>
      </w:pPr>
      <w:r w:rsidRPr="006C280D">
        <w:rPr>
          <w:rFonts w:ascii="Times New Roman" w:hAnsi="Times New Roman" w:cs="Times New Roman"/>
          <w:b/>
          <w:sz w:val="24"/>
          <w:szCs w:val="24"/>
        </w:rPr>
        <w:t>Pengaruh pelatihan terhadap kinerja</w:t>
      </w:r>
    </w:p>
    <w:p w:rsidR="006C280D" w:rsidRPr="006C280D" w:rsidRDefault="006C280D" w:rsidP="006C280D">
      <w:pPr>
        <w:pStyle w:val="ListParagraph"/>
        <w:spacing w:line="480" w:lineRule="auto"/>
        <w:ind w:left="1080"/>
        <w:jc w:val="both"/>
        <w:rPr>
          <w:rFonts w:ascii="Times New Roman" w:hAnsi="Times New Roman" w:cs="Times New Roman"/>
          <w:b/>
          <w:sz w:val="24"/>
          <w:szCs w:val="24"/>
        </w:rPr>
      </w:pPr>
      <w:r w:rsidRPr="006C280D">
        <w:rPr>
          <w:rFonts w:ascii="Times New Roman" w:eastAsia="Calibri" w:hAnsi="Times New Roman" w:cs="Times New Roman"/>
          <w:sz w:val="24"/>
          <w:szCs w:val="24"/>
        </w:rPr>
        <w:t>Dengan demikian dapat disimpulkan nilai signifikansi sebesar 0.235 &gt; 0.05 dan t hitung 1.197 &lt; t tabel 1.994, sehingga Ho diterima dan Ha ditolak dengan arah pengaruh yang negatif yang berarti semakin tinggi pelatihan di Grand Keisha Hotel Yogyakarta, maka akan semakin rendah kinerja karyawan. Artinya hipotesis 1 “pelatihan secara parsial berpengaruh positif dan signifikan terhadap kinerja” tidak terbukti.</w:t>
      </w:r>
    </w:p>
    <w:p w:rsidR="006C280D" w:rsidRDefault="006C280D" w:rsidP="006C280D">
      <w:pPr>
        <w:pStyle w:val="ListParagraph"/>
        <w:numPr>
          <w:ilvl w:val="0"/>
          <w:numId w:val="18"/>
        </w:numPr>
        <w:spacing w:line="480" w:lineRule="auto"/>
        <w:jc w:val="both"/>
        <w:rPr>
          <w:rFonts w:ascii="Times New Roman" w:hAnsi="Times New Roman" w:cs="Times New Roman"/>
          <w:b/>
          <w:sz w:val="24"/>
          <w:szCs w:val="24"/>
        </w:rPr>
      </w:pPr>
      <w:r w:rsidRPr="006C280D">
        <w:rPr>
          <w:rFonts w:ascii="Times New Roman" w:hAnsi="Times New Roman" w:cs="Times New Roman"/>
          <w:b/>
          <w:sz w:val="24"/>
          <w:szCs w:val="24"/>
        </w:rPr>
        <w:t>Pengaruh lingkungan kerja terhadap kinerja</w:t>
      </w:r>
    </w:p>
    <w:p w:rsidR="006C280D" w:rsidRPr="006C280D" w:rsidRDefault="006C280D" w:rsidP="006C280D">
      <w:pPr>
        <w:pStyle w:val="ListParagraph"/>
        <w:spacing w:line="480" w:lineRule="auto"/>
        <w:ind w:left="1080"/>
        <w:jc w:val="both"/>
        <w:rPr>
          <w:rFonts w:ascii="Times New Roman" w:hAnsi="Times New Roman" w:cs="Times New Roman"/>
          <w:b/>
          <w:sz w:val="24"/>
          <w:szCs w:val="24"/>
        </w:rPr>
      </w:pPr>
      <w:r w:rsidRPr="006C280D">
        <w:rPr>
          <w:rFonts w:ascii="Times New Roman" w:eastAsia="Calibri" w:hAnsi="Times New Roman" w:cs="Times New Roman"/>
          <w:sz w:val="24"/>
          <w:szCs w:val="24"/>
        </w:rPr>
        <w:t>Dengan demikian dapat disimpulkan nilai signifikansi sebesar 0.000 &lt; 0.05 dan t hitung 4.912 &gt; t tabel 1.994, sehingga Ha diterima dan Ho ditolak dengan arah pengaruh yang positif yang berarti semakin tinggi lingkungan kerja, semakin tinggi pula kinerja karyawan. Artinya hipotesis 2 “lingkungan kerja secara parsial berpengaruh positif dan signifikan terhadap kinerja” terbukti.</w:t>
      </w:r>
    </w:p>
    <w:p w:rsidR="00D7435B" w:rsidRDefault="00D7435B" w:rsidP="006C280D">
      <w:pPr>
        <w:pStyle w:val="ListParagraph"/>
        <w:numPr>
          <w:ilvl w:val="0"/>
          <w:numId w:val="17"/>
        </w:numPr>
        <w:spacing w:line="480" w:lineRule="auto"/>
        <w:jc w:val="both"/>
        <w:rPr>
          <w:rFonts w:ascii="Times New Roman" w:hAnsi="Times New Roman" w:cs="Times New Roman"/>
          <w:b/>
          <w:sz w:val="24"/>
          <w:szCs w:val="24"/>
        </w:rPr>
      </w:pPr>
      <w:r>
        <w:rPr>
          <w:rFonts w:ascii="Times New Roman" w:hAnsi="Times New Roman" w:cs="Times New Roman"/>
          <w:b/>
          <w:sz w:val="24"/>
          <w:szCs w:val="24"/>
        </w:rPr>
        <w:t>Uji F</w:t>
      </w:r>
    </w:p>
    <w:p w:rsidR="00D7435B" w:rsidRDefault="006C280D" w:rsidP="00D7435B">
      <w:pPr>
        <w:pStyle w:val="ListParagraph"/>
        <w:spacing w:line="480" w:lineRule="auto"/>
        <w:jc w:val="both"/>
        <w:rPr>
          <w:rFonts w:ascii="Times New Roman" w:hAnsi="Times New Roman" w:cs="Times New Roman"/>
          <w:sz w:val="24"/>
          <w:szCs w:val="24"/>
        </w:rPr>
      </w:pPr>
      <w:r w:rsidRPr="00D7435B">
        <w:rPr>
          <w:rFonts w:ascii="Times New Roman" w:hAnsi="Times New Roman" w:cs="Times New Roman"/>
          <w:sz w:val="24"/>
          <w:szCs w:val="24"/>
        </w:rPr>
        <w:t>Diketahu f tabel = 3.11</w:t>
      </w:r>
    </w:p>
    <w:p w:rsidR="00D7435B" w:rsidRPr="00D7435B" w:rsidRDefault="00D7435B" w:rsidP="00D7435B">
      <w:pPr>
        <w:pStyle w:val="ListParagraph"/>
        <w:numPr>
          <w:ilvl w:val="0"/>
          <w:numId w:val="18"/>
        </w:numPr>
        <w:spacing w:line="480" w:lineRule="auto"/>
        <w:jc w:val="both"/>
        <w:rPr>
          <w:rFonts w:ascii="Times New Roman" w:hAnsi="Times New Roman" w:cs="Times New Roman"/>
          <w:b/>
          <w:sz w:val="24"/>
          <w:szCs w:val="24"/>
        </w:rPr>
      </w:pPr>
      <w:r>
        <w:rPr>
          <w:rFonts w:ascii="Times New Roman" w:eastAsia="Calibri" w:hAnsi="Times New Roman" w:cs="Times New Roman"/>
          <w:b/>
          <w:sz w:val="24"/>
          <w:szCs w:val="24"/>
        </w:rPr>
        <w:t>Pengaruh pelatihan dan lingkungan kerja secara simultan terhadap kinerja karyawan</w:t>
      </w:r>
    </w:p>
    <w:p w:rsidR="006C280D" w:rsidRPr="006C280D" w:rsidRDefault="00425223" w:rsidP="00D7435B">
      <w:pPr>
        <w:pStyle w:val="ListParagraph"/>
        <w:spacing w:line="480" w:lineRule="auto"/>
        <w:ind w:left="1080"/>
        <w:jc w:val="both"/>
        <w:rPr>
          <w:rFonts w:ascii="Times New Roman" w:hAnsi="Times New Roman" w:cs="Times New Roman"/>
          <w:b/>
          <w:sz w:val="24"/>
          <w:szCs w:val="24"/>
        </w:rPr>
      </w:pPr>
      <w:r>
        <w:rPr>
          <w:rFonts w:ascii="Times New Roman" w:eastAsia="Calibri" w:hAnsi="Times New Roman" w:cs="Times New Roman"/>
          <w:sz w:val="24"/>
          <w:szCs w:val="24"/>
        </w:rPr>
        <w:lastRenderedPageBreak/>
        <w:t>Berdasarkan tabel 1</w:t>
      </w:r>
      <w:r w:rsidR="006C280D" w:rsidRPr="006C280D">
        <w:rPr>
          <w:rFonts w:ascii="Times New Roman" w:eastAsia="Calibri" w:hAnsi="Times New Roman" w:cs="Times New Roman"/>
          <w:sz w:val="24"/>
          <w:szCs w:val="24"/>
        </w:rPr>
        <w:t xml:space="preserve"> didapatkan angka signifikansi 0,000 &lt; 0,05 dan f hitung 13.862 &gt; f tabel 3.11 yang berarti bahwa hipotesis 3 “pelatihan dan lingkungan kerja secara simultan berpengaruh positif dan signifikan terhadap kinerja” terbukti. </w:t>
      </w:r>
    </w:p>
    <w:p w:rsidR="00D7435B" w:rsidRDefault="006C280D" w:rsidP="00D7435B">
      <w:pPr>
        <w:pStyle w:val="ListParagraph"/>
        <w:numPr>
          <w:ilvl w:val="0"/>
          <w:numId w:val="17"/>
        </w:numPr>
        <w:spacing w:line="480" w:lineRule="auto"/>
        <w:jc w:val="both"/>
        <w:rPr>
          <w:rFonts w:ascii="Times New Roman" w:hAnsi="Times New Roman" w:cs="Times New Roman"/>
          <w:b/>
          <w:sz w:val="24"/>
          <w:szCs w:val="24"/>
        </w:rPr>
      </w:pPr>
      <w:r w:rsidRPr="00D7435B">
        <w:rPr>
          <w:rFonts w:ascii="Times New Roman" w:hAnsi="Times New Roman" w:cs="Times New Roman"/>
          <w:b/>
          <w:sz w:val="24"/>
          <w:szCs w:val="24"/>
        </w:rPr>
        <w:t xml:space="preserve">Koefisien determinasi </w:t>
      </w:r>
    </w:p>
    <w:p w:rsidR="006C280D" w:rsidRDefault="006C280D" w:rsidP="00D7435B">
      <w:pPr>
        <w:pStyle w:val="ListParagraph"/>
        <w:spacing w:line="480" w:lineRule="auto"/>
        <w:jc w:val="both"/>
        <w:rPr>
          <w:rFonts w:ascii="Times New Roman" w:eastAsia="Calibri" w:hAnsi="Times New Roman" w:cs="Times New Roman"/>
          <w:sz w:val="24"/>
          <w:szCs w:val="24"/>
        </w:rPr>
      </w:pPr>
      <w:r w:rsidRPr="00D7435B">
        <w:rPr>
          <w:rFonts w:ascii="Times New Roman" w:eastAsia="Calibri" w:hAnsi="Times New Roman" w:cs="Times New Roman"/>
          <w:sz w:val="24"/>
          <w:szCs w:val="24"/>
        </w:rPr>
        <w:t xml:space="preserve">Besarnya pengaruh pelatihan dan lingkungan kerja terhadap kinerja dapat dilihat dari hasil </w:t>
      </w:r>
      <w:r w:rsidRPr="00D7435B">
        <w:rPr>
          <w:rFonts w:ascii="Times New Roman" w:eastAsia="Calibri" w:hAnsi="Times New Roman" w:cs="Times New Roman"/>
          <w:i/>
          <w:sz w:val="24"/>
          <w:szCs w:val="24"/>
        </w:rPr>
        <w:t xml:space="preserve">R square </w:t>
      </w:r>
      <w:r w:rsidRPr="00D7435B">
        <w:rPr>
          <w:rFonts w:ascii="Times New Roman" w:eastAsia="Calibri" w:hAnsi="Times New Roman" w:cs="Times New Roman"/>
          <w:sz w:val="24"/>
          <w:szCs w:val="24"/>
        </w:rPr>
        <w:t xml:space="preserve">sebesar </w:t>
      </w:r>
      <w:r w:rsidRPr="00D7435B">
        <w:rPr>
          <w:rFonts w:ascii="Times New Roman" w:eastAsia="Times New Roman" w:hAnsi="Times New Roman" w:cs="Times New Roman"/>
          <w:color w:val="000000"/>
          <w:sz w:val="24"/>
          <w:szCs w:val="24"/>
        </w:rPr>
        <w:t>0.260</w:t>
      </w:r>
      <w:r w:rsidRPr="00D7435B">
        <w:rPr>
          <w:rFonts w:ascii="Times New Roman" w:eastAsia="Calibri" w:hAnsi="Times New Roman" w:cs="Times New Roman"/>
          <w:sz w:val="24"/>
          <w:szCs w:val="24"/>
        </w:rPr>
        <w:t>. Sehingga dapat disimpulkan besarnya kontribusi variabel pelatihan dan lingkungan kerja terhadap kinerja sebesar 26% dan sisanya adalah faktor-faktor lain yang tidak diteliti dalam penelitian ini.</w:t>
      </w:r>
    </w:p>
    <w:p w:rsidR="00D7435B" w:rsidRPr="00D7435B" w:rsidRDefault="00D7435B" w:rsidP="00D7435B">
      <w:pPr>
        <w:pStyle w:val="ListParagraph"/>
        <w:spacing w:line="480" w:lineRule="auto"/>
        <w:jc w:val="both"/>
        <w:rPr>
          <w:rFonts w:ascii="Times New Roman" w:hAnsi="Times New Roman" w:cs="Times New Roman"/>
          <w:b/>
          <w:sz w:val="24"/>
          <w:szCs w:val="24"/>
        </w:rPr>
      </w:pPr>
    </w:p>
    <w:p w:rsidR="00D7435B" w:rsidRDefault="00D7435B" w:rsidP="00D7435B">
      <w:pPr>
        <w:pStyle w:val="ListParagraph"/>
        <w:numPr>
          <w:ilvl w:val="0"/>
          <w:numId w:val="16"/>
        </w:numPr>
        <w:spacing w:line="480" w:lineRule="auto"/>
        <w:jc w:val="both"/>
        <w:outlineLvl w:val="2"/>
        <w:rPr>
          <w:rFonts w:ascii="Times New Roman" w:hAnsi="Times New Roman" w:cs="Times New Roman"/>
          <w:b/>
          <w:sz w:val="24"/>
          <w:szCs w:val="24"/>
        </w:rPr>
      </w:pPr>
      <w:r w:rsidRPr="006C280D">
        <w:rPr>
          <w:rFonts w:ascii="Times New Roman" w:hAnsi="Times New Roman" w:cs="Times New Roman"/>
          <w:b/>
          <w:sz w:val="24"/>
          <w:szCs w:val="24"/>
        </w:rPr>
        <w:t>Pengaruh Pelatihan dan L</w:t>
      </w:r>
      <w:r>
        <w:rPr>
          <w:rFonts w:ascii="Times New Roman" w:hAnsi="Times New Roman" w:cs="Times New Roman"/>
          <w:b/>
          <w:sz w:val="24"/>
          <w:szCs w:val="24"/>
        </w:rPr>
        <w:t>ingkungan Kerja terhadap Kepuasan Kerja</w:t>
      </w:r>
    </w:p>
    <w:p w:rsidR="00BE627B" w:rsidRPr="003F07BF" w:rsidRDefault="00D7435B" w:rsidP="003F07BF">
      <w:pPr>
        <w:pStyle w:val="ListParagraph"/>
        <w:spacing w:after="0" w:line="480" w:lineRule="auto"/>
        <w:jc w:val="both"/>
        <w:outlineLvl w:val="2"/>
        <w:rPr>
          <w:rFonts w:ascii="Times New Roman" w:hAnsi="Times New Roman" w:cs="Times New Roman"/>
          <w:sz w:val="24"/>
          <w:szCs w:val="24"/>
        </w:rPr>
      </w:pPr>
      <w:r w:rsidRPr="006C280D">
        <w:rPr>
          <w:rFonts w:ascii="Times New Roman" w:hAnsi="Times New Roman" w:cs="Times New Roman"/>
          <w:sz w:val="24"/>
          <w:szCs w:val="24"/>
        </w:rPr>
        <w:t xml:space="preserve">Analisis regresi menganalisis pengaruh pelatihan dan lingkungan kerja terhadap </w:t>
      </w:r>
      <w:r>
        <w:rPr>
          <w:rFonts w:ascii="Times New Roman" w:hAnsi="Times New Roman" w:cs="Times New Roman"/>
          <w:sz w:val="24"/>
          <w:szCs w:val="24"/>
        </w:rPr>
        <w:t>kepuasan kerja</w:t>
      </w:r>
      <w:r w:rsidRPr="006C280D">
        <w:rPr>
          <w:rFonts w:ascii="Times New Roman" w:hAnsi="Times New Roman" w:cs="Times New Roman"/>
          <w:sz w:val="24"/>
          <w:szCs w:val="24"/>
        </w:rPr>
        <w:t xml:space="preserve"> baik secara simultan maupun parsial dengan uji regresi </w:t>
      </w:r>
      <w:r>
        <w:rPr>
          <w:rFonts w:ascii="Times New Roman" w:hAnsi="Times New Roman" w:cs="Times New Roman"/>
          <w:sz w:val="24"/>
          <w:szCs w:val="24"/>
        </w:rPr>
        <w:t>linier berganda.</w:t>
      </w:r>
    </w:p>
    <w:p w:rsidR="00D7435B" w:rsidRDefault="00D7435B" w:rsidP="00D7435B">
      <w:pPr>
        <w:spacing w:after="0" w:line="48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Tabel 2 Regresi Linier</w:t>
      </w:r>
    </w:p>
    <w:p w:rsidR="00D7435B" w:rsidRPr="00D7435B" w:rsidRDefault="00D7435B" w:rsidP="00D7435B">
      <w:pPr>
        <w:spacing w:line="480" w:lineRule="auto"/>
        <w:jc w:val="center"/>
        <w:rPr>
          <w:rFonts w:ascii="Times New Roman" w:eastAsia="Calibri" w:hAnsi="Times New Roman" w:cs="Times New Roman"/>
          <w:b/>
          <w:sz w:val="24"/>
          <w:szCs w:val="24"/>
        </w:rPr>
      </w:pPr>
      <w:r w:rsidRPr="00D7435B">
        <w:rPr>
          <w:rFonts w:ascii="Times New Roman" w:eastAsia="Calibri" w:hAnsi="Times New Roman" w:cs="Times New Roman"/>
          <w:b/>
          <w:sz w:val="24"/>
          <w:szCs w:val="24"/>
        </w:rPr>
        <w:t>Pelatihan dan Lingkungan Kerja Terhadap Kepuasan Kerja X</w:t>
      </w:r>
      <w:r w:rsidRPr="00D7435B">
        <w:rPr>
          <w:rFonts w:ascii="Times New Roman" w:eastAsia="Calibri" w:hAnsi="Times New Roman" w:cs="Times New Roman"/>
          <w:b/>
          <w:sz w:val="24"/>
          <w:szCs w:val="24"/>
          <w:vertAlign w:val="subscript"/>
        </w:rPr>
        <w:t xml:space="preserve">1 </w:t>
      </w:r>
      <w:r w:rsidRPr="00D7435B">
        <w:rPr>
          <w:rFonts w:ascii="Times New Roman" w:eastAsia="Calibri" w:hAnsi="Times New Roman" w:cs="Times New Roman"/>
          <w:b/>
          <w:sz w:val="24"/>
          <w:szCs w:val="24"/>
        </w:rPr>
        <w:t>dan X</w:t>
      </w:r>
      <w:r w:rsidRPr="00D7435B">
        <w:rPr>
          <w:rFonts w:ascii="Times New Roman" w:eastAsia="Calibri" w:hAnsi="Times New Roman" w:cs="Times New Roman"/>
          <w:b/>
          <w:sz w:val="24"/>
          <w:szCs w:val="24"/>
          <w:vertAlign w:val="subscript"/>
        </w:rPr>
        <w:t xml:space="preserve">2 </w:t>
      </w:r>
      <w:r w:rsidRPr="00D7435B">
        <w:rPr>
          <w:rFonts w:ascii="Calibri" w:eastAsia="Calibri" w:hAnsi="Calibri" w:cs="Times New Roman"/>
        </w:rPr>
        <w:sym w:font="Wingdings" w:char="F0E0"/>
      </w:r>
      <w:r w:rsidRPr="00D7435B">
        <w:rPr>
          <w:rFonts w:ascii="Times New Roman" w:eastAsia="Calibri" w:hAnsi="Times New Roman" w:cs="Times New Roman"/>
          <w:b/>
          <w:sz w:val="24"/>
          <w:szCs w:val="24"/>
        </w:rPr>
        <w:t xml:space="preserve">Z </w:t>
      </w:r>
    </w:p>
    <w:tbl>
      <w:tblPr>
        <w:tblW w:w="8360" w:type="dxa"/>
        <w:jc w:val="right"/>
        <w:tblLook w:val="04A0" w:firstRow="1" w:lastRow="0" w:firstColumn="1" w:lastColumn="0" w:noHBand="0" w:noVBand="1"/>
      </w:tblPr>
      <w:tblGrid>
        <w:gridCol w:w="1376"/>
        <w:gridCol w:w="1886"/>
        <w:gridCol w:w="1839"/>
        <w:gridCol w:w="951"/>
        <w:gridCol w:w="878"/>
        <w:gridCol w:w="1430"/>
      </w:tblGrid>
      <w:tr w:rsidR="00D7435B" w:rsidRPr="00D7435B" w:rsidTr="00425223">
        <w:trPr>
          <w:trHeight w:val="330"/>
          <w:jc w:val="right"/>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D7435B" w:rsidRPr="00D7435B" w:rsidRDefault="00D7435B" w:rsidP="00D7435B">
            <w:pPr>
              <w:spacing w:after="0" w:line="240" w:lineRule="auto"/>
              <w:jc w:val="both"/>
              <w:rPr>
                <w:rFonts w:ascii="Times New Roman" w:eastAsia="Times New Roman" w:hAnsi="Times New Roman" w:cs="Times New Roman"/>
                <w:color w:val="000000"/>
                <w:sz w:val="24"/>
                <w:szCs w:val="24"/>
              </w:rPr>
            </w:pPr>
            <w:r w:rsidRPr="00D7435B">
              <w:rPr>
                <w:rFonts w:ascii="Times New Roman" w:eastAsia="Times New Roman" w:hAnsi="Times New Roman" w:cs="Times New Roman"/>
                <w:color w:val="000000"/>
                <w:sz w:val="24"/>
                <w:szCs w:val="24"/>
              </w:rPr>
              <w:t>Variabel dependen: Kepuasan Kerja</w:t>
            </w:r>
          </w:p>
        </w:tc>
      </w:tr>
      <w:tr w:rsidR="00D7435B" w:rsidRPr="00D7435B" w:rsidTr="00425223">
        <w:trPr>
          <w:trHeight w:val="888"/>
          <w:jc w:val="right"/>
        </w:trPr>
        <w:tc>
          <w:tcPr>
            <w:tcW w:w="1270" w:type="dxa"/>
            <w:vMerge w:val="restart"/>
            <w:tcBorders>
              <w:top w:val="nil"/>
              <w:left w:val="single" w:sz="8" w:space="0" w:color="auto"/>
              <w:bottom w:val="single" w:sz="8" w:space="0" w:color="000000"/>
              <w:right w:val="single" w:sz="8" w:space="0" w:color="auto"/>
            </w:tcBorders>
            <w:shd w:val="clear" w:color="auto" w:fill="auto"/>
            <w:vAlign w:val="center"/>
            <w:hideMark/>
          </w:tcPr>
          <w:p w:rsidR="00D7435B" w:rsidRPr="00D7435B" w:rsidRDefault="00D7435B" w:rsidP="00D7435B">
            <w:pPr>
              <w:spacing w:after="0" w:line="240" w:lineRule="auto"/>
              <w:jc w:val="both"/>
              <w:rPr>
                <w:rFonts w:ascii="Times New Roman" w:eastAsia="Times New Roman" w:hAnsi="Times New Roman" w:cs="Times New Roman"/>
                <w:b/>
                <w:bCs/>
                <w:i/>
                <w:iCs/>
                <w:color w:val="000000"/>
                <w:sz w:val="24"/>
                <w:szCs w:val="24"/>
              </w:rPr>
            </w:pPr>
            <w:r w:rsidRPr="00D7435B">
              <w:rPr>
                <w:rFonts w:ascii="Times New Roman" w:eastAsia="Times New Roman" w:hAnsi="Times New Roman" w:cs="Times New Roman"/>
                <w:b/>
                <w:bCs/>
                <w:i/>
                <w:iCs/>
                <w:color w:val="000000"/>
                <w:sz w:val="24"/>
                <w:szCs w:val="24"/>
              </w:rPr>
              <w:t>Variabel</w:t>
            </w:r>
          </w:p>
        </w:tc>
        <w:tc>
          <w:tcPr>
            <w:tcW w:w="1907" w:type="dxa"/>
            <w:tcBorders>
              <w:top w:val="nil"/>
              <w:left w:val="nil"/>
              <w:bottom w:val="nil"/>
              <w:right w:val="single" w:sz="8" w:space="0" w:color="auto"/>
            </w:tcBorders>
            <w:shd w:val="clear" w:color="auto" w:fill="auto"/>
            <w:vAlign w:val="center"/>
            <w:hideMark/>
          </w:tcPr>
          <w:p w:rsidR="00D7435B" w:rsidRPr="00D7435B" w:rsidRDefault="00D7435B" w:rsidP="00D7435B">
            <w:pPr>
              <w:spacing w:after="0" w:line="240" w:lineRule="auto"/>
              <w:jc w:val="center"/>
              <w:rPr>
                <w:rFonts w:ascii="Times New Roman" w:eastAsia="Times New Roman" w:hAnsi="Times New Roman" w:cs="Times New Roman"/>
                <w:b/>
                <w:bCs/>
                <w:i/>
                <w:iCs/>
                <w:color w:val="000000"/>
                <w:sz w:val="24"/>
                <w:szCs w:val="24"/>
              </w:rPr>
            </w:pPr>
            <w:r w:rsidRPr="00D7435B">
              <w:rPr>
                <w:rFonts w:ascii="Times New Roman" w:eastAsia="Times New Roman" w:hAnsi="Times New Roman" w:cs="Times New Roman"/>
                <w:b/>
                <w:bCs/>
                <w:i/>
                <w:iCs/>
                <w:color w:val="000000"/>
                <w:sz w:val="24"/>
                <w:szCs w:val="24"/>
              </w:rPr>
              <w:t>Unstandardized Coefficients</w:t>
            </w:r>
          </w:p>
        </w:tc>
        <w:tc>
          <w:tcPr>
            <w:tcW w:w="1900" w:type="dxa"/>
            <w:tcBorders>
              <w:top w:val="nil"/>
              <w:left w:val="nil"/>
              <w:bottom w:val="nil"/>
              <w:right w:val="single" w:sz="8" w:space="0" w:color="auto"/>
            </w:tcBorders>
            <w:shd w:val="clear" w:color="auto" w:fill="auto"/>
            <w:vAlign w:val="center"/>
            <w:hideMark/>
          </w:tcPr>
          <w:p w:rsidR="00D7435B" w:rsidRPr="00D7435B" w:rsidRDefault="00D7435B" w:rsidP="00D7435B">
            <w:pPr>
              <w:spacing w:after="0" w:line="240" w:lineRule="auto"/>
              <w:jc w:val="center"/>
              <w:rPr>
                <w:rFonts w:ascii="Times New Roman" w:eastAsia="Times New Roman" w:hAnsi="Times New Roman" w:cs="Times New Roman"/>
                <w:b/>
                <w:bCs/>
                <w:i/>
                <w:iCs/>
                <w:color w:val="000000"/>
                <w:sz w:val="24"/>
                <w:szCs w:val="24"/>
              </w:rPr>
            </w:pPr>
            <w:r w:rsidRPr="00D7435B">
              <w:rPr>
                <w:rFonts w:ascii="Times New Roman" w:eastAsia="Times New Roman" w:hAnsi="Times New Roman" w:cs="Times New Roman"/>
                <w:b/>
                <w:bCs/>
                <w:i/>
                <w:iCs/>
                <w:color w:val="000000"/>
                <w:sz w:val="24"/>
                <w:szCs w:val="24"/>
              </w:rPr>
              <w:t>Standardized Coefficients</w:t>
            </w:r>
          </w:p>
        </w:tc>
        <w:tc>
          <w:tcPr>
            <w:tcW w:w="953" w:type="dxa"/>
            <w:vMerge w:val="restart"/>
            <w:tcBorders>
              <w:top w:val="nil"/>
              <w:left w:val="single" w:sz="8" w:space="0" w:color="auto"/>
              <w:bottom w:val="single" w:sz="8" w:space="0" w:color="000000"/>
              <w:right w:val="single" w:sz="8" w:space="0" w:color="auto"/>
            </w:tcBorders>
            <w:shd w:val="clear" w:color="auto" w:fill="auto"/>
            <w:vAlign w:val="center"/>
            <w:hideMark/>
          </w:tcPr>
          <w:p w:rsidR="00D7435B" w:rsidRPr="00D7435B" w:rsidRDefault="00D7435B" w:rsidP="00D7435B">
            <w:pPr>
              <w:spacing w:after="0" w:line="240" w:lineRule="auto"/>
              <w:jc w:val="center"/>
              <w:rPr>
                <w:rFonts w:ascii="Times New Roman" w:eastAsia="Times New Roman" w:hAnsi="Times New Roman" w:cs="Times New Roman"/>
                <w:b/>
                <w:bCs/>
                <w:color w:val="000000"/>
                <w:sz w:val="24"/>
                <w:szCs w:val="24"/>
              </w:rPr>
            </w:pPr>
            <w:r w:rsidRPr="00D7435B">
              <w:rPr>
                <w:rFonts w:ascii="Times New Roman" w:eastAsia="Times New Roman" w:hAnsi="Times New Roman" w:cs="Times New Roman"/>
                <w:b/>
                <w:bCs/>
                <w:color w:val="000000"/>
                <w:sz w:val="24"/>
                <w:szCs w:val="24"/>
              </w:rPr>
              <w:t>t Hitung</w:t>
            </w:r>
          </w:p>
        </w:tc>
        <w:tc>
          <w:tcPr>
            <w:tcW w:w="900" w:type="dxa"/>
            <w:vMerge w:val="restart"/>
            <w:tcBorders>
              <w:top w:val="nil"/>
              <w:left w:val="single" w:sz="8" w:space="0" w:color="auto"/>
              <w:bottom w:val="single" w:sz="8" w:space="0" w:color="000000"/>
              <w:right w:val="single" w:sz="8" w:space="0" w:color="auto"/>
            </w:tcBorders>
            <w:shd w:val="clear" w:color="auto" w:fill="auto"/>
            <w:vAlign w:val="center"/>
            <w:hideMark/>
          </w:tcPr>
          <w:p w:rsidR="00D7435B" w:rsidRPr="00D7435B" w:rsidRDefault="00D7435B" w:rsidP="00D7435B">
            <w:pPr>
              <w:spacing w:after="0" w:line="240" w:lineRule="auto"/>
              <w:jc w:val="center"/>
              <w:rPr>
                <w:rFonts w:ascii="Times New Roman" w:eastAsia="Times New Roman" w:hAnsi="Times New Roman" w:cs="Times New Roman"/>
                <w:b/>
                <w:bCs/>
                <w:color w:val="000000"/>
                <w:sz w:val="24"/>
                <w:szCs w:val="24"/>
              </w:rPr>
            </w:pPr>
            <w:r w:rsidRPr="00D7435B">
              <w:rPr>
                <w:rFonts w:ascii="Times New Roman" w:eastAsia="Times New Roman" w:hAnsi="Times New Roman" w:cs="Times New Roman"/>
                <w:b/>
                <w:bCs/>
                <w:color w:val="000000"/>
                <w:sz w:val="24"/>
                <w:szCs w:val="24"/>
              </w:rPr>
              <w:t>Sig</w:t>
            </w:r>
            <w:r w:rsidRPr="00D7435B">
              <w:rPr>
                <w:rFonts w:ascii="Times New Roman" w:eastAsia="Times New Roman" w:hAnsi="Times New Roman" w:cs="Times New Roman"/>
                <w:b/>
                <w:bCs/>
                <w:i/>
                <w:iCs/>
                <w:color w:val="000000"/>
                <w:sz w:val="24"/>
                <w:szCs w:val="24"/>
              </w:rPr>
              <w:t>.</w:t>
            </w:r>
          </w:p>
        </w:tc>
        <w:tc>
          <w:tcPr>
            <w:tcW w:w="1430" w:type="dxa"/>
            <w:vMerge w:val="restart"/>
            <w:tcBorders>
              <w:top w:val="nil"/>
              <w:left w:val="single" w:sz="8" w:space="0" w:color="auto"/>
              <w:bottom w:val="single" w:sz="8" w:space="0" w:color="000000"/>
              <w:right w:val="single" w:sz="8" w:space="0" w:color="auto"/>
            </w:tcBorders>
            <w:shd w:val="clear" w:color="auto" w:fill="auto"/>
            <w:vAlign w:val="center"/>
            <w:hideMark/>
          </w:tcPr>
          <w:p w:rsidR="00D7435B" w:rsidRPr="00D7435B" w:rsidRDefault="00D7435B" w:rsidP="00D7435B">
            <w:pPr>
              <w:spacing w:after="0" w:line="240" w:lineRule="auto"/>
              <w:jc w:val="center"/>
              <w:rPr>
                <w:rFonts w:ascii="Times New Roman" w:eastAsia="Times New Roman" w:hAnsi="Times New Roman" w:cs="Times New Roman"/>
                <w:b/>
                <w:bCs/>
                <w:color w:val="000000"/>
                <w:sz w:val="24"/>
                <w:szCs w:val="24"/>
              </w:rPr>
            </w:pPr>
            <w:r w:rsidRPr="00D7435B">
              <w:rPr>
                <w:rFonts w:ascii="Times New Roman" w:eastAsia="Times New Roman" w:hAnsi="Times New Roman" w:cs="Times New Roman"/>
                <w:b/>
                <w:bCs/>
                <w:color w:val="000000"/>
                <w:sz w:val="24"/>
                <w:szCs w:val="24"/>
              </w:rPr>
              <w:t>Keterangan</w:t>
            </w:r>
          </w:p>
        </w:tc>
      </w:tr>
      <w:tr w:rsidR="00D7435B" w:rsidRPr="00D7435B" w:rsidTr="00425223">
        <w:trPr>
          <w:trHeight w:val="67"/>
          <w:jc w:val="right"/>
        </w:trPr>
        <w:tc>
          <w:tcPr>
            <w:tcW w:w="1270" w:type="dxa"/>
            <w:vMerge/>
            <w:tcBorders>
              <w:top w:val="nil"/>
              <w:left w:val="single" w:sz="8" w:space="0" w:color="auto"/>
              <w:bottom w:val="single" w:sz="8" w:space="0" w:color="000000"/>
              <w:right w:val="single" w:sz="8" w:space="0" w:color="auto"/>
            </w:tcBorders>
            <w:vAlign w:val="center"/>
            <w:hideMark/>
          </w:tcPr>
          <w:p w:rsidR="00D7435B" w:rsidRPr="00D7435B" w:rsidRDefault="00D7435B" w:rsidP="00D7435B">
            <w:pPr>
              <w:spacing w:after="0" w:line="240" w:lineRule="auto"/>
              <w:rPr>
                <w:rFonts w:ascii="Times New Roman" w:eastAsia="Times New Roman" w:hAnsi="Times New Roman" w:cs="Times New Roman"/>
                <w:b/>
                <w:bCs/>
                <w:i/>
                <w:iCs/>
                <w:color w:val="000000"/>
                <w:sz w:val="24"/>
                <w:szCs w:val="24"/>
              </w:rPr>
            </w:pPr>
          </w:p>
        </w:tc>
        <w:tc>
          <w:tcPr>
            <w:tcW w:w="1907" w:type="dxa"/>
            <w:tcBorders>
              <w:top w:val="nil"/>
              <w:left w:val="nil"/>
              <w:bottom w:val="single" w:sz="8" w:space="0" w:color="auto"/>
              <w:right w:val="single" w:sz="8" w:space="0" w:color="auto"/>
            </w:tcBorders>
            <w:shd w:val="clear" w:color="auto" w:fill="auto"/>
            <w:vAlign w:val="center"/>
            <w:hideMark/>
          </w:tcPr>
          <w:p w:rsidR="00D7435B" w:rsidRPr="00D7435B" w:rsidRDefault="00D7435B" w:rsidP="00D7435B">
            <w:pPr>
              <w:spacing w:after="0" w:line="240" w:lineRule="auto"/>
              <w:jc w:val="center"/>
              <w:rPr>
                <w:rFonts w:ascii="Times New Roman" w:eastAsia="Times New Roman" w:hAnsi="Times New Roman" w:cs="Times New Roman"/>
                <w:b/>
                <w:bCs/>
                <w:i/>
                <w:iCs/>
                <w:color w:val="000000"/>
                <w:sz w:val="24"/>
                <w:szCs w:val="24"/>
              </w:rPr>
            </w:pPr>
            <w:r w:rsidRPr="00D7435B">
              <w:rPr>
                <w:rFonts w:ascii="Times New Roman" w:eastAsia="Times New Roman" w:hAnsi="Times New Roman" w:cs="Times New Roman"/>
                <w:b/>
                <w:bCs/>
                <w:i/>
                <w:iCs/>
                <w:color w:val="000000"/>
                <w:sz w:val="24"/>
                <w:szCs w:val="24"/>
              </w:rPr>
              <w:t>B</w:t>
            </w:r>
          </w:p>
        </w:tc>
        <w:tc>
          <w:tcPr>
            <w:tcW w:w="1900" w:type="dxa"/>
            <w:tcBorders>
              <w:top w:val="nil"/>
              <w:left w:val="nil"/>
              <w:bottom w:val="single" w:sz="8" w:space="0" w:color="auto"/>
              <w:right w:val="single" w:sz="8" w:space="0" w:color="auto"/>
            </w:tcBorders>
            <w:shd w:val="clear" w:color="auto" w:fill="auto"/>
            <w:vAlign w:val="center"/>
            <w:hideMark/>
          </w:tcPr>
          <w:p w:rsidR="00D7435B" w:rsidRPr="00D7435B" w:rsidRDefault="00D7435B" w:rsidP="00D7435B">
            <w:pPr>
              <w:spacing w:after="0" w:line="240" w:lineRule="auto"/>
              <w:jc w:val="center"/>
              <w:rPr>
                <w:rFonts w:ascii="Times New Roman" w:eastAsia="Times New Roman" w:hAnsi="Times New Roman" w:cs="Times New Roman"/>
                <w:b/>
                <w:bCs/>
                <w:i/>
                <w:iCs/>
                <w:color w:val="000000"/>
                <w:sz w:val="24"/>
                <w:szCs w:val="24"/>
              </w:rPr>
            </w:pPr>
            <w:r w:rsidRPr="00D7435B">
              <w:rPr>
                <w:rFonts w:ascii="Times New Roman" w:eastAsia="Times New Roman" w:hAnsi="Times New Roman" w:cs="Times New Roman"/>
                <w:b/>
                <w:bCs/>
                <w:i/>
                <w:iCs/>
                <w:color w:val="000000"/>
                <w:sz w:val="24"/>
                <w:szCs w:val="24"/>
              </w:rPr>
              <w:t>Beta</w:t>
            </w:r>
          </w:p>
        </w:tc>
        <w:tc>
          <w:tcPr>
            <w:tcW w:w="953" w:type="dxa"/>
            <w:vMerge/>
            <w:tcBorders>
              <w:top w:val="nil"/>
              <w:left w:val="single" w:sz="8" w:space="0" w:color="auto"/>
              <w:bottom w:val="single" w:sz="8" w:space="0" w:color="000000"/>
              <w:right w:val="single" w:sz="8" w:space="0" w:color="auto"/>
            </w:tcBorders>
            <w:vAlign w:val="center"/>
            <w:hideMark/>
          </w:tcPr>
          <w:p w:rsidR="00D7435B" w:rsidRPr="00D7435B" w:rsidRDefault="00D7435B" w:rsidP="00D7435B">
            <w:pPr>
              <w:spacing w:after="0" w:line="240" w:lineRule="auto"/>
              <w:rPr>
                <w:rFonts w:ascii="Times New Roman" w:eastAsia="Times New Roman" w:hAnsi="Times New Roman" w:cs="Times New Roman"/>
                <w:b/>
                <w:bCs/>
                <w:color w:val="000000"/>
                <w:sz w:val="24"/>
                <w:szCs w:val="24"/>
              </w:rPr>
            </w:pPr>
          </w:p>
        </w:tc>
        <w:tc>
          <w:tcPr>
            <w:tcW w:w="900" w:type="dxa"/>
            <w:vMerge/>
            <w:tcBorders>
              <w:top w:val="nil"/>
              <w:left w:val="single" w:sz="8" w:space="0" w:color="auto"/>
              <w:bottom w:val="single" w:sz="8" w:space="0" w:color="000000"/>
              <w:right w:val="single" w:sz="8" w:space="0" w:color="auto"/>
            </w:tcBorders>
            <w:vAlign w:val="center"/>
            <w:hideMark/>
          </w:tcPr>
          <w:p w:rsidR="00D7435B" w:rsidRPr="00D7435B" w:rsidRDefault="00D7435B" w:rsidP="00D7435B">
            <w:pPr>
              <w:spacing w:after="0" w:line="240" w:lineRule="auto"/>
              <w:rPr>
                <w:rFonts w:ascii="Times New Roman" w:eastAsia="Times New Roman" w:hAnsi="Times New Roman" w:cs="Times New Roman"/>
                <w:b/>
                <w:bCs/>
                <w:color w:val="000000"/>
                <w:sz w:val="24"/>
                <w:szCs w:val="24"/>
              </w:rPr>
            </w:pPr>
          </w:p>
        </w:tc>
        <w:tc>
          <w:tcPr>
            <w:tcW w:w="1430" w:type="dxa"/>
            <w:vMerge/>
            <w:tcBorders>
              <w:top w:val="nil"/>
              <w:left w:val="single" w:sz="8" w:space="0" w:color="auto"/>
              <w:bottom w:val="single" w:sz="8" w:space="0" w:color="000000"/>
              <w:right w:val="single" w:sz="8" w:space="0" w:color="auto"/>
            </w:tcBorders>
            <w:vAlign w:val="center"/>
            <w:hideMark/>
          </w:tcPr>
          <w:p w:rsidR="00D7435B" w:rsidRPr="00D7435B" w:rsidRDefault="00D7435B" w:rsidP="00D7435B">
            <w:pPr>
              <w:spacing w:after="0" w:line="240" w:lineRule="auto"/>
              <w:rPr>
                <w:rFonts w:ascii="Times New Roman" w:eastAsia="Times New Roman" w:hAnsi="Times New Roman" w:cs="Times New Roman"/>
                <w:b/>
                <w:bCs/>
                <w:color w:val="000000"/>
                <w:sz w:val="24"/>
                <w:szCs w:val="24"/>
              </w:rPr>
            </w:pPr>
          </w:p>
        </w:tc>
      </w:tr>
      <w:tr w:rsidR="00D7435B" w:rsidRPr="00D7435B" w:rsidTr="00425223">
        <w:trPr>
          <w:trHeight w:val="754"/>
          <w:jc w:val="right"/>
        </w:trPr>
        <w:tc>
          <w:tcPr>
            <w:tcW w:w="1270" w:type="dxa"/>
            <w:tcBorders>
              <w:top w:val="nil"/>
              <w:left w:val="single" w:sz="8" w:space="0" w:color="auto"/>
              <w:bottom w:val="single" w:sz="4" w:space="0" w:color="auto"/>
              <w:right w:val="single" w:sz="8" w:space="0" w:color="auto"/>
            </w:tcBorders>
            <w:shd w:val="clear" w:color="auto" w:fill="auto"/>
            <w:vAlign w:val="center"/>
            <w:hideMark/>
          </w:tcPr>
          <w:p w:rsidR="00D7435B" w:rsidRPr="00D7435B" w:rsidRDefault="00D7435B" w:rsidP="00D7435B">
            <w:pPr>
              <w:spacing w:after="0" w:line="240" w:lineRule="auto"/>
              <w:jc w:val="both"/>
              <w:rPr>
                <w:rFonts w:ascii="Times New Roman" w:eastAsia="Times New Roman" w:hAnsi="Times New Roman" w:cs="Times New Roman"/>
                <w:color w:val="000000"/>
                <w:sz w:val="24"/>
                <w:szCs w:val="24"/>
              </w:rPr>
            </w:pPr>
            <w:r w:rsidRPr="00D7435B">
              <w:rPr>
                <w:rFonts w:ascii="Times New Roman" w:eastAsia="Times New Roman" w:hAnsi="Times New Roman" w:cs="Times New Roman"/>
                <w:color w:val="000000"/>
                <w:sz w:val="24"/>
                <w:szCs w:val="24"/>
              </w:rPr>
              <w:t>Pelatihan</w:t>
            </w:r>
          </w:p>
        </w:tc>
        <w:tc>
          <w:tcPr>
            <w:tcW w:w="1907" w:type="dxa"/>
            <w:tcBorders>
              <w:top w:val="nil"/>
              <w:left w:val="nil"/>
              <w:bottom w:val="single" w:sz="4" w:space="0" w:color="auto"/>
              <w:right w:val="single" w:sz="8" w:space="0" w:color="auto"/>
            </w:tcBorders>
            <w:shd w:val="clear" w:color="auto" w:fill="auto"/>
            <w:vAlign w:val="center"/>
            <w:hideMark/>
          </w:tcPr>
          <w:p w:rsidR="00D7435B" w:rsidRPr="00D7435B" w:rsidRDefault="00D7435B" w:rsidP="00D7435B">
            <w:pPr>
              <w:spacing w:after="0" w:line="240" w:lineRule="auto"/>
              <w:jc w:val="both"/>
              <w:rPr>
                <w:rFonts w:ascii="Times New Roman" w:eastAsia="Times New Roman" w:hAnsi="Times New Roman" w:cs="Times New Roman"/>
                <w:color w:val="000000"/>
                <w:sz w:val="24"/>
                <w:szCs w:val="24"/>
              </w:rPr>
            </w:pPr>
            <w:r w:rsidRPr="00D7435B">
              <w:rPr>
                <w:rFonts w:ascii="Times New Roman" w:eastAsia="Times New Roman" w:hAnsi="Times New Roman" w:cs="Times New Roman"/>
                <w:color w:val="000000"/>
                <w:sz w:val="24"/>
                <w:szCs w:val="24"/>
              </w:rPr>
              <w:t>0.390</w:t>
            </w:r>
          </w:p>
        </w:tc>
        <w:tc>
          <w:tcPr>
            <w:tcW w:w="1900" w:type="dxa"/>
            <w:tcBorders>
              <w:top w:val="nil"/>
              <w:left w:val="nil"/>
              <w:bottom w:val="single" w:sz="4" w:space="0" w:color="auto"/>
              <w:right w:val="single" w:sz="8" w:space="0" w:color="auto"/>
            </w:tcBorders>
            <w:shd w:val="clear" w:color="auto" w:fill="auto"/>
            <w:vAlign w:val="center"/>
            <w:hideMark/>
          </w:tcPr>
          <w:p w:rsidR="00D7435B" w:rsidRPr="00D7435B" w:rsidRDefault="00D7435B" w:rsidP="00D7435B">
            <w:pPr>
              <w:spacing w:after="0" w:line="240" w:lineRule="auto"/>
              <w:jc w:val="both"/>
              <w:rPr>
                <w:rFonts w:ascii="Times New Roman" w:eastAsia="Times New Roman" w:hAnsi="Times New Roman" w:cs="Times New Roman"/>
                <w:color w:val="000000"/>
                <w:sz w:val="24"/>
                <w:szCs w:val="24"/>
              </w:rPr>
            </w:pPr>
            <w:r w:rsidRPr="00D7435B">
              <w:rPr>
                <w:rFonts w:ascii="Times New Roman" w:eastAsia="Times New Roman" w:hAnsi="Times New Roman" w:cs="Times New Roman"/>
                <w:color w:val="000000"/>
                <w:sz w:val="24"/>
                <w:szCs w:val="24"/>
              </w:rPr>
              <w:t>0.315</w:t>
            </w:r>
          </w:p>
        </w:tc>
        <w:tc>
          <w:tcPr>
            <w:tcW w:w="953" w:type="dxa"/>
            <w:tcBorders>
              <w:top w:val="nil"/>
              <w:left w:val="nil"/>
              <w:bottom w:val="single" w:sz="4" w:space="0" w:color="auto"/>
              <w:right w:val="single" w:sz="8" w:space="0" w:color="auto"/>
            </w:tcBorders>
            <w:shd w:val="clear" w:color="auto" w:fill="auto"/>
            <w:vAlign w:val="center"/>
            <w:hideMark/>
          </w:tcPr>
          <w:p w:rsidR="00D7435B" w:rsidRPr="00D7435B" w:rsidRDefault="00D7435B" w:rsidP="00D7435B">
            <w:pPr>
              <w:spacing w:after="0" w:line="240" w:lineRule="auto"/>
              <w:jc w:val="both"/>
              <w:rPr>
                <w:rFonts w:ascii="Times New Roman" w:eastAsia="Times New Roman" w:hAnsi="Times New Roman" w:cs="Times New Roman"/>
                <w:color w:val="000000"/>
                <w:sz w:val="24"/>
                <w:szCs w:val="24"/>
              </w:rPr>
            </w:pPr>
            <w:r w:rsidRPr="00D7435B">
              <w:rPr>
                <w:rFonts w:ascii="Times New Roman" w:eastAsia="Times New Roman" w:hAnsi="Times New Roman" w:cs="Times New Roman"/>
                <w:color w:val="000000"/>
                <w:sz w:val="24"/>
                <w:szCs w:val="24"/>
              </w:rPr>
              <w:t>3.240</w:t>
            </w:r>
          </w:p>
        </w:tc>
        <w:tc>
          <w:tcPr>
            <w:tcW w:w="900" w:type="dxa"/>
            <w:tcBorders>
              <w:top w:val="nil"/>
              <w:left w:val="nil"/>
              <w:bottom w:val="single" w:sz="4" w:space="0" w:color="auto"/>
              <w:right w:val="single" w:sz="8" w:space="0" w:color="auto"/>
            </w:tcBorders>
            <w:shd w:val="clear" w:color="auto" w:fill="auto"/>
            <w:vAlign w:val="center"/>
            <w:hideMark/>
          </w:tcPr>
          <w:p w:rsidR="00D7435B" w:rsidRPr="00D7435B" w:rsidRDefault="00D7435B" w:rsidP="00D7435B">
            <w:pPr>
              <w:spacing w:after="0" w:line="240" w:lineRule="auto"/>
              <w:jc w:val="both"/>
              <w:rPr>
                <w:rFonts w:ascii="Times New Roman" w:eastAsia="Times New Roman" w:hAnsi="Times New Roman" w:cs="Times New Roman"/>
                <w:color w:val="000000"/>
                <w:sz w:val="24"/>
                <w:szCs w:val="24"/>
              </w:rPr>
            </w:pPr>
            <w:r w:rsidRPr="00D7435B">
              <w:rPr>
                <w:rFonts w:ascii="Times New Roman" w:eastAsia="Times New Roman" w:hAnsi="Times New Roman" w:cs="Times New Roman"/>
                <w:color w:val="000000"/>
                <w:sz w:val="24"/>
                <w:szCs w:val="24"/>
              </w:rPr>
              <w:t>0.002</w:t>
            </w:r>
          </w:p>
        </w:tc>
        <w:tc>
          <w:tcPr>
            <w:tcW w:w="1430" w:type="dxa"/>
            <w:tcBorders>
              <w:top w:val="nil"/>
              <w:left w:val="nil"/>
              <w:bottom w:val="single" w:sz="4" w:space="0" w:color="auto"/>
              <w:right w:val="single" w:sz="8" w:space="0" w:color="auto"/>
            </w:tcBorders>
            <w:shd w:val="clear" w:color="auto" w:fill="auto"/>
            <w:vAlign w:val="center"/>
            <w:hideMark/>
          </w:tcPr>
          <w:p w:rsidR="00D7435B" w:rsidRPr="00D7435B" w:rsidRDefault="00D7435B" w:rsidP="00D7435B">
            <w:pPr>
              <w:spacing w:after="0" w:line="240" w:lineRule="auto"/>
              <w:jc w:val="both"/>
              <w:rPr>
                <w:rFonts w:ascii="Times New Roman" w:eastAsia="Times New Roman" w:hAnsi="Times New Roman" w:cs="Times New Roman"/>
                <w:color w:val="000000"/>
                <w:sz w:val="24"/>
                <w:szCs w:val="24"/>
              </w:rPr>
            </w:pPr>
            <w:r w:rsidRPr="00D7435B">
              <w:rPr>
                <w:rFonts w:ascii="Times New Roman" w:eastAsia="Times New Roman" w:hAnsi="Times New Roman" w:cs="Times New Roman"/>
                <w:color w:val="000000"/>
                <w:sz w:val="24"/>
                <w:szCs w:val="24"/>
              </w:rPr>
              <w:t>Signifikan</w:t>
            </w:r>
          </w:p>
        </w:tc>
      </w:tr>
      <w:tr w:rsidR="00D7435B" w:rsidRPr="00D7435B" w:rsidTr="00425223">
        <w:trPr>
          <w:trHeight w:val="704"/>
          <w:jc w:val="right"/>
        </w:trPr>
        <w:tc>
          <w:tcPr>
            <w:tcW w:w="12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435B" w:rsidRPr="00D7435B" w:rsidRDefault="00D7435B" w:rsidP="00D7435B">
            <w:pPr>
              <w:spacing w:after="0" w:line="240" w:lineRule="auto"/>
              <w:jc w:val="both"/>
              <w:rPr>
                <w:rFonts w:ascii="Times New Roman" w:eastAsia="Times New Roman" w:hAnsi="Times New Roman" w:cs="Times New Roman"/>
                <w:color w:val="000000"/>
                <w:sz w:val="24"/>
                <w:szCs w:val="24"/>
              </w:rPr>
            </w:pPr>
            <w:r w:rsidRPr="00D7435B">
              <w:rPr>
                <w:rFonts w:ascii="Times New Roman" w:eastAsia="Times New Roman" w:hAnsi="Times New Roman" w:cs="Times New Roman"/>
                <w:color w:val="000000"/>
                <w:sz w:val="24"/>
                <w:szCs w:val="24"/>
              </w:rPr>
              <w:t>Lingkungan Kerja</w:t>
            </w:r>
          </w:p>
        </w:tc>
        <w:tc>
          <w:tcPr>
            <w:tcW w:w="19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435B" w:rsidRPr="00D7435B" w:rsidRDefault="00D7435B" w:rsidP="00D7435B">
            <w:pPr>
              <w:spacing w:after="0" w:line="240" w:lineRule="auto"/>
              <w:jc w:val="both"/>
              <w:rPr>
                <w:rFonts w:ascii="Times New Roman" w:eastAsia="Times New Roman" w:hAnsi="Times New Roman" w:cs="Times New Roman"/>
                <w:color w:val="000000"/>
                <w:sz w:val="24"/>
                <w:szCs w:val="24"/>
              </w:rPr>
            </w:pPr>
            <w:r w:rsidRPr="00D7435B">
              <w:rPr>
                <w:rFonts w:ascii="Times New Roman" w:eastAsia="Times New Roman" w:hAnsi="Times New Roman" w:cs="Times New Roman"/>
                <w:color w:val="000000"/>
                <w:sz w:val="24"/>
                <w:szCs w:val="24"/>
              </w:rPr>
              <w:t>0.565</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435B" w:rsidRPr="00D7435B" w:rsidRDefault="00D7435B" w:rsidP="00D7435B">
            <w:pPr>
              <w:spacing w:after="0" w:line="240" w:lineRule="auto"/>
              <w:jc w:val="both"/>
              <w:rPr>
                <w:rFonts w:ascii="Times New Roman" w:eastAsia="Times New Roman" w:hAnsi="Times New Roman" w:cs="Times New Roman"/>
                <w:color w:val="000000"/>
                <w:sz w:val="24"/>
                <w:szCs w:val="24"/>
              </w:rPr>
            </w:pPr>
            <w:r w:rsidRPr="00D7435B">
              <w:rPr>
                <w:rFonts w:ascii="Times New Roman" w:eastAsia="Times New Roman" w:hAnsi="Times New Roman" w:cs="Times New Roman"/>
                <w:color w:val="000000"/>
                <w:sz w:val="24"/>
                <w:szCs w:val="24"/>
              </w:rPr>
              <w:t>0.368</w:t>
            </w:r>
          </w:p>
        </w:tc>
        <w:tc>
          <w:tcPr>
            <w:tcW w:w="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435B" w:rsidRPr="00D7435B" w:rsidRDefault="00D7435B" w:rsidP="00D7435B">
            <w:pPr>
              <w:spacing w:after="0" w:line="240" w:lineRule="auto"/>
              <w:jc w:val="both"/>
              <w:rPr>
                <w:rFonts w:ascii="Times New Roman" w:eastAsia="Times New Roman" w:hAnsi="Times New Roman" w:cs="Times New Roman"/>
                <w:color w:val="000000"/>
                <w:sz w:val="24"/>
                <w:szCs w:val="24"/>
              </w:rPr>
            </w:pPr>
            <w:r w:rsidRPr="00D7435B">
              <w:rPr>
                <w:rFonts w:ascii="Times New Roman" w:eastAsia="Times New Roman" w:hAnsi="Times New Roman" w:cs="Times New Roman"/>
                <w:color w:val="000000"/>
                <w:sz w:val="24"/>
                <w:szCs w:val="24"/>
              </w:rPr>
              <w:t>3.785</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435B" w:rsidRPr="00D7435B" w:rsidRDefault="00D7435B" w:rsidP="00D7435B">
            <w:pPr>
              <w:spacing w:after="0" w:line="240" w:lineRule="auto"/>
              <w:jc w:val="both"/>
              <w:rPr>
                <w:rFonts w:ascii="Times New Roman" w:eastAsia="Times New Roman" w:hAnsi="Times New Roman" w:cs="Times New Roman"/>
                <w:color w:val="000000"/>
                <w:sz w:val="24"/>
                <w:szCs w:val="24"/>
              </w:rPr>
            </w:pPr>
            <w:r w:rsidRPr="00D7435B">
              <w:rPr>
                <w:rFonts w:ascii="Times New Roman" w:eastAsia="Times New Roman" w:hAnsi="Times New Roman" w:cs="Times New Roman"/>
                <w:color w:val="000000"/>
                <w:sz w:val="24"/>
                <w:szCs w:val="24"/>
              </w:rPr>
              <w:t>0.000</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435B" w:rsidRPr="00D7435B" w:rsidRDefault="00D7435B" w:rsidP="00D7435B">
            <w:pPr>
              <w:spacing w:after="0" w:line="240" w:lineRule="auto"/>
              <w:jc w:val="both"/>
              <w:rPr>
                <w:rFonts w:ascii="Times New Roman" w:eastAsia="Times New Roman" w:hAnsi="Times New Roman" w:cs="Times New Roman"/>
                <w:color w:val="000000"/>
                <w:sz w:val="24"/>
                <w:szCs w:val="24"/>
              </w:rPr>
            </w:pPr>
            <w:r w:rsidRPr="00D7435B">
              <w:rPr>
                <w:rFonts w:ascii="Times New Roman" w:eastAsia="Times New Roman" w:hAnsi="Times New Roman" w:cs="Times New Roman"/>
                <w:color w:val="000000"/>
                <w:sz w:val="24"/>
                <w:szCs w:val="24"/>
              </w:rPr>
              <w:t>Signifikan</w:t>
            </w:r>
          </w:p>
        </w:tc>
      </w:tr>
      <w:tr w:rsidR="00D7435B" w:rsidRPr="00D7435B" w:rsidTr="00425223">
        <w:trPr>
          <w:trHeight w:val="330"/>
          <w:jc w:val="right"/>
        </w:trPr>
        <w:tc>
          <w:tcPr>
            <w:tcW w:w="8360" w:type="dxa"/>
            <w:gridSpan w:val="6"/>
            <w:tcBorders>
              <w:top w:val="single" w:sz="4" w:space="0" w:color="auto"/>
              <w:left w:val="single" w:sz="8" w:space="0" w:color="auto"/>
              <w:bottom w:val="single" w:sz="8" w:space="0" w:color="auto"/>
              <w:right w:val="single" w:sz="8" w:space="0" w:color="000000"/>
            </w:tcBorders>
            <w:shd w:val="clear" w:color="auto" w:fill="auto"/>
            <w:vAlign w:val="center"/>
            <w:hideMark/>
          </w:tcPr>
          <w:p w:rsidR="00D7435B" w:rsidRPr="00D7435B" w:rsidRDefault="00D7435B" w:rsidP="00D7435B">
            <w:pPr>
              <w:spacing w:after="0" w:line="240" w:lineRule="auto"/>
              <w:jc w:val="both"/>
              <w:rPr>
                <w:rFonts w:ascii="Times New Roman" w:eastAsia="Times New Roman" w:hAnsi="Times New Roman" w:cs="Times New Roman"/>
                <w:color w:val="000000"/>
                <w:sz w:val="24"/>
                <w:szCs w:val="24"/>
              </w:rPr>
            </w:pPr>
            <w:r w:rsidRPr="00D7435B">
              <w:rPr>
                <w:rFonts w:ascii="Times New Roman" w:eastAsia="Times New Roman" w:hAnsi="Times New Roman" w:cs="Times New Roman"/>
                <w:color w:val="000000"/>
                <w:sz w:val="24"/>
                <w:szCs w:val="24"/>
              </w:rPr>
              <w:lastRenderedPageBreak/>
              <w:t>Konstanta: 9.408</w:t>
            </w:r>
          </w:p>
        </w:tc>
      </w:tr>
      <w:tr w:rsidR="00D7435B" w:rsidRPr="00D7435B" w:rsidTr="00425223">
        <w:trPr>
          <w:trHeight w:val="330"/>
          <w:jc w:val="right"/>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D7435B" w:rsidRPr="00D7435B" w:rsidRDefault="00D7435B" w:rsidP="00D7435B">
            <w:pPr>
              <w:spacing w:after="0" w:line="240" w:lineRule="auto"/>
              <w:jc w:val="both"/>
              <w:rPr>
                <w:rFonts w:ascii="Times New Roman" w:eastAsia="Times New Roman" w:hAnsi="Times New Roman" w:cs="Times New Roman"/>
                <w:color w:val="000000"/>
                <w:sz w:val="24"/>
                <w:szCs w:val="24"/>
              </w:rPr>
            </w:pPr>
            <w:r w:rsidRPr="00D7435B">
              <w:rPr>
                <w:rFonts w:ascii="Times New Roman" w:eastAsia="Times New Roman" w:hAnsi="Times New Roman" w:cs="Times New Roman"/>
                <w:color w:val="000000"/>
                <w:sz w:val="24"/>
                <w:szCs w:val="24"/>
              </w:rPr>
              <w:t>F Hitung: 14.387</w:t>
            </w:r>
          </w:p>
        </w:tc>
      </w:tr>
      <w:tr w:rsidR="00D7435B" w:rsidRPr="00D7435B" w:rsidTr="00425223">
        <w:trPr>
          <w:trHeight w:val="330"/>
          <w:jc w:val="right"/>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D7435B" w:rsidRPr="00D7435B" w:rsidRDefault="00D7435B" w:rsidP="00D7435B">
            <w:pPr>
              <w:spacing w:after="0" w:line="240" w:lineRule="auto"/>
              <w:jc w:val="both"/>
              <w:rPr>
                <w:rFonts w:ascii="Times New Roman" w:eastAsia="Times New Roman" w:hAnsi="Times New Roman" w:cs="Times New Roman"/>
                <w:color w:val="000000"/>
                <w:sz w:val="24"/>
                <w:szCs w:val="24"/>
              </w:rPr>
            </w:pPr>
            <w:r w:rsidRPr="00D7435B">
              <w:rPr>
                <w:rFonts w:ascii="Times New Roman" w:eastAsia="Times New Roman" w:hAnsi="Times New Roman" w:cs="Times New Roman"/>
                <w:color w:val="000000"/>
                <w:sz w:val="24"/>
                <w:szCs w:val="24"/>
              </w:rPr>
              <w:t>Sig: 0,000</w:t>
            </w:r>
          </w:p>
        </w:tc>
      </w:tr>
      <w:tr w:rsidR="00D7435B" w:rsidRPr="00D7435B" w:rsidTr="00425223">
        <w:trPr>
          <w:trHeight w:val="351"/>
          <w:jc w:val="right"/>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D7435B" w:rsidRPr="00D7435B" w:rsidRDefault="00D7435B" w:rsidP="00D7435B">
            <w:pPr>
              <w:spacing w:after="0" w:line="240" w:lineRule="auto"/>
              <w:jc w:val="both"/>
              <w:rPr>
                <w:rFonts w:ascii="Times New Roman" w:eastAsia="Times New Roman" w:hAnsi="Times New Roman" w:cs="Times New Roman"/>
                <w:color w:val="000000"/>
                <w:sz w:val="24"/>
                <w:szCs w:val="24"/>
              </w:rPr>
            </w:pPr>
            <w:r w:rsidRPr="00D7435B">
              <w:rPr>
                <w:rFonts w:ascii="Times New Roman" w:eastAsia="Times New Roman" w:hAnsi="Times New Roman" w:cs="Times New Roman"/>
                <w:color w:val="000000"/>
                <w:sz w:val="24"/>
                <w:szCs w:val="24"/>
              </w:rPr>
              <w:t>R Square: 0.267</w:t>
            </w:r>
          </w:p>
        </w:tc>
      </w:tr>
    </w:tbl>
    <w:p w:rsidR="00D7435B" w:rsidRPr="006C280D" w:rsidRDefault="00D7435B" w:rsidP="00D7435B">
      <w:pPr>
        <w:pStyle w:val="ListParagraph"/>
        <w:spacing w:after="0" w:line="480" w:lineRule="auto"/>
        <w:jc w:val="both"/>
        <w:outlineLvl w:val="2"/>
        <w:rPr>
          <w:rFonts w:ascii="Times New Roman" w:hAnsi="Times New Roman" w:cs="Times New Roman"/>
          <w:b/>
          <w:sz w:val="24"/>
          <w:szCs w:val="24"/>
        </w:rPr>
      </w:pPr>
      <w:r w:rsidRPr="00D7435B">
        <w:rPr>
          <w:rFonts w:ascii="Times New Roman" w:eastAsia="Calibri" w:hAnsi="Times New Roman" w:cs="Times New Roman"/>
          <w:sz w:val="24"/>
          <w:szCs w:val="24"/>
        </w:rPr>
        <w:t>Sumber: Data primer diolah tahun 2018 (Lampiran 11)</w:t>
      </w:r>
    </w:p>
    <w:p w:rsidR="00D7435B" w:rsidRDefault="00D7435B" w:rsidP="00D7435B">
      <w:pPr>
        <w:spacing w:line="480" w:lineRule="auto"/>
        <w:ind w:left="709"/>
        <w:jc w:val="both"/>
        <w:rPr>
          <w:rFonts w:ascii="Times New Roman" w:eastAsia="Calibri" w:hAnsi="Times New Roman" w:cs="Times New Roman"/>
          <w:sz w:val="24"/>
          <w:szCs w:val="24"/>
        </w:rPr>
      </w:pPr>
      <w:r w:rsidRPr="006C280D">
        <w:rPr>
          <w:rFonts w:ascii="Times New Roman" w:eastAsia="Calibri" w:hAnsi="Times New Roman" w:cs="Times New Roman"/>
          <w:sz w:val="24"/>
          <w:szCs w:val="24"/>
        </w:rPr>
        <w:t>Bentuk umum persamaan regresi adalah sebagai berikut:</w:t>
      </w:r>
    </w:p>
    <w:p w:rsidR="00D7435B" w:rsidRPr="00D7435B" w:rsidRDefault="00D7435B" w:rsidP="00D7435B">
      <w:pPr>
        <w:spacing w:line="480" w:lineRule="auto"/>
        <w:jc w:val="center"/>
        <w:outlineLvl w:val="0"/>
        <w:rPr>
          <w:rFonts w:ascii="Times New Roman" w:eastAsia="Calibri" w:hAnsi="Times New Roman" w:cs="Times New Roman"/>
          <w:sz w:val="24"/>
          <w:szCs w:val="24"/>
          <w:vertAlign w:val="subscript"/>
        </w:rPr>
      </w:pPr>
      <w:bookmarkStart w:id="3" w:name="_Toc506842790"/>
      <w:r w:rsidRPr="00D7435B">
        <w:rPr>
          <w:rFonts w:ascii="Times New Roman" w:eastAsia="Calibri" w:hAnsi="Times New Roman" w:cs="Times New Roman"/>
          <w:sz w:val="24"/>
          <w:szCs w:val="24"/>
        </w:rPr>
        <w:t>Z = 9.408 + 0.390 X</w:t>
      </w:r>
      <w:r w:rsidRPr="00D7435B">
        <w:rPr>
          <w:rFonts w:ascii="Times New Roman" w:eastAsia="Calibri" w:hAnsi="Times New Roman" w:cs="Times New Roman"/>
          <w:sz w:val="24"/>
          <w:szCs w:val="24"/>
          <w:vertAlign w:val="subscript"/>
        </w:rPr>
        <w:t>1</w:t>
      </w:r>
      <w:r w:rsidRPr="00D7435B">
        <w:rPr>
          <w:rFonts w:ascii="Times New Roman" w:eastAsia="Calibri" w:hAnsi="Times New Roman" w:cs="Times New Roman"/>
          <w:sz w:val="24"/>
          <w:szCs w:val="24"/>
        </w:rPr>
        <w:t xml:space="preserve"> + 0.565 X</w:t>
      </w:r>
      <w:r w:rsidRPr="00D7435B">
        <w:rPr>
          <w:rFonts w:ascii="Times New Roman" w:eastAsia="Calibri" w:hAnsi="Times New Roman" w:cs="Times New Roman"/>
          <w:sz w:val="24"/>
          <w:szCs w:val="24"/>
          <w:vertAlign w:val="subscript"/>
        </w:rPr>
        <w:t>2</w:t>
      </w:r>
      <w:bookmarkEnd w:id="3"/>
    </w:p>
    <w:p w:rsidR="00D7435B" w:rsidRPr="00D7435B" w:rsidRDefault="00D7435B" w:rsidP="00D7435B">
      <w:pPr>
        <w:spacing w:line="480" w:lineRule="auto"/>
        <w:ind w:firstLine="720"/>
        <w:jc w:val="both"/>
        <w:rPr>
          <w:rFonts w:ascii="Times New Roman" w:eastAsia="Calibri" w:hAnsi="Times New Roman" w:cs="Times New Roman"/>
          <w:sz w:val="24"/>
          <w:szCs w:val="24"/>
        </w:rPr>
      </w:pPr>
      <w:r w:rsidRPr="00D7435B">
        <w:rPr>
          <w:rFonts w:ascii="Times New Roman" w:eastAsia="Calibri" w:hAnsi="Times New Roman" w:cs="Times New Roman"/>
          <w:sz w:val="24"/>
          <w:szCs w:val="24"/>
        </w:rPr>
        <w:t>Berdas</w:t>
      </w:r>
      <w:r>
        <w:rPr>
          <w:rFonts w:ascii="Times New Roman" w:eastAsia="Calibri" w:hAnsi="Times New Roman" w:cs="Times New Roman"/>
          <w:sz w:val="24"/>
          <w:szCs w:val="24"/>
        </w:rPr>
        <w:t>arkan tabel 2</w:t>
      </w:r>
      <w:r w:rsidRPr="00D7435B">
        <w:rPr>
          <w:rFonts w:ascii="Times New Roman" w:eastAsia="Calibri" w:hAnsi="Times New Roman" w:cs="Times New Roman"/>
          <w:sz w:val="24"/>
          <w:szCs w:val="24"/>
        </w:rPr>
        <w:t xml:space="preserve"> diatas dapat diketahui:</w:t>
      </w:r>
    </w:p>
    <w:p w:rsidR="00D7435B" w:rsidRPr="00D7435B" w:rsidRDefault="00D7435B" w:rsidP="00D7435B">
      <w:pPr>
        <w:numPr>
          <w:ilvl w:val="0"/>
          <w:numId w:val="19"/>
        </w:numPr>
        <w:spacing w:line="480" w:lineRule="auto"/>
        <w:ind w:left="1134"/>
        <w:contextualSpacing/>
        <w:jc w:val="both"/>
        <w:rPr>
          <w:rFonts w:ascii="Times New Roman" w:hAnsi="Times New Roman" w:cs="Times New Roman"/>
          <w:sz w:val="24"/>
          <w:szCs w:val="24"/>
        </w:rPr>
      </w:pPr>
      <w:r w:rsidRPr="00D7435B">
        <w:rPr>
          <w:rFonts w:ascii="Times New Roman" w:hAnsi="Times New Roman" w:cs="Times New Roman"/>
          <w:sz w:val="24"/>
          <w:szCs w:val="24"/>
        </w:rPr>
        <w:t>Nilai konstanta sebesar 9.408 artinya jika pelatihan dan lingkungan kerja jumlahnya adalah 0, maka kepuasan kerja nilainya adalah 9.408</w:t>
      </w:r>
    </w:p>
    <w:p w:rsidR="00D7435B" w:rsidRDefault="00D7435B" w:rsidP="00D7435B">
      <w:pPr>
        <w:numPr>
          <w:ilvl w:val="0"/>
          <w:numId w:val="19"/>
        </w:numPr>
        <w:spacing w:line="480" w:lineRule="auto"/>
        <w:ind w:left="1134"/>
        <w:contextualSpacing/>
        <w:jc w:val="both"/>
        <w:rPr>
          <w:rFonts w:ascii="Times New Roman" w:hAnsi="Times New Roman" w:cs="Times New Roman"/>
          <w:sz w:val="24"/>
          <w:szCs w:val="24"/>
        </w:rPr>
      </w:pPr>
      <w:r w:rsidRPr="00D7435B">
        <w:rPr>
          <w:rFonts w:ascii="Times New Roman" w:hAnsi="Times New Roman" w:cs="Times New Roman"/>
          <w:sz w:val="24"/>
          <w:szCs w:val="24"/>
        </w:rPr>
        <w:t>Nilai koefisien regresi untuk variabel X</w:t>
      </w:r>
      <w:r w:rsidRPr="00D7435B">
        <w:rPr>
          <w:rFonts w:ascii="Times New Roman" w:hAnsi="Times New Roman" w:cs="Times New Roman"/>
          <w:sz w:val="24"/>
          <w:szCs w:val="24"/>
          <w:vertAlign w:val="subscript"/>
        </w:rPr>
        <w:t xml:space="preserve">1 </w:t>
      </w:r>
      <w:r w:rsidRPr="00D7435B">
        <w:rPr>
          <w:rFonts w:ascii="Times New Roman" w:hAnsi="Times New Roman" w:cs="Times New Roman"/>
          <w:sz w:val="24"/>
          <w:szCs w:val="24"/>
        </w:rPr>
        <w:t>sebesar 0.390 artinya jika variabel pelatihan ditingkatkan sebesar 1 satuan, maka akan meningkatkan nilai variabel kepuasan kerja sebesar 0.390 satuan.</w:t>
      </w:r>
    </w:p>
    <w:p w:rsidR="00D7435B" w:rsidRPr="006C280D" w:rsidRDefault="00D7435B" w:rsidP="00D7435B">
      <w:pPr>
        <w:numPr>
          <w:ilvl w:val="0"/>
          <w:numId w:val="19"/>
        </w:numPr>
        <w:spacing w:line="480" w:lineRule="auto"/>
        <w:ind w:left="1134"/>
        <w:contextualSpacing/>
        <w:jc w:val="both"/>
        <w:rPr>
          <w:rFonts w:ascii="Times New Roman" w:hAnsi="Times New Roman" w:cs="Times New Roman"/>
          <w:sz w:val="24"/>
          <w:szCs w:val="24"/>
        </w:rPr>
      </w:pPr>
      <w:r w:rsidRPr="00D7435B">
        <w:rPr>
          <w:rFonts w:ascii="Times New Roman" w:eastAsia="Calibri" w:hAnsi="Times New Roman" w:cs="Times New Roman"/>
          <w:sz w:val="24"/>
          <w:szCs w:val="24"/>
        </w:rPr>
        <w:t>Nilai koefisien regresi untuk variabel X</w:t>
      </w:r>
      <w:r w:rsidRPr="00D7435B">
        <w:rPr>
          <w:rFonts w:ascii="Times New Roman" w:eastAsia="Calibri" w:hAnsi="Times New Roman" w:cs="Times New Roman"/>
          <w:sz w:val="24"/>
          <w:szCs w:val="24"/>
          <w:vertAlign w:val="subscript"/>
        </w:rPr>
        <w:t xml:space="preserve">2 </w:t>
      </w:r>
      <w:r w:rsidRPr="00D7435B">
        <w:rPr>
          <w:rFonts w:ascii="Times New Roman" w:eastAsia="Calibri" w:hAnsi="Times New Roman" w:cs="Times New Roman"/>
          <w:sz w:val="24"/>
          <w:szCs w:val="24"/>
        </w:rPr>
        <w:t>sebesar 0.565 artinya jika variabel lingkungan kerja ditingkatkan sebesar 1 satuan, maka akan meningkatkan nilai variabel kepuasan kerja sebesar 0.565 satuan.</w:t>
      </w:r>
    </w:p>
    <w:p w:rsidR="00D7435B" w:rsidRDefault="00D7435B" w:rsidP="00D7435B">
      <w:pPr>
        <w:pStyle w:val="ListParagraph"/>
        <w:numPr>
          <w:ilvl w:val="0"/>
          <w:numId w:val="20"/>
        </w:numPr>
        <w:spacing w:line="480" w:lineRule="auto"/>
        <w:jc w:val="both"/>
        <w:rPr>
          <w:rFonts w:ascii="Times New Roman" w:hAnsi="Times New Roman" w:cs="Times New Roman"/>
          <w:b/>
          <w:sz w:val="24"/>
          <w:szCs w:val="24"/>
        </w:rPr>
      </w:pPr>
      <w:r w:rsidRPr="006C280D">
        <w:rPr>
          <w:rFonts w:ascii="Times New Roman" w:hAnsi="Times New Roman" w:cs="Times New Roman"/>
          <w:b/>
          <w:sz w:val="24"/>
          <w:szCs w:val="24"/>
        </w:rPr>
        <w:t>Uji t</w:t>
      </w:r>
    </w:p>
    <w:p w:rsidR="00D7435B" w:rsidRPr="006C280D" w:rsidRDefault="00D7435B" w:rsidP="00D7435B">
      <w:pPr>
        <w:pStyle w:val="ListParagraph"/>
        <w:spacing w:line="480" w:lineRule="auto"/>
        <w:jc w:val="both"/>
        <w:rPr>
          <w:rFonts w:ascii="Times New Roman" w:hAnsi="Times New Roman" w:cs="Times New Roman"/>
          <w:b/>
          <w:sz w:val="24"/>
          <w:szCs w:val="24"/>
        </w:rPr>
      </w:pPr>
      <w:r w:rsidRPr="006C280D">
        <w:rPr>
          <w:rFonts w:ascii="Times New Roman" w:hAnsi="Times New Roman" w:cs="Times New Roman"/>
          <w:sz w:val="24"/>
          <w:szCs w:val="24"/>
        </w:rPr>
        <w:t xml:space="preserve">Uji t digunakan untuk melihat pengaruh variabel kualitas pelatihan dan lingkungan kerja terhadap kinerja secara parsial, hal ini dapat dilihat dari angka beta atau </w:t>
      </w:r>
      <w:r w:rsidRPr="006C280D">
        <w:rPr>
          <w:rFonts w:ascii="Times New Roman" w:hAnsi="Times New Roman" w:cs="Times New Roman"/>
          <w:i/>
          <w:sz w:val="24"/>
          <w:szCs w:val="24"/>
        </w:rPr>
        <w:t xml:space="preserve">standardized coefficient </w:t>
      </w:r>
      <w:r w:rsidR="00285B42">
        <w:rPr>
          <w:rFonts w:ascii="Times New Roman" w:hAnsi="Times New Roman" w:cs="Times New Roman"/>
          <w:sz w:val="24"/>
          <w:szCs w:val="24"/>
        </w:rPr>
        <w:t>dalam tabel 2</w:t>
      </w:r>
      <w:r w:rsidRPr="006C280D">
        <w:rPr>
          <w:rFonts w:ascii="Times New Roman" w:hAnsi="Times New Roman" w:cs="Times New Roman"/>
          <w:sz w:val="24"/>
          <w:szCs w:val="24"/>
        </w:rPr>
        <w:t>. Diketahu t tabel = 1.994</w:t>
      </w:r>
    </w:p>
    <w:p w:rsidR="00D7435B" w:rsidRDefault="00D7435B" w:rsidP="00D7435B">
      <w:pPr>
        <w:pStyle w:val="ListParagraph"/>
        <w:numPr>
          <w:ilvl w:val="0"/>
          <w:numId w:val="18"/>
        </w:numPr>
        <w:spacing w:line="480" w:lineRule="auto"/>
        <w:jc w:val="both"/>
        <w:rPr>
          <w:rFonts w:ascii="Times New Roman" w:hAnsi="Times New Roman" w:cs="Times New Roman"/>
          <w:b/>
          <w:sz w:val="24"/>
          <w:szCs w:val="24"/>
        </w:rPr>
      </w:pPr>
      <w:r w:rsidRPr="006C280D">
        <w:rPr>
          <w:rFonts w:ascii="Times New Roman" w:hAnsi="Times New Roman" w:cs="Times New Roman"/>
          <w:b/>
          <w:sz w:val="24"/>
          <w:szCs w:val="24"/>
        </w:rPr>
        <w:t xml:space="preserve">Pengaruh pelatihan terhadap </w:t>
      </w:r>
      <w:r w:rsidR="00285B42">
        <w:rPr>
          <w:rFonts w:ascii="Times New Roman" w:hAnsi="Times New Roman" w:cs="Times New Roman"/>
          <w:b/>
          <w:sz w:val="24"/>
          <w:szCs w:val="24"/>
        </w:rPr>
        <w:t>kepuasan kerja</w:t>
      </w:r>
    </w:p>
    <w:p w:rsidR="00285B42" w:rsidRPr="00285B42" w:rsidRDefault="00285B42" w:rsidP="00285B42">
      <w:pPr>
        <w:pStyle w:val="ListParagraph"/>
        <w:spacing w:line="480" w:lineRule="auto"/>
        <w:ind w:left="1080"/>
        <w:jc w:val="both"/>
        <w:rPr>
          <w:rFonts w:ascii="Times New Roman" w:hAnsi="Times New Roman" w:cs="Times New Roman"/>
          <w:sz w:val="24"/>
          <w:szCs w:val="24"/>
        </w:rPr>
      </w:pPr>
      <w:r w:rsidRPr="00285B42">
        <w:rPr>
          <w:rFonts w:ascii="Times New Roman" w:hAnsi="Times New Roman" w:cs="Times New Roman"/>
          <w:sz w:val="24"/>
          <w:szCs w:val="24"/>
        </w:rPr>
        <w:lastRenderedPageBreak/>
        <w:t>Dengan demikian dapat disimpulkan nilai signifikansi sebesar 0.002 &lt; 0.05 dan t hitung 3.240 &gt; t tabel 1.994, sehingga Ha diterima dan Ho ditolak dengan arah pengaruh yang positif yang berarti semakin tinggi pelatihan di Grand Keisha Hotel Yogyakarta, semakin tinggi pula kepuasan kerja karyawan. Artinya hipotesis 4 “pelatihan secara parsial berpengaruh positif dan signifikan terhadap kepuasan kerja” terbukti.</w:t>
      </w:r>
    </w:p>
    <w:p w:rsidR="00D7435B" w:rsidRDefault="00D7435B" w:rsidP="00D7435B">
      <w:pPr>
        <w:pStyle w:val="ListParagraph"/>
        <w:numPr>
          <w:ilvl w:val="0"/>
          <w:numId w:val="18"/>
        </w:numPr>
        <w:spacing w:line="480" w:lineRule="auto"/>
        <w:jc w:val="both"/>
        <w:rPr>
          <w:rFonts w:ascii="Times New Roman" w:hAnsi="Times New Roman" w:cs="Times New Roman"/>
          <w:b/>
          <w:sz w:val="24"/>
          <w:szCs w:val="24"/>
        </w:rPr>
      </w:pPr>
      <w:r w:rsidRPr="006C280D">
        <w:rPr>
          <w:rFonts w:ascii="Times New Roman" w:hAnsi="Times New Roman" w:cs="Times New Roman"/>
          <w:b/>
          <w:sz w:val="24"/>
          <w:szCs w:val="24"/>
        </w:rPr>
        <w:t xml:space="preserve">Pengaruh lingkungan kerja terhadap </w:t>
      </w:r>
      <w:r w:rsidR="00285B42">
        <w:rPr>
          <w:rFonts w:ascii="Times New Roman" w:hAnsi="Times New Roman" w:cs="Times New Roman"/>
          <w:b/>
          <w:sz w:val="24"/>
          <w:szCs w:val="24"/>
        </w:rPr>
        <w:t>kepuasan kerja</w:t>
      </w:r>
    </w:p>
    <w:p w:rsidR="00BE627B" w:rsidRPr="003F07BF" w:rsidRDefault="00285B42" w:rsidP="003F07BF">
      <w:pPr>
        <w:pStyle w:val="ListParagraph"/>
        <w:spacing w:line="480" w:lineRule="auto"/>
        <w:ind w:left="1080"/>
        <w:jc w:val="both"/>
        <w:rPr>
          <w:rFonts w:ascii="Times New Roman" w:hAnsi="Times New Roman" w:cs="Times New Roman"/>
          <w:sz w:val="24"/>
          <w:szCs w:val="24"/>
        </w:rPr>
      </w:pPr>
      <w:r w:rsidRPr="00285B42">
        <w:rPr>
          <w:rFonts w:ascii="Times New Roman" w:hAnsi="Times New Roman" w:cs="Times New Roman"/>
          <w:sz w:val="24"/>
          <w:szCs w:val="24"/>
        </w:rPr>
        <w:t>Dengan demikian dapat disimpulkan nilai signifikansi sebesar 0.000 &lt; 0.05 dan t hitung 3.785 &gt; t tabel 1.994, sehingga Ha diterima dan Ho ditolak dengan arah pengaruh yang positif yang berarti semakin tinggi lingkungan kerja, semakin tinggi pula kepuasan kerja karyawan. Artinya hipotesis 5 “lingkungan kerja secara parsial berpengaruh positif dan signifikan terhadap kepuasan kerja” terbukti.</w:t>
      </w:r>
    </w:p>
    <w:p w:rsidR="00D7435B" w:rsidRDefault="00D7435B" w:rsidP="00D7435B">
      <w:pPr>
        <w:pStyle w:val="ListParagraph"/>
        <w:numPr>
          <w:ilvl w:val="0"/>
          <w:numId w:val="20"/>
        </w:numPr>
        <w:spacing w:line="480" w:lineRule="auto"/>
        <w:jc w:val="both"/>
        <w:rPr>
          <w:rFonts w:ascii="Times New Roman" w:hAnsi="Times New Roman" w:cs="Times New Roman"/>
          <w:b/>
          <w:sz w:val="24"/>
          <w:szCs w:val="24"/>
        </w:rPr>
      </w:pPr>
      <w:r>
        <w:rPr>
          <w:rFonts w:ascii="Times New Roman" w:hAnsi="Times New Roman" w:cs="Times New Roman"/>
          <w:b/>
          <w:sz w:val="24"/>
          <w:szCs w:val="24"/>
        </w:rPr>
        <w:t>Uji F</w:t>
      </w:r>
    </w:p>
    <w:p w:rsidR="00D7435B" w:rsidRDefault="00D7435B" w:rsidP="00D7435B">
      <w:pPr>
        <w:pStyle w:val="ListParagraph"/>
        <w:spacing w:line="480" w:lineRule="auto"/>
        <w:jc w:val="both"/>
        <w:rPr>
          <w:rFonts w:ascii="Times New Roman" w:hAnsi="Times New Roman" w:cs="Times New Roman"/>
          <w:sz w:val="24"/>
          <w:szCs w:val="24"/>
        </w:rPr>
      </w:pPr>
      <w:r w:rsidRPr="00D7435B">
        <w:rPr>
          <w:rFonts w:ascii="Times New Roman" w:hAnsi="Times New Roman" w:cs="Times New Roman"/>
          <w:sz w:val="24"/>
          <w:szCs w:val="24"/>
        </w:rPr>
        <w:t>Diketahu f tabel = 3.11</w:t>
      </w:r>
    </w:p>
    <w:p w:rsidR="00D7435B" w:rsidRPr="00285B42" w:rsidRDefault="00D7435B" w:rsidP="00D7435B">
      <w:pPr>
        <w:pStyle w:val="ListParagraph"/>
        <w:numPr>
          <w:ilvl w:val="0"/>
          <w:numId w:val="18"/>
        </w:numPr>
        <w:spacing w:line="480" w:lineRule="auto"/>
        <w:jc w:val="both"/>
        <w:rPr>
          <w:rFonts w:ascii="Times New Roman" w:hAnsi="Times New Roman" w:cs="Times New Roman"/>
          <w:b/>
          <w:sz w:val="24"/>
          <w:szCs w:val="24"/>
        </w:rPr>
      </w:pPr>
      <w:r>
        <w:rPr>
          <w:rFonts w:ascii="Times New Roman" w:eastAsia="Calibri" w:hAnsi="Times New Roman" w:cs="Times New Roman"/>
          <w:b/>
          <w:sz w:val="24"/>
          <w:szCs w:val="24"/>
        </w:rPr>
        <w:t>Pengaruh pelatihan dan lingkungan kerja secara si</w:t>
      </w:r>
      <w:r w:rsidR="00285B42">
        <w:rPr>
          <w:rFonts w:ascii="Times New Roman" w:eastAsia="Calibri" w:hAnsi="Times New Roman" w:cs="Times New Roman"/>
          <w:b/>
          <w:sz w:val="24"/>
          <w:szCs w:val="24"/>
        </w:rPr>
        <w:t>multan terhadap kepuasan kerja</w:t>
      </w:r>
    </w:p>
    <w:p w:rsidR="00285B42" w:rsidRDefault="00285B42" w:rsidP="00285B42">
      <w:pPr>
        <w:pStyle w:val="ListParagraph"/>
        <w:spacing w:line="480" w:lineRule="auto"/>
        <w:ind w:left="1080"/>
        <w:jc w:val="both"/>
        <w:rPr>
          <w:rFonts w:ascii="Times New Roman" w:hAnsi="Times New Roman" w:cs="Times New Roman"/>
          <w:sz w:val="24"/>
          <w:szCs w:val="24"/>
        </w:rPr>
      </w:pPr>
      <w:r w:rsidRPr="00285B42">
        <w:rPr>
          <w:rFonts w:ascii="Times New Roman" w:hAnsi="Times New Roman" w:cs="Times New Roman"/>
          <w:sz w:val="24"/>
          <w:szCs w:val="24"/>
        </w:rPr>
        <w:t>Berdasarka</w:t>
      </w:r>
      <w:r w:rsidR="00425223">
        <w:rPr>
          <w:rFonts w:ascii="Times New Roman" w:hAnsi="Times New Roman" w:cs="Times New Roman"/>
          <w:sz w:val="24"/>
          <w:szCs w:val="24"/>
        </w:rPr>
        <w:t>n tabel 2</w:t>
      </w:r>
      <w:r w:rsidRPr="00285B42">
        <w:rPr>
          <w:rFonts w:ascii="Times New Roman" w:hAnsi="Times New Roman" w:cs="Times New Roman"/>
          <w:sz w:val="24"/>
          <w:szCs w:val="24"/>
        </w:rPr>
        <w:t xml:space="preserve"> didapatkan angka signifikansi 0,000 &lt; 0,05 dan f hitung 14.387 &gt; f tabel 3.11 yang berarti bahwa hipotesis 6 “pelatihan dan lingkungan kerja secara simultan berpengaruh positif dan signifikan terhadap kepuasan kerja” terbukti.</w:t>
      </w:r>
    </w:p>
    <w:p w:rsidR="003F07BF" w:rsidRPr="00285B42" w:rsidRDefault="003F07BF" w:rsidP="00285B42">
      <w:pPr>
        <w:pStyle w:val="ListParagraph"/>
        <w:spacing w:line="480" w:lineRule="auto"/>
        <w:ind w:left="1080"/>
        <w:jc w:val="both"/>
        <w:rPr>
          <w:rFonts w:ascii="Times New Roman" w:hAnsi="Times New Roman" w:cs="Times New Roman"/>
          <w:sz w:val="24"/>
          <w:szCs w:val="24"/>
        </w:rPr>
      </w:pPr>
    </w:p>
    <w:p w:rsidR="006C280D" w:rsidRDefault="00285B42" w:rsidP="00285B42">
      <w:pPr>
        <w:pStyle w:val="ListParagraph"/>
        <w:numPr>
          <w:ilvl w:val="0"/>
          <w:numId w:val="20"/>
        </w:num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Koefisien determinasi</w:t>
      </w:r>
    </w:p>
    <w:p w:rsidR="00285B42" w:rsidRPr="00BE627B" w:rsidRDefault="00285B42" w:rsidP="00BE627B">
      <w:pPr>
        <w:pStyle w:val="ListParagraph"/>
        <w:spacing w:line="480" w:lineRule="auto"/>
        <w:jc w:val="both"/>
        <w:rPr>
          <w:rFonts w:ascii="Times New Roman" w:hAnsi="Times New Roman" w:cs="Times New Roman"/>
          <w:sz w:val="24"/>
          <w:szCs w:val="24"/>
        </w:rPr>
      </w:pPr>
      <w:r w:rsidRPr="00285B42">
        <w:rPr>
          <w:rFonts w:ascii="Times New Roman" w:hAnsi="Times New Roman" w:cs="Times New Roman"/>
          <w:sz w:val="24"/>
          <w:szCs w:val="24"/>
        </w:rPr>
        <w:t>Besarnya pengaruh pelatihan dan lingkungan kerja terhadap kepuasan kerja dapat dilihat dari hasil R square sebesar 0.267. Sehingga dapat disimpulkan besarnya kontribusi variabel pelatihan dan lingkungan kerja terhadap kepuasan kerja sebesar 26.7%  dan sisanya adalah faktor-faktor lain yang tidak diteliti dalam penelitian ini.</w:t>
      </w:r>
    </w:p>
    <w:p w:rsidR="00285B42" w:rsidRDefault="00285B42" w:rsidP="00285B42">
      <w:pPr>
        <w:pStyle w:val="ListParagraph"/>
        <w:numPr>
          <w:ilvl w:val="0"/>
          <w:numId w:val="16"/>
        </w:numPr>
        <w:spacing w:before="240" w:line="480" w:lineRule="auto"/>
        <w:jc w:val="both"/>
        <w:outlineLvl w:val="2"/>
        <w:rPr>
          <w:rFonts w:ascii="Times New Roman" w:hAnsi="Times New Roman" w:cs="Times New Roman"/>
          <w:b/>
          <w:sz w:val="24"/>
          <w:szCs w:val="24"/>
        </w:rPr>
      </w:pPr>
      <w:bookmarkStart w:id="4" w:name="_Toc506842791"/>
      <w:r w:rsidRPr="00285B42">
        <w:rPr>
          <w:rFonts w:ascii="Times New Roman" w:hAnsi="Times New Roman" w:cs="Times New Roman"/>
          <w:b/>
          <w:sz w:val="24"/>
          <w:szCs w:val="24"/>
        </w:rPr>
        <w:t>Pengaruh Kepuasan Kerja terhadap Kinerja</w:t>
      </w:r>
      <w:bookmarkEnd w:id="4"/>
    </w:p>
    <w:p w:rsidR="00BE627B" w:rsidRPr="003F07BF" w:rsidRDefault="00285B42" w:rsidP="003F07BF">
      <w:pPr>
        <w:pStyle w:val="ListParagraph"/>
        <w:spacing w:before="240" w:line="480" w:lineRule="auto"/>
        <w:jc w:val="both"/>
        <w:outlineLvl w:val="2"/>
        <w:rPr>
          <w:rFonts w:ascii="Times New Roman" w:hAnsi="Times New Roman" w:cs="Times New Roman"/>
          <w:sz w:val="24"/>
          <w:szCs w:val="24"/>
        </w:rPr>
      </w:pPr>
      <w:r w:rsidRPr="00285B42">
        <w:rPr>
          <w:rFonts w:ascii="Times New Roman" w:hAnsi="Times New Roman" w:cs="Times New Roman"/>
          <w:sz w:val="24"/>
          <w:szCs w:val="24"/>
        </w:rPr>
        <w:t>Analisis regresi menganalisis pengaruh kepuasan terhadap kinerja baik secara parsial dengan uji</w:t>
      </w:r>
      <w:r w:rsidR="003F07BF">
        <w:rPr>
          <w:rFonts w:ascii="Times New Roman" w:hAnsi="Times New Roman" w:cs="Times New Roman"/>
          <w:sz w:val="24"/>
          <w:szCs w:val="24"/>
        </w:rPr>
        <w:t xml:space="preserve"> regresi linier sebagai berikut</w:t>
      </w:r>
    </w:p>
    <w:p w:rsidR="00285B42" w:rsidRDefault="00285B42" w:rsidP="00285B42">
      <w:pPr>
        <w:spacing w:after="0" w:line="480" w:lineRule="auto"/>
        <w:jc w:val="center"/>
        <w:outlineLvl w:val="0"/>
        <w:rPr>
          <w:rFonts w:ascii="Times New Roman" w:eastAsia="Calibri" w:hAnsi="Times New Roman" w:cs="Times New Roman"/>
          <w:b/>
          <w:sz w:val="24"/>
          <w:szCs w:val="24"/>
        </w:rPr>
      </w:pPr>
      <w:bookmarkStart w:id="5" w:name="_Toc506842792"/>
      <w:r>
        <w:rPr>
          <w:rFonts w:ascii="Times New Roman" w:eastAsia="Calibri" w:hAnsi="Times New Roman" w:cs="Times New Roman"/>
          <w:b/>
          <w:sz w:val="24"/>
          <w:szCs w:val="24"/>
        </w:rPr>
        <w:t>Tabel 3</w:t>
      </w:r>
    </w:p>
    <w:p w:rsidR="00285B42" w:rsidRPr="00285B42" w:rsidRDefault="00285B42" w:rsidP="00285B42">
      <w:pPr>
        <w:spacing w:line="480" w:lineRule="auto"/>
        <w:jc w:val="center"/>
        <w:outlineLvl w:val="0"/>
        <w:rPr>
          <w:rFonts w:ascii="Times New Roman" w:eastAsia="Calibri" w:hAnsi="Times New Roman" w:cs="Times New Roman"/>
          <w:b/>
          <w:sz w:val="24"/>
          <w:szCs w:val="24"/>
        </w:rPr>
      </w:pPr>
      <w:r w:rsidRPr="00285B42">
        <w:rPr>
          <w:rFonts w:ascii="Times New Roman" w:eastAsia="Calibri" w:hAnsi="Times New Roman" w:cs="Times New Roman"/>
          <w:b/>
          <w:sz w:val="24"/>
          <w:szCs w:val="24"/>
        </w:rPr>
        <w:t>Regresi Linier Kepuasan Kerja Terhadap Kinerja Z</w:t>
      </w:r>
      <w:r w:rsidRPr="00285B42">
        <w:rPr>
          <w:rFonts w:ascii="Times New Roman" w:eastAsia="Calibri" w:hAnsi="Times New Roman" w:cs="Times New Roman"/>
          <w:b/>
          <w:sz w:val="24"/>
          <w:szCs w:val="24"/>
          <w:vertAlign w:val="subscript"/>
        </w:rPr>
        <w:t xml:space="preserve"> </w:t>
      </w:r>
      <w:r w:rsidRPr="00285B42">
        <w:rPr>
          <w:rFonts w:ascii="Calibri" w:eastAsia="Calibri" w:hAnsi="Calibri" w:cs="Times New Roman"/>
        </w:rPr>
        <w:sym w:font="Wingdings" w:char="F0E0"/>
      </w:r>
      <w:r w:rsidRPr="00285B42">
        <w:rPr>
          <w:rFonts w:ascii="Times New Roman" w:eastAsia="Calibri" w:hAnsi="Times New Roman" w:cs="Times New Roman"/>
          <w:b/>
          <w:sz w:val="24"/>
          <w:szCs w:val="24"/>
        </w:rPr>
        <w:t>Y</w:t>
      </w:r>
      <w:bookmarkEnd w:id="5"/>
      <w:r w:rsidRPr="00285B42">
        <w:rPr>
          <w:rFonts w:ascii="Times New Roman" w:eastAsia="Calibri" w:hAnsi="Times New Roman" w:cs="Times New Roman"/>
          <w:b/>
          <w:sz w:val="24"/>
          <w:szCs w:val="24"/>
        </w:rPr>
        <w:t xml:space="preserve"> </w:t>
      </w:r>
    </w:p>
    <w:tbl>
      <w:tblPr>
        <w:tblW w:w="8360" w:type="dxa"/>
        <w:jc w:val="right"/>
        <w:tblLook w:val="04A0" w:firstRow="1" w:lastRow="0" w:firstColumn="1" w:lastColumn="0" w:noHBand="0" w:noVBand="1"/>
      </w:tblPr>
      <w:tblGrid>
        <w:gridCol w:w="1163"/>
        <w:gridCol w:w="1960"/>
        <w:gridCol w:w="1937"/>
        <w:gridCol w:w="955"/>
        <w:gridCol w:w="915"/>
        <w:gridCol w:w="1430"/>
      </w:tblGrid>
      <w:tr w:rsidR="00285B42" w:rsidRPr="00285B42" w:rsidTr="00425223">
        <w:trPr>
          <w:trHeight w:val="330"/>
          <w:jc w:val="right"/>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285B42" w:rsidRPr="00285B42" w:rsidRDefault="00285B42" w:rsidP="00285B42">
            <w:pPr>
              <w:spacing w:after="0" w:line="240" w:lineRule="auto"/>
              <w:jc w:val="both"/>
              <w:rPr>
                <w:rFonts w:ascii="Times New Roman" w:eastAsia="Times New Roman" w:hAnsi="Times New Roman" w:cs="Times New Roman"/>
                <w:color w:val="000000"/>
                <w:sz w:val="24"/>
                <w:szCs w:val="24"/>
              </w:rPr>
            </w:pPr>
            <w:r w:rsidRPr="00285B42">
              <w:rPr>
                <w:rFonts w:ascii="Times New Roman" w:eastAsia="Times New Roman" w:hAnsi="Times New Roman" w:cs="Times New Roman"/>
                <w:color w:val="000000"/>
                <w:sz w:val="24"/>
                <w:szCs w:val="24"/>
              </w:rPr>
              <w:t>Variabel dependen: Kinerja</w:t>
            </w:r>
          </w:p>
        </w:tc>
      </w:tr>
      <w:tr w:rsidR="00285B42" w:rsidRPr="00285B42" w:rsidTr="00425223">
        <w:trPr>
          <w:trHeight w:val="630"/>
          <w:jc w:val="right"/>
        </w:trPr>
        <w:tc>
          <w:tcPr>
            <w:tcW w:w="1163" w:type="dxa"/>
            <w:vMerge w:val="restart"/>
            <w:tcBorders>
              <w:top w:val="nil"/>
              <w:left w:val="single" w:sz="8" w:space="0" w:color="auto"/>
              <w:bottom w:val="single" w:sz="8" w:space="0" w:color="000000"/>
              <w:right w:val="single" w:sz="8" w:space="0" w:color="auto"/>
            </w:tcBorders>
            <w:shd w:val="clear" w:color="auto" w:fill="auto"/>
            <w:vAlign w:val="center"/>
            <w:hideMark/>
          </w:tcPr>
          <w:p w:rsidR="00285B42" w:rsidRPr="00285B42" w:rsidRDefault="00285B42" w:rsidP="00285B42">
            <w:pPr>
              <w:spacing w:after="0" w:line="240" w:lineRule="auto"/>
              <w:jc w:val="both"/>
              <w:rPr>
                <w:rFonts w:ascii="Times New Roman" w:eastAsia="Times New Roman" w:hAnsi="Times New Roman" w:cs="Times New Roman"/>
                <w:b/>
                <w:bCs/>
                <w:i/>
                <w:iCs/>
                <w:color w:val="000000"/>
                <w:sz w:val="24"/>
                <w:szCs w:val="24"/>
              </w:rPr>
            </w:pPr>
            <w:r w:rsidRPr="00285B42">
              <w:rPr>
                <w:rFonts w:ascii="Times New Roman" w:eastAsia="Times New Roman" w:hAnsi="Times New Roman" w:cs="Times New Roman"/>
                <w:b/>
                <w:bCs/>
                <w:i/>
                <w:iCs/>
                <w:color w:val="000000"/>
                <w:sz w:val="24"/>
                <w:szCs w:val="24"/>
              </w:rPr>
              <w:t>Variabel</w:t>
            </w:r>
          </w:p>
        </w:tc>
        <w:tc>
          <w:tcPr>
            <w:tcW w:w="1960" w:type="dxa"/>
            <w:tcBorders>
              <w:top w:val="nil"/>
              <w:left w:val="nil"/>
              <w:bottom w:val="nil"/>
              <w:right w:val="single" w:sz="8" w:space="0" w:color="auto"/>
            </w:tcBorders>
            <w:shd w:val="clear" w:color="auto" w:fill="auto"/>
            <w:vAlign w:val="center"/>
            <w:hideMark/>
          </w:tcPr>
          <w:p w:rsidR="00285B42" w:rsidRPr="00285B42" w:rsidRDefault="00285B42" w:rsidP="00285B42">
            <w:pPr>
              <w:spacing w:after="0" w:line="240" w:lineRule="auto"/>
              <w:jc w:val="center"/>
              <w:rPr>
                <w:rFonts w:ascii="Times New Roman" w:eastAsia="Times New Roman" w:hAnsi="Times New Roman" w:cs="Times New Roman"/>
                <w:b/>
                <w:bCs/>
                <w:i/>
                <w:iCs/>
                <w:color w:val="000000"/>
                <w:sz w:val="24"/>
                <w:szCs w:val="24"/>
              </w:rPr>
            </w:pPr>
            <w:r w:rsidRPr="00285B42">
              <w:rPr>
                <w:rFonts w:ascii="Times New Roman" w:eastAsia="Times New Roman" w:hAnsi="Times New Roman" w:cs="Times New Roman"/>
                <w:b/>
                <w:bCs/>
                <w:i/>
                <w:iCs/>
                <w:color w:val="000000"/>
                <w:sz w:val="24"/>
                <w:szCs w:val="24"/>
              </w:rPr>
              <w:t>Unstandardized Coefficients</w:t>
            </w:r>
          </w:p>
        </w:tc>
        <w:tc>
          <w:tcPr>
            <w:tcW w:w="1937" w:type="dxa"/>
            <w:tcBorders>
              <w:top w:val="nil"/>
              <w:left w:val="nil"/>
              <w:bottom w:val="nil"/>
              <w:right w:val="single" w:sz="8" w:space="0" w:color="auto"/>
            </w:tcBorders>
            <w:shd w:val="clear" w:color="auto" w:fill="auto"/>
            <w:vAlign w:val="center"/>
            <w:hideMark/>
          </w:tcPr>
          <w:p w:rsidR="00285B42" w:rsidRPr="00285B42" w:rsidRDefault="00285B42" w:rsidP="00285B42">
            <w:pPr>
              <w:spacing w:after="0" w:line="240" w:lineRule="auto"/>
              <w:jc w:val="center"/>
              <w:rPr>
                <w:rFonts w:ascii="Times New Roman" w:eastAsia="Times New Roman" w:hAnsi="Times New Roman" w:cs="Times New Roman"/>
                <w:b/>
                <w:bCs/>
                <w:i/>
                <w:iCs/>
                <w:color w:val="000000"/>
                <w:sz w:val="24"/>
                <w:szCs w:val="24"/>
              </w:rPr>
            </w:pPr>
            <w:r w:rsidRPr="00285B42">
              <w:rPr>
                <w:rFonts w:ascii="Times New Roman" w:eastAsia="Times New Roman" w:hAnsi="Times New Roman" w:cs="Times New Roman"/>
                <w:b/>
                <w:bCs/>
                <w:i/>
                <w:iCs/>
                <w:color w:val="000000"/>
                <w:sz w:val="24"/>
                <w:szCs w:val="24"/>
              </w:rPr>
              <w:t>Standardized Coefficients</w:t>
            </w:r>
          </w:p>
        </w:tc>
        <w:tc>
          <w:tcPr>
            <w:tcW w:w="955" w:type="dxa"/>
            <w:vMerge w:val="restart"/>
            <w:tcBorders>
              <w:top w:val="nil"/>
              <w:left w:val="single" w:sz="8" w:space="0" w:color="auto"/>
              <w:bottom w:val="single" w:sz="8" w:space="0" w:color="000000"/>
              <w:right w:val="single" w:sz="8" w:space="0" w:color="auto"/>
            </w:tcBorders>
            <w:shd w:val="clear" w:color="auto" w:fill="auto"/>
            <w:vAlign w:val="center"/>
            <w:hideMark/>
          </w:tcPr>
          <w:p w:rsidR="00285B42" w:rsidRPr="00285B42" w:rsidRDefault="00285B42" w:rsidP="00285B42">
            <w:pPr>
              <w:spacing w:after="0" w:line="240" w:lineRule="auto"/>
              <w:jc w:val="center"/>
              <w:rPr>
                <w:rFonts w:ascii="Times New Roman" w:eastAsia="Times New Roman" w:hAnsi="Times New Roman" w:cs="Times New Roman"/>
                <w:b/>
                <w:bCs/>
                <w:color w:val="000000"/>
                <w:sz w:val="24"/>
                <w:szCs w:val="24"/>
              </w:rPr>
            </w:pPr>
            <w:r w:rsidRPr="00285B42">
              <w:rPr>
                <w:rFonts w:ascii="Times New Roman" w:eastAsia="Times New Roman" w:hAnsi="Times New Roman" w:cs="Times New Roman"/>
                <w:b/>
                <w:bCs/>
                <w:color w:val="000000"/>
                <w:sz w:val="24"/>
                <w:szCs w:val="24"/>
              </w:rPr>
              <w:t>t Hitung</w:t>
            </w:r>
          </w:p>
        </w:tc>
        <w:tc>
          <w:tcPr>
            <w:tcW w:w="915" w:type="dxa"/>
            <w:vMerge w:val="restart"/>
            <w:tcBorders>
              <w:top w:val="nil"/>
              <w:left w:val="single" w:sz="8" w:space="0" w:color="auto"/>
              <w:bottom w:val="single" w:sz="8" w:space="0" w:color="000000"/>
              <w:right w:val="single" w:sz="8" w:space="0" w:color="auto"/>
            </w:tcBorders>
            <w:shd w:val="clear" w:color="auto" w:fill="auto"/>
            <w:vAlign w:val="center"/>
            <w:hideMark/>
          </w:tcPr>
          <w:p w:rsidR="00285B42" w:rsidRPr="00285B42" w:rsidRDefault="00285B42" w:rsidP="00285B42">
            <w:pPr>
              <w:spacing w:after="0" w:line="240" w:lineRule="auto"/>
              <w:jc w:val="center"/>
              <w:rPr>
                <w:rFonts w:ascii="Times New Roman" w:eastAsia="Times New Roman" w:hAnsi="Times New Roman" w:cs="Times New Roman"/>
                <w:b/>
                <w:bCs/>
                <w:color w:val="000000"/>
                <w:sz w:val="24"/>
                <w:szCs w:val="24"/>
              </w:rPr>
            </w:pPr>
            <w:r w:rsidRPr="00285B42">
              <w:rPr>
                <w:rFonts w:ascii="Times New Roman" w:eastAsia="Times New Roman" w:hAnsi="Times New Roman" w:cs="Times New Roman"/>
                <w:b/>
                <w:bCs/>
                <w:color w:val="000000"/>
                <w:sz w:val="24"/>
                <w:szCs w:val="24"/>
              </w:rPr>
              <w:t>Sig</w:t>
            </w:r>
            <w:r w:rsidRPr="00285B42">
              <w:rPr>
                <w:rFonts w:ascii="Times New Roman" w:eastAsia="Times New Roman" w:hAnsi="Times New Roman" w:cs="Times New Roman"/>
                <w:b/>
                <w:bCs/>
                <w:i/>
                <w:iCs/>
                <w:color w:val="000000"/>
                <w:sz w:val="24"/>
                <w:szCs w:val="24"/>
              </w:rPr>
              <w:t>.</w:t>
            </w:r>
          </w:p>
        </w:tc>
        <w:tc>
          <w:tcPr>
            <w:tcW w:w="1430" w:type="dxa"/>
            <w:vMerge w:val="restart"/>
            <w:tcBorders>
              <w:top w:val="nil"/>
              <w:left w:val="single" w:sz="8" w:space="0" w:color="auto"/>
              <w:bottom w:val="single" w:sz="8" w:space="0" w:color="000000"/>
              <w:right w:val="single" w:sz="8" w:space="0" w:color="auto"/>
            </w:tcBorders>
            <w:shd w:val="clear" w:color="auto" w:fill="auto"/>
            <w:vAlign w:val="center"/>
            <w:hideMark/>
          </w:tcPr>
          <w:p w:rsidR="00285B42" w:rsidRPr="00285B42" w:rsidRDefault="00285B42" w:rsidP="00285B42">
            <w:pPr>
              <w:spacing w:after="0" w:line="240" w:lineRule="auto"/>
              <w:jc w:val="center"/>
              <w:rPr>
                <w:rFonts w:ascii="Times New Roman" w:eastAsia="Times New Roman" w:hAnsi="Times New Roman" w:cs="Times New Roman"/>
                <w:b/>
                <w:bCs/>
                <w:color w:val="000000"/>
                <w:sz w:val="24"/>
                <w:szCs w:val="24"/>
              </w:rPr>
            </w:pPr>
            <w:r w:rsidRPr="00285B42">
              <w:rPr>
                <w:rFonts w:ascii="Times New Roman" w:eastAsia="Times New Roman" w:hAnsi="Times New Roman" w:cs="Times New Roman"/>
                <w:b/>
                <w:bCs/>
                <w:color w:val="000000"/>
                <w:sz w:val="24"/>
                <w:szCs w:val="24"/>
              </w:rPr>
              <w:t>Keterangan</w:t>
            </w:r>
          </w:p>
        </w:tc>
      </w:tr>
      <w:tr w:rsidR="00285B42" w:rsidRPr="00285B42" w:rsidTr="00425223">
        <w:trPr>
          <w:trHeight w:val="330"/>
          <w:jc w:val="right"/>
        </w:trPr>
        <w:tc>
          <w:tcPr>
            <w:tcW w:w="1163" w:type="dxa"/>
            <w:vMerge/>
            <w:tcBorders>
              <w:top w:val="nil"/>
              <w:left w:val="single" w:sz="8" w:space="0" w:color="auto"/>
              <w:bottom w:val="single" w:sz="8" w:space="0" w:color="000000"/>
              <w:right w:val="single" w:sz="8" w:space="0" w:color="auto"/>
            </w:tcBorders>
            <w:vAlign w:val="center"/>
            <w:hideMark/>
          </w:tcPr>
          <w:p w:rsidR="00285B42" w:rsidRPr="00285B42" w:rsidRDefault="00285B42" w:rsidP="00285B42">
            <w:pPr>
              <w:spacing w:after="0" w:line="240" w:lineRule="auto"/>
              <w:rPr>
                <w:rFonts w:ascii="Times New Roman" w:eastAsia="Times New Roman" w:hAnsi="Times New Roman" w:cs="Times New Roman"/>
                <w:b/>
                <w:bCs/>
                <w:i/>
                <w:iCs/>
                <w:color w:val="000000"/>
                <w:sz w:val="24"/>
                <w:szCs w:val="24"/>
              </w:rPr>
            </w:pPr>
          </w:p>
        </w:tc>
        <w:tc>
          <w:tcPr>
            <w:tcW w:w="1960" w:type="dxa"/>
            <w:tcBorders>
              <w:top w:val="nil"/>
              <w:left w:val="nil"/>
              <w:bottom w:val="single" w:sz="8" w:space="0" w:color="auto"/>
              <w:right w:val="single" w:sz="8" w:space="0" w:color="auto"/>
            </w:tcBorders>
            <w:shd w:val="clear" w:color="auto" w:fill="auto"/>
            <w:vAlign w:val="center"/>
            <w:hideMark/>
          </w:tcPr>
          <w:p w:rsidR="00285B42" w:rsidRPr="00285B42" w:rsidRDefault="00285B42" w:rsidP="00285B42">
            <w:pPr>
              <w:spacing w:after="0" w:line="240" w:lineRule="auto"/>
              <w:jc w:val="center"/>
              <w:rPr>
                <w:rFonts w:ascii="Times New Roman" w:eastAsia="Times New Roman" w:hAnsi="Times New Roman" w:cs="Times New Roman"/>
                <w:b/>
                <w:bCs/>
                <w:i/>
                <w:iCs/>
                <w:color w:val="000000"/>
                <w:sz w:val="24"/>
                <w:szCs w:val="24"/>
              </w:rPr>
            </w:pPr>
            <w:r w:rsidRPr="00285B42">
              <w:rPr>
                <w:rFonts w:ascii="Times New Roman" w:eastAsia="Times New Roman" w:hAnsi="Times New Roman" w:cs="Times New Roman"/>
                <w:b/>
                <w:bCs/>
                <w:i/>
                <w:iCs/>
                <w:color w:val="000000"/>
                <w:sz w:val="24"/>
                <w:szCs w:val="24"/>
              </w:rPr>
              <w:t>B</w:t>
            </w:r>
          </w:p>
        </w:tc>
        <w:tc>
          <w:tcPr>
            <w:tcW w:w="1937" w:type="dxa"/>
            <w:tcBorders>
              <w:top w:val="nil"/>
              <w:left w:val="nil"/>
              <w:bottom w:val="single" w:sz="8" w:space="0" w:color="auto"/>
              <w:right w:val="single" w:sz="8" w:space="0" w:color="auto"/>
            </w:tcBorders>
            <w:shd w:val="clear" w:color="auto" w:fill="auto"/>
            <w:vAlign w:val="center"/>
            <w:hideMark/>
          </w:tcPr>
          <w:p w:rsidR="00285B42" w:rsidRPr="00285B42" w:rsidRDefault="00285B42" w:rsidP="00285B42">
            <w:pPr>
              <w:spacing w:after="0" w:line="240" w:lineRule="auto"/>
              <w:jc w:val="center"/>
              <w:rPr>
                <w:rFonts w:ascii="Times New Roman" w:eastAsia="Times New Roman" w:hAnsi="Times New Roman" w:cs="Times New Roman"/>
                <w:b/>
                <w:bCs/>
                <w:i/>
                <w:iCs/>
                <w:color w:val="000000"/>
                <w:sz w:val="24"/>
                <w:szCs w:val="24"/>
              </w:rPr>
            </w:pPr>
            <w:r w:rsidRPr="00285B42">
              <w:rPr>
                <w:rFonts w:ascii="Times New Roman" w:eastAsia="Times New Roman" w:hAnsi="Times New Roman" w:cs="Times New Roman"/>
                <w:b/>
                <w:bCs/>
                <w:i/>
                <w:iCs/>
                <w:color w:val="000000"/>
                <w:sz w:val="24"/>
                <w:szCs w:val="24"/>
              </w:rPr>
              <w:t>Beta</w:t>
            </w:r>
          </w:p>
        </w:tc>
        <w:tc>
          <w:tcPr>
            <w:tcW w:w="955" w:type="dxa"/>
            <w:vMerge/>
            <w:tcBorders>
              <w:top w:val="nil"/>
              <w:left w:val="single" w:sz="8" w:space="0" w:color="auto"/>
              <w:bottom w:val="single" w:sz="8" w:space="0" w:color="000000"/>
              <w:right w:val="single" w:sz="8" w:space="0" w:color="auto"/>
            </w:tcBorders>
            <w:vAlign w:val="center"/>
            <w:hideMark/>
          </w:tcPr>
          <w:p w:rsidR="00285B42" w:rsidRPr="00285B42" w:rsidRDefault="00285B42" w:rsidP="00285B42">
            <w:pPr>
              <w:spacing w:after="0" w:line="240" w:lineRule="auto"/>
              <w:rPr>
                <w:rFonts w:ascii="Times New Roman" w:eastAsia="Times New Roman" w:hAnsi="Times New Roman" w:cs="Times New Roman"/>
                <w:b/>
                <w:bCs/>
                <w:color w:val="000000"/>
                <w:sz w:val="24"/>
                <w:szCs w:val="24"/>
              </w:rPr>
            </w:pPr>
          </w:p>
        </w:tc>
        <w:tc>
          <w:tcPr>
            <w:tcW w:w="915" w:type="dxa"/>
            <w:vMerge/>
            <w:tcBorders>
              <w:top w:val="nil"/>
              <w:left w:val="single" w:sz="8" w:space="0" w:color="auto"/>
              <w:bottom w:val="single" w:sz="8" w:space="0" w:color="000000"/>
              <w:right w:val="single" w:sz="8" w:space="0" w:color="auto"/>
            </w:tcBorders>
            <w:vAlign w:val="center"/>
            <w:hideMark/>
          </w:tcPr>
          <w:p w:rsidR="00285B42" w:rsidRPr="00285B42" w:rsidRDefault="00285B42" w:rsidP="00285B42">
            <w:pPr>
              <w:spacing w:after="0" w:line="240" w:lineRule="auto"/>
              <w:rPr>
                <w:rFonts w:ascii="Times New Roman" w:eastAsia="Times New Roman" w:hAnsi="Times New Roman" w:cs="Times New Roman"/>
                <w:b/>
                <w:bCs/>
                <w:color w:val="000000"/>
                <w:sz w:val="24"/>
                <w:szCs w:val="24"/>
              </w:rPr>
            </w:pPr>
          </w:p>
        </w:tc>
        <w:tc>
          <w:tcPr>
            <w:tcW w:w="1430" w:type="dxa"/>
            <w:vMerge/>
            <w:tcBorders>
              <w:top w:val="nil"/>
              <w:left w:val="single" w:sz="8" w:space="0" w:color="auto"/>
              <w:bottom w:val="single" w:sz="8" w:space="0" w:color="000000"/>
              <w:right w:val="single" w:sz="8" w:space="0" w:color="auto"/>
            </w:tcBorders>
            <w:vAlign w:val="center"/>
            <w:hideMark/>
          </w:tcPr>
          <w:p w:rsidR="00285B42" w:rsidRPr="00285B42" w:rsidRDefault="00285B42" w:rsidP="00285B42">
            <w:pPr>
              <w:spacing w:after="0" w:line="240" w:lineRule="auto"/>
              <w:rPr>
                <w:rFonts w:ascii="Times New Roman" w:eastAsia="Times New Roman" w:hAnsi="Times New Roman" w:cs="Times New Roman"/>
                <w:b/>
                <w:bCs/>
                <w:color w:val="000000"/>
                <w:sz w:val="24"/>
                <w:szCs w:val="24"/>
              </w:rPr>
            </w:pPr>
          </w:p>
        </w:tc>
      </w:tr>
      <w:tr w:rsidR="00285B42" w:rsidRPr="00285B42" w:rsidTr="00425223">
        <w:trPr>
          <w:trHeight w:val="645"/>
          <w:jc w:val="right"/>
        </w:trPr>
        <w:tc>
          <w:tcPr>
            <w:tcW w:w="1163" w:type="dxa"/>
            <w:tcBorders>
              <w:top w:val="nil"/>
              <w:left w:val="single" w:sz="8" w:space="0" w:color="auto"/>
              <w:bottom w:val="single" w:sz="8" w:space="0" w:color="auto"/>
              <w:right w:val="nil"/>
            </w:tcBorders>
            <w:shd w:val="clear" w:color="auto" w:fill="auto"/>
            <w:vAlign w:val="center"/>
            <w:hideMark/>
          </w:tcPr>
          <w:p w:rsidR="00285B42" w:rsidRPr="00285B42" w:rsidRDefault="00285B42" w:rsidP="00285B42">
            <w:pPr>
              <w:spacing w:after="0" w:line="240" w:lineRule="auto"/>
              <w:jc w:val="both"/>
              <w:rPr>
                <w:rFonts w:ascii="Times New Roman" w:eastAsia="Times New Roman" w:hAnsi="Times New Roman" w:cs="Times New Roman"/>
                <w:color w:val="000000"/>
                <w:sz w:val="24"/>
                <w:szCs w:val="24"/>
              </w:rPr>
            </w:pPr>
            <w:r w:rsidRPr="00285B42">
              <w:rPr>
                <w:rFonts w:ascii="Times New Roman" w:eastAsia="Times New Roman" w:hAnsi="Times New Roman" w:cs="Times New Roman"/>
                <w:color w:val="000000"/>
                <w:sz w:val="24"/>
                <w:szCs w:val="24"/>
              </w:rPr>
              <w:t>Kepuasan Kerja</w:t>
            </w:r>
          </w:p>
        </w:tc>
        <w:tc>
          <w:tcPr>
            <w:tcW w:w="1960" w:type="dxa"/>
            <w:tcBorders>
              <w:top w:val="nil"/>
              <w:left w:val="single" w:sz="8" w:space="0" w:color="auto"/>
              <w:bottom w:val="single" w:sz="8" w:space="0" w:color="auto"/>
              <w:right w:val="single" w:sz="8" w:space="0" w:color="auto"/>
            </w:tcBorders>
            <w:shd w:val="clear" w:color="auto" w:fill="auto"/>
            <w:noWrap/>
            <w:vAlign w:val="center"/>
            <w:hideMark/>
          </w:tcPr>
          <w:p w:rsidR="00285B42" w:rsidRPr="00285B42" w:rsidRDefault="00285B42" w:rsidP="00285B42">
            <w:pPr>
              <w:spacing w:after="0" w:line="240" w:lineRule="auto"/>
              <w:jc w:val="right"/>
              <w:rPr>
                <w:rFonts w:ascii="Times New Roman" w:eastAsia="Times New Roman" w:hAnsi="Times New Roman" w:cs="Times New Roman"/>
                <w:color w:val="000000"/>
                <w:sz w:val="24"/>
                <w:szCs w:val="24"/>
              </w:rPr>
            </w:pPr>
            <w:r w:rsidRPr="00285B42">
              <w:rPr>
                <w:rFonts w:ascii="Times New Roman" w:eastAsia="Times New Roman" w:hAnsi="Times New Roman" w:cs="Times New Roman"/>
                <w:color w:val="000000"/>
                <w:sz w:val="24"/>
                <w:szCs w:val="24"/>
              </w:rPr>
              <w:t>0.221</w:t>
            </w:r>
          </w:p>
        </w:tc>
        <w:tc>
          <w:tcPr>
            <w:tcW w:w="1937" w:type="dxa"/>
            <w:tcBorders>
              <w:top w:val="nil"/>
              <w:left w:val="nil"/>
              <w:bottom w:val="single" w:sz="8" w:space="0" w:color="auto"/>
              <w:right w:val="single" w:sz="8" w:space="0" w:color="auto"/>
            </w:tcBorders>
            <w:shd w:val="clear" w:color="auto" w:fill="auto"/>
            <w:vAlign w:val="center"/>
            <w:hideMark/>
          </w:tcPr>
          <w:p w:rsidR="00285B42" w:rsidRPr="00285B42" w:rsidRDefault="00285B42" w:rsidP="00285B42">
            <w:pPr>
              <w:spacing w:after="0" w:line="240" w:lineRule="auto"/>
              <w:jc w:val="right"/>
              <w:rPr>
                <w:rFonts w:ascii="Times New Roman" w:eastAsia="Times New Roman" w:hAnsi="Times New Roman" w:cs="Times New Roman"/>
                <w:color w:val="000000"/>
                <w:sz w:val="24"/>
                <w:szCs w:val="24"/>
              </w:rPr>
            </w:pPr>
            <w:r w:rsidRPr="00285B42">
              <w:rPr>
                <w:rFonts w:ascii="Times New Roman" w:eastAsia="Times New Roman" w:hAnsi="Times New Roman" w:cs="Times New Roman"/>
                <w:color w:val="000000"/>
                <w:sz w:val="24"/>
                <w:szCs w:val="24"/>
              </w:rPr>
              <w:t>0.334</w:t>
            </w:r>
          </w:p>
        </w:tc>
        <w:tc>
          <w:tcPr>
            <w:tcW w:w="955" w:type="dxa"/>
            <w:tcBorders>
              <w:top w:val="nil"/>
              <w:left w:val="nil"/>
              <w:bottom w:val="single" w:sz="8" w:space="0" w:color="auto"/>
              <w:right w:val="single" w:sz="8" w:space="0" w:color="auto"/>
            </w:tcBorders>
            <w:shd w:val="clear" w:color="auto" w:fill="auto"/>
            <w:vAlign w:val="center"/>
            <w:hideMark/>
          </w:tcPr>
          <w:p w:rsidR="00285B42" w:rsidRPr="00285B42" w:rsidRDefault="00285B42" w:rsidP="00285B42">
            <w:pPr>
              <w:spacing w:after="0" w:line="240" w:lineRule="auto"/>
              <w:jc w:val="right"/>
              <w:rPr>
                <w:rFonts w:ascii="Times New Roman" w:eastAsia="Times New Roman" w:hAnsi="Times New Roman" w:cs="Times New Roman"/>
                <w:color w:val="000000"/>
                <w:sz w:val="24"/>
                <w:szCs w:val="24"/>
              </w:rPr>
            </w:pPr>
            <w:r w:rsidRPr="00285B42">
              <w:rPr>
                <w:rFonts w:ascii="Times New Roman" w:eastAsia="Times New Roman" w:hAnsi="Times New Roman" w:cs="Times New Roman"/>
                <w:color w:val="000000"/>
                <w:sz w:val="24"/>
                <w:szCs w:val="24"/>
              </w:rPr>
              <w:t>3.171</w:t>
            </w:r>
          </w:p>
        </w:tc>
        <w:tc>
          <w:tcPr>
            <w:tcW w:w="915" w:type="dxa"/>
            <w:tcBorders>
              <w:top w:val="nil"/>
              <w:left w:val="nil"/>
              <w:bottom w:val="single" w:sz="8" w:space="0" w:color="auto"/>
              <w:right w:val="single" w:sz="8" w:space="0" w:color="auto"/>
            </w:tcBorders>
            <w:shd w:val="clear" w:color="auto" w:fill="auto"/>
            <w:vAlign w:val="center"/>
            <w:hideMark/>
          </w:tcPr>
          <w:p w:rsidR="00285B42" w:rsidRPr="00285B42" w:rsidRDefault="00285B42" w:rsidP="00285B42">
            <w:pPr>
              <w:spacing w:after="0" w:line="240" w:lineRule="auto"/>
              <w:jc w:val="right"/>
              <w:rPr>
                <w:rFonts w:ascii="Times New Roman" w:eastAsia="Times New Roman" w:hAnsi="Times New Roman" w:cs="Times New Roman"/>
                <w:color w:val="000000"/>
                <w:sz w:val="24"/>
                <w:szCs w:val="24"/>
              </w:rPr>
            </w:pPr>
            <w:r w:rsidRPr="00285B42">
              <w:rPr>
                <w:rFonts w:ascii="Times New Roman" w:eastAsia="Times New Roman" w:hAnsi="Times New Roman" w:cs="Times New Roman"/>
                <w:color w:val="000000"/>
                <w:sz w:val="24"/>
                <w:szCs w:val="24"/>
              </w:rPr>
              <w:t>0.002</w:t>
            </w:r>
          </w:p>
        </w:tc>
        <w:tc>
          <w:tcPr>
            <w:tcW w:w="1430" w:type="dxa"/>
            <w:tcBorders>
              <w:top w:val="nil"/>
              <w:left w:val="nil"/>
              <w:bottom w:val="single" w:sz="8" w:space="0" w:color="auto"/>
              <w:right w:val="single" w:sz="8" w:space="0" w:color="auto"/>
            </w:tcBorders>
            <w:shd w:val="clear" w:color="auto" w:fill="auto"/>
            <w:vAlign w:val="center"/>
            <w:hideMark/>
          </w:tcPr>
          <w:p w:rsidR="00285B42" w:rsidRPr="00285B42" w:rsidRDefault="00285B42" w:rsidP="00285B42">
            <w:pPr>
              <w:spacing w:after="0" w:line="240" w:lineRule="auto"/>
              <w:jc w:val="both"/>
              <w:rPr>
                <w:rFonts w:ascii="Times New Roman" w:eastAsia="Times New Roman" w:hAnsi="Times New Roman" w:cs="Times New Roman"/>
                <w:color w:val="000000"/>
                <w:sz w:val="24"/>
                <w:szCs w:val="24"/>
              </w:rPr>
            </w:pPr>
            <w:r w:rsidRPr="00285B42">
              <w:rPr>
                <w:rFonts w:ascii="Times New Roman" w:eastAsia="Times New Roman" w:hAnsi="Times New Roman" w:cs="Times New Roman"/>
                <w:color w:val="000000"/>
                <w:sz w:val="24"/>
                <w:szCs w:val="24"/>
              </w:rPr>
              <w:t>Signifikan</w:t>
            </w:r>
          </w:p>
        </w:tc>
      </w:tr>
      <w:tr w:rsidR="00285B42" w:rsidRPr="00285B42" w:rsidTr="00425223">
        <w:trPr>
          <w:trHeight w:val="330"/>
          <w:jc w:val="right"/>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285B42" w:rsidRPr="00285B42" w:rsidRDefault="00285B42" w:rsidP="00285B42">
            <w:pPr>
              <w:spacing w:after="0" w:line="240" w:lineRule="auto"/>
              <w:jc w:val="both"/>
              <w:rPr>
                <w:rFonts w:ascii="Times New Roman" w:eastAsia="Times New Roman" w:hAnsi="Times New Roman" w:cs="Times New Roman"/>
                <w:color w:val="000000"/>
                <w:sz w:val="24"/>
                <w:szCs w:val="24"/>
              </w:rPr>
            </w:pPr>
            <w:r w:rsidRPr="00285B42">
              <w:rPr>
                <w:rFonts w:ascii="Times New Roman" w:eastAsia="Times New Roman" w:hAnsi="Times New Roman" w:cs="Times New Roman"/>
                <w:color w:val="000000"/>
                <w:sz w:val="24"/>
                <w:szCs w:val="24"/>
              </w:rPr>
              <w:t>Konstanta: 32.036</w:t>
            </w:r>
          </w:p>
        </w:tc>
      </w:tr>
      <w:tr w:rsidR="00285B42" w:rsidRPr="00285B42" w:rsidTr="00425223">
        <w:trPr>
          <w:trHeight w:val="330"/>
          <w:jc w:val="right"/>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285B42" w:rsidRPr="00285B42" w:rsidRDefault="00285B42" w:rsidP="00285B42">
            <w:pPr>
              <w:spacing w:after="0" w:line="240" w:lineRule="auto"/>
              <w:jc w:val="both"/>
              <w:rPr>
                <w:rFonts w:ascii="Times New Roman" w:eastAsia="Times New Roman" w:hAnsi="Times New Roman" w:cs="Times New Roman"/>
                <w:color w:val="000000"/>
                <w:sz w:val="24"/>
                <w:szCs w:val="24"/>
              </w:rPr>
            </w:pPr>
            <w:r w:rsidRPr="00285B42">
              <w:rPr>
                <w:rFonts w:ascii="Times New Roman" w:eastAsia="Times New Roman" w:hAnsi="Times New Roman" w:cs="Times New Roman"/>
                <w:color w:val="000000"/>
                <w:sz w:val="24"/>
                <w:szCs w:val="24"/>
              </w:rPr>
              <w:t>Sig: 0,002</w:t>
            </w:r>
          </w:p>
        </w:tc>
      </w:tr>
      <w:tr w:rsidR="00285B42" w:rsidRPr="00285B42" w:rsidTr="00425223">
        <w:trPr>
          <w:trHeight w:val="330"/>
          <w:jc w:val="right"/>
        </w:trPr>
        <w:tc>
          <w:tcPr>
            <w:tcW w:w="8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285B42" w:rsidRPr="00285B42" w:rsidRDefault="00285B42" w:rsidP="00285B42">
            <w:pPr>
              <w:spacing w:after="0" w:line="240" w:lineRule="auto"/>
              <w:jc w:val="both"/>
              <w:rPr>
                <w:rFonts w:ascii="Times New Roman" w:eastAsia="Times New Roman" w:hAnsi="Times New Roman" w:cs="Times New Roman"/>
                <w:color w:val="000000"/>
                <w:sz w:val="24"/>
                <w:szCs w:val="24"/>
              </w:rPr>
            </w:pPr>
            <w:r w:rsidRPr="00285B42">
              <w:rPr>
                <w:rFonts w:ascii="Times New Roman" w:eastAsia="Times New Roman" w:hAnsi="Times New Roman" w:cs="Times New Roman"/>
                <w:color w:val="000000"/>
                <w:sz w:val="24"/>
                <w:szCs w:val="24"/>
              </w:rPr>
              <w:t>R Square: 0.112</w:t>
            </w:r>
          </w:p>
        </w:tc>
      </w:tr>
    </w:tbl>
    <w:p w:rsidR="00285B42" w:rsidRDefault="00285B42" w:rsidP="00285B42">
      <w:pPr>
        <w:spacing w:line="480" w:lineRule="auto"/>
        <w:jc w:val="center"/>
        <w:rPr>
          <w:rFonts w:ascii="Times New Roman" w:eastAsia="Calibri" w:hAnsi="Times New Roman" w:cs="Times New Roman"/>
          <w:sz w:val="24"/>
          <w:szCs w:val="24"/>
        </w:rPr>
      </w:pPr>
      <w:r w:rsidRPr="00285B42">
        <w:rPr>
          <w:rFonts w:ascii="Times New Roman" w:eastAsia="Calibri" w:hAnsi="Times New Roman" w:cs="Times New Roman"/>
          <w:sz w:val="24"/>
          <w:szCs w:val="24"/>
        </w:rPr>
        <w:t>Sumber: Data primer diolah tahun 2017 (Lampiran 12)</w:t>
      </w:r>
    </w:p>
    <w:p w:rsidR="00285B42" w:rsidRPr="00285B42" w:rsidRDefault="00285B42" w:rsidP="00285B42">
      <w:pPr>
        <w:spacing w:line="480" w:lineRule="auto"/>
        <w:ind w:left="709"/>
        <w:rPr>
          <w:rFonts w:ascii="Times New Roman" w:eastAsia="Calibri" w:hAnsi="Times New Roman" w:cs="Times New Roman"/>
          <w:sz w:val="24"/>
          <w:szCs w:val="24"/>
        </w:rPr>
      </w:pPr>
      <w:r w:rsidRPr="00285B42">
        <w:rPr>
          <w:rFonts w:ascii="Times New Roman" w:eastAsia="Calibri" w:hAnsi="Times New Roman" w:cs="Times New Roman"/>
          <w:sz w:val="24"/>
          <w:szCs w:val="24"/>
        </w:rPr>
        <w:t>Bentuk umum persamaan regresi adalah sebagai berikut:</w:t>
      </w:r>
    </w:p>
    <w:p w:rsidR="00285B42" w:rsidRPr="00285B42" w:rsidRDefault="00285B42" w:rsidP="00285B42">
      <w:pPr>
        <w:spacing w:line="480" w:lineRule="auto"/>
        <w:jc w:val="center"/>
        <w:outlineLvl w:val="0"/>
        <w:rPr>
          <w:rFonts w:ascii="Times New Roman" w:eastAsia="Calibri" w:hAnsi="Times New Roman" w:cs="Times New Roman"/>
          <w:sz w:val="24"/>
          <w:szCs w:val="24"/>
        </w:rPr>
      </w:pPr>
      <w:bookmarkStart w:id="6" w:name="_Toc506842794"/>
      <w:r w:rsidRPr="00285B42">
        <w:rPr>
          <w:rFonts w:ascii="Times New Roman" w:eastAsia="Calibri" w:hAnsi="Times New Roman" w:cs="Times New Roman"/>
          <w:sz w:val="24"/>
          <w:szCs w:val="24"/>
        </w:rPr>
        <w:t>Y = 32.036 + 0.221 Z</w:t>
      </w:r>
      <w:bookmarkEnd w:id="6"/>
    </w:p>
    <w:p w:rsidR="00285B42" w:rsidRPr="00285B42" w:rsidRDefault="00285B42" w:rsidP="00285B42">
      <w:pPr>
        <w:spacing w:line="480" w:lineRule="auto"/>
        <w:ind w:firstLine="720"/>
        <w:jc w:val="both"/>
        <w:rPr>
          <w:rFonts w:ascii="Times New Roman" w:eastAsia="Calibri" w:hAnsi="Times New Roman" w:cs="Times New Roman"/>
          <w:sz w:val="24"/>
          <w:szCs w:val="24"/>
        </w:rPr>
      </w:pPr>
      <w:r w:rsidRPr="00285B42">
        <w:rPr>
          <w:rFonts w:ascii="Times New Roman" w:eastAsia="Calibri" w:hAnsi="Times New Roman" w:cs="Times New Roman"/>
          <w:sz w:val="24"/>
          <w:szCs w:val="24"/>
        </w:rPr>
        <w:t>Berdas</w:t>
      </w:r>
      <w:r>
        <w:rPr>
          <w:rFonts w:ascii="Times New Roman" w:eastAsia="Calibri" w:hAnsi="Times New Roman" w:cs="Times New Roman"/>
          <w:sz w:val="24"/>
          <w:szCs w:val="24"/>
        </w:rPr>
        <w:t>arkan tabel 3</w:t>
      </w:r>
      <w:r w:rsidRPr="00285B42">
        <w:rPr>
          <w:rFonts w:ascii="Times New Roman" w:eastAsia="Calibri" w:hAnsi="Times New Roman" w:cs="Times New Roman"/>
          <w:sz w:val="24"/>
          <w:szCs w:val="24"/>
        </w:rPr>
        <w:t xml:space="preserve"> diatas dapat diketahui:</w:t>
      </w:r>
    </w:p>
    <w:p w:rsidR="00285B42" w:rsidRPr="00285B42" w:rsidRDefault="00285B42" w:rsidP="00285B42">
      <w:pPr>
        <w:numPr>
          <w:ilvl w:val="0"/>
          <w:numId w:val="24"/>
        </w:numPr>
        <w:spacing w:line="480" w:lineRule="auto"/>
        <w:ind w:left="1134"/>
        <w:contextualSpacing/>
        <w:jc w:val="both"/>
        <w:rPr>
          <w:rFonts w:ascii="Times New Roman" w:hAnsi="Times New Roman" w:cs="Times New Roman"/>
          <w:sz w:val="24"/>
          <w:szCs w:val="24"/>
        </w:rPr>
      </w:pPr>
      <w:r w:rsidRPr="00285B42">
        <w:rPr>
          <w:rFonts w:ascii="Times New Roman" w:hAnsi="Times New Roman" w:cs="Times New Roman"/>
          <w:sz w:val="24"/>
          <w:szCs w:val="24"/>
        </w:rPr>
        <w:lastRenderedPageBreak/>
        <w:t>Nilai konstanta sebesar 32.036 artinya jika kepuasan kerja jumlahnya adalah 0, maka kinerja nilainya adalah 32.036</w:t>
      </w:r>
    </w:p>
    <w:p w:rsidR="00BE627B" w:rsidRPr="003F07BF" w:rsidRDefault="00285B42" w:rsidP="00BE627B">
      <w:pPr>
        <w:numPr>
          <w:ilvl w:val="0"/>
          <w:numId w:val="24"/>
        </w:numPr>
        <w:spacing w:line="480" w:lineRule="auto"/>
        <w:ind w:left="1134"/>
        <w:contextualSpacing/>
        <w:jc w:val="both"/>
        <w:rPr>
          <w:rFonts w:ascii="Times New Roman" w:hAnsi="Times New Roman" w:cs="Times New Roman"/>
          <w:sz w:val="24"/>
          <w:szCs w:val="24"/>
        </w:rPr>
      </w:pPr>
      <w:r w:rsidRPr="00285B42">
        <w:rPr>
          <w:rFonts w:ascii="Times New Roman" w:hAnsi="Times New Roman" w:cs="Times New Roman"/>
          <w:sz w:val="24"/>
          <w:szCs w:val="24"/>
        </w:rPr>
        <w:t>Nilai koefisien regresi untuk variabel Z</w:t>
      </w:r>
      <w:r w:rsidRPr="00285B42">
        <w:rPr>
          <w:rFonts w:ascii="Times New Roman" w:hAnsi="Times New Roman" w:cs="Times New Roman"/>
          <w:sz w:val="24"/>
          <w:szCs w:val="24"/>
          <w:vertAlign w:val="subscript"/>
        </w:rPr>
        <w:t xml:space="preserve"> </w:t>
      </w:r>
      <w:r w:rsidRPr="00285B42">
        <w:rPr>
          <w:rFonts w:ascii="Times New Roman" w:hAnsi="Times New Roman" w:cs="Times New Roman"/>
          <w:sz w:val="24"/>
          <w:szCs w:val="24"/>
        </w:rPr>
        <w:t>sebesar 0.221 artinya jika variabel kepuasan kerja ditingkatkan sebesar 1 satuan, maka akan meningkatkan nilai variabel kinerja sebesar 0.221 satuan.</w:t>
      </w:r>
    </w:p>
    <w:p w:rsidR="00285B42" w:rsidRDefault="00285B42" w:rsidP="00285B42">
      <w:pPr>
        <w:pStyle w:val="ListParagraph"/>
        <w:numPr>
          <w:ilvl w:val="0"/>
          <w:numId w:val="25"/>
        </w:numPr>
        <w:spacing w:line="480" w:lineRule="auto"/>
        <w:jc w:val="both"/>
        <w:rPr>
          <w:rFonts w:ascii="Times New Roman" w:hAnsi="Times New Roman" w:cs="Times New Roman"/>
          <w:b/>
          <w:sz w:val="24"/>
          <w:szCs w:val="24"/>
        </w:rPr>
      </w:pPr>
      <w:r w:rsidRPr="00285B42">
        <w:rPr>
          <w:rFonts w:ascii="Times New Roman" w:hAnsi="Times New Roman" w:cs="Times New Roman"/>
          <w:b/>
          <w:sz w:val="24"/>
          <w:szCs w:val="24"/>
        </w:rPr>
        <w:t>Uji t</w:t>
      </w:r>
    </w:p>
    <w:p w:rsidR="00285B42" w:rsidRPr="00285B42" w:rsidRDefault="00285B42" w:rsidP="00285B42">
      <w:pPr>
        <w:pStyle w:val="ListParagraph"/>
        <w:spacing w:line="480" w:lineRule="auto"/>
        <w:jc w:val="both"/>
        <w:rPr>
          <w:rFonts w:ascii="Times New Roman" w:hAnsi="Times New Roman" w:cs="Times New Roman"/>
          <w:b/>
          <w:sz w:val="24"/>
          <w:szCs w:val="24"/>
        </w:rPr>
      </w:pPr>
      <w:r w:rsidRPr="00285B42">
        <w:rPr>
          <w:rFonts w:ascii="Times New Roman" w:hAnsi="Times New Roman" w:cs="Times New Roman"/>
          <w:sz w:val="24"/>
          <w:szCs w:val="24"/>
        </w:rPr>
        <w:t xml:space="preserve">Uji t digunakan untuk melihat pengaruh variabel kepuasan kerja terhadap kinerja secara parsial, hal ini dapat dilihat dari angka beta atau </w:t>
      </w:r>
      <w:r w:rsidRPr="00285B42">
        <w:rPr>
          <w:rFonts w:ascii="Times New Roman" w:hAnsi="Times New Roman" w:cs="Times New Roman"/>
          <w:i/>
          <w:sz w:val="24"/>
          <w:szCs w:val="24"/>
        </w:rPr>
        <w:t xml:space="preserve">standardized coefficient </w:t>
      </w:r>
      <w:r w:rsidRPr="00285B42">
        <w:rPr>
          <w:rFonts w:ascii="Times New Roman" w:hAnsi="Times New Roman" w:cs="Times New Roman"/>
          <w:sz w:val="24"/>
          <w:szCs w:val="24"/>
        </w:rPr>
        <w:t xml:space="preserve">dalam </w:t>
      </w:r>
      <w:r>
        <w:rPr>
          <w:rFonts w:ascii="Times New Roman" w:hAnsi="Times New Roman" w:cs="Times New Roman"/>
          <w:sz w:val="24"/>
          <w:szCs w:val="24"/>
        </w:rPr>
        <w:t>tabel 3.</w:t>
      </w:r>
      <w:r w:rsidRPr="00285B42">
        <w:rPr>
          <w:rFonts w:ascii="Times New Roman" w:hAnsi="Times New Roman" w:cs="Times New Roman"/>
          <w:sz w:val="24"/>
          <w:szCs w:val="24"/>
        </w:rPr>
        <w:t xml:space="preserve"> Diketahui t tabel = 1.994</w:t>
      </w:r>
    </w:p>
    <w:p w:rsidR="006F7371" w:rsidRDefault="00285B42" w:rsidP="006F7371">
      <w:pPr>
        <w:pStyle w:val="ListParagraph"/>
        <w:numPr>
          <w:ilvl w:val="0"/>
          <w:numId w:val="18"/>
        </w:numPr>
        <w:spacing w:line="480" w:lineRule="auto"/>
        <w:jc w:val="both"/>
        <w:rPr>
          <w:rFonts w:ascii="Times New Roman" w:hAnsi="Times New Roman" w:cs="Times New Roman"/>
          <w:b/>
          <w:sz w:val="24"/>
          <w:szCs w:val="24"/>
        </w:rPr>
      </w:pPr>
      <w:r w:rsidRPr="006F7371">
        <w:rPr>
          <w:rFonts w:ascii="Times New Roman" w:hAnsi="Times New Roman" w:cs="Times New Roman"/>
          <w:b/>
          <w:sz w:val="24"/>
          <w:szCs w:val="24"/>
        </w:rPr>
        <w:t>Pengaruh kepuasan  kerja terhadap kinerja</w:t>
      </w:r>
    </w:p>
    <w:p w:rsidR="00285B42" w:rsidRPr="006F7371" w:rsidRDefault="00285B42" w:rsidP="006F7371">
      <w:pPr>
        <w:pStyle w:val="ListParagraph"/>
        <w:spacing w:line="480" w:lineRule="auto"/>
        <w:ind w:left="1080"/>
        <w:jc w:val="both"/>
        <w:rPr>
          <w:rFonts w:ascii="Times New Roman" w:hAnsi="Times New Roman" w:cs="Times New Roman"/>
          <w:b/>
          <w:sz w:val="24"/>
          <w:szCs w:val="24"/>
        </w:rPr>
      </w:pPr>
      <w:r w:rsidRPr="006F7371">
        <w:rPr>
          <w:rFonts w:ascii="Times New Roman" w:eastAsia="Calibri" w:hAnsi="Times New Roman" w:cs="Times New Roman"/>
          <w:sz w:val="24"/>
          <w:szCs w:val="24"/>
        </w:rPr>
        <w:t>Dengan demikian dapat disimpulkan nilai signifikansi sebesar 0.002 &lt; 0.05 dan t hitung 3,171 &gt; t tabel 1.994, sehingga Ha diterima dan Ho ditolak dengan arah pengaruh yang positif yang berarti semakin tinggi kepuasan kerja di Grand Keisha Hotel, maka akan semakin tinggi pula kinerja karyawan. Artinya hipotesis 7 “kepuasan kerja secara parsial berpengaruh positif dan signifikan terhadap kinerja” terbukti.</w:t>
      </w:r>
    </w:p>
    <w:p w:rsidR="006F7371" w:rsidRDefault="006F7371" w:rsidP="006F7371">
      <w:pPr>
        <w:pStyle w:val="ListParagraph"/>
        <w:numPr>
          <w:ilvl w:val="0"/>
          <w:numId w:val="25"/>
        </w:numPr>
        <w:spacing w:line="480" w:lineRule="auto"/>
        <w:jc w:val="both"/>
        <w:rPr>
          <w:rFonts w:ascii="Times New Roman" w:hAnsi="Times New Roman" w:cs="Times New Roman"/>
          <w:b/>
          <w:sz w:val="24"/>
          <w:szCs w:val="24"/>
        </w:rPr>
      </w:pPr>
      <w:r>
        <w:rPr>
          <w:rFonts w:ascii="Times New Roman" w:hAnsi="Times New Roman" w:cs="Times New Roman"/>
          <w:b/>
          <w:sz w:val="24"/>
          <w:szCs w:val="24"/>
        </w:rPr>
        <w:t>Koefisien determinasi</w:t>
      </w:r>
    </w:p>
    <w:p w:rsidR="00425223" w:rsidRDefault="00285B42" w:rsidP="00425223">
      <w:pPr>
        <w:pStyle w:val="ListParagraph"/>
        <w:spacing w:before="240" w:line="480" w:lineRule="auto"/>
        <w:jc w:val="both"/>
        <w:rPr>
          <w:rFonts w:ascii="Times New Roman" w:eastAsia="Calibri" w:hAnsi="Times New Roman" w:cs="Times New Roman"/>
          <w:sz w:val="24"/>
          <w:szCs w:val="24"/>
        </w:rPr>
      </w:pPr>
      <w:r w:rsidRPr="006F7371">
        <w:rPr>
          <w:rFonts w:ascii="Times New Roman" w:eastAsia="Calibri" w:hAnsi="Times New Roman" w:cs="Times New Roman"/>
          <w:sz w:val="24"/>
          <w:szCs w:val="24"/>
        </w:rPr>
        <w:t xml:space="preserve">Besarnya pengaruh kepuasan kerja terhadap kinerja dapat dilihat dari hasil </w:t>
      </w:r>
      <w:r w:rsidRPr="006F7371">
        <w:rPr>
          <w:rFonts w:ascii="Times New Roman" w:eastAsia="Calibri" w:hAnsi="Times New Roman" w:cs="Times New Roman"/>
          <w:i/>
          <w:sz w:val="24"/>
          <w:szCs w:val="24"/>
        </w:rPr>
        <w:t xml:space="preserve">R square </w:t>
      </w:r>
      <w:r w:rsidRPr="006F7371">
        <w:rPr>
          <w:rFonts w:ascii="Times New Roman" w:eastAsia="Calibri" w:hAnsi="Times New Roman" w:cs="Times New Roman"/>
          <w:sz w:val="24"/>
          <w:szCs w:val="24"/>
        </w:rPr>
        <w:t xml:space="preserve">sebesar </w:t>
      </w:r>
      <w:r w:rsidRPr="006F7371">
        <w:rPr>
          <w:rFonts w:ascii="Times New Roman" w:eastAsia="Times New Roman" w:hAnsi="Times New Roman" w:cs="Times New Roman"/>
          <w:color w:val="000000"/>
          <w:sz w:val="24"/>
          <w:szCs w:val="24"/>
        </w:rPr>
        <w:t>0.112</w:t>
      </w:r>
      <w:r w:rsidRPr="006F7371">
        <w:rPr>
          <w:rFonts w:ascii="Times New Roman" w:eastAsia="Calibri" w:hAnsi="Times New Roman" w:cs="Times New Roman"/>
          <w:sz w:val="24"/>
          <w:szCs w:val="24"/>
        </w:rPr>
        <w:t>. Sehingga dapat disimpulkan besarnya kontribusi variabel kepuasan kerja terhadap kinerja sebesar 11.2% dan sisanya adalah faktor-faktor lain yang tida</w:t>
      </w:r>
      <w:r w:rsidR="00425223">
        <w:rPr>
          <w:rFonts w:ascii="Times New Roman" w:eastAsia="Calibri" w:hAnsi="Times New Roman" w:cs="Times New Roman"/>
          <w:sz w:val="24"/>
          <w:szCs w:val="24"/>
        </w:rPr>
        <w:t>k diteliti dalam penelitian ini.</w:t>
      </w:r>
    </w:p>
    <w:p w:rsidR="003F07BF" w:rsidRPr="00425223" w:rsidRDefault="003F07BF" w:rsidP="00425223">
      <w:pPr>
        <w:pStyle w:val="ListParagraph"/>
        <w:spacing w:before="240" w:line="480" w:lineRule="auto"/>
        <w:jc w:val="both"/>
        <w:rPr>
          <w:rFonts w:ascii="Times New Roman" w:eastAsia="Calibri" w:hAnsi="Times New Roman" w:cs="Times New Roman"/>
          <w:sz w:val="24"/>
          <w:szCs w:val="24"/>
        </w:rPr>
      </w:pPr>
    </w:p>
    <w:p w:rsidR="006F7371" w:rsidRDefault="006F7371" w:rsidP="006F7371">
      <w:pPr>
        <w:pStyle w:val="ListParagraph"/>
        <w:numPr>
          <w:ilvl w:val="0"/>
          <w:numId w:val="16"/>
        </w:numPr>
        <w:spacing w:before="240" w:line="480" w:lineRule="auto"/>
        <w:jc w:val="both"/>
        <w:outlineLvl w:val="2"/>
        <w:rPr>
          <w:rFonts w:ascii="Times New Roman" w:hAnsi="Times New Roman" w:cs="Times New Roman"/>
          <w:b/>
          <w:sz w:val="24"/>
          <w:szCs w:val="24"/>
        </w:rPr>
      </w:pPr>
      <w:bookmarkStart w:id="7" w:name="_Toc506842795"/>
      <w:r w:rsidRPr="006F7371">
        <w:rPr>
          <w:rFonts w:ascii="Times New Roman" w:hAnsi="Times New Roman" w:cs="Times New Roman"/>
          <w:b/>
          <w:sz w:val="24"/>
          <w:szCs w:val="24"/>
        </w:rPr>
        <w:lastRenderedPageBreak/>
        <w:t>Analisis Jalur (</w:t>
      </w:r>
      <w:r w:rsidRPr="006F7371">
        <w:rPr>
          <w:rFonts w:ascii="Times New Roman" w:hAnsi="Times New Roman" w:cs="Times New Roman"/>
          <w:b/>
          <w:i/>
          <w:sz w:val="24"/>
          <w:szCs w:val="24"/>
        </w:rPr>
        <w:t>Path Analysis</w:t>
      </w:r>
      <w:r w:rsidRPr="006F7371">
        <w:rPr>
          <w:rFonts w:ascii="Times New Roman" w:hAnsi="Times New Roman" w:cs="Times New Roman"/>
          <w:b/>
          <w:sz w:val="24"/>
          <w:szCs w:val="24"/>
        </w:rPr>
        <w:t>)</w:t>
      </w:r>
      <w:bookmarkEnd w:id="7"/>
    </w:p>
    <w:p w:rsidR="006F7371" w:rsidRPr="006F7371" w:rsidRDefault="006F7371" w:rsidP="006F7371">
      <w:pPr>
        <w:pStyle w:val="ListParagraph"/>
        <w:spacing w:line="480" w:lineRule="auto"/>
        <w:jc w:val="both"/>
        <w:outlineLvl w:val="2"/>
        <w:rPr>
          <w:rFonts w:ascii="Times New Roman" w:hAnsi="Times New Roman" w:cs="Times New Roman"/>
          <w:b/>
          <w:sz w:val="24"/>
          <w:szCs w:val="24"/>
        </w:rPr>
      </w:pPr>
      <w:r w:rsidRPr="006F7371">
        <w:rPr>
          <w:rFonts w:ascii="Times New Roman" w:hAnsi="Times New Roman" w:cs="Times New Roman"/>
          <w:bCs/>
          <w:sz w:val="24"/>
          <w:szCs w:val="24"/>
        </w:rPr>
        <w:t>Menurut Ghozali (2013) analisis jalur merupakan perluasan dari analisis regresi berganda, atau analisis jalur adalah penggunaan analisis regresi untuk menaksir hubungan kausalitas antar variabel (</w:t>
      </w:r>
      <w:r w:rsidRPr="006F7371">
        <w:rPr>
          <w:rFonts w:ascii="Times New Roman" w:hAnsi="Times New Roman" w:cs="Times New Roman"/>
          <w:bCs/>
          <w:i/>
          <w:sz w:val="24"/>
          <w:szCs w:val="24"/>
        </w:rPr>
        <w:t>model casual</w:t>
      </w:r>
      <w:r w:rsidRPr="006F7371">
        <w:rPr>
          <w:rFonts w:ascii="Times New Roman" w:hAnsi="Times New Roman" w:cs="Times New Roman"/>
          <w:bCs/>
          <w:sz w:val="24"/>
          <w:szCs w:val="24"/>
        </w:rPr>
        <w:t xml:space="preserve">) yang telah ditetapkan sebelumnya berdasarkan teori. Terdapat dua bentuk dalam analisis jalur, yang pertama analisis pengaruh secara langsung dan analisis pengaruh secara tidak langsung. Untuk mempermudah analisis jalur, langkah pertama yaitu menerjemahkan hipotesis penelitian ke dalam bentuk gambar. Adapun gambar tersebut adalah sebagai berikut: </w:t>
      </w:r>
    </w:p>
    <w:p w:rsidR="006F7371" w:rsidRDefault="006F7371" w:rsidP="006F7371">
      <w:pPr>
        <w:spacing w:line="480" w:lineRule="auto"/>
        <w:jc w:val="center"/>
        <w:rPr>
          <w:rFonts w:ascii="Times New Roman" w:eastAsia="Calibri" w:hAnsi="Times New Roman" w:cs="Times New Roman"/>
          <w:bCs/>
          <w:sz w:val="24"/>
          <w:szCs w:val="24"/>
        </w:rPr>
      </w:pPr>
      <w:r w:rsidRPr="006F7371">
        <w:rPr>
          <w:rFonts w:ascii="Times New Roman" w:eastAsia="Calibri" w:hAnsi="Times New Roman" w:cs="Times New Roman"/>
          <w:noProof/>
          <w:sz w:val="24"/>
          <w:szCs w:val="24"/>
          <w:lang w:val="id-ID" w:eastAsia="id-ID"/>
        </w:rPr>
        <mc:AlternateContent>
          <mc:Choice Requires="wpc">
            <w:drawing>
              <wp:inline distT="0" distB="0" distL="0" distR="0" wp14:anchorId="6AFC1CFA" wp14:editId="64F08054">
                <wp:extent cx="5395595" cy="2659704"/>
                <wp:effectExtent l="0" t="0" r="0" b="0"/>
                <wp:docPr id="18" name="Canvas 1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 name="Rectangle 1"/>
                        <wps:cNvSpPr/>
                        <wps:spPr>
                          <a:xfrm>
                            <a:off x="972152" y="259883"/>
                            <a:ext cx="1135781" cy="510139"/>
                          </a:xfrm>
                          <a:prstGeom prst="rect">
                            <a:avLst/>
                          </a:prstGeom>
                          <a:noFill/>
                          <a:ln w="25400" cap="flat" cmpd="sng" algn="ctr">
                            <a:solidFill>
                              <a:sysClr val="windowText" lastClr="000000"/>
                            </a:solidFill>
                            <a:prstDash val="solid"/>
                          </a:ln>
                          <a:effectLst/>
                        </wps:spPr>
                        <wps:txbx>
                          <w:txbxContent>
                            <w:p w:rsidR="00411468" w:rsidRPr="00D7640A" w:rsidRDefault="00411468" w:rsidP="006F7371">
                              <w:pPr>
                                <w:jc w:val="center"/>
                                <w:rPr>
                                  <w:rFonts w:ascii="Times New Roman" w:hAnsi="Times New Roman"/>
                                  <w:sz w:val="24"/>
                                  <w:szCs w:val="24"/>
                                  <w:lang w:val="en-ID"/>
                                </w:rPr>
                              </w:pPr>
                              <w:r>
                                <w:rPr>
                                  <w:rFonts w:ascii="Times New Roman" w:hAnsi="Times New Roman"/>
                                  <w:sz w:val="24"/>
                                  <w:szCs w:val="24"/>
                                  <w:lang w:val="en-ID"/>
                                </w:rPr>
                                <w:t>Pelatihan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972553" y="1508287"/>
                            <a:ext cx="1135380" cy="509905"/>
                          </a:xfrm>
                          <a:prstGeom prst="rect">
                            <a:avLst/>
                          </a:prstGeom>
                          <a:noFill/>
                          <a:ln w="25400" cap="flat" cmpd="sng" algn="ctr">
                            <a:solidFill>
                              <a:sysClr val="windowText" lastClr="000000"/>
                            </a:solidFill>
                            <a:prstDash val="solid"/>
                          </a:ln>
                          <a:effectLst/>
                        </wps:spPr>
                        <wps:txbx>
                          <w:txbxContent>
                            <w:p w:rsidR="00411468" w:rsidRDefault="00411468" w:rsidP="006F7371">
                              <w:pPr>
                                <w:pStyle w:val="NormalWeb"/>
                                <w:jc w:val="center"/>
                              </w:pPr>
                              <w:r>
                                <w:rPr>
                                  <w:lang w:val="en-ID"/>
                                </w:rPr>
                                <w:t>Lingkungan Kerja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2316810" y="908468"/>
                            <a:ext cx="1135380" cy="509905"/>
                          </a:xfrm>
                          <a:prstGeom prst="rect">
                            <a:avLst/>
                          </a:prstGeom>
                          <a:noFill/>
                          <a:ln w="25400" cap="flat" cmpd="sng" algn="ctr">
                            <a:solidFill>
                              <a:sysClr val="windowText" lastClr="000000"/>
                            </a:solidFill>
                            <a:prstDash val="solid"/>
                          </a:ln>
                          <a:effectLst/>
                        </wps:spPr>
                        <wps:txbx>
                          <w:txbxContent>
                            <w:p w:rsidR="00411468" w:rsidRDefault="00411468" w:rsidP="006F7371">
                              <w:pPr>
                                <w:pStyle w:val="NormalWeb"/>
                                <w:jc w:val="center"/>
                              </w:pPr>
                              <w:r>
                                <w:rPr>
                                  <w:lang w:val="en-ID"/>
                                </w:rPr>
                                <w:t>Kepuasan Kerja</w:t>
                              </w:r>
                            </w:p>
                            <w:p w:rsidR="00411468" w:rsidRDefault="00411468" w:rsidP="006F7371"/>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 name="Rectangle 5"/>
                        <wps:cNvSpPr/>
                        <wps:spPr>
                          <a:xfrm>
                            <a:off x="3962728" y="908409"/>
                            <a:ext cx="1135380" cy="509905"/>
                          </a:xfrm>
                          <a:prstGeom prst="rect">
                            <a:avLst/>
                          </a:prstGeom>
                          <a:noFill/>
                          <a:ln w="25400" cap="flat" cmpd="sng" algn="ctr">
                            <a:solidFill>
                              <a:sysClr val="windowText" lastClr="000000"/>
                            </a:solidFill>
                            <a:prstDash val="solid"/>
                          </a:ln>
                          <a:effectLst/>
                        </wps:spPr>
                        <wps:txbx>
                          <w:txbxContent>
                            <w:p w:rsidR="00411468" w:rsidRDefault="00411468" w:rsidP="006F7371">
                              <w:pPr>
                                <w:pStyle w:val="NormalWeb"/>
                                <w:jc w:val="center"/>
                              </w:pPr>
                              <w:r>
                                <w:rPr>
                                  <w:lang w:val="en-ID"/>
                                </w:rPr>
                                <w:t>Kinerja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 name="Elbow Connector 6"/>
                        <wps:cNvCnPr/>
                        <wps:spPr>
                          <a:xfrm rot="16200000" flipH="1">
                            <a:off x="2710967" y="-911041"/>
                            <a:ext cx="648526" cy="2990375"/>
                          </a:xfrm>
                          <a:prstGeom prst="bentConnector3">
                            <a:avLst>
                              <a:gd name="adj1" fmla="val -19093"/>
                            </a:avLst>
                          </a:prstGeom>
                          <a:noFill/>
                          <a:ln w="9525" cap="flat" cmpd="sng" algn="ctr">
                            <a:solidFill>
                              <a:sysClr val="windowText" lastClr="000000"/>
                            </a:solidFill>
                            <a:prstDash val="solid"/>
                            <a:tailEnd type="arrow"/>
                          </a:ln>
                          <a:effectLst/>
                        </wps:spPr>
                        <wps:bodyPr/>
                      </wps:wsp>
                      <wps:wsp>
                        <wps:cNvPr id="7" name="Elbow Connector 7"/>
                        <wps:cNvCnPr/>
                        <wps:spPr>
                          <a:xfrm rot="5400000" flipH="1" flipV="1">
                            <a:off x="2735391" y="223165"/>
                            <a:ext cx="599878" cy="2990175"/>
                          </a:xfrm>
                          <a:prstGeom prst="bentConnector3">
                            <a:avLst>
                              <a:gd name="adj1" fmla="val -23667"/>
                            </a:avLst>
                          </a:prstGeom>
                          <a:noFill/>
                          <a:ln w="9525" cap="flat" cmpd="sng" algn="ctr">
                            <a:solidFill>
                              <a:sysClr val="windowText" lastClr="000000"/>
                            </a:solidFill>
                            <a:prstDash val="solid"/>
                            <a:tailEnd type="arrow"/>
                          </a:ln>
                          <a:effectLst/>
                        </wps:spPr>
                        <wps:bodyPr/>
                      </wps:wsp>
                      <wps:wsp>
                        <wps:cNvPr id="8" name="Straight Arrow Connector 8"/>
                        <wps:cNvCnPr/>
                        <wps:spPr>
                          <a:xfrm flipV="1">
                            <a:off x="3452190" y="1163362"/>
                            <a:ext cx="510538" cy="59"/>
                          </a:xfrm>
                          <a:prstGeom prst="straightConnector1">
                            <a:avLst/>
                          </a:prstGeom>
                          <a:noFill/>
                          <a:ln w="9525" cap="flat" cmpd="sng" algn="ctr">
                            <a:solidFill>
                              <a:sysClr val="windowText" lastClr="000000"/>
                            </a:solidFill>
                            <a:prstDash val="solid"/>
                            <a:tailEnd type="arrow"/>
                          </a:ln>
                          <a:effectLst/>
                        </wps:spPr>
                        <wps:bodyPr/>
                      </wps:wsp>
                      <wps:wsp>
                        <wps:cNvPr id="9" name="Elbow Connector 9"/>
                        <wps:cNvCnPr/>
                        <wps:spPr>
                          <a:xfrm>
                            <a:off x="2107933" y="514953"/>
                            <a:ext cx="776567" cy="393515"/>
                          </a:xfrm>
                          <a:prstGeom prst="bentConnector2">
                            <a:avLst/>
                          </a:prstGeom>
                          <a:noFill/>
                          <a:ln w="9525" cap="flat" cmpd="sng" algn="ctr">
                            <a:solidFill>
                              <a:sysClr val="windowText" lastClr="000000"/>
                            </a:solidFill>
                            <a:prstDash val="solid"/>
                            <a:tailEnd type="arrow"/>
                          </a:ln>
                          <a:effectLst/>
                        </wps:spPr>
                        <wps:bodyPr/>
                      </wps:wsp>
                      <wps:wsp>
                        <wps:cNvPr id="10" name="Elbow Connector 10"/>
                        <wps:cNvCnPr/>
                        <wps:spPr>
                          <a:xfrm flipV="1">
                            <a:off x="2107933" y="1418373"/>
                            <a:ext cx="776567" cy="344867"/>
                          </a:xfrm>
                          <a:prstGeom prst="bentConnector2">
                            <a:avLst/>
                          </a:prstGeom>
                          <a:noFill/>
                          <a:ln w="9525" cap="flat" cmpd="sng" algn="ctr">
                            <a:solidFill>
                              <a:sysClr val="windowText" lastClr="000000"/>
                            </a:solidFill>
                            <a:prstDash val="solid"/>
                            <a:tailEnd type="arrow"/>
                          </a:ln>
                          <a:effectLst/>
                        </wps:spPr>
                        <wps:bodyPr/>
                      </wps:wsp>
                      <wps:wsp>
                        <wps:cNvPr id="11" name="Text Box 11"/>
                        <wps:cNvSpPr txBox="1"/>
                        <wps:spPr>
                          <a:xfrm>
                            <a:off x="3452190" y="1892564"/>
                            <a:ext cx="508000" cy="250825"/>
                          </a:xfrm>
                          <a:prstGeom prst="rect">
                            <a:avLst/>
                          </a:prstGeom>
                          <a:solidFill>
                            <a:sysClr val="window" lastClr="FFFFFF"/>
                          </a:solidFill>
                          <a:ln w="6350">
                            <a:noFill/>
                          </a:ln>
                          <a:effectLst/>
                        </wps:spPr>
                        <wps:txbx>
                          <w:txbxContent>
                            <w:p w:rsidR="00411468" w:rsidRPr="001E11E2" w:rsidRDefault="00411468" w:rsidP="006F7371">
                              <w:pPr>
                                <w:rPr>
                                  <w:lang w:val="en-ID"/>
                                </w:rPr>
                              </w:pPr>
                              <w:r>
                                <w:rPr>
                                  <w:lang w:val="en-ID"/>
                                </w:rPr>
                                <w:t>0.487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2" name="Text Box 61"/>
                        <wps:cNvSpPr txBox="1"/>
                        <wps:spPr>
                          <a:xfrm>
                            <a:off x="3452190" y="160182"/>
                            <a:ext cx="504190" cy="250190"/>
                          </a:xfrm>
                          <a:prstGeom prst="rect">
                            <a:avLst/>
                          </a:prstGeom>
                          <a:solidFill>
                            <a:sysClr val="window" lastClr="FFFFFF"/>
                          </a:solidFill>
                          <a:ln w="6350">
                            <a:noFill/>
                          </a:ln>
                          <a:effectLst/>
                        </wps:spPr>
                        <wps:txbx>
                          <w:txbxContent>
                            <w:p w:rsidR="00411468" w:rsidRDefault="00411468" w:rsidP="006F7371">
                              <w:pPr>
                                <w:pStyle w:val="NormalWeb"/>
                              </w:pPr>
                              <w:r>
                                <w:rPr>
                                  <w:sz w:val="22"/>
                                  <w:szCs w:val="22"/>
                                  <w:lang w:val="en-ID"/>
                                </w:rPr>
                                <w:t>0.096</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13" name="Text Box 61"/>
                        <wps:cNvSpPr txBox="1"/>
                        <wps:spPr>
                          <a:xfrm>
                            <a:off x="2316810" y="547055"/>
                            <a:ext cx="504190" cy="249555"/>
                          </a:xfrm>
                          <a:prstGeom prst="rect">
                            <a:avLst/>
                          </a:prstGeom>
                          <a:solidFill>
                            <a:sysClr val="window" lastClr="FFFFFF"/>
                          </a:solidFill>
                          <a:ln w="6350">
                            <a:noFill/>
                          </a:ln>
                          <a:effectLst/>
                        </wps:spPr>
                        <wps:txbx>
                          <w:txbxContent>
                            <w:p w:rsidR="00411468" w:rsidRDefault="00411468" w:rsidP="006F7371">
                              <w:pPr>
                                <w:pStyle w:val="NormalWeb"/>
                              </w:pPr>
                              <w:r>
                                <w:rPr>
                                  <w:sz w:val="22"/>
                                  <w:szCs w:val="22"/>
                                  <w:lang w:val="en-ID"/>
                                </w:rPr>
                                <w:t>0.390</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14" name="Text Box 61"/>
                        <wps:cNvSpPr txBox="1"/>
                        <wps:spPr>
                          <a:xfrm>
                            <a:off x="2316740" y="1510654"/>
                            <a:ext cx="504190" cy="250190"/>
                          </a:xfrm>
                          <a:prstGeom prst="rect">
                            <a:avLst/>
                          </a:prstGeom>
                          <a:solidFill>
                            <a:sysClr val="window" lastClr="FFFFFF"/>
                          </a:solidFill>
                          <a:ln w="6350">
                            <a:noFill/>
                          </a:ln>
                          <a:effectLst/>
                        </wps:spPr>
                        <wps:txbx>
                          <w:txbxContent>
                            <w:p w:rsidR="00411468" w:rsidRDefault="00411468" w:rsidP="006F7371">
                              <w:pPr>
                                <w:pStyle w:val="NormalWeb"/>
                              </w:pPr>
                              <w:r>
                                <w:rPr>
                                  <w:sz w:val="22"/>
                                  <w:szCs w:val="22"/>
                                  <w:lang w:val="en-ID"/>
                                </w:rPr>
                                <w:t>0.565</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15" name="Text Box 61"/>
                        <wps:cNvSpPr txBox="1"/>
                        <wps:spPr>
                          <a:xfrm>
                            <a:off x="1710416" y="907524"/>
                            <a:ext cx="258445" cy="250190"/>
                          </a:xfrm>
                          <a:prstGeom prst="rect">
                            <a:avLst/>
                          </a:prstGeom>
                          <a:solidFill>
                            <a:sysClr val="window" lastClr="FFFFFF"/>
                          </a:solidFill>
                          <a:ln w="6350">
                            <a:noFill/>
                          </a:ln>
                          <a:effectLst/>
                        </wps:spPr>
                        <wps:txbx>
                          <w:txbxContent>
                            <w:p w:rsidR="00411468" w:rsidRDefault="00411468" w:rsidP="006F7371">
                              <w:pPr>
                                <w:pStyle w:val="NormalWeb"/>
                              </w:pP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16" name="Text Box 61"/>
                        <wps:cNvSpPr txBox="1"/>
                        <wps:spPr>
                          <a:xfrm>
                            <a:off x="2413061" y="2256152"/>
                            <a:ext cx="258445" cy="250190"/>
                          </a:xfrm>
                          <a:prstGeom prst="rect">
                            <a:avLst/>
                          </a:prstGeom>
                          <a:solidFill>
                            <a:sysClr val="window" lastClr="FFFFFF"/>
                          </a:solidFill>
                          <a:ln w="6350">
                            <a:noFill/>
                          </a:ln>
                          <a:effectLst/>
                        </wps:spPr>
                        <wps:txbx>
                          <w:txbxContent>
                            <w:p w:rsidR="00411468" w:rsidRDefault="00411468" w:rsidP="006F7371">
                              <w:pPr>
                                <w:pStyle w:val="NormalWeb"/>
                              </w:pP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17" name="Text Box 61"/>
                        <wps:cNvSpPr txBox="1"/>
                        <wps:spPr>
                          <a:xfrm>
                            <a:off x="3458538" y="769820"/>
                            <a:ext cx="504190" cy="250190"/>
                          </a:xfrm>
                          <a:prstGeom prst="rect">
                            <a:avLst/>
                          </a:prstGeom>
                          <a:solidFill>
                            <a:sysClr val="window" lastClr="FFFFFF"/>
                          </a:solidFill>
                          <a:ln w="6350">
                            <a:noFill/>
                          </a:ln>
                          <a:effectLst/>
                        </wps:spPr>
                        <wps:txbx>
                          <w:txbxContent>
                            <w:p w:rsidR="00411468" w:rsidRDefault="00411468" w:rsidP="006F7371">
                              <w:pPr>
                                <w:pStyle w:val="NormalWeb"/>
                              </w:pPr>
                              <w:r>
                                <w:rPr>
                                  <w:sz w:val="22"/>
                                  <w:szCs w:val="22"/>
                                  <w:lang w:val="en-ID"/>
                                </w:rPr>
                                <w:t>0.221</w:t>
                              </w:r>
                            </w:p>
                          </w:txbxContent>
                        </wps:txbx>
                        <wps:bodyPr rot="0" spcFirstLastPara="0" vert="horz" wrap="none" lIns="91440" tIns="45720" rIns="91440" bIns="45720" numCol="1" spcCol="0" rtlCol="0" fromWordArt="0" anchor="t" anchorCtr="0" forceAA="0" compatLnSpc="1">
                          <a:prstTxWarp prst="textNoShape">
                            <a:avLst/>
                          </a:prstTxWarp>
                          <a:noAutofit/>
                        </wps:bodyPr>
                      </wps:wsp>
                    </wpc:wpc>
                  </a:graphicData>
                </a:graphic>
              </wp:inline>
            </w:drawing>
          </mc:Choice>
          <mc:Fallback>
            <w:pict>
              <v:group id="Canvas 18" o:spid="_x0000_s1026" editas="canvas" style="width:424.85pt;height:209.45pt;mso-position-horizontal-relative:char;mso-position-vertical-relative:line" coordsize="53955,26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3955;height:26593;visibility:visible;mso-wrap-style:square">
                  <v:fill o:detectmouseclick="t"/>
                  <v:path o:connecttype="none"/>
                </v:shape>
                <v:rect id="Rectangle 1" o:spid="_x0000_s1028" style="position:absolute;left:9721;top:2598;width:11358;height:51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gvIMEA&#10;AADaAAAADwAAAGRycy9kb3ducmV2LnhtbERPTWuDQBC9B/oflinkEprVFEKwWaUUEkIP0pgeehzc&#10;qYrurLhbNf++KxR6Gh7vc47ZbDox0uAaywribQSCuLS64UrB5+30dADhPLLGzjIpuJODLH1YHTHR&#10;duIrjYWvRAhhl6CC2vs+kdKVNRl0W9sTB+7bDgZ9gEMl9YBTCDed3EXRXhpsODTU2NNbTWVb/BgF&#10;X1P0kXNrtJTPMeeb03l8r3ZKrR/n1xcQnmb/L/5zX3SYD8sry5Xp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2oLyDBAAAA2gAAAA8AAAAAAAAAAAAAAAAAmAIAAGRycy9kb3du&#10;cmV2LnhtbFBLBQYAAAAABAAEAPUAAACGAwAAAAA=&#10;" filled="f" strokecolor="windowText" strokeweight="2pt">
                  <v:textbox>
                    <w:txbxContent>
                      <w:p w:rsidR="00411468" w:rsidRPr="00D7640A" w:rsidRDefault="00411468" w:rsidP="006F7371">
                        <w:pPr>
                          <w:jc w:val="center"/>
                          <w:rPr>
                            <w:rFonts w:ascii="Times New Roman" w:hAnsi="Times New Roman"/>
                            <w:sz w:val="24"/>
                            <w:szCs w:val="24"/>
                            <w:lang w:val="en-ID"/>
                          </w:rPr>
                        </w:pPr>
                        <w:r>
                          <w:rPr>
                            <w:rFonts w:ascii="Times New Roman" w:hAnsi="Times New Roman"/>
                            <w:sz w:val="24"/>
                            <w:szCs w:val="24"/>
                            <w:lang w:val="en-ID"/>
                          </w:rPr>
                          <w:t>Pelatihan</w:t>
                        </w:r>
                      </w:p>
                    </w:txbxContent>
                  </v:textbox>
                </v:rect>
                <v:rect id="Rectangle 3" o:spid="_x0000_s1029" style="position:absolute;left:9725;top:15082;width:11354;height:50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YUzMMA&#10;AADaAAAADwAAAGRycy9kb3ducmV2LnhtbESPQWuDQBSE74H+h+UVcgnNaoQQbFYphYTQgzSmhx4f&#10;7quK7ltxt2r+fbdQ6HGYmW+YY76YXkw0utaygngbgSCurG65VvBxOz0dQDiPrLG3TAru5CDPHlZH&#10;TLWd+UpT6WsRIOxSVNB4P6RSuqohg25rB+LgfdnRoA9yrKUecQ5w08tdFO2lwZbDQoMDvTZUdeW3&#10;UfA5R+8Fd0ZLmcRcbE7n6a3eKbV+XF6eQXha/H/4r33RChL4vRJug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YUzMMAAADaAAAADwAAAAAAAAAAAAAAAACYAgAAZHJzL2Rv&#10;d25yZXYueG1sUEsFBgAAAAAEAAQA9QAAAIgDAAAAAA==&#10;" filled="f" strokecolor="windowText" strokeweight="2pt">
                  <v:textbox>
                    <w:txbxContent>
                      <w:p w:rsidR="00411468" w:rsidRDefault="00411468" w:rsidP="006F7371">
                        <w:pPr>
                          <w:pStyle w:val="NormalWeb"/>
                          <w:jc w:val="center"/>
                        </w:pPr>
                        <w:r>
                          <w:rPr>
                            <w:lang w:val="en-ID"/>
                          </w:rPr>
                          <w:t>Lingkungan Kerja</w:t>
                        </w:r>
                      </w:p>
                    </w:txbxContent>
                  </v:textbox>
                </v:rect>
                <v:rect id="Rectangle 4" o:spid="_x0000_s1030" style="position:absolute;left:23168;top:9084;width:11353;height:50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MuMMA&#10;AADaAAAADwAAAGRycy9kb3ducmV2LnhtbESPS4vCQBCE74L/YegFL7JOfCBLdBJkQZE9iK+DxybT&#10;mwQzPSEzm8R/vyMIHouq+opap72pREuNKy0rmE4iEMSZ1SXnCq6X7ecXCOeRNVaWScGDHKTJcLDG&#10;WNuOT9SefS4ChF2MCgrv61hKlxVk0E1sTRy8X9sY9EE2udQNdgFuKjmLoqU0WHJYKLCm74Ky+/nP&#10;KLh10fHAd6OlnE/5MN7u2p98ptToo9+sQHjq/Tv8au+1ggU8r4QbIJ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MuMMAAADaAAAADwAAAAAAAAAAAAAAAACYAgAAZHJzL2Rv&#10;d25yZXYueG1sUEsFBgAAAAAEAAQA9QAAAIgDAAAAAA==&#10;" filled="f" strokecolor="windowText" strokeweight="2pt">
                  <v:textbox>
                    <w:txbxContent>
                      <w:p w:rsidR="00411468" w:rsidRDefault="00411468" w:rsidP="006F7371">
                        <w:pPr>
                          <w:pStyle w:val="NormalWeb"/>
                          <w:jc w:val="center"/>
                        </w:pPr>
                        <w:r>
                          <w:rPr>
                            <w:lang w:val="en-ID"/>
                          </w:rPr>
                          <w:t>Kepuasan Kerja</w:t>
                        </w:r>
                      </w:p>
                      <w:p w:rsidR="00411468" w:rsidRDefault="00411468" w:rsidP="006F7371"/>
                    </w:txbxContent>
                  </v:textbox>
                </v:rect>
                <v:rect id="Rectangle 5" o:spid="_x0000_s1031" style="position:absolute;left:39627;top:9084;width:11354;height:50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MpI8IA&#10;AADaAAAADwAAAGRycy9kb3ducmV2LnhtbESPT4vCMBTE74LfIbwFL7KmKspSTYssKLIH8d/B46N5&#10;2xabl9Jk2/rtN4LgcZiZ3zDrtDeVaKlxpWUF00kEgjizuuRcwfWy/fwC4TyyxsoyKXiQgzQZDtYY&#10;a9vxidqzz0WAsItRQeF9HUvpsoIMuomtiYP3axuDPsgml7rBLsBNJWdRtJQGSw4LBdb0XVB2P/8Z&#10;BbcuOh74brSU8ykfxttd+5PPlBp99JsVCE+9f4df7b1WsIDnlXADZ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kykjwgAAANoAAAAPAAAAAAAAAAAAAAAAAJgCAABkcnMvZG93&#10;bnJldi54bWxQSwUGAAAAAAQABAD1AAAAhwMAAAAA&#10;" filled="f" strokecolor="windowText" strokeweight="2pt">
                  <v:textbox>
                    <w:txbxContent>
                      <w:p w:rsidR="00411468" w:rsidRDefault="00411468" w:rsidP="006F7371">
                        <w:pPr>
                          <w:pStyle w:val="NormalWeb"/>
                          <w:jc w:val="center"/>
                        </w:pPr>
                        <w:r>
                          <w:rPr>
                            <w:lang w:val="en-ID"/>
                          </w:rPr>
                          <w:t>Kinerja</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6" o:spid="_x0000_s1032" type="#_x0000_t34" style="position:absolute;left:27109;top:-9111;width:6486;height:29904;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WkgMQAAADaAAAADwAAAGRycy9kb3ducmV2LnhtbESPQWsCMRSE7wX/Q3hCbzWpLEvZGqWo&#10;hepCobaX3h6b5+7SzcuapLr+eyMIHoeZ+YaZLQbbiSP50DrW8DxRIIgrZ1quNfx8vz+9gAgR2WDn&#10;mDScKcBiPnqYYWHcib/ouIu1SBAOBWpoYuwLKUPVkMUwcT1x8vbOW4xJ+loaj6cEt52cKpVLiy2n&#10;hQZ7WjZU/e3+rYalL/NS1UqtPjdZuc9/s+36kGn9OB7eXkFEGuI9fGt/GA05XK+kGyD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aSAxAAAANoAAAAPAAAAAAAAAAAA&#10;AAAAAKECAABkcnMvZG93bnJldi54bWxQSwUGAAAAAAQABAD5AAAAkgMAAAAA&#10;" adj="-4124" strokecolor="windowText">
                  <v:stroke endarrow="open"/>
                </v:shape>
                <v:shape id="Elbow Connector 7" o:spid="_x0000_s1033" type="#_x0000_t34" style="position:absolute;left:27354;top:2231;width:5998;height:29902;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klqsQAAADaAAAADwAAAGRycy9kb3ducmV2LnhtbESPQWsCMRSE70L/Q3iF3jRbaVVWo1hR&#10;24vQrooeH5vX3aWbl7CJuv57UxA8DjPzDTOZtaYWZ2p8ZVnBay8BQZxbXXGhYLdddUcgfEDWWFsm&#10;BVfyMJs+dSaYanvhHzpnoRARwj5FBWUILpXS5yUZ9D3riKP3axuDIcqmkLrBS4SbWvaTZCANVhwX&#10;SnS0KCn/y05GwcF/7tent4/+8PvosvdltnHzXVDq5bmdj0EEasMjfG9/aQVD+L8Sb4C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aSWqxAAAANoAAAAPAAAAAAAAAAAA&#10;AAAAAKECAABkcnMvZG93bnJldi54bWxQSwUGAAAAAAQABAD5AAAAkgMAAAAA&#10;" adj="-5112" strokecolor="windowText">
                  <v:stroke endarrow="open"/>
                </v:shape>
                <v:shapetype id="_x0000_t32" coordsize="21600,21600" o:spt="32" o:oned="t" path="m,l21600,21600e" filled="f">
                  <v:path arrowok="t" fillok="f" o:connecttype="none"/>
                  <o:lock v:ext="edit" shapetype="t"/>
                </v:shapetype>
                <v:shape id="Straight Arrow Connector 8" o:spid="_x0000_s1034" type="#_x0000_t32" style="position:absolute;left:34521;top:11633;width:5106;height: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su29cEAAADaAAAADwAAAGRycy9kb3ducmV2LnhtbERPz2vCMBS+C/sfwht4m+kUnHZNZRME&#10;D7vohnp8NG9tWfNSkxjr/vrlMPD48f0uVoPpRCTnW8sKnicZCOLK6pZrBV+fm6cFCB+QNXaWScGN&#10;PKzKh1GBubZX3lHch1qkEPY5KmhC6HMpfdWQQT+xPXHivq0zGBJ0tdQOryncdHKaZXNpsOXU0GBP&#10;64aqn/3FKDj8zuLypXLzeDxfdufpKX4s3qNS48fh7RVEoCHcxf/urVaQtqYr6QbI8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y7b1wQAAANoAAAAPAAAAAAAAAAAAAAAA&#10;AKECAABkcnMvZG93bnJldi54bWxQSwUGAAAAAAQABAD5AAAAjwMAAAAA&#10;" strokecolor="windowText">
                  <v:stroke endarrow="open"/>
                </v:shape>
                <v:shapetype id="_x0000_t33" coordsize="21600,21600" o:spt="33" o:oned="t" path="m,l21600,r,21600e" filled="f">
                  <v:stroke joinstyle="miter"/>
                  <v:path arrowok="t" fillok="f" o:connecttype="none"/>
                  <o:lock v:ext="edit" shapetype="t"/>
                </v:shapetype>
                <v:shape id="Elbow Connector 9" o:spid="_x0000_s1035" type="#_x0000_t33" style="position:absolute;left:21079;top:5149;width:7766;height:3935;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LcjsUAAADaAAAADwAAAGRycy9kb3ducmV2LnhtbESPW2sCMRSE3wX/QzhC32rWQr2sRilC&#10;LyIIVVF8O2yOm8XNybqJ7vbfN4WCj8PMfMPMFq0txZ1qXzhWMOgnIIgzpwvOFex3789jED4gaywd&#10;k4If8rCYdzszTLVr+Jvu25CLCGGfogITQpVK6TNDFn3fVcTRO7vaYoiyzqWusYlwW8qXJBlKiwXH&#10;BYMVLQ1ll+3NKrgdNqvRp1mvPxq/odNydD2+7q5KPfXatymIQG14hP/bX1rBBP6uxBsg5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yLcjsUAAADaAAAADwAAAAAAAAAA&#10;AAAAAAChAgAAZHJzL2Rvd25yZXYueG1sUEsFBgAAAAAEAAQA+QAAAJMDAAAAAA==&#10;" strokecolor="windowText">
                  <v:stroke endarrow="open"/>
                </v:shape>
                <v:shape id="Elbow Connector 10" o:spid="_x0000_s1036" type="#_x0000_t33" style="position:absolute;left:21079;top:14183;width:7766;height:3449;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5fEbscAAADbAAAADwAAAGRycy9kb3ducmV2LnhtbESPQWvCQBCF74X+h2UKvRTdWG0pqauI&#10;2qIghWqh1yE7zYZmZ0N2a2J/vXMQvM3w3rz3zXTe+1odqY1VYAOjYQaKuAi24tLA1+Ft8AIqJmSL&#10;dWAycKII89ntzRRzGzr+pOM+lUpCOOZowKXU5FrHwpHHOAwNsWg/ofWYZG1LbVvsJNzX+jHLnrXH&#10;iqXBYUNLR8Xv/s8b+E/r74/N0wona7fstuP33cNiuzPm/q5fvIJK1Ker+XK9sYIv9PKLDKBnZ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Ll8RuxwAAANsAAAAPAAAAAAAA&#10;AAAAAAAAAKECAABkcnMvZG93bnJldi54bWxQSwUGAAAAAAQABAD5AAAAlQMAAAAA&#10;" strokecolor="windowText">
                  <v:stroke endarrow="open"/>
                </v:shape>
                <v:shapetype id="_x0000_t202" coordsize="21600,21600" o:spt="202" path="m,l,21600r21600,l21600,xe">
                  <v:stroke joinstyle="miter"/>
                  <v:path gradientshapeok="t" o:connecttype="rect"/>
                </v:shapetype>
                <v:shape id="Text Box 11" o:spid="_x0000_s1037" type="#_x0000_t202" style="position:absolute;left:34521;top:18925;width:5080;height:25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CnzrwA&#10;AADbAAAADwAAAGRycy9kb3ducmV2LnhtbERPSwrCMBDdC94hjOBO04qIVKOoKOjK78bd0IxtsZmU&#10;Jmq9vREEd/N435nOG1OKJ9WusKwg7kcgiFOrC84UXM6b3hiE88gaS8uk4E0O5rN2a4qJti8+0vPk&#10;MxFC2CWoIPe+SqR0aU4GXd9WxIG72dqgD7DOpK7xFcJNKQdRNJIGCw4NOVa0yim9nx5GwRAP+yze&#10;NoM3reVy7Pw1Ts1OqW6nWUxAeGr8X/xzb3WYH8P3l3CAnH0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MKfOvAAAANsAAAAPAAAAAAAAAAAAAAAAAJgCAABkcnMvZG93bnJldi54&#10;bWxQSwUGAAAAAAQABAD1AAAAgQMAAAAA&#10;" fillcolor="window" stroked="f" strokeweight=".5pt">
                  <v:textbox>
                    <w:txbxContent>
                      <w:p w:rsidR="00411468" w:rsidRPr="001E11E2" w:rsidRDefault="00411468" w:rsidP="006F7371">
                        <w:pPr>
                          <w:rPr>
                            <w:lang w:val="en-ID"/>
                          </w:rPr>
                        </w:pPr>
                        <w:r>
                          <w:rPr>
                            <w:lang w:val="en-ID"/>
                          </w:rPr>
                          <w:t>0.487</w:t>
                        </w:r>
                      </w:p>
                    </w:txbxContent>
                  </v:textbox>
                </v:shape>
                <v:shape id="Text Box 61" o:spid="_x0000_s1038" type="#_x0000_t202" style="position:absolute;left:34521;top:1601;width:5042;height:25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I5ub8A&#10;AADbAAAADwAAAGRycy9kb3ducmV2LnhtbERPTYvCMBC9C/6HMAveNG1ZRKppccUFPa3WvextaMa2&#10;2ExKE7X++40geJvH+5xVPphW3Kh3jWUF8SwCQVxa3XCl4Pf0PV2AcB5ZY2uZFDzIQZ6NRytMtb3z&#10;kW6Fr0QIYZeigtr7LpXSlTUZdDPbEQfubHuDPsC+krrHewg3rUyiaC4NNhwaauxoU1N5Ka5GwSce&#10;fqp4NyQP2sqvhfN/cWn2Sk0+hvUShKfBv8Uv906H+Qk8fwkHyO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4jm5vwAAANsAAAAPAAAAAAAAAAAAAAAAAJgCAABkcnMvZG93bnJl&#10;di54bWxQSwUGAAAAAAQABAD1AAAAhAMAAAAA&#10;" fillcolor="window" stroked="f" strokeweight=".5pt">
                  <v:textbox>
                    <w:txbxContent>
                      <w:p w:rsidR="00411468" w:rsidRDefault="00411468" w:rsidP="006F7371">
                        <w:pPr>
                          <w:pStyle w:val="NormalWeb"/>
                        </w:pPr>
                        <w:r>
                          <w:rPr>
                            <w:sz w:val="22"/>
                            <w:szCs w:val="22"/>
                            <w:lang w:val="en-ID"/>
                          </w:rPr>
                          <w:t>0.096</w:t>
                        </w:r>
                      </w:p>
                    </w:txbxContent>
                  </v:textbox>
                </v:shape>
                <v:shape id="Text Box 61" o:spid="_x0000_s1039" type="#_x0000_t202" style="position:absolute;left:23168;top:5470;width:5042;height:24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6cIsAA&#10;AADbAAAADwAAAGRycy9kb3ducmV2LnhtbERPTWvCQBC9F/oflil4azZREYmu0hYFPamxl96G7JiE&#10;ZmdDdk3iv3cFwds83ucs14OpRUetqywrSKIYBHFudcWFgt/z9nMOwnlkjbVlUnAjB+vV+9sSU217&#10;PlGX+UKEEHYpKii9b1IpXV6SQRfZhjhwF9sa9AG2hdQt9iHc1HIcxzNpsOLQUGJDPyXl/9nVKJji&#10;8VAku2F8o438njv/l+Rmr9ToY/hagPA0+Jf46d7pMH8Cj1/CAXJ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a6cIsAAAADbAAAADwAAAAAAAAAAAAAAAACYAgAAZHJzL2Rvd25y&#10;ZXYueG1sUEsFBgAAAAAEAAQA9QAAAIUDAAAAAA==&#10;" fillcolor="window" stroked="f" strokeweight=".5pt">
                  <v:textbox>
                    <w:txbxContent>
                      <w:p w:rsidR="00411468" w:rsidRDefault="00411468" w:rsidP="006F7371">
                        <w:pPr>
                          <w:pStyle w:val="NormalWeb"/>
                        </w:pPr>
                        <w:r>
                          <w:rPr>
                            <w:sz w:val="22"/>
                            <w:szCs w:val="22"/>
                            <w:lang w:val="en-ID"/>
                          </w:rPr>
                          <w:t>0.390</w:t>
                        </w:r>
                      </w:p>
                    </w:txbxContent>
                  </v:textbox>
                </v:shape>
                <v:shape id="Text Box 61" o:spid="_x0000_s1040" type="#_x0000_t202" style="position:absolute;left:23167;top:15106;width:5042;height:25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cEVrwA&#10;AADbAAAADwAAAGRycy9kb3ducmV2LnhtbERPSwrCMBDdC94hjOBO04qIVKOoKOjK78bd0IxtsZmU&#10;Jmq9vREEd/N435nOG1OKJ9WusKwg7kcgiFOrC84UXM6b3hiE88gaS8uk4E0O5rN2a4qJti8+0vPk&#10;MxFC2CWoIPe+SqR0aU4GXd9WxIG72dqgD7DOpK7xFcJNKQdRNJIGCw4NOVa0yim9nx5GwRAP+yze&#10;NoM3reVy7Pw1Ts1OqW6nWUxAeGr8X/xzb3WYP4TvL+EAOfs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uRwRWvAAAANsAAAAPAAAAAAAAAAAAAAAAAJgCAABkcnMvZG93bnJldi54&#10;bWxQSwUGAAAAAAQABAD1AAAAgQMAAAAA&#10;" fillcolor="window" stroked="f" strokeweight=".5pt">
                  <v:textbox>
                    <w:txbxContent>
                      <w:p w:rsidR="00411468" w:rsidRDefault="00411468" w:rsidP="006F7371">
                        <w:pPr>
                          <w:pStyle w:val="NormalWeb"/>
                        </w:pPr>
                        <w:r>
                          <w:rPr>
                            <w:sz w:val="22"/>
                            <w:szCs w:val="22"/>
                            <w:lang w:val="en-ID"/>
                          </w:rPr>
                          <w:t>0.565</w:t>
                        </w:r>
                      </w:p>
                    </w:txbxContent>
                  </v:textbox>
                </v:shape>
                <v:shape id="Text Box 61" o:spid="_x0000_s1041" type="#_x0000_t202" style="position:absolute;left:17104;top:9075;width:2584;height:25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uhzcAA&#10;AADbAAAADwAAAGRycy9kb3ducmV2LnhtbERPTWvCQBC9F/oflil4azYRFYmu0hYFPamxl96G7JiE&#10;ZmdDdk3iv3cFwds83ucs14OpRUetqywrSKIYBHFudcWFgt/z9nMOwnlkjbVlUnAjB+vV+9sSU217&#10;PlGX+UKEEHYpKii9b1IpXV6SQRfZhjhwF9sa9AG2hdQt9iHc1HIcxzNpsOLQUGJDPyXl/9nVKJjg&#10;8VAku2F8o438njv/l+Rmr9ToY/hagPA0+Jf46d7pMH8Kj1/CAXJ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QuhzcAAAADbAAAADwAAAAAAAAAAAAAAAACYAgAAZHJzL2Rvd25y&#10;ZXYueG1sUEsFBgAAAAAEAAQA9QAAAIUDAAAAAA==&#10;" fillcolor="window" stroked="f" strokeweight=".5pt">
                  <v:textbox>
                    <w:txbxContent>
                      <w:p w:rsidR="00411468" w:rsidRDefault="00411468" w:rsidP="006F7371">
                        <w:pPr>
                          <w:pStyle w:val="NormalWeb"/>
                        </w:pPr>
                      </w:p>
                    </w:txbxContent>
                  </v:textbox>
                </v:shape>
                <v:shape id="Text Box 61" o:spid="_x0000_s1042" type="#_x0000_t202" style="position:absolute;left:24130;top:22561;width:2585;height:25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k/urwA&#10;AADbAAAADwAAAGRycy9kb3ducmV2LnhtbERPSwrCMBDdC94hjOBO04qIVKOoKOjK78bd0IxtsZmU&#10;Jmq9vREEd/N435nOG1OKJ9WusKwg7kcgiFOrC84UXM6b3hiE88gaS8uk4E0O5rN2a4qJti8+0vPk&#10;MxFC2CWoIPe+SqR0aU4GXd9WxIG72dqgD7DOpK7xFcJNKQdRNJIGCw4NOVa0yim9nx5GwRAP+yze&#10;NoM3reVy7Pw1Ts1OqW6nWUxAeGr8X/xzb3WYP4LvL+EAOfs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x2T+6vAAAANsAAAAPAAAAAAAAAAAAAAAAAJgCAABkcnMvZG93bnJldi54&#10;bWxQSwUGAAAAAAQABAD1AAAAgQMAAAAA&#10;" fillcolor="window" stroked="f" strokeweight=".5pt">
                  <v:textbox>
                    <w:txbxContent>
                      <w:p w:rsidR="00411468" w:rsidRDefault="00411468" w:rsidP="006F7371">
                        <w:pPr>
                          <w:pStyle w:val="NormalWeb"/>
                        </w:pPr>
                      </w:p>
                    </w:txbxContent>
                  </v:textbox>
                </v:shape>
                <v:shape id="Text Box 61" o:spid="_x0000_s1043" type="#_x0000_t202" style="position:absolute;left:34585;top:7698;width:5042;height:25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WaIcAA&#10;AADbAAAADwAAAGRycy9kb3ducmV2LnhtbERPTWvCQBC9F/oflil4azYRUYmu0hYFPamxl96G7JiE&#10;ZmdDdk3iv3cFwds83ucs14OpRUetqywrSKIYBHFudcWFgt/z9nMOwnlkjbVlUnAjB+vV+9sSU217&#10;PlGX+UKEEHYpKii9b1IpXV6SQRfZhjhwF9sa9AG2hdQt9iHc1HIcx1NpsOLQUGJDPyXl/9nVKJjg&#10;8VAku2F8o438njv/l+Rmr9ToY/hagPA0+Jf46d7pMH8Gj1/CAXJ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pWaIcAAAADbAAAADwAAAAAAAAAAAAAAAACYAgAAZHJzL2Rvd25y&#10;ZXYueG1sUEsFBgAAAAAEAAQA9QAAAIUDAAAAAA==&#10;" fillcolor="window" stroked="f" strokeweight=".5pt">
                  <v:textbox>
                    <w:txbxContent>
                      <w:p w:rsidR="00411468" w:rsidRDefault="00411468" w:rsidP="006F7371">
                        <w:pPr>
                          <w:pStyle w:val="NormalWeb"/>
                        </w:pPr>
                        <w:r>
                          <w:rPr>
                            <w:sz w:val="22"/>
                            <w:szCs w:val="22"/>
                            <w:lang w:val="en-ID"/>
                          </w:rPr>
                          <w:t>0.221</w:t>
                        </w:r>
                      </w:p>
                    </w:txbxContent>
                  </v:textbox>
                </v:shape>
                <w10:anchorlock/>
              </v:group>
            </w:pict>
          </mc:Fallback>
        </mc:AlternateContent>
      </w:r>
      <w:r>
        <w:rPr>
          <w:rFonts w:ascii="Times New Roman" w:eastAsia="Calibri" w:hAnsi="Times New Roman" w:cs="Times New Roman"/>
          <w:bCs/>
          <w:sz w:val="24"/>
          <w:szCs w:val="24"/>
        </w:rPr>
        <w:t>Gambar 1</w:t>
      </w:r>
    </w:p>
    <w:p w:rsidR="006F7371" w:rsidRDefault="006F7371" w:rsidP="006F7371">
      <w:pPr>
        <w:pStyle w:val="ListParagraph"/>
        <w:numPr>
          <w:ilvl w:val="0"/>
          <w:numId w:val="29"/>
        </w:numPr>
        <w:spacing w:line="480" w:lineRule="auto"/>
        <w:jc w:val="both"/>
        <w:rPr>
          <w:rFonts w:ascii="Times New Roman" w:hAnsi="Times New Roman" w:cs="Times New Roman"/>
          <w:b/>
          <w:sz w:val="24"/>
          <w:szCs w:val="24"/>
        </w:rPr>
      </w:pPr>
      <w:r w:rsidRPr="006F7371">
        <w:rPr>
          <w:rFonts w:ascii="Times New Roman" w:hAnsi="Times New Roman" w:cs="Times New Roman"/>
          <w:b/>
          <w:sz w:val="24"/>
          <w:szCs w:val="24"/>
        </w:rPr>
        <w:t>Pengaruh Langsung</w:t>
      </w:r>
    </w:p>
    <w:p w:rsidR="006F7371" w:rsidRPr="006F7371" w:rsidRDefault="006F7371" w:rsidP="006F7371">
      <w:pPr>
        <w:pStyle w:val="ListParagraph"/>
        <w:spacing w:line="480" w:lineRule="auto"/>
        <w:jc w:val="both"/>
        <w:rPr>
          <w:rFonts w:ascii="Times New Roman" w:hAnsi="Times New Roman" w:cs="Times New Roman"/>
          <w:b/>
          <w:sz w:val="24"/>
          <w:szCs w:val="24"/>
        </w:rPr>
      </w:pPr>
      <w:r w:rsidRPr="006F7371">
        <w:rPr>
          <w:rFonts w:ascii="Times New Roman" w:hAnsi="Times New Roman" w:cs="Times New Roman"/>
          <w:sz w:val="24"/>
          <w:szCs w:val="24"/>
        </w:rPr>
        <w:t>Pengaruh langsung adalah pengaruh variabel independen terhadap variabel dependen tanpa adanya moderator oleh variable lain. Berikut adalah analisis pada pengaruh langsung:</w:t>
      </w:r>
    </w:p>
    <w:p w:rsidR="006F7371" w:rsidRDefault="006F7371" w:rsidP="006F7371">
      <w:pPr>
        <w:pStyle w:val="ListParagraph"/>
        <w:numPr>
          <w:ilvl w:val="0"/>
          <w:numId w:val="27"/>
        </w:numPr>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lastRenderedPageBreak/>
        <w:t>Pengaruh variabel pelatihan kerja terhadap kinerja</w:t>
      </w:r>
    </w:p>
    <w:p w:rsidR="006F7371" w:rsidRPr="00D106B8" w:rsidRDefault="006F7371" w:rsidP="006F7371">
      <w:pPr>
        <w:pStyle w:val="ListParagraph"/>
        <w:spacing w:line="480" w:lineRule="auto"/>
        <w:ind w:left="1134"/>
        <w:jc w:val="both"/>
        <w:outlineLvl w:val="0"/>
        <w:rPr>
          <w:rFonts w:ascii="Times New Roman" w:hAnsi="Times New Roman" w:cs="Times New Roman"/>
          <w:sz w:val="24"/>
          <w:szCs w:val="24"/>
        </w:rPr>
      </w:pPr>
      <w:bookmarkStart w:id="8" w:name="_Toc506842796"/>
      <w:r>
        <w:rPr>
          <w:rFonts w:ascii="Times New Roman" w:hAnsi="Times New Roman" w:cs="Times New Roman"/>
          <w:sz w:val="24"/>
          <w:szCs w:val="24"/>
        </w:rPr>
        <w:t>X</w:t>
      </w:r>
      <w:r>
        <w:rPr>
          <w:rFonts w:ascii="Times New Roman" w:hAnsi="Times New Roman" w:cs="Times New Roman"/>
          <w:sz w:val="24"/>
          <w:szCs w:val="24"/>
          <w:vertAlign w:val="subscript"/>
        </w:rPr>
        <w:t xml:space="preserve">1 </w:t>
      </w:r>
      <w:r w:rsidRPr="0015565E">
        <w:rPr>
          <w:rFonts w:ascii="Times New Roman" w:hAnsi="Times New Roman" w:cs="Times New Roman"/>
          <w:sz w:val="24"/>
          <w:szCs w:val="24"/>
        </w:rPr>
        <w:sym w:font="Wingdings" w:char="F0E0"/>
      </w:r>
      <w:r>
        <w:rPr>
          <w:rFonts w:ascii="Times New Roman" w:hAnsi="Times New Roman" w:cs="Times New Roman"/>
          <w:sz w:val="24"/>
          <w:szCs w:val="24"/>
        </w:rPr>
        <w:t xml:space="preserve"> Y = 0.096</w:t>
      </w:r>
      <w:bookmarkEnd w:id="8"/>
    </w:p>
    <w:p w:rsidR="006F7371" w:rsidRDefault="006F7371" w:rsidP="006F7371">
      <w:pPr>
        <w:pStyle w:val="ListParagraph"/>
        <w:numPr>
          <w:ilvl w:val="0"/>
          <w:numId w:val="27"/>
        </w:numPr>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Pengaruh variabel lingkungan kerja terhadap kinerja</w:t>
      </w:r>
    </w:p>
    <w:p w:rsidR="006F7371" w:rsidRDefault="006F7371" w:rsidP="006F7371">
      <w:pPr>
        <w:pStyle w:val="ListParagraph"/>
        <w:spacing w:line="480" w:lineRule="auto"/>
        <w:ind w:left="1134"/>
        <w:jc w:val="both"/>
        <w:outlineLvl w:val="0"/>
        <w:rPr>
          <w:rFonts w:ascii="Times New Roman" w:hAnsi="Times New Roman" w:cs="Times New Roman"/>
          <w:sz w:val="24"/>
          <w:szCs w:val="24"/>
        </w:rPr>
      </w:pPr>
      <w:bookmarkStart w:id="9" w:name="_Toc506842797"/>
      <w:r>
        <w:rPr>
          <w:rFonts w:ascii="Times New Roman" w:hAnsi="Times New Roman" w:cs="Times New Roman"/>
          <w:sz w:val="24"/>
          <w:szCs w:val="24"/>
        </w:rPr>
        <w:t>X</w:t>
      </w:r>
      <w:r>
        <w:rPr>
          <w:rFonts w:ascii="Times New Roman" w:hAnsi="Times New Roman" w:cs="Times New Roman"/>
          <w:sz w:val="24"/>
          <w:szCs w:val="24"/>
          <w:vertAlign w:val="subscript"/>
        </w:rPr>
        <w:t xml:space="preserve">2 </w:t>
      </w:r>
      <w:r w:rsidRPr="0015565E">
        <w:rPr>
          <w:rFonts w:ascii="Times New Roman" w:hAnsi="Times New Roman" w:cs="Times New Roman"/>
          <w:sz w:val="24"/>
          <w:szCs w:val="24"/>
        </w:rPr>
        <w:sym w:font="Wingdings" w:char="F0E0"/>
      </w:r>
      <w:r>
        <w:rPr>
          <w:rFonts w:ascii="Times New Roman" w:hAnsi="Times New Roman" w:cs="Times New Roman"/>
          <w:sz w:val="24"/>
          <w:szCs w:val="24"/>
        </w:rPr>
        <w:t xml:space="preserve"> Y = 0.487</w:t>
      </w:r>
      <w:bookmarkEnd w:id="9"/>
    </w:p>
    <w:p w:rsidR="006F7371" w:rsidRDefault="006F7371" w:rsidP="006F7371">
      <w:pPr>
        <w:pStyle w:val="ListParagraph"/>
        <w:numPr>
          <w:ilvl w:val="0"/>
          <w:numId w:val="27"/>
        </w:numPr>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Pengaruh variabel pelatihan terhadap kepuasan kerja</w:t>
      </w:r>
    </w:p>
    <w:p w:rsidR="006F7371" w:rsidRPr="0012652D" w:rsidRDefault="006F7371" w:rsidP="006F7371">
      <w:pPr>
        <w:pStyle w:val="ListParagraph"/>
        <w:spacing w:line="480" w:lineRule="auto"/>
        <w:ind w:left="1134"/>
        <w:jc w:val="both"/>
        <w:outlineLvl w:val="0"/>
        <w:rPr>
          <w:rFonts w:ascii="Times New Roman" w:hAnsi="Times New Roman" w:cs="Times New Roman"/>
          <w:sz w:val="24"/>
          <w:szCs w:val="24"/>
        </w:rPr>
      </w:pPr>
      <w:bookmarkStart w:id="10" w:name="_Toc506842798"/>
      <w:r>
        <w:rPr>
          <w:rFonts w:ascii="Times New Roman" w:hAnsi="Times New Roman" w:cs="Times New Roman"/>
          <w:sz w:val="24"/>
          <w:szCs w:val="24"/>
        </w:rPr>
        <w:t>X</w:t>
      </w:r>
      <w:r>
        <w:rPr>
          <w:rFonts w:ascii="Times New Roman" w:hAnsi="Times New Roman" w:cs="Times New Roman"/>
          <w:sz w:val="24"/>
          <w:szCs w:val="24"/>
          <w:vertAlign w:val="subscript"/>
        </w:rPr>
        <w:t>1</w:t>
      </w:r>
      <w:r>
        <w:rPr>
          <w:rFonts w:ascii="Times New Roman" w:hAnsi="Times New Roman" w:cs="Times New Roman"/>
          <w:sz w:val="24"/>
          <w:szCs w:val="24"/>
        </w:rPr>
        <w:t xml:space="preserve"> </w:t>
      </w:r>
      <w:r w:rsidRPr="0015565E">
        <w:rPr>
          <w:rFonts w:ascii="Times New Roman" w:hAnsi="Times New Roman" w:cs="Times New Roman"/>
          <w:sz w:val="24"/>
          <w:szCs w:val="24"/>
        </w:rPr>
        <w:sym w:font="Wingdings" w:char="F0E0"/>
      </w:r>
      <w:r>
        <w:rPr>
          <w:rFonts w:ascii="Times New Roman" w:hAnsi="Times New Roman" w:cs="Times New Roman"/>
          <w:sz w:val="24"/>
          <w:szCs w:val="24"/>
        </w:rPr>
        <w:t xml:space="preserve"> Z = 0.390</w:t>
      </w:r>
      <w:bookmarkEnd w:id="10"/>
    </w:p>
    <w:p w:rsidR="006F7371" w:rsidRDefault="006F7371" w:rsidP="006F7371">
      <w:pPr>
        <w:pStyle w:val="ListParagraph"/>
        <w:numPr>
          <w:ilvl w:val="0"/>
          <w:numId w:val="27"/>
        </w:numPr>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Pengaruh variabel lingkungan kerja terhadap kepuasan kerja</w:t>
      </w:r>
    </w:p>
    <w:p w:rsidR="006F7371" w:rsidRPr="00EE4251" w:rsidRDefault="006F7371" w:rsidP="006F7371">
      <w:pPr>
        <w:pStyle w:val="ListParagraph"/>
        <w:spacing w:line="480" w:lineRule="auto"/>
        <w:ind w:left="1134"/>
        <w:jc w:val="both"/>
        <w:outlineLvl w:val="0"/>
        <w:rPr>
          <w:rFonts w:ascii="Times New Roman" w:hAnsi="Times New Roman" w:cs="Times New Roman"/>
          <w:sz w:val="24"/>
          <w:szCs w:val="24"/>
        </w:rPr>
      </w:pPr>
      <w:bookmarkStart w:id="11" w:name="_Toc506842799"/>
      <w:r>
        <w:rPr>
          <w:rFonts w:ascii="Times New Roman" w:hAnsi="Times New Roman" w:cs="Times New Roman"/>
          <w:sz w:val="24"/>
          <w:szCs w:val="24"/>
        </w:rPr>
        <w:t>X</w:t>
      </w:r>
      <w:r>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Pr="0015565E">
        <w:rPr>
          <w:rFonts w:ascii="Times New Roman" w:hAnsi="Times New Roman" w:cs="Times New Roman"/>
          <w:sz w:val="24"/>
          <w:szCs w:val="24"/>
        </w:rPr>
        <w:sym w:font="Wingdings" w:char="F0E0"/>
      </w:r>
      <w:r>
        <w:rPr>
          <w:rFonts w:ascii="Times New Roman" w:hAnsi="Times New Roman" w:cs="Times New Roman"/>
          <w:sz w:val="24"/>
          <w:szCs w:val="24"/>
        </w:rPr>
        <w:t xml:space="preserve"> Z = 0.565</w:t>
      </w:r>
      <w:bookmarkEnd w:id="11"/>
    </w:p>
    <w:p w:rsidR="006F7371" w:rsidRDefault="006F7371" w:rsidP="006F7371">
      <w:pPr>
        <w:pStyle w:val="ListParagraph"/>
        <w:numPr>
          <w:ilvl w:val="0"/>
          <w:numId w:val="27"/>
        </w:numPr>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Pengaruh variabel kepuasan kerja terhadap kinerja</w:t>
      </w:r>
    </w:p>
    <w:p w:rsidR="006F7371" w:rsidRDefault="006F7371" w:rsidP="006F7371">
      <w:pPr>
        <w:pStyle w:val="ListParagraph"/>
        <w:spacing w:line="480" w:lineRule="auto"/>
        <w:ind w:left="1134"/>
        <w:jc w:val="both"/>
        <w:outlineLvl w:val="0"/>
        <w:rPr>
          <w:rFonts w:ascii="Times New Roman" w:hAnsi="Times New Roman" w:cs="Times New Roman"/>
          <w:sz w:val="24"/>
          <w:szCs w:val="24"/>
        </w:rPr>
      </w:pPr>
      <w:bookmarkStart w:id="12" w:name="_Toc506842800"/>
      <w:r>
        <w:rPr>
          <w:rFonts w:ascii="Times New Roman" w:hAnsi="Times New Roman" w:cs="Times New Roman"/>
          <w:sz w:val="24"/>
          <w:szCs w:val="24"/>
        </w:rPr>
        <w:t xml:space="preserve">Z </w:t>
      </w:r>
      <w:r w:rsidRPr="0015565E">
        <w:rPr>
          <w:rFonts w:ascii="Times New Roman" w:hAnsi="Times New Roman" w:cs="Times New Roman"/>
          <w:sz w:val="24"/>
          <w:szCs w:val="24"/>
        </w:rPr>
        <w:sym w:font="Wingdings" w:char="F0E0"/>
      </w:r>
      <w:r>
        <w:rPr>
          <w:rFonts w:ascii="Times New Roman" w:hAnsi="Times New Roman" w:cs="Times New Roman"/>
          <w:sz w:val="24"/>
          <w:szCs w:val="24"/>
        </w:rPr>
        <w:t xml:space="preserve"> Y = 0.221</w:t>
      </w:r>
      <w:bookmarkEnd w:id="12"/>
    </w:p>
    <w:p w:rsidR="006F7371" w:rsidRPr="006F7371" w:rsidRDefault="006F7371" w:rsidP="006F7371">
      <w:pPr>
        <w:pStyle w:val="ListParagraph"/>
        <w:numPr>
          <w:ilvl w:val="0"/>
          <w:numId w:val="29"/>
        </w:numPr>
        <w:spacing w:line="480" w:lineRule="auto"/>
        <w:jc w:val="both"/>
        <w:rPr>
          <w:rFonts w:ascii="Times New Roman" w:hAnsi="Times New Roman" w:cs="Times New Roman"/>
          <w:b/>
          <w:sz w:val="24"/>
          <w:szCs w:val="24"/>
        </w:rPr>
      </w:pPr>
      <w:r w:rsidRPr="006F7371">
        <w:rPr>
          <w:rFonts w:ascii="Times New Roman" w:hAnsi="Times New Roman" w:cs="Times New Roman"/>
          <w:b/>
          <w:sz w:val="24"/>
          <w:szCs w:val="24"/>
        </w:rPr>
        <w:t>Pengaruh Tidak Langsung</w:t>
      </w:r>
    </w:p>
    <w:p w:rsidR="006F7371" w:rsidRDefault="006F7371" w:rsidP="00425223">
      <w:pPr>
        <w:pStyle w:val="ListParagraph"/>
        <w:numPr>
          <w:ilvl w:val="0"/>
          <w:numId w:val="28"/>
        </w:numPr>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Pengaruh variabel kualitas kehidupan kerja terhadap kinerja melalui kepuasan kerja</w:t>
      </w:r>
    </w:p>
    <w:p w:rsidR="006F7371" w:rsidRDefault="006F7371" w:rsidP="00425223">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vertAlign w:val="subscript"/>
        </w:rPr>
        <w:t>1</w:t>
      </w:r>
      <w:r>
        <w:rPr>
          <w:rFonts w:ascii="Times New Roman" w:hAnsi="Times New Roman" w:cs="Times New Roman"/>
          <w:sz w:val="24"/>
          <w:szCs w:val="24"/>
        </w:rPr>
        <w:t xml:space="preserve"> </w:t>
      </w:r>
      <w:r w:rsidRPr="0015565E">
        <w:rPr>
          <w:rFonts w:ascii="Times New Roman" w:hAnsi="Times New Roman" w:cs="Times New Roman"/>
          <w:sz w:val="24"/>
          <w:szCs w:val="24"/>
        </w:rPr>
        <w:sym w:font="Wingdings" w:char="F0E0"/>
      </w:r>
      <w:r>
        <w:rPr>
          <w:rFonts w:ascii="Times New Roman" w:hAnsi="Times New Roman" w:cs="Times New Roman"/>
          <w:sz w:val="24"/>
          <w:szCs w:val="24"/>
        </w:rPr>
        <w:t xml:space="preserve"> Z </w:t>
      </w:r>
      <w:r w:rsidRPr="0015565E">
        <w:rPr>
          <w:rFonts w:ascii="Times New Roman" w:hAnsi="Times New Roman" w:cs="Times New Roman"/>
          <w:sz w:val="24"/>
          <w:szCs w:val="24"/>
        </w:rPr>
        <w:sym w:font="Wingdings" w:char="F0E0"/>
      </w:r>
      <w:r>
        <w:rPr>
          <w:rFonts w:ascii="Times New Roman" w:hAnsi="Times New Roman" w:cs="Times New Roman"/>
          <w:sz w:val="24"/>
          <w:szCs w:val="24"/>
        </w:rPr>
        <w:t xml:space="preserve"> Y = (0.390 x 0.221) = 0.086</w:t>
      </w:r>
    </w:p>
    <w:p w:rsidR="006F7371" w:rsidRDefault="006F7371" w:rsidP="00425223">
      <w:pPr>
        <w:pStyle w:val="ListParagraph"/>
        <w:numPr>
          <w:ilvl w:val="0"/>
          <w:numId w:val="28"/>
        </w:numPr>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Pengaruh variabel motivasi terhadap kinerja melalui kepuasan kerja</w:t>
      </w:r>
    </w:p>
    <w:p w:rsidR="006F7371" w:rsidRDefault="006F7371" w:rsidP="00425223">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vertAlign w:val="subscript"/>
        </w:rPr>
        <w:t xml:space="preserve">2 </w:t>
      </w:r>
      <w:r w:rsidRPr="0083699B">
        <w:rPr>
          <w:rFonts w:ascii="Times New Roman" w:hAnsi="Times New Roman" w:cs="Times New Roman"/>
          <w:sz w:val="24"/>
          <w:szCs w:val="24"/>
        </w:rPr>
        <w:sym w:font="Wingdings" w:char="F0E0"/>
      </w:r>
      <w:r>
        <w:rPr>
          <w:rFonts w:ascii="Times New Roman" w:hAnsi="Times New Roman" w:cs="Times New Roman"/>
          <w:sz w:val="24"/>
          <w:szCs w:val="24"/>
        </w:rPr>
        <w:t xml:space="preserve"> Z </w:t>
      </w:r>
      <w:r w:rsidRPr="0083699B">
        <w:rPr>
          <w:rFonts w:ascii="Times New Roman" w:hAnsi="Times New Roman" w:cs="Times New Roman"/>
          <w:sz w:val="24"/>
          <w:szCs w:val="24"/>
        </w:rPr>
        <w:sym w:font="Wingdings" w:char="F0E0"/>
      </w:r>
      <w:r>
        <w:rPr>
          <w:rFonts w:ascii="Times New Roman" w:hAnsi="Times New Roman" w:cs="Times New Roman"/>
          <w:sz w:val="24"/>
          <w:szCs w:val="24"/>
        </w:rPr>
        <w:t xml:space="preserve"> Y = (0.487 x 0.221) = 0.125</w:t>
      </w:r>
    </w:p>
    <w:p w:rsidR="006F7371" w:rsidRPr="00425223" w:rsidRDefault="006F7371" w:rsidP="00425223">
      <w:pPr>
        <w:pStyle w:val="ListParagraph"/>
        <w:numPr>
          <w:ilvl w:val="0"/>
          <w:numId w:val="18"/>
        </w:numPr>
        <w:spacing w:line="480" w:lineRule="auto"/>
        <w:jc w:val="both"/>
        <w:rPr>
          <w:rFonts w:ascii="Times New Roman" w:hAnsi="Times New Roman" w:cs="Times New Roman"/>
          <w:sz w:val="24"/>
          <w:szCs w:val="24"/>
        </w:rPr>
      </w:pPr>
      <w:r>
        <w:rPr>
          <w:rFonts w:ascii="Times New Roman" w:hAnsi="Times New Roman" w:cs="Times New Roman"/>
          <w:b/>
          <w:sz w:val="24"/>
          <w:szCs w:val="24"/>
        </w:rPr>
        <w:t>Pengaruh tidak langsung pelatihan terhadap kinerja melalui kepuasan kerja lebih besar dari pengaruh langsung pelatihan terhadap kinerja</w:t>
      </w:r>
    </w:p>
    <w:p w:rsidR="00425223" w:rsidRPr="003F07BF" w:rsidRDefault="00425223" w:rsidP="003F07BF">
      <w:pPr>
        <w:pStyle w:val="ListParagraph"/>
        <w:spacing w:line="480" w:lineRule="auto"/>
        <w:ind w:left="1080"/>
        <w:jc w:val="both"/>
        <w:rPr>
          <w:rFonts w:ascii="Times New Roman" w:hAnsi="Times New Roman" w:cs="Times New Roman"/>
          <w:sz w:val="24"/>
          <w:szCs w:val="24"/>
        </w:rPr>
      </w:pPr>
      <w:r w:rsidRPr="00425223">
        <w:rPr>
          <w:rFonts w:ascii="Times New Roman" w:hAnsi="Times New Roman" w:cs="Times New Roman"/>
          <w:sz w:val="24"/>
          <w:szCs w:val="24"/>
        </w:rPr>
        <w:t xml:space="preserve">Pengaruh langsung pelatihan terhadap kinerja sebesar 0.096 sedangkan pengaruh tidak langsung pelatihan terhadap kinerja melalui kepuasan kerja sebesar 0.086. Sehingga dapat disimpulkan bahwa pengaruh langsung pelatihan terhadap kinerja lebih besar dibandingkan pengaruh tidak pelatihan terhadap </w:t>
      </w:r>
      <w:r w:rsidRPr="00425223">
        <w:rPr>
          <w:rFonts w:ascii="Times New Roman" w:hAnsi="Times New Roman" w:cs="Times New Roman"/>
          <w:sz w:val="24"/>
          <w:szCs w:val="24"/>
        </w:rPr>
        <w:lastRenderedPageBreak/>
        <w:t>kinerja melalui kepuasan kerja. Artinya, hipotesis 8 “pengaruh tidak langsung pelatihan terhadap kinerja melalui kepuasan kerja lebih besar dari pengaruh langsung pelatihan terhadap kinerja” tidak terbukti.</w:t>
      </w:r>
    </w:p>
    <w:p w:rsidR="00425223" w:rsidRPr="00425223" w:rsidRDefault="00425223" w:rsidP="00425223">
      <w:pPr>
        <w:pStyle w:val="ListParagraph"/>
        <w:numPr>
          <w:ilvl w:val="0"/>
          <w:numId w:val="18"/>
        </w:numPr>
        <w:spacing w:line="480" w:lineRule="auto"/>
        <w:jc w:val="both"/>
        <w:rPr>
          <w:rFonts w:ascii="Times New Roman" w:hAnsi="Times New Roman" w:cs="Times New Roman"/>
          <w:sz w:val="24"/>
          <w:szCs w:val="24"/>
        </w:rPr>
      </w:pPr>
      <w:r>
        <w:rPr>
          <w:rFonts w:ascii="Times New Roman" w:hAnsi="Times New Roman" w:cs="Times New Roman"/>
          <w:b/>
          <w:sz w:val="24"/>
          <w:szCs w:val="24"/>
        </w:rPr>
        <w:t>Pengaruh tidak langsung lingkungan kerja terhadap kinerja melalui kepuasan kerja lebih besar dari pengaruh langsung lingkungan kerja terhadap kinerja</w:t>
      </w:r>
    </w:p>
    <w:p w:rsidR="00425223" w:rsidRPr="00425223" w:rsidRDefault="00425223" w:rsidP="00425223">
      <w:pPr>
        <w:pStyle w:val="ListParagraph"/>
        <w:spacing w:line="480" w:lineRule="auto"/>
        <w:ind w:left="1080"/>
        <w:jc w:val="both"/>
        <w:rPr>
          <w:rFonts w:ascii="Times New Roman" w:hAnsi="Times New Roman" w:cs="Times New Roman"/>
          <w:sz w:val="24"/>
          <w:szCs w:val="24"/>
        </w:rPr>
      </w:pPr>
      <w:r w:rsidRPr="00425223">
        <w:rPr>
          <w:rFonts w:ascii="Times New Roman" w:hAnsi="Times New Roman" w:cs="Times New Roman"/>
          <w:sz w:val="24"/>
          <w:szCs w:val="24"/>
        </w:rPr>
        <w:t>Pengaruh langsung lingkungan kerja terhadap kinerja sebesar 0.487 sedangkan pengaruh tidak langsung lingkungan kerja terhadap kinerja melalui kepuasan kerja sebesar 0.125. Sehingga dapat disimpulkan bahwa pengaruh langsung lingkungan kerja terhadap kinerja lebih besar dibandingkan pengaruh tidak langsung lingkungan kerja terhadap kinerja melalui kepuasan kerja. Artinya, hipotesis 9 “pengaruh tidak langsung lingkungan kerja terhadap kinerja melalui kepuasan kerja lebih besar dari pengaruh langsung lingkungan kerja terhadap kinerja” tidak terbukti.</w:t>
      </w:r>
    </w:p>
    <w:p w:rsidR="00285B42" w:rsidRDefault="00946736" w:rsidP="00285B42">
      <w:pPr>
        <w:spacing w:line="480" w:lineRule="auto"/>
        <w:jc w:val="both"/>
        <w:rPr>
          <w:rFonts w:ascii="Times New Roman" w:hAnsi="Times New Roman" w:cs="Times New Roman"/>
          <w:b/>
          <w:sz w:val="24"/>
          <w:szCs w:val="24"/>
        </w:rPr>
      </w:pPr>
      <w:r>
        <w:rPr>
          <w:rFonts w:ascii="Times New Roman" w:hAnsi="Times New Roman" w:cs="Times New Roman"/>
          <w:b/>
          <w:sz w:val="24"/>
          <w:szCs w:val="24"/>
        </w:rPr>
        <w:t>KESIMPULAN</w:t>
      </w:r>
    </w:p>
    <w:p w:rsidR="00946736" w:rsidRPr="00946736" w:rsidRDefault="00946736" w:rsidP="00946736">
      <w:pPr>
        <w:pStyle w:val="ListParagraph"/>
        <w:spacing w:line="480" w:lineRule="auto"/>
        <w:ind w:left="426"/>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Berdasarkan hasil analisis data melalui kuisioner yang disebarkan kepada karyawan Grand Keisha Hotel by Horison Yogyakarta, maka dapat disimpulkan bahwa:</w:t>
      </w:r>
    </w:p>
    <w:p w:rsidR="00946736" w:rsidRPr="00946736" w:rsidRDefault="00946736" w:rsidP="00946736">
      <w:pPr>
        <w:numPr>
          <w:ilvl w:val="0"/>
          <w:numId w:val="30"/>
        </w:numPr>
        <w:spacing w:line="480" w:lineRule="auto"/>
        <w:ind w:left="851"/>
        <w:contextualSpacing/>
        <w:jc w:val="both"/>
        <w:rPr>
          <w:rFonts w:ascii="Times New Roman" w:hAnsi="Times New Roman" w:cs="Times New Roman"/>
          <w:sz w:val="24"/>
          <w:szCs w:val="24"/>
        </w:rPr>
      </w:pPr>
      <w:r w:rsidRPr="00946736">
        <w:rPr>
          <w:rFonts w:ascii="Times New Roman" w:hAnsi="Times New Roman" w:cs="Times New Roman"/>
          <w:sz w:val="24"/>
          <w:szCs w:val="24"/>
        </w:rPr>
        <w:t>Pelatihan secara parsial memiliki pengaruh signifikan terhadap kepuasan kerja karyawan Grand Keisha Hotel by Horison Yogyakarta.</w:t>
      </w:r>
    </w:p>
    <w:p w:rsidR="00946736" w:rsidRPr="00946736" w:rsidRDefault="00946736" w:rsidP="00946736">
      <w:pPr>
        <w:numPr>
          <w:ilvl w:val="0"/>
          <w:numId w:val="30"/>
        </w:numPr>
        <w:spacing w:line="480" w:lineRule="auto"/>
        <w:ind w:left="851"/>
        <w:contextualSpacing/>
        <w:jc w:val="both"/>
        <w:rPr>
          <w:rFonts w:ascii="Times New Roman" w:hAnsi="Times New Roman" w:cs="Times New Roman"/>
          <w:sz w:val="24"/>
          <w:szCs w:val="24"/>
        </w:rPr>
      </w:pPr>
      <w:r w:rsidRPr="00946736">
        <w:rPr>
          <w:rFonts w:ascii="Times New Roman" w:hAnsi="Times New Roman" w:cs="Times New Roman"/>
          <w:sz w:val="24"/>
          <w:szCs w:val="24"/>
        </w:rPr>
        <w:t>Lingkungan kerja secara parsial memiliki pengaruh signifikan terhadap kepuasan kerja karyawan Grand Keisha Hotel by Horison Yogyakarta.</w:t>
      </w:r>
    </w:p>
    <w:p w:rsidR="00946736" w:rsidRPr="00946736" w:rsidRDefault="00946736" w:rsidP="00946736">
      <w:pPr>
        <w:numPr>
          <w:ilvl w:val="0"/>
          <w:numId w:val="30"/>
        </w:numPr>
        <w:spacing w:line="480" w:lineRule="auto"/>
        <w:ind w:left="851"/>
        <w:contextualSpacing/>
        <w:jc w:val="both"/>
        <w:rPr>
          <w:rFonts w:ascii="Times New Roman" w:hAnsi="Times New Roman" w:cs="Times New Roman"/>
          <w:sz w:val="24"/>
          <w:szCs w:val="24"/>
        </w:rPr>
      </w:pPr>
      <w:r w:rsidRPr="00946736">
        <w:rPr>
          <w:rFonts w:ascii="Times New Roman" w:hAnsi="Times New Roman" w:cs="Times New Roman"/>
          <w:sz w:val="24"/>
          <w:szCs w:val="24"/>
        </w:rPr>
        <w:lastRenderedPageBreak/>
        <w:t>Pelatihan dan lingkungan kerja secara simultan memiliki pengaruh signifikan terhadap kepuasan kerja kayawan Grand Keisha Hotel by Horison Yogyakarta.</w:t>
      </w:r>
    </w:p>
    <w:p w:rsidR="00946736" w:rsidRPr="00946736" w:rsidRDefault="00946736" w:rsidP="00946736">
      <w:pPr>
        <w:numPr>
          <w:ilvl w:val="0"/>
          <w:numId w:val="30"/>
        </w:numPr>
        <w:spacing w:line="480" w:lineRule="auto"/>
        <w:ind w:left="851"/>
        <w:contextualSpacing/>
        <w:jc w:val="both"/>
        <w:rPr>
          <w:rFonts w:ascii="Times New Roman" w:hAnsi="Times New Roman" w:cs="Times New Roman"/>
          <w:sz w:val="24"/>
          <w:szCs w:val="24"/>
        </w:rPr>
      </w:pPr>
      <w:r w:rsidRPr="00946736">
        <w:rPr>
          <w:rFonts w:ascii="Times New Roman" w:hAnsi="Times New Roman" w:cs="Times New Roman"/>
          <w:sz w:val="24"/>
          <w:szCs w:val="24"/>
        </w:rPr>
        <w:t>Pelatihan secara parsial tidak memiliki pengaruh signifikan terhadap kinerja karyawan Grand Keisha Hotel by Horison Yogyakarta.</w:t>
      </w:r>
    </w:p>
    <w:p w:rsidR="00946736" w:rsidRPr="00946736" w:rsidRDefault="00946736" w:rsidP="00946736">
      <w:pPr>
        <w:numPr>
          <w:ilvl w:val="0"/>
          <w:numId w:val="30"/>
        </w:numPr>
        <w:spacing w:line="480" w:lineRule="auto"/>
        <w:ind w:left="851"/>
        <w:contextualSpacing/>
        <w:jc w:val="both"/>
        <w:rPr>
          <w:rFonts w:ascii="Times New Roman" w:hAnsi="Times New Roman" w:cs="Times New Roman"/>
          <w:sz w:val="24"/>
          <w:szCs w:val="24"/>
        </w:rPr>
      </w:pPr>
      <w:r w:rsidRPr="00946736">
        <w:rPr>
          <w:rFonts w:ascii="Times New Roman" w:hAnsi="Times New Roman" w:cs="Times New Roman"/>
          <w:sz w:val="24"/>
          <w:szCs w:val="24"/>
        </w:rPr>
        <w:t>Lingkungan kerja secara parsial memiliki pengaruh signifikan terhadap kinerja karyawan Grand Keisha Hotel by Horison Yogyakarta.</w:t>
      </w:r>
    </w:p>
    <w:p w:rsidR="00946736" w:rsidRPr="00946736" w:rsidRDefault="00946736" w:rsidP="00946736">
      <w:pPr>
        <w:numPr>
          <w:ilvl w:val="0"/>
          <w:numId w:val="30"/>
        </w:numPr>
        <w:spacing w:line="480" w:lineRule="auto"/>
        <w:ind w:left="851"/>
        <w:contextualSpacing/>
        <w:jc w:val="both"/>
        <w:rPr>
          <w:rFonts w:ascii="Times New Roman" w:hAnsi="Times New Roman" w:cs="Times New Roman"/>
          <w:sz w:val="24"/>
          <w:szCs w:val="24"/>
        </w:rPr>
      </w:pPr>
      <w:r w:rsidRPr="00946736">
        <w:rPr>
          <w:rFonts w:ascii="Times New Roman" w:hAnsi="Times New Roman" w:cs="Times New Roman"/>
          <w:sz w:val="24"/>
          <w:szCs w:val="24"/>
        </w:rPr>
        <w:t>Pelatihan dan lingkungan kerja secara simultan memiliki pengaruh signifikan terhadap kinerja karyawan Grand Keisha Hotel by Horison Yogyakarta.</w:t>
      </w:r>
    </w:p>
    <w:p w:rsidR="00946736" w:rsidRPr="00946736" w:rsidRDefault="00946736" w:rsidP="00946736">
      <w:pPr>
        <w:numPr>
          <w:ilvl w:val="0"/>
          <w:numId w:val="30"/>
        </w:numPr>
        <w:spacing w:line="480" w:lineRule="auto"/>
        <w:ind w:left="851"/>
        <w:contextualSpacing/>
        <w:jc w:val="both"/>
        <w:rPr>
          <w:rFonts w:ascii="Times New Roman" w:hAnsi="Times New Roman" w:cs="Times New Roman"/>
          <w:sz w:val="24"/>
          <w:szCs w:val="24"/>
        </w:rPr>
      </w:pPr>
      <w:r w:rsidRPr="00946736">
        <w:rPr>
          <w:rFonts w:ascii="Times New Roman" w:hAnsi="Times New Roman" w:cs="Times New Roman"/>
          <w:sz w:val="24"/>
          <w:szCs w:val="24"/>
        </w:rPr>
        <w:t>Kepuasan kerja secara parsial memiliki pengaruh signifikan terhadap kinerja karyawan Grand Keisha Hotel by Horison Yogyakarta.</w:t>
      </w:r>
    </w:p>
    <w:p w:rsidR="00946736" w:rsidRPr="00946736" w:rsidRDefault="00946736" w:rsidP="00946736">
      <w:pPr>
        <w:numPr>
          <w:ilvl w:val="0"/>
          <w:numId w:val="30"/>
        </w:numPr>
        <w:spacing w:line="480" w:lineRule="auto"/>
        <w:ind w:left="851"/>
        <w:contextualSpacing/>
        <w:jc w:val="both"/>
        <w:rPr>
          <w:rFonts w:ascii="Times New Roman" w:hAnsi="Times New Roman" w:cs="Times New Roman"/>
          <w:sz w:val="24"/>
          <w:szCs w:val="24"/>
        </w:rPr>
      </w:pPr>
      <w:r w:rsidRPr="00946736">
        <w:rPr>
          <w:rFonts w:ascii="Times New Roman" w:hAnsi="Times New Roman" w:cs="Times New Roman"/>
          <w:sz w:val="24"/>
          <w:szCs w:val="24"/>
        </w:rPr>
        <w:t>Pengaruh langsung (pelatihan terhadap kinerja) lebih besar dari pengaruh tidak langsung (pelatihan terhadap kinerja melalui kepuasan kerja).</w:t>
      </w:r>
    </w:p>
    <w:p w:rsidR="00946736" w:rsidRPr="00946736" w:rsidRDefault="00946736" w:rsidP="00946736">
      <w:pPr>
        <w:numPr>
          <w:ilvl w:val="0"/>
          <w:numId w:val="30"/>
        </w:numPr>
        <w:spacing w:line="480" w:lineRule="auto"/>
        <w:ind w:left="851"/>
        <w:contextualSpacing/>
        <w:jc w:val="both"/>
        <w:rPr>
          <w:rFonts w:ascii="Times New Roman" w:hAnsi="Times New Roman" w:cs="Times New Roman"/>
          <w:sz w:val="24"/>
          <w:szCs w:val="24"/>
        </w:rPr>
      </w:pPr>
      <w:r w:rsidRPr="00946736">
        <w:rPr>
          <w:rFonts w:ascii="Times New Roman" w:hAnsi="Times New Roman" w:cs="Times New Roman"/>
          <w:sz w:val="24"/>
          <w:szCs w:val="24"/>
        </w:rPr>
        <w:t>Pengaruh langsung (lingkungan kerja terhadap kinerja) lebih besar dari pengaruh tidak langsung (lingkungan kerja terhadap kinerja melalui kepuasan kerja).</w:t>
      </w:r>
    </w:p>
    <w:p w:rsidR="00946736" w:rsidRPr="00946736" w:rsidRDefault="00946736" w:rsidP="00946736">
      <w:pPr>
        <w:spacing w:line="480" w:lineRule="auto"/>
        <w:contextualSpacing/>
        <w:jc w:val="both"/>
        <w:outlineLvl w:val="1"/>
        <w:rPr>
          <w:rFonts w:ascii="Times New Roman" w:hAnsi="Times New Roman" w:cs="Times New Roman"/>
          <w:b/>
          <w:sz w:val="24"/>
          <w:szCs w:val="24"/>
        </w:rPr>
      </w:pPr>
      <w:bookmarkStart w:id="13" w:name="_Toc506842808"/>
      <w:r w:rsidRPr="00946736">
        <w:rPr>
          <w:rFonts w:ascii="Times New Roman" w:hAnsi="Times New Roman" w:cs="Times New Roman"/>
          <w:b/>
          <w:sz w:val="24"/>
          <w:szCs w:val="24"/>
        </w:rPr>
        <w:t>S</w:t>
      </w:r>
      <w:bookmarkEnd w:id="13"/>
      <w:r>
        <w:rPr>
          <w:rFonts w:ascii="Times New Roman" w:hAnsi="Times New Roman" w:cs="Times New Roman"/>
          <w:b/>
          <w:sz w:val="24"/>
          <w:szCs w:val="24"/>
        </w:rPr>
        <w:t>ARAN</w:t>
      </w:r>
      <w:r w:rsidRPr="00946736">
        <w:rPr>
          <w:rFonts w:ascii="Times New Roman" w:hAnsi="Times New Roman" w:cs="Times New Roman"/>
          <w:b/>
          <w:sz w:val="24"/>
          <w:szCs w:val="24"/>
        </w:rPr>
        <w:t xml:space="preserve"> </w:t>
      </w:r>
    </w:p>
    <w:p w:rsidR="00946736" w:rsidRPr="00946736" w:rsidRDefault="00946736" w:rsidP="00946736">
      <w:pPr>
        <w:pStyle w:val="ListParagraph"/>
        <w:spacing w:line="480" w:lineRule="auto"/>
        <w:ind w:left="426"/>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Berdasarkan hasil penelitian dan kesimpulan di atas, selanjutnya dapat diusulkan saran yang diharapkan akan bermanfaat bagi Grand Keisha Hotel by Horison Yogyakarta</w:t>
      </w:r>
    </w:p>
    <w:p w:rsidR="00946736" w:rsidRPr="00946736" w:rsidRDefault="00946736" w:rsidP="00946736">
      <w:pPr>
        <w:numPr>
          <w:ilvl w:val="0"/>
          <w:numId w:val="32"/>
        </w:numPr>
        <w:spacing w:line="480" w:lineRule="auto"/>
        <w:ind w:left="851"/>
        <w:contextualSpacing/>
        <w:jc w:val="both"/>
        <w:rPr>
          <w:rFonts w:ascii="Times New Roman" w:hAnsi="Times New Roman" w:cs="Times New Roman"/>
          <w:sz w:val="24"/>
          <w:szCs w:val="24"/>
        </w:rPr>
      </w:pPr>
      <w:r w:rsidRPr="00946736">
        <w:rPr>
          <w:rFonts w:ascii="Times New Roman" w:hAnsi="Times New Roman" w:cs="Times New Roman"/>
          <w:sz w:val="24"/>
          <w:szCs w:val="24"/>
        </w:rPr>
        <w:t>Bagi Pihak Grand Keisha Hotel by Horison Yogyakarta</w:t>
      </w:r>
    </w:p>
    <w:p w:rsidR="00946736" w:rsidRPr="00946736" w:rsidRDefault="00946736" w:rsidP="00946736">
      <w:pPr>
        <w:spacing w:line="480" w:lineRule="auto"/>
        <w:ind w:left="851"/>
        <w:contextualSpacing/>
        <w:jc w:val="both"/>
        <w:rPr>
          <w:rFonts w:ascii="Times New Roman" w:hAnsi="Times New Roman" w:cs="Times New Roman"/>
          <w:sz w:val="24"/>
          <w:szCs w:val="24"/>
        </w:rPr>
      </w:pPr>
      <w:r w:rsidRPr="00946736">
        <w:rPr>
          <w:rFonts w:ascii="Times New Roman" w:hAnsi="Times New Roman" w:cs="Times New Roman"/>
          <w:sz w:val="24"/>
          <w:szCs w:val="24"/>
        </w:rPr>
        <w:t xml:space="preserve">Pihak Grand Keisha Hotel by Horison Yogyakarta sebaiknya mengevaluasi pelatihan yang diterapkan di perusahaan. Perusahaan perlu menerapkan program pelatihan sesuai dengan kebutuhan karyawan, sehingga karyawan bisa </w:t>
      </w:r>
      <w:r w:rsidRPr="00946736">
        <w:rPr>
          <w:rFonts w:ascii="Times New Roman" w:hAnsi="Times New Roman" w:cs="Times New Roman"/>
          <w:sz w:val="24"/>
          <w:szCs w:val="24"/>
        </w:rPr>
        <w:lastRenderedPageBreak/>
        <w:t>mengembangkan kemampuannya, dimana dapat dimulai dari pemilihan instruktur pelatihan yang memiliki kualitas lebih baik karena terlihat rendahnya penilaiaan karyawan terhadap hal tersebut. Dengan pelatihan yang tepat sasaran baik materi, metode, pelatih dan peserta serta sarana akan sangat penting untuk terus meningkatkan kinerja karyawan.</w:t>
      </w:r>
    </w:p>
    <w:p w:rsidR="00946736" w:rsidRPr="00946736" w:rsidRDefault="00946736" w:rsidP="00946736">
      <w:pPr>
        <w:numPr>
          <w:ilvl w:val="0"/>
          <w:numId w:val="32"/>
        </w:numPr>
        <w:spacing w:line="480" w:lineRule="auto"/>
        <w:ind w:left="851"/>
        <w:contextualSpacing/>
        <w:jc w:val="both"/>
        <w:rPr>
          <w:rFonts w:ascii="Times New Roman" w:hAnsi="Times New Roman" w:cs="Times New Roman"/>
          <w:sz w:val="24"/>
          <w:szCs w:val="24"/>
        </w:rPr>
      </w:pPr>
      <w:r w:rsidRPr="00946736">
        <w:rPr>
          <w:rFonts w:ascii="Times New Roman" w:hAnsi="Times New Roman" w:cs="Times New Roman"/>
          <w:sz w:val="24"/>
          <w:szCs w:val="24"/>
        </w:rPr>
        <w:t>Peneliti menyadari bahwa penelitian ini masih banyak memiliki kekurangan karena banyaknya keterbatasan. Diharapkan untuk penelitian selanjutnya untuk dapat menggali lebih banyak informasi terkait perusahaan yang akan diteliti dan diharapkan untuk menggunakan sampel yang lebih banyak.</w:t>
      </w:r>
    </w:p>
    <w:p w:rsidR="00946736" w:rsidRPr="00946736" w:rsidRDefault="00946736" w:rsidP="00946736">
      <w:pPr>
        <w:keepNext/>
        <w:keepLines/>
        <w:spacing w:before="480" w:after="240"/>
        <w:jc w:val="center"/>
        <w:outlineLvl w:val="0"/>
        <w:rPr>
          <w:rFonts w:ascii="Times New Roman" w:eastAsiaTheme="majorEastAsia" w:hAnsi="Times New Roman" w:cstheme="majorBidi"/>
          <w:b/>
          <w:bCs/>
          <w:color w:val="365F91" w:themeColor="accent1" w:themeShade="BF"/>
          <w:sz w:val="24"/>
          <w:szCs w:val="24"/>
        </w:rPr>
        <w:sectPr w:rsidR="00946736" w:rsidRPr="00946736" w:rsidSect="00411468">
          <w:footerReference w:type="default" r:id="rId10"/>
          <w:pgSz w:w="12240" w:h="15840" w:code="1"/>
          <w:pgMar w:top="1985" w:right="1418" w:bottom="1701" w:left="1985" w:header="709" w:footer="709" w:gutter="0"/>
          <w:cols w:space="708"/>
          <w:titlePg/>
          <w:docGrid w:linePitch="360"/>
        </w:sectPr>
      </w:pPr>
    </w:p>
    <w:p w:rsidR="00946736" w:rsidRPr="00946736" w:rsidRDefault="00946736" w:rsidP="00946736">
      <w:pPr>
        <w:keepNext/>
        <w:keepLines/>
        <w:spacing w:before="480" w:after="0"/>
        <w:jc w:val="center"/>
        <w:outlineLvl w:val="0"/>
        <w:rPr>
          <w:rFonts w:ascii="Times New Roman" w:eastAsiaTheme="majorEastAsia" w:hAnsi="Times New Roman" w:cstheme="majorBidi"/>
          <w:b/>
          <w:bCs/>
          <w:color w:val="365F91" w:themeColor="accent1" w:themeShade="BF"/>
          <w:sz w:val="24"/>
          <w:szCs w:val="24"/>
        </w:rPr>
      </w:pPr>
      <w:bookmarkStart w:id="14" w:name="_Toc506842809"/>
      <w:r w:rsidRPr="00946736">
        <w:rPr>
          <w:rFonts w:ascii="Times New Roman" w:eastAsiaTheme="majorEastAsia" w:hAnsi="Times New Roman" w:cstheme="majorBidi"/>
          <w:b/>
          <w:bCs/>
          <w:color w:val="365F91" w:themeColor="accent1" w:themeShade="BF"/>
          <w:sz w:val="24"/>
          <w:szCs w:val="24"/>
        </w:rPr>
        <w:lastRenderedPageBreak/>
        <w:t>DAFTAR PUSTAKA</w:t>
      </w:r>
      <w:bookmarkEnd w:id="14"/>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Adesola, M.A., Oyeniyi, K.O. dan Adeyemi, M.A. (2013), Empirical Study of the Relationship between Staff Training and Job Satisfaction among Nigerian Banks Employees, </w:t>
      </w:r>
      <w:r w:rsidRPr="00946736">
        <w:rPr>
          <w:rFonts w:ascii="Times New Roman" w:eastAsia="Calibri" w:hAnsi="Times New Roman" w:cs="Times New Roman"/>
          <w:i/>
          <w:sz w:val="24"/>
          <w:szCs w:val="24"/>
        </w:rPr>
        <w:t>International Journal of Academic Research in Economics and Management Sciences</w:t>
      </w:r>
      <w:r w:rsidRPr="00946736">
        <w:rPr>
          <w:rFonts w:ascii="Times New Roman" w:eastAsia="Calibri" w:hAnsi="Times New Roman" w:cs="Times New Roman"/>
          <w:sz w:val="24"/>
          <w:szCs w:val="24"/>
        </w:rPr>
        <w:t>, 2(6), hal: 108-115.</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Agbozo, George K., Owusu, Isaac S., Hoedoafia, Mabel A., Atakorah, Yaw B. (2017), The Effect of Work Environment on Job Satisfaction: Evidence from the Banking Sector in Ghana, </w:t>
      </w:r>
      <w:r w:rsidRPr="00946736">
        <w:rPr>
          <w:rFonts w:ascii="Times New Roman" w:eastAsia="Calibri" w:hAnsi="Times New Roman" w:cs="Times New Roman"/>
          <w:i/>
          <w:sz w:val="24"/>
          <w:szCs w:val="24"/>
        </w:rPr>
        <w:t>Journal of Human Research Management</w:t>
      </w:r>
      <w:r w:rsidRPr="00946736">
        <w:rPr>
          <w:rFonts w:ascii="Times New Roman" w:eastAsia="Calibri" w:hAnsi="Times New Roman" w:cs="Times New Roman"/>
          <w:sz w:val="24"/>
          <w:szCs w:val="24"/>
        </w:rPr>
        <w:t>, 5(1), hal: 12-18.</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Alwi, Syafaruddin (2001), </w:t>
      </w:r>
      <w:r w:rsidRPr="00946736">
        <w:rPr>
          <w:rFonts w:ascii="Times New Roman" w:eastAsia="Calibri" w:hAnsi="Times New Roman" w:cs="Times New Roman"/>
          <w:i/>
          <w:sz w:val="24"/>
          <w:szCs w:val="24"/>
        </w:rPr>
        <w:t>Manajemen Sumber Daya Manusia, Strategi Keunggulan Kompetitif</w:t>
      </w:r>
      <w:r w:rsidRPr="00946736">
        <w:rPr>
          <w:rFonts w:ascii="Times New Roman" w:eastAsia="Calibri" w:hAnsi="Times New Roman" w:cs="Times New Roman"/>
          <w:sz w:val="24"/>
          <w:szCs w:val="24"/>
        </w:rPr>
        <w:t>, Yogyakarta: Badan Penerbit Fakultas Ekonomi.</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Awan, Abdul G. dan Asghar, Iffat (2014), Impact of Employee Job Satisfaction on Their Performance: A Case Study of Banking Sector in Muzaffargarh, Pakistan, </w:t>
      </w:r>
      <w:r w:rsidRPr="00946736">
        <w:rPr>
          <w:rFonts w:ascii="Times New Roman" w:eastAsia="Calibri" w:hAnsi="Times New Roman" w:cs="Times New Roman"/>
          <w:i/>
          <w:sz w:val="24"/>
          <w:szCs w:val="24"/>
        </w:rPr>
        <w:t>Global Journal of Human Research Management</w:t>
      </w:r>
      <w:r w:rsidRPr="00946736">
        <w:rPr>
          <w:rFonts w:ascii="Times New Roman" w:eastAsia="Calibri" w:hAnsi="Times New Roman" w:cs="Times New Roman"/>
          <w:sz w:val="24"/>
          <w:szCs w:val="24"/>
        </w:rPr>
        <w:t>, 2(4), hal: 71-94.</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Bangun, Wilson (2012), </w:t>
      </w:r>
      <w:r w:rsidRPr="00946736">
        <w:rPr>
          <w:rFonts w:ascii="Times New Roman" w:eastAsia="Calibri" w:hAnsi="Times New Roman" w:cs="Times New Roman"/>
          <w:i/>
          <w:sz w:val="24"/>
          <w:szCs w:val="24"/>
        </w:rPr>
        <w:t>Manajemen Sumber Daya Manusia</w:t>
      </w:r>
      <w:r w:rsidRPr="00946736">
        <w:rPr>
          <w:rFonts w:ascii="Times New Roman" w:eastAsia="Calibri" w:hAnsi="Times New Roman" w:cs="Times New Roman"/>
          <w:sz w:val="24"/>
          <w:szCs w:val="24"/>
        </w:rPr>
        <w:t>, Bandung: Erlangga.</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Creswell, John W. (2009), </w:t>
      </w:r>
      <w:r w:rsidRPr="00946736">
        <w:rPr>
          <w:rFonts w:ascii="Times New Roman" w:eastAsia="Calibri" w:hAnsi="Times New Roman" w:cs="Times New Roman"/>
          <w:i/>
          <w:sz w:val="24"/>
          <w:szCs w:val="24"/>
        </w:rPr>
        <w:t>Research Design Pendekatan Penelitian Kualitatif, Kuantitatif, dan Mixed</w:t>
      </w:r>
      <w:r w:rsidRPr="00946736">
        <w:rPr>
          <w:rFonts w:ascii="Times New Roman" w:eastAsia="Calibri" w:hAnsi="Times New Roman" w:cs="Times New Roman"/>
          <w:sz w:val="24"/>
          <w:szCs w:val="24"/>
        </w:rPr>
        <w:t>, Yogyakarta: Pustaka Pelajar. Penterjemah Achmad Fawaid.</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lang w:val="en-ID"/>
        </w:rPr>
      </w:pPr>
      <w:r w:rsidRPr="00946736">
        <w:rPr>
          <w:rFonts w:ascii="Times New Roman" w:eastAsia="Calibri" w:hAnsi="Times New Roman" w:cs="Times New Roman"/>
          <w:sz w:val="24"/>
          <w:szCs w:val="24"/>
          <w:lang w:val="en-ID"/>
        </w:rPr>
        <w:t xml:space="preserve">Darma, Safira Dwi (2016), Pengaruh Motivasi, Pelatihan dan Komitmen Organisasi terhadap Kinerja Karyawan Melalui Kepuasan Kerja Sebagai Variabel Intervening </w:t>
      </w:r>
      <w:r w:rsidRPr="00946736">
        <w:rPr>
          <w:rFonts w:ascii="Times New Roman" w:eastAsia="Calibri" w:hAnsi="Times New Roman" w:cs="Times New Roman"/>
          <w:sz w:val="24"/>
          <w:szCs w:val="24"/>
          <w:lang w:val="en-ID"/>
        </w:rPr>
        <w:lastRenderedPageBreak/>
        <w:t xml:space="preserve">Pada Divisi SDI PT. Bank BRI Syariah Kantor Pusat. </w:t>
      </w:r>
      <w:r w:rsidRPr="00946736">
        <w:rPr>
          <w:rFonts w:ascii="Times New Roman" w:eastAsia="Calibri" w:hAnsi="Times New Roman" w:cs="Times New Roman"/>
          <w:i/>
          <w:sz w:val="24"/>
          <w:szCs w:val="24"/>
          <w:lang w:val="en-ID"/>
        </w:rPr>
        <w:t>Skripsi</w:t>
      </w:r>
      <w:r w:rsidRPr="00946736">
        <w:rPr>
          <w:rFonts w:ascii="Times New Roman" w:eastAsia="Calibri" w:hAnsi="Times New Roman" w:cs="Times New Roman"/>
          <w:sz w:val="24"/>
          <w:szCs w:val="24"/>
          <w:lang w:val="en-ID"/>
        </w:rPr>
        <w:t>. Fakultas Ekonomi dan Bisnis, UIN Syarif Hidayatullah, Jakarta</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Dessler, Gary (2011) </w:t>
      </w:r>
      <w:r w:rsidRPr="00946736">
        <w:rPr>
          <w:rFonts w:ascii="Times New Roman" w:eastAsia="Calibri" w:hAnsi="Times New Roman" w:cs="Times New Roman"/>
          <w:i/>
          <w:sz w:val="24"/>
          <w:szCs w:val="24"/>
        </w:rPr>
        <w:t>Manajemen Sumber Daya Manusia</w:t>
      </w:r>
      <w:r w:rsidRPr="00946736">
        <w:rPr>
          <w:rFonts w:ascii="Times New Roman" w:eastAsia="Calibri" w:hAnsi="Times New Roman" w:cs="Times New Roman"/>
          <w:sz w:val="24"/>
          <w:szCs w:val="24"/>
        </w:rPr>
        <w:t>, Jakarta: Penerbit Indeks.</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Elnaga, Amir dan Imran, Amen (2013), The Effect of Training on Employee Performance, </w:t>
      </w:r>
      <w:r w:rsidRPr="00946736">
        <w:rPr>
          <w:rFonts w:ascii="Times New Roman" w:eastAsia="Calibri" w:hAnsi="Times New Roman" w:cs="Times New Roman"/>
          <w:i/>
          <w:sz w:val="24"/>
          <w:szCs w:val="24"/>
        </w:rPr>
        <w:t>European Journal of Business and Management</w:t>
      </w:r>
      <w:r w:rsidRPr="00946736">
        <w:rPr>
          <w:rFonts w:ascii="Times New Roman" w:eastAsia="Calibri" w:hAnsi="Times New Roman" w:cs="Times New Roman"/>
          <w:sz w:val="24"/>
          <w:szCs w:val="24"/>
        </w:rPr>
        <w:t>, 5(4), hal: 137-147.</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Fakhri, Risha F., Djastuti, Indi (2015), Pengaruh Kompensasi dan Pelatihan terhadap Kinerja Karyawan dengan Kepuasan Kerja Sebagai Variavel Intervening, </w:t>
      </w:r>
      <w:r w:rsidRPr="00946736">
        <w:rPr>
          <w:rFonts w:ascii="Times New Roman" w:eastAsia="Calibri" w:hAnsi="Times New Roman" w:cs="Times New Roman"/>
          <w:i/>
          <w:sz w:val="24"/>
          <w:szCs w:val="24"/>
        </w:rPr>
        <w:t>Diponegoro Journal of Management</w:t>
      </w:r>
      <w:r w:rsidRPr="00946736">
        <w:rPr>
          <w:rFonts w:ascii="Times New Roman" w:eastAsia="Calibri" w:hAnsi="Times New Roman" w:cs="Times New Roman"/>
          <w:sz w:val="24"/>
          <w:szCs w:val="24"/>
        </w:rPr>
        <w:t>,4(4), hal: 1-15.</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Flippo, Edwin B. (2002) </w:t>
      </w:r>
      <w:r w:rsidRPr="00946736">
        <w:rPr>
          <w:rFonts w:ascii="Times New Roman" w:eastAsia="Calibri" w:hAnsi="Times New Roman" w:cs="Times New Roman"/>
          <w:i/>
          <w:sz w:val="24"/>
          <w:szCs w:val="24"/>
        </w:rPr>
        <w:t>Manajemen Personalia</w:t>
      </w:r>
      <w:r w:rsidRPr="00946736">
        <w:rPr>
          <w:rFonts w:ascii="Times New Roman" w:eastAsia="Calibri" w:hAnsi="Times New Roman" w:cs="Times New Roman"/>
          <w:sz w:val="24"/>
          <w:szCs w:val="24"/>
        </w:rPr>
        <w:t>, Edisi ke 6, Jakarta: Erlangga.</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Ghozali, Imam (2006), </w:t>
      </w:r>
      <w:r w:rsidRPr="00946736">
        <w:rPr>
          <w:rFonts w:ascii="Times New Roman" w:eastAsia="Calibri" w:hAnsi="Times New Roman" w:cs="Times New Roman"/>
          <w:i/>
          <w:sz w:val="24"/>
          <w:szCs w:val="24"/>
        </w:rPr>
        <w:t>Aplikasi Analisis Multivariate dengan Program SPSS</w:t>
      </w:r>
      <w:r w:rsidRPr="00946736">
        <w:rPr>
          <w:rFonts w:ascii="Times New Roman" w:eastAsia="Calibri" w:hAnsi="Times New Roman" w:cs="Times New Roman"/>
          <w:sz w:val="24"/>
          <w:szCs w:val="24"/>
        </w:rPr>
        <w:t>, Edisi Ke 4, Semarang: Badan Penerbit Universitas Diponegoro.</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Ghozali, Imam (2013), </w:t>
      </w:r>
      <w:r w:rsidRPr="00946736">
        <w:rPr>
          <w:rFonts w:ascii="Times New Roman" w:eastAsia="Calibri" w:hAnsi="Times New Roman" w:cs="Times New Roman"/>
          <w:i/>
          <w:sz w:val="24"/>
          <w:szCs w:val="24"/>
        </w:rPr>
        <w:t>Aplikasi Analisis Multivariate dengan Program SPSS</w:t>
      </w:r>
      <w:r w:rsidRPr="00946736">
        <w:rPr>
          <w:rFonts w:ascii="Times New Roman" w:eastAsia="Calibri" w:hAnsi="Times New Roman" w:cs="Times New Roman"/>
          <w:sz w:val="24"/>
          <w:szCs w:val="24"/>
        </w:rPr>
        <w:t>, Edisi Ke 4, Semarang: Badan Penerbit Universitas Diponegoro.</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Gomes, Faustino Cardoso (2003), </w:t>
      </w:r>
      <w:r w:rsidRPr="00946736">
        <w:rPr>
          <w:rFonts w:ascii="Times New Roman" w:eastAsia="Calibri" w:hAnsi="Times New Roman" w:cs="Times New Roman"/>
          <w:i/>
          <w:sz w:val="24"/>
          <w:szCs w:val="24"/>
        </w:rPr>
        <w:t>Manajemen Sumber Daya Manusia</w:t>
      </w:r>
      <w:r w:rsidRPr="00946736">
        <w:rPr>
          <w:rFonts w:ascii="Times New Roman" w:eastAsia="Calibri" w:hAnsi="Times New Roman" w:cs="Times New Roman"/>
          <w:sz w:val="24"/>
          <w:szCs w:val="24"/>
        </w:rPr>
        <w:t>, Yogyakarta: Penerbit Andi.</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Halima dan Lukiyana (2016), Pengaruh Kompensasi dan Lingkungan Kerja terhadap Kinerja Karyawan dengan Kepuasan Kerja Sebagai Variabel Intervening pada PT. Paciefic Metro International Jakarta, </w:t>
      </w:r>
      <w:r w:rsidRPr="00946736">
        <w:rPr>
          <w:rFonts w:ascii="Times New Roman" w:eastAsia="Calibri" w:hAnsi="Times New Roman" w:cs="Times New Roman"/>
          <w:i/>
          <w:sz w:val="24"/>
          <w:szCs w:val="24"/>
        </w:rPr>
        <w:t>Media Studi Ekonomi</w:t>
      </w:r>
      <w:r w:rsidRPr="00946736">
        <w:rPr>
          <w:rFonts w:ascii="Times New Roman" w:eastAsia="Calibri" w:hAnsi="Times New Roman" w:cs="Times New Roman"/>
          <w:sz w:val="24"/>
          <w:szCs w:val="24"/>
        </w:rPr>
        <w:t>, 19(2), hal: 56-66.</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lastRenderedPageBreak/>
        <w:t xml:space="preserve">Hanafi, Bayu D. dan Yohana, Corry (2017), Pengaruh Motivasi dan Lingkungan Kerja terhadap Kinerja Karyawan dengan Kepuasan Kerja Sebagai Variabel Mediasi pada PT. BNI Lifesurance, </w:t>
      </w:r>
      <w:r w:rsidRPr="00946736">
        <w:rPr>
          <w:rFonts w:ascii="Times New Roman" w:eastAsia="Calibri" w:hAnsi="Times New Roman" w:cs="Times New Roman"/>
          <w:i/>
          <w:sz w:val="24"/>
          <w:szCs w:val="24"/>
        </w:rPr>
        <w:t>Journal Pendidikan Ekonomi dan Bisnis</w:t>
      </w:r>
      <w:r w:rsidRPr="00946736">
        <w:rPr>
          <w:rFonts w:ascii="Times New Roman" w:eastAsia="Calibri" w:hAnsi="Times New Roman" w:cs="Times New Roman"/>
          <w:sz w:val="24"/>
          <w:szCs w:val="24"/>
        </w:rPr>
        <w:t>, 5(1), hal: 73-89.</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Hanaysha, Jalal dan Thir, Putri R. (2016), Examining the Effects of Employee Empowerment, Teamwork, and Employee Training on Job Satisfaction, </w:t>
      </w:r>
      <w:r w:rsidRPr="00946736">
        <w:rPr>
          <w:rFonts w:ascii="Times New Roman" w:eastAsia="Calibri" w:hAnsi="Times New Roman" w:cs="Times New Roman"/>
          <w:i/>
          <w:sz w:val="24"/>
          <w:szCs w:val="24"/>
        </w:rPr>
        <w:t>Procedia – Social and Behavioral Sciences</w:t>
      </w:r>
      <w:r w:rsidRPr="00946736">
        <w:rPr>
          <w:rFonts w:ascii="Times New Roman" w:eastAsia="Calibri" w:hAnsi="Times New Roman" w:cs="Times New Roman"/>
          <w:sz w:val="24"/>
          <w:szCs w:val="24"/>
        </w:rPr>
        <w:t>, 219, hal: 272-282.</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bCs/>
          <w:sz w:val="24"/>
          <w:szCs w:val="24"/>
        </w:rPr>
        <w:t>Handoko</w:t>
      </w:r>
      <w:r w:rsidRPr="00946736">
        <w:rPr>
          <w:rFonts w:ascii="Times New Roman" w:eastAsia="Calibri" w:hAnsi="Times New Roman" w:cs="Times New Roman"/>
          <w:sz w:val="24"/>
          <w:szCs w:val="24"/>
        </w:rPr>
        <w:t>, T. Hani. (</w:t>
      </w:r>
      <w:r w:rsidRPr="00946736">
        <w:rPr>
          <w:rFonts w:ascii="Times New Roman" w:eastAsia="Calibri" w:hAnsi="Times New Roman" w:cs="Times New Roman"/>
          <w:bCs/>
          <w:sz w:val="24"/>
          <w:szCs w:val="24"/>
        </w:rPr>
        <w:t>2012</w:t>
      </w:r>
      <w:r w:rsidRPr="00946736">
        <w:rPr>
          <w:rFonts w:ascii="Times New Roman" w:eastAsia="Calibri" w:hAnsi="Times New Roman" w:cs="Times New Roman"/>
          <w:sz w:val="24"/>
          <w:szCs w:val="24"/>
        </w:rPr>
        <w:t xml:space="preserve">), </w:t>
      </w:r>
      <w:r w:rsidRPr="00946736">
        <w:rPr>
          <w:rFonts w:ascii="Times New Roman" w:eastAsia="Calibri" w:hAnsi="Times New Roman" w:cs="Times New Roman"/>
          <w:i/>
          <w:sz w:val="24"/>
          <w:szCs w:val="24"/>
        </w:rPr>
        <w:t>Manajemen Personalia dan Sumber Daya Manusia</w:t>
      </w:r>
      <w:r w:rsidRPr="00946736">
        <w:rPr>
          <w:rFonts w:ascii="Times New Roman" w:eastAsia="Calibri" w:hAnsi="Times New Roman" w:cs="Times New Roman"/>
          <w:sz w:val="24"/>
          <w:szCs w:val="24"/>
        </w:rPr>
        <w:t>, Yogyakarta: BPFE.</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lang w:val="en-ID"/>
        </w:rPr>
        <w:t xml:space="preserve">Harahap, Vivi Amanah dan Hidayat, Wahyu (2013), Pengaruh Motivasi dan Lingkungan Kerja terhadap Kinerja Melalui Kepuasan Kerja Sebagai Variabel Intervening PT. Taspen (Persero). </w:t>
      </w:r>
      <w:r w:rsidRPr="00946736">
        <w:rPr>
          <w:rFonts w:ascii="Times New Roman" w:eastAsia="Calibri" w:hAnsi="Times New Roman" w:cs="Times New Roman"/>
          <w:i/>
          <w:sz w:val="24"/>
          <w:szCs w:val="24"/>
          <w:lang w:val="en-ID"/>
        </w:rPr>
        <w:t>Jurnal Indonesia</w:t>
      </w:r>
      <w:r w:rsidRPr="00946736">
        <w:rPr>
          <w:rFonts w:ascii="Times New Roman" w:eastAsia="Calibri" w:hAnsi="Times New Roman" w:cs="Times New Roman"/>
          <w:sz w:val="24"/>
          <w:szCs w:val="24"/>
          <w:lang w:val="en-ID"/>
        </w:rPr>
        <w:t>. Semarang.</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Hariandja, Marihot Tua Efendi (2005, </w:t>
      </w:r>
      <w:r w:rsidRPr="00946736">
        <w:rPr>
          <w:rFonts w:ascii="Times New Roman" w:eastAsia="Calibri" w:hAnsi="Times New Roman" w:cs="Times New Roman"/>
          <w:i/>
          <w:sz w:val="24"/>
          <w:szCs w:val="24"/>
        </w:rPr>
        <w:t>Manajemen Sumber Daya Manusia</w:t>
      </w:r>
      <w:r w:rsidRPr="00946736">
        <w:rPr>
          <w:rFonts w:ascii="Times New Roman" w:eastAsia="Calibri" w:hAnsi="Times New Roman" w:cs="Times New Roman"/>
          <w:sz w:val="24"/>
          <w:szCs w:val="24"/>
        </w:rPr>
        <w:t>, Jakarta: Grasindo.</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Hasibuan, Malayu S.P. (2010), </w:t>
      </w:r>
      <w:r w:rsidRPr="00946736">
        <w:rPr>
          <w:rFonts w:ascii="Times New Roman" w:eastAsia="Calibri" w:hAnsi="Times New Roman" w:cs="Times New Roman"/>
          <w:i/>
          <w:sz w:val="24"/>
          <w:szCs w:val="24"/>
        </w:rPr>
        <w:t>Manajemen Sumber Daya Manusia</w:t>
      </w:r>
      <w:r w:rsidRPr="00946736">
        <w:rPr>
          <w:rFonts w:ascii="Times New Roman" w:eastAsia="Calibri" w:hAnsi="Times New Roman" w:cs="Times New Roman"/>
          <w:sz w:val="24"/>
          <w:szCs w:val="24"/>
        </w:rPr>
        <w:t>, Jakarta: PT. Bumi Aksara.</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Inuwa, Mohammed (2016), Job Satisfaction and Employee Performance: An Empirical Approach, </w:t>
      </w:r>
      <w:r w:rsidRPr="00946736">
        <w:rPr>
          <w:rFonts w:ascii="Times New Roman" w:eastAsia="Calibri" w:hAnsi="Times New Roman" w:cs="Times New Roman"/>
          <w:i/>
          <w:sz w:val="24"/>
          <w:szCs w:val="24"/>
        </w:rPr>
        <w:t>The Millenium University Journal</w:t>
      </w:r>
      <w:r w:rsidRPr="00946736">
        <w:rPr>
          <w:rFonts w:ascii="Times New Roman" w:eastAsia="Calibri" w:hAnsi="Times New Roman" w:cs="Times New Roman"/>
          <w:sz w:val="24"/>
          <w:szCs w:val="24"/>
        </w:rPr>
        <w:t>, 1(1), hal: 90-103.</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Ishak, Arep dan Tanjung, Hendri (2003), </w:t>
      </w:r>
      <w:r w:rsidRPr="00946736">
        <w:rPr>
          <w:rFonts w:ascii="Times New Roman" w:eastAsia="Calibri" w:hAnsi="Times New Roman" w:cs="Times New Roman"/>
          <w:i/>
          <w:sz w:val="24"/>
          <w:szCs w:val="24"/>
        </w:rPr>
        <w:t>Manajemen Sumber Daya Manusia</w:t>
      </w:r>
      <w:r w:rsidRPr="00946736">
        <w:rPr>
          <w:rFonts w:ascii="Times New Roman" w:eastAsia="Calibri" w:hAnsi="Times New Roman" w:cs="Times New Roman"/>
          <w:sz w:val="24"/>
          <w:szCs w:val="24"/>
        </w:rPr>
        <w:t>, Jakarta: Penerbit Universitas Trisakti.</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lastRenderedPageBreak/>
        <w:t xml:space="preserve">Ivancevich, John M., Konopaske, Robbert dan Matteson, Michael T. (2008), </w:t>
      </w:r>
      <w:r w:rsidRPr="00946736">
        <w:rPr>
          <w:rFonts w:ascii="Times New Roman" w:eastAsia="Calibri" w:hAnsi="Times New Roman" w:cs="Times New Roman"/>
          <w:i/>
          <w:sz w:val="24"/>
          <w:szCs w:val="24"/>
        </w:rPr>
        <w:t>Perilaku dan Manajemen Organisasi</w:t>
      </w:r>
      <w:r w:rsidRPr="00946736">
        <w:rPr>
          <w:rFonts w:ascii="Times New Roman" w:eastAsia="Calibri" w:hAnsi="Times New Roman" w:cs="Times New Roman"/>
          <w:sz w:val="24"/>
          <w:szCs w:val="24"/>
        </w:rPr>
        <w:t>, jilid 1 dan 2, Jakarta: Erlangga.</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Javed, Maooma., Balouch Rifat dan Hassan, Fatima (2014), Determinants of Job Satisfaction and its Impact on Employee Performance and Turnover Intentions, </w:t>
      </w:r>
      <w:r w:rsidRPr="00946736">
        <w:rPr>
          <w:rFonts w:ascii="Times New Roman" w:eastAsia="Calibri" w:hAnsi="Times New Roman" w:cs="Times New Roman"/>
          <w:i/>
          <w:sz w:val="24"/>
          <w:szCs w:val="24"/>
        </w:rPr>
        <w:t>International Journal of Learning and Development</w:t>
      </w:r>
      <w:r w:rsidRPr="00946736">
        <w:rPr>
          <w:rFonts w:ascii="Times New Roman" w:eastAsia="Calibri" w:hAnsi="Times New Roman" w:cs="Times New Roman"/>
          <w:sz w:val="24"/>
          <w:szCs w:val="24"/>
        </w:rPr>
        <w:t>, 4(2), hal: 120-140.</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Jayaweera, Thushel (2015), Impact of Work Environment Factors on Job Performance, Mediating Role of Work Motivation: A Study of Hotel Sector in England, </w:t>
      </w:r>
      <w:r w:rsidRPr="00946736">
        <w:rPr>
          <w:rFonts w:ascii="Times New Roman" w:eastAsia="Calibri" w:hAnsi="Times New Roman" w:cs="Times New Roman"/>
          <w:i/>
          <w:sz w:val="24"/>
          <w:szCs w:val="24"/>
        </w:rPr>
        <w:t>International Journal of Business and Management</w:t>
      </w:r>
      <w:r w:rsidRPr="00946736">
        <w:rPr>
          <w:rFonts w:ascii="Times New Roman" w:eastAsia="Calibri" w:hAnsi="Times New Roman" w:cs="Times New Roman"/>
          <w:sz w:val="24"/>
          <w:szCs w:val="24"/>
        </w:rPr>
        <w:t>, 10(3), hal: 271-278.</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Khan, Afaq A., Osama, Sardar., Waseem, Raja M., Ayaz, Mohsin dan Ijaz, Moazzam (2016), Impact of Training and Development of Employee on Employee Performance through Job Satisfaction: A Study of Telecom Sector of Pakistan, </w:t>
      </w:r>
      <w:r w:rsidRPr="00946736">
        <w:rPr>
          <w:rFonts w:ascii="Times New Roman" w:eastAsia="Calibri" w:hAnsi="Times New Roman" w:cs="Times New Roman"/>
          <w:i/>
          <w:sz w:val="24"/>
          <w:szCs w:val="24"/>
        </w:rPr>
        <w:t>Businees Management and Strategy</w:t>
      </w:r>
      <w:r w:rsidRPr="00946736">
        <w:rPr>
          <w:rFonts w:ascii="Times New Roman" w:eastAsia="Calibri" w:hAnsi="Times New Roman" w:cs="Times New Roman"/>
          <w:sz w:val="24"/>
          <w:szCs w:val="24"/>
        </w:rPr>
        <w:t>, 7(1), hal: 29-46.</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Lewa, K. Iip Idham Eka dan Subowo (2005), </w:t>
      </w:r>
      <w:r w:rsidRPr="00946736">
        <w:rPr>
          <w:rFonts w:ascii="Times New Roman" w:eastAsia="Calibri" w:hAnsi="Times New Roman" w:cs="Times New Roman"/>
          <w:i/>
          <w:sz w:val="24"/>
          <w:szCs w:val="24"/>
        </w:rPr>
        <w:t>Pengaruh Kepemimpinan, Lingkungan Kerja Fisik dan Kompensasi Terhadap Kinerja Karyawan</w:t>
      </w:r>
      <w:r w:rsidRPr="00946736">
        <w:rPr>
          <w:rFonts w:ascii="Times New Roman" w:eastAsia="Calibri" w:hAnsi="Times New Roman" w:cs="Times New Roman"/>
          <w:sz w:val="24"/>
          <w:szCs w:val="24"/>
        </w:rPr>
        <w:t xml:space="preserve"> di PT. Pertamina (Persero) Daerah Operasi Hulu Jawa Bagian Barat Cirebon. Jurnal SINERGI: Kajian Bisnis dan Manajemen Edisi Khusus on Human Resources.</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Mangkunegara, A.A. Anwar Prabu (2007), </w:t>
      </w:r>
      <w:r w:rsidRPr="00946736">
        <w:rPr>
          <w:rFonts w:ascii="Times New Roman" w:eastAsia="Calibri" w:hAnsi="Times New Roman" w:cs="Times New Roman"/>
          <w:i/>
          <w:sz w:val="24"/>
          <w:szCs w:val="24"/>
        </w:rPr>
        <w:t>Manajemen Sumber Daya Manusia</w:t>
      </w:r>
      <w:r w:rsidRPr="00946736">
        <w:rPr>
          <w:rFonts w:ascii="Times New Roman" w:eastAsia="Calibri" w:hAnsi="Times New Roman" w:cs="Times New Roman"/>
          <w:sz w:val="24"/>
          <w:szCs w:val="24"/>
        </w:rPr>
        <w:t>, Bandung: PT. Remaja Rosdakarya.</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lastRenderedPageBreak/>
        <w:t xml:space="preserve">Mangkunegara, A.A. Anwar Prabu (2011) </w:t>
      </w:r>
      <w:r w:rsidRPr="00946736">
        <w:rPr>
          <w:rFonts w:ascii="Times New Roman" w:eastAsia="Calibri" w:hAnsi="Times New Roman" w:cs="Times New Roman"/>
          <w:i/>
          <w:sz w:val="24"/>
          <w:szCs w:val="24"/>
        </w:rPr>
        <w:t>Manajemen Sumber Daya Manusia</w:t>
      </w:r>
      <w:r w:rsidRPr="00946736">
        <w:rPr>
          <w:rFonts w:ascii="Times New Roman" w:eastAsia="Calibri" w:hAnsi="Times New Roman" w:cs="Times New Roman"/>
          <w:sz w:val="24"/>
          <w:szCs w:val="24"/>
        </w:rPr>
        <w:t>, Bandung: PT. Remaja Rosdakarya.</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Mathis, Robert L &amp; Jackson, John H. (2001), </w:t>
      </w:r>
      <w:r w:rsidRPr="00946736">
        <w:rPr>
          <w:rFonts w:ascii="Times New Roman" w:eastAsia="Calibri" w:hAnsi="Times New Roman" w:cs="Times New Roman"/>
          <w:i/>
          <w:sz w:val="24"/>
          <w:szCs w:val="24"/>
        </w:rPr>
        <w:t xml:space="preserve">Manajemen Sumber Daya Manusia </w:t>
      </w:r>
      <w:r w:rsidRPr="00946736">
        <w:rPr>
          <w:rFonts w:ascii="Times New Roman" w:eastAsia="Calibri" w:hAnsi="Times New Roman" w:cs="Times New Roman"/>
          <w:sz w:val="24"/>
          <w:szCs w:val="24"/>
        </w:rPr>
        <w:t>(terj.), jilid 1, Jakarta: Penerbit Salemba.</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Mathis, Robert L dan Jackson, John H. (2011), </w:t>
      </w:r>
      <w:r w:rsidRPr="00946736">
        <w:rPr>
          <w:rFonts w:ascii="Times New Roman" w:eastAsia="Calibri" w:hAnsi="Times New Roman" w:cs="Times New Roman"/>
          <w:i/>
          <w:sz w:val="24"/>
          <w:szCs w:val="24"/>
        </w:rPr>
        <w:t>Manajemen Sumber Daya Manusia</w:t>
      </w:r>
      <w:r w:rsidRPr="00946736">
        <w:rPr>
          <w:rFonts w:ascii="Times New Roman" w:eastAsia="Calibri" w:hAnsi="Times New Roman" w:cs="Times New Roman"/>
          <w:sz w:val="24"/>
          <w:szCs w:val="24"/>
        </w:rPr>
        <w:t>, Edisi 9, Jakarta: Salemba Empat</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Mutmainah, Hestin (2013), Pengaruh Kompensasi, Pelatihan dan Peran Supervisor terhadap Kinerja yang Didimensi oleh Kepuasan Kerja pada Karyawan Paguyuban Batik Laweyan Surakarta, </w:t>
      </w:r>
      <w:r w:rsidRPr="00946736">
        <w:rPr>
          <w:rFonts w:ascii="Times New Roman" w:eastAsia="Calibri" w:hAnsi="Times New Roman" w:cs="Times New Roman"/>
          <w:i/>
          <w:sz w:val="24"/>
          <w:szCs w:val="24"/>
        </w:rPr>
        <w:t>GRADUASI Journal</w:t>
      </w:r>
      <w:r w:rsidRPr="00946736">
        <w:rPr>
          <w:rFonts w:ascii="Times New Roman" w:eastAsia="Calibri" w:hAnsi="Times New Roman" w:cs="Times New Roman"/>
          <w:sz w:val="24"/>
          <w:szCs w:val="24"/>
        </w:rPr>
        <w:t>, (29), hal: 1-20</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Naharuddin, Nina M. dan Sadegi, Mohammad (2013), Factors of Work Environment that Affect Employees Performance: A Case Study of Miyazu Malaysia, </w:t>
      </w:r>
      <w:r w:rsidRPr="00946736">
        <w:rPr>
          <w:rFonts w:ascii="Times New Roman" w:eastAsia="Calibri" w:hAnsi="Times New Roman" w:cs="Times New Roman"/>
          <w:i/>
          <w:sz w:val="24"/>
          <w:szCs w:val="24"/>
        </w:rPr>
        <w:t>International Journal of Independent Research and Studies</w:t>
      </w:r>
      <w:r w:rsidRPr="00946736">
        <w:rPr>
          <w:rFonts w:ascii="Times New Roman" w:eastAsia="Calibri" w:hAnsi="Times New Roman" w:cs="Times New Roman"/>
          <w:sz w:val="24"/>
          <w:szCs w:val="24"/>
        </w:rPr>
        <w:t>, 2(2), hal: 66-78.</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Nitisemito, Alex S. (2000) </w:t>
      </w:r>
      <w:r w:rsidRPr="00946736">
        <w:rPr>
          <w:rFonts w:ascii="Times New Roman" w:eastAsia="Calibri" w:hAnsi="Times New Roman" w:cs="Times New Roman"/>
          <w:i/>
          <w:sz w:val="24"/>
          <w:szCs w:val="24"/>
        </w:rPr>
        <w:t>Manajemen Personalia: Manajemen Sumber Daya Manusia</w:t>
      </w:r>
      <w:r w:rsidRPr="00946736">
        <w:rPr>
          <w:rFonts w:ascii="Times New Roman" w:eastAsia="Calibri" w:hAnsi="Times New Roman" w:cs="Times New Roman"/>
          <w:sz w:val="24"/>
          <w:szCs w:val="24"/>
        </w:rPr>
        <w:t>, Edisi 3, Jakarta: Ghalia Indonesia.</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Nugrahaningsih, Hartanti dan Julaela (2017), Pengaruh Disiplin Kerja dan Lingkungan Kerja terhadap Kinerja Karyawan dengan Kepuasan Kerja Sebagai Variabel Intervening pada PT. Tempuran Mas, </w:t>
      </w:r>
      <w:r w:rsidRPr="00946736">
        <w:rPr>
          <w:rFonts w:ascii="Times New Roman" w:eastAsia="Calibri" w:hAnsi="Times New Roman" w:cs="Times New Roman"/>
          <w:i/>
          <w:sz w:val="24"/>
          <w:szCs w:val="24"/>
        </w:rPr>
        <w:t>Media Manajemen Jasa</w:t>
      </w:r>
      <w:r w:rsidRPr="00946736">
        <w:rPr>
          <w:rFonts w:ascii="Times New Roman" w:eastAsia="Calibri" w:hAnsi="Times New Roman" w:cs="Times New Roman"/>
          <w:sz w:val="24"/>
          <w:szCs w:val="24"/>
        </w:rPr>
        <w:t>, 4(1), hal: 61-76.</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Nugroho, Bhuno Agung (2005), </w:t>
      </w:r>
      <w:r w:rsidRPr="00946736">
        <w:rPr>
          <w:rFonts w:ascii="Times New Roman" w:eastAsia="Calibri" w:hAnsi="Times New Roman" w:cs="Times New Roman"/>
          <w:i/>
          <w:sz w:val="24"/>
          <w:szCs w:val="24"/>
        </w:rPr>
        <w:t>Strategi Jitu Memilih Metode Statistik Penelitian dengan SPSS</w:t>
      </w:r>
      <w:r w:rsidRPr="00946736">
        <w:rPr>
          <w:rFonts w:ascii="Times New Roman" w:eastAsia="Calibri" w:hAnsi="Times New Roman" w:cs="Times New Roman"/>
          <w:sz w:val="24"/>
          <w:szCs w:val="24"/>
        </w:rPr>
        <w:t>, Yogyakarta: ANDI</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lang w:val="en-ID"/>
        </w:rPr>
        <w:lastRenderedPageBreak/>
        <w:t xml:space="preserve">Pratiwi, Suwesti Yunia (2011), Pengaruh Kepemimpinan dan Lingkungan Kerja terhadap Kinerja Karyawan Melalui Kepuasan Kerja Sebagai Variabel Intervening pada PDAM Kabupaten Wonosobo. </w:t>
      </w:r>
      <w:r w:rsidRPr="00946736">
        <w:rPr>
          <w:rFonts w:ascii="Times New Roman" w:eastAsia="Calibri" w:hAnsi="Times New Roman" w:cs="Times New Roman"/>
          <w:i/>
          <w:sz w:val="24"/>
          <w:szCs w:val="24"/>
          <w:lang w:val="en-ID"/>
        </w:rPr>
        <w:t>Skripsi.</w:t>
      </w:r>
      <w:r w:rsidRPr="00946736">
        <w:rPr>
          <w:rFonts w:ascii="Times New Roman" w:eastAsia="Calibri" w:hAnsi="Times New Roman" w:cs="Times New Roman"/>
          <w:sz w:val="24"/>
          <w:szCs w:val="24"/>
          <w:lang w:val="en-ID"/>
        </w:rPr>
        <w:t xml:space="preserve"> Manajemen, Fakultas Ekonomi, Universitas Negeri Semarang.</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Prawirosentono, Suyadi (2002), </w:t>
      </w:r>
      <w:r w:rsidRPr="00946736">
        <w:rPr>
          <w:rFonts w:ascii="Times New Roman" w:eastAsia="Calibri" w:hAnsi="Times New Roman" w:cs="Times New Roman"/>
          <w:i/>
          <w:sz w:val="24"/>
          <w:szCs w:val="24"/>
        </w:rPr>
        <w:t>Manajemen Sumber Daya Manusia: Kebijakan Kinerja Karyawan</w:t>
      </w:r>
      <w:r w:rsidRPr="00946736">
        <w:rPr>
          <w:rFonts w:ascii="Times New Roman" w:eastAsia="Calibri" w:hAnsi="Times New Roman" w:cs="Times New Roman"/>
          <w:sz w:val="24"/>
          <w:szCs w:val="24"/>
        </w:rPr>
        <w:t>, Edisi 1, Yogyakarta: BPFE.</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Raziq, Abdul dan Maulabakhsh,Raheela (2015), Impact of Work Environment on Job Satisfaction, </w:t>
      </w:r>
      <w:r w:rsidRPr="00946736">
        <w:rPr>
          <w:rFonts w:ascii="Times New Roman" w:eastAsia="Calibri" w:hAnsi="Times New Roman" w:cs="Times New Roman"/>
          <w:i/>
          <w:sz w:val="24"/>
          <w:szCs w:val="24"/>
        </w:rPr>
        <w:t>Procedia Economics and Finance</w:t>
      </w:r>
      <w:r w:rsidRPr="00946736">
        <w:rPr>
          <w:rFonts w:ascii="Times New Roman" w:eastAsia="Calibri" w:hAnsi="Times New Roman" w:cs="Times New Roman"/>
          <w:sz w:val="24"/>
          <w:szCs w:val="24"/>
        </w:rPr>
        <w:t>, 23, hal: 717-725.</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Rivai, Veithzal (2004), </w:t>
      </w:r>
      <w:r w:rsidRPr="00946736">
        <w:rPr>
          <w:rFonts w:ascii="Times New Roman" w:eastAsia="Calibri" w:hAnsi="Times New Roman" w:cs="Times New Roman"/>
          <w:i/>
          <w:sz w:val="24"/>
          <w:szCs w:val="24"/>
        </w:rPr>
        <w:t>Manajemen Sumber Daya Manusia untuk Perusahaan, dari Teori ke Praktik</w:t>
      </w:r>
      <w:r w:rsidRPr="00946736">
        <w:rPr>
          <w:rFonts w:ascii="Times New Roman" w:eastAsia="Calibri" w:hAnsi="Times New Roman" w:cs="Times New Roman"/>
          <w:sz w:val="24"/>
          <w:szCs w:val="24"/>
        </w:rPr>
        <w:t>, Jakarta: PT. Raja Grafindo Persada.</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Rivai, Veithzal (2005), </w:t>
      </w:r>
      <w:r w:rsidRPr="00946736">
        <w:rPr>
          <w:rFonts w:ascii="Times New Roman" w:eastAsia="Calibri" w:hAnsi="Times New Roman" w:cs="Times New Roman"/>
          <w:i/>
          <w:sz w:val="24"/>
          <w:szCs w:val="24"/>
        </w:rPr>
        <w:t>Manajemen Sumber Daya Manusia untuk Perusahaan, dari Teori ke Praktik</w:t>
      </w:r>
      <w:r w:rsidRPr="00946736">
        <w:rPr>
          <w:rFonts w:ascii="Times New Roman" w:eastAsia="Calibri" w:hAnsi="Times New Roman" w:cs="Times New Roman"/>
          <w:sz w:val="24"/>
          <w:szCs w:val="24"/>
        </w:rPr>
        <w:t>, Jakarta: PT. Raja Grafindo Persada.</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Rivai, Veithzal dan Sagala, Ella Jauvani (2011), </w:t>
      </w:r>
      <w:r w:rsidRPr="00946736">
        <w:rPr>
          <w:rFonts w:ascii="Times New Roman" w:eastAsia="Calibri" w:hAnsi="Times New Roman" w:cs="Times New Roman"/>
          <w:i/>
          <w:sz w:val="24"/>
          <w:szCs w:val="24"/>
        </w:rPr>
        <w:t>Manajemen Sumber Daya Manusia untuk Perusahaan dari Teori ke Praktik</w:t>
      </w:r>
      <w:r w:rsidRPr="00946736">
        <w:rPr>
          <w:rFonts w:ascii="Times New Roman" w:eastAsia="Calibri" w:hAnsi="Times New Roman" w:cs="Times New Roman"/>
          <w:sz w:val="24"/>
          <w:szCs w:val="24"/>
        </w:rPr>
        <w:t>, Jakarta: PT Raja Grafindo.</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Robbins, Stephen P. (2002), </w:t>
      </w:r>
      <w:r w:rsidRPr="00946736">
        <w:rPr>
          <w:rFonts w:ascii="Times New Roman" w:eastAsia="Calibri" w:hAnsi="Times New Roman" w:cs="Times New Roman"/>
          <w:i/>
          <w:sz w:val="24"/>
          <w:szCs w:val="24"/>
        </w:rPr>
        <w:t>Prinsip-Prinsip Perilaku Organisasi</w:t>
      </w:r>
      <w:r w:rsidRPr="00946736">
        <w:rPr>
          <w:rFonts w:ascii="Times New Roman" w:eastAsia="Calibri" w:hAnsi="Times New Roman" w:cs="Times New Roman"/>
          <w:sz w:val="24"/>
          <w:szCs w:val="24"/>
        </w:rPr>
        <w:t>, Edisi 5, Jakarta: Erlangga.</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Robbins, Stephen P. (2003) </w:t>
      </w:r>
      <w:r w:rsidRPr="00946736">
        <w:rPr>
          <w:rFonts w:ascii="Times New Roman" w:eastAsia="Calibri" w:hAnsi="Times New Roman" w:cs="Times New Roman"/>
          <w:i/>
          <w:sz w:val="24"/>
          <w:szCs w:val="24"/>
        </w:rPr>
        <w:t>Perilaku Organisasi</w:t>
      </w:r>
      <w:r w:rsidRPr="00946736">
        <w:rPr>
          <w:rFonts w:ascii="Times New Roman" w:eastAsia="Calibri" w:hAnsi="Times New Roman" w:cs="Times New Roman"/>
          <w:sz w:val="24"/>
          <w:szCs w:val="24"/>
        </w:rPr>
        <w:t>, Jilid 2, Jakarta: PT. Indeks Kelompok Gramedia.</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lastRenderedPageBreak/>
        <w:t xml:space="preserve">Samson, Gitahi N., Waiganjo, Maina dan Koima, Joel (2015), Effect of Workplace Environment on the Performance of Commercial Banks Employees in Nakuru Town, </w:t>
      </w:r>
      <w:r w:rsidRPr="00946736">
        <w:rPr>
          <w:rFonts w:ascii="Times New Roman" w:eastAsia="Calibri" w:hAnsi="Times New Roman" w:cs="Times New Roman"/>
          <w:i/>
          <w:sz w:val="24"/>
          <w:szCs w:val="24"/>
        </w:rPr>
        <w:t>International Journal of Managerial Studies and Research</w:t>
      </w:r>
      <w:r w:rsidRPr="00946736">
        <w:rPr>
          <w:rFonts w:ascii="Times New Roman" w:eastAsia="Calibri" w:hAnsi="Times New Roman" w:cs="Times New Roman"/>
          <w:sz w:val="24"/>
          <w:szCs w:val="24"/>
        </w:rPr>
        <w:t>, 3(12), hal: 76-89.</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Schultz, D. &amp; Schultz, S. E. (2006), </w:t>
      </w:r>
      <w:r w:rsidRPr="00946736">
        <w:rPr>
          <w:rFonts w:ascii="Times New Roman" w:eastAsia="Calibri" w:hAnsi="Times New Roman" w:cs="Times New Roman"/>
          <w:i/>
          <w:sz w:val="24"/>
          <w:szCs w:val="24"/>
        </w:rPr>
        <w:t>Psychology &amp; Work Today</w:t>
      </w:r>
      <w:r w:rsidRPr="00946736">
        <w:rPr>
          <w:rFonts w:ascii="Times New Roman" w:eastAsia="Calibri" w:hAnsi="Times New Roman" w:cs="Times New Roman"/>
          <w:sz w:val="24"/>
          <w:szCs w:val="24"/>
        </w:rPr>
        <w:t>, Edisi ke 9, New Jersey: Pearson Education, Inc.</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Sedarmayanti (2001), </w:t>
      </w:r>
      <w:r w:rsidRPr="00946736">
        <w:rPr>
          <w:rFonts w:ascii="Times New Roman" w:eastAsia="Calibri" w:hAnsi="Times New Roman" w:cs="Times New Roman"/>
          <w:i/>
          <w:iCs/>
          <w:sz w:val="24"/>
          <w:szCs w:val="24"/>
        </w:rPr>
        <w:t>Sumber Daya Manusia dan Produktivitas Kerja</w:t>
      </w:r>
      <w:r w:rsidRPr="00946736">
        <w:rPr>
          <w:rFonts w:ascii="Times New Roman" w:eastAsia="Calibri" w:hAnsi="Times New Roman" w:cs="Times New Roman"/>
          <w:sz w:val="24"/>
          <w:szCs w:val="24"/>
        </w:rPr>
        <w:t>, Bandung: CV Mandar Maju</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Sedarmayanti (2009), </w:t>
      </w:r>
      <w:r w:rsidRPr="00946736">
        <w:rPr>
          <w:rFonts w:ascii="Times New Roman" w:eastAsia="Calibri" w:hAnsi="Times New Roman" w:cs="Times New Roman"/>
          <w:i/>
          <w:sz w:val="24"/>
          <w:szCs w:val="24"/>
        </w:rPr>
        <w:t>Sumber Daya Manusia dan Produktivitas Kerja</w:t>
      </w:r>
      <w:r w:rsidRPr="00946736">
        <w:rPr>
          <w:rFonts w:ascii="Times New Roman" w:eastAsia="Calibri" w:hAnsi="Times New Roman" w:cs="Times New Roman"/>
          <w:sz w:val="24"/>
          <w:szCs w:val="24"/>
        </w:rPr>
        <w:t>, Bandung: CV Mandar Maju</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lang w:val="en-ID"/>
        </w:rPr>
      </w:pPr>
      <w:r w:rsidRPr="00946736">
        <w:rPr>
          <w:rFonts w:ascii="Times New Roman" w:eastAsia="Calibri" w:hAnsi="Times New Roman" w:cs="Times New Roman"/>
          <w:sz w:val="24"/>
          <w:szCs w:val="24"/>
          <w:lang w:val="id-ID"/>
        </w:rPr>
        <w:t xml:space="preserve">Sekaran, Uma </w:t>
      </w:r>
      <w:r w:rsidRPr="00946736">
        <w:rPr>
          <w:rFonts w:ascii="Times New Roman" w:eastAsia="Calibri" w:hAnsi="Times New Roman" w:cs="Times New Roman"/>
          <w:sz w:val="24"/>
          <w:szCs w:val="24"/>
          <w:lang w:val="en-ID"/>
        </w:rPr>
        <w:t>(</w:t>
      </w:r>
      <w:r w:rsidRPr="00946736">
        <w:rPr>
          <w:rFonts w:ascii="Times New Roman" w:eastAsia="Calibri" w:hAnsi="Times New Roman" w:cs="Times New Roman"/>
          <w:sz w:val="24"/>
          <w:szCs w:val="24"/>
          <w:lang w:val="id-ID"/>
        </w:rPr>
        <w:t>2015</w:t>
      </w:r>
      <w:r w:rsidRPr="00946736">
        <w:rPr>
          <w:rFonts w:ascii="Times New Roman" w:eastAsia="Calibri" w:hAnsi="Times New Roman" w:cs="Times New Roman"/>
          <w:sz w:val="24"/>
          <w:szCs w:val="24"/>
          <w:lang w:val="en-ID"/>
        </w:rPr>
        <w:t>),</w:t>
      </w:r>
      <w:r w:rsidRPr="00946736">
        <w:rPr>
          <w:rFonts w:ascii="Times New Roman" w:eastAsia="Calibri" w:hAnsi="Times New Roman" w:cs="Times New Roman"/>
          <w:sz w:val="24"/>
          <w:szCs w:val="24"/>
          <w:lang w:val="id-ID"/>
        </w:rPr>
        <w:t xml:space="preserve"> </w:t>
      </w:r>
      <w:r w:rsidRPr="00946736">
        <w:rPr>
          <w:rFonts w:ascii="Times New Roman" w:eastAsia="Calibri" w:hAnsi="Times New Roman" w:cs="Times New Roman"/>
          <w:i/>
          <w:sz w:val="24"/>
          <w:szCs w:val="24"/>
          <w:lang w:val="id-ID"/>
        </w:rPr>
        <w:t>Metodologi Penelitian Untuk Bisnis (terj.)</w:t>
      </w:r>
      <w:r w:rsidRPr="00946736">
        <w:rPr>
          <w:rFonts w:ascii="Times New Roman" w:eastAsia="Calibri" w:hAnsi="Times New Roman" w:cs="Times New Roman"/>
          <w:sz w:val="24"/>
          <w:szCs w:val="24"/>
          <w:lang w:val="en-ID"/>
        </w:rPr>
        <w:t>,</w:t>
      </w:r>
      <w:r w:rsidRPr="00946736">
        <w:rPr>
          <w:rFonts w:ascii="Times New Roman" w:eastAsia="Calibri" w:hAnsi="Times New Roman" w:cs="Times New Roman"/>
          <w:sz w:val="24"/>
          <w:szCs w:val="24"/>
          <w:lang w:val="id-ID"/>
        </w:rPr>
        <w:t xml:space="preserve"> Jakarta: Salemba Empat.</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Sherwani, Karwan H. dan Mohammed, Nashmil H. (2015), An Analysis of Training and Employee Performance: A Case Study in a Telecommunication Company in Erbil, </w:t>
      </w:r>
      <w:r w:rsidRPr="00946736">
        <w:rPr>
          <w:rFonts w:ascii="Times New Roman" w:eastAsia="Calibri" w:hAnsi="Times New Roman" w:cs="Times New Roman"/>
          <w:i/>
          <w:sz w:val="24"/>
          <w:szCs w:val="24"/>
        </w:rPr>
        <w:t>International Journal of Social Sciences and Educational Studies</w:t>
      </w:r>
      <w:r w:rsidRPr="00946736">
        <w:rPr>
          <w:rFonts w:ascii="Times New Roman" w:eastAsia="Calibri" w:hAnsi="Times New Roman" w:cs="Times New Roman"/>
          <w:sz w:val="24"/>
          <w:szCs w:val="24"/>
        </w:rPr>
        <w:t>, 2(2), hal: 74-82.</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Siagian, Sondang P. (2006), </w:t>
      </w:r>
      <w:r w:rsidRPr="00946736">
        <w:rPr>
          <w:rFonts w:ascii="Times New Roman" w:eastAsia="Calibri" w:hAnsi="Times New Roman" w:cs="Times New Roman"/>
          <w:i/>
          <w:sz w:val="24"/>
          <w:szCs w:val="24"/>
        </w:rPr>
        <w:t>Manajemen Sumber Daya Manusia</w:t>
      </w:r>
      <w:r w:rsidRPr="00946736">
        <w:rPr>
          <w:rFonts w:ascii="Times New Roman" w:eastAsia="Calibri" w:hAnsi="Times New Roman" w:cs="Times New Roman"/>
          <w:sz w:val="24"/>
          <w:szCs w:val="24"/>
        </w:rPr>
        <w:t>, Cetakan Ketiga Belas, Jakarta: PT. Bumi Aksara.</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Siagian, Sondang P. (2008), </w:t>
      </w:r>
      <w:r w:rsidRPr="00946736">
        <w:rPr>
          <w:rFonts w:ascii="Times New Roman" w:eastAsia="Calibri" w:hAnsi="Times New Roman" w:cs="Times New Roman"/>
          <w:i/>
          <w:sz w:val="24"/>
          <w:szCs w:val="24"/>
        </w:rPr>
        <w:t>Manajemen Sumber Daya Manusia</w:t>
      </w:r>
      <w:r w:rsidRPr="00946736">
        <w:rPr>
          <w:rFonts w:ascii="Times New Roman" w:eastAsia="Calibri" w:hAnsi="Times New Roman" w:cs="Times New Roman"/>
          <w:sz w:val="24"/>
          <w:szCs w:val="24"/>
        </w:rPr>
        <w:t>, Jakarta: PT. Bumi Aksara</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Sudarmanto (2009), </w:t>
      </w:r>
      <w:r w:rsidRPr="00946736">
        <w:rPr>
          <w:rFonts w:ascii="Times New Roman" w:eastAsia="Calibri" w:hAnsi="Times New Roman" w:cs="Times New Roman"/>
          <w:i/>
          <w:sz w:val="24"/>
          <w:szCs w:val="24"/>
        </w:rPr>
        <w:t>Kinerja dan Pengembangan Kompetensi SDM: Teori, Dimensi Pengukuran dan Implementasi Dalam Organisasi</w:t>
      </w:r>
      <w:r w:rsidRPr="00946736">
        <w:rPr>
          <w:rFonts w:ascii="Times New Roman" w:eastAsia="Calibri" w:hAnsi="Times New Roman" w:cs="Times New Roman"/>
          <w:sz w:val="24"/>
          <w:szCs w:val="24"/>
        </w:rPr>
        <w:t>, Yogyakarta: Pustaka Pelajar.</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lastRenderedPageBreak/>
        <w:t xml:space="preserve">Sugiyono (2007), </w:t>
      </w:r>
      <w:r w:rsidRPr="00946736">
        <w:rPr>
          <w:rFonts w:ascii="Times New Roman" w:eastAsia="Calibri" w:hAnsi="Times New Roman" w:cs="Times New Roman"/>
          <w:i/>
          <w:sz w:val="24"/>
          <w:szCs w:val="24"/>
        </w:rPr>
        <w:t>Metode Penelitian Pendidikan.Pendekatan Kuantitatif, Kualitatif, dan R&amp;D</w:t>
      </w:r>
      <w:r w:rsidRPr="00946736">
        <w:rPr>
          <w:rFonts w:ascii="Times New Roman" w:eastAsia="Calibri" w:hAnsi="Times New Roman" w:cs="Times New Roman"/>
          <w:sz w:val="24"/>
          <w:szCs w:val="24"/>
        </w:rPr>
        <w:t>, Bandung: Alfabeta</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Sugiyono (2013), </w:t>
      </w:r>
      <w:r w:rsidRPr="00946736">
        <w:rPr>
          <w:rFonts w:ascii="Times New Roman" w:eastAsia="Calibri" w:hAnsi="Times New Roman" w:cs="Times New Roman"/>
          <w:i/>
          <w:sz w:val="24"/>
          <w:szCs w:val="24"/>
        </w:rPr>
        <w:t>Metode Penelitian Pendidikan.Pendekatan Kuantitatif, Kualitatif, dan R&amp;D</w:t>
      </w:r>
      <w:r w:rsidRPr="00946736">
        <w:rPr>
          <w:rFonts w:ascii="Times New Roman" w:eastAsia="Calibri" w:hAnsi="Times New Roman" w:cs="Times New Roman"/>
          <w:sz w:val="24"/>
          <w:szCs w:val="24"/>
        </w:rPr>
        <w:t>, Bandung: Alfabeta</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Sultana, Afshan., Irum, Sobia., Ahned, Kamran dan Mehmod, Nasir (2012), Impact of Training on Employee Performance: A Study of Telecommunication Sector in Pakistan, </w:t>
      </w:r>
      <w:r w:rsidRPr="00946736">
        <w:rPr>
          <w:rFonts w:ascii="Times New Roman" w:eastAsia="Calibri" w:hAnsi="Times New Roman" w:cs="Times New Roman"/>
          <w:i/>
          <w:sz w:val="24"/>
          <w:szCs w:val="24"/>
        </w:rPr>
        <w:t>Interdiciplinary Journal of Contemporary Research in Business</w:t>
      </w:r>
      <w:r w:rsidRPr="00946736">
        <w:rPr>
          <w:rFonts w:ascii="Times New Roman" w:eastAsia="Calibri" w:hAnsi="Times New Roman" w:cs="Times New Roman"/>
          <w:sz w:val="24"/>
          <w:szCs w:val="24"/>
        </w:rPr>
        <w:t>, 4(6), hal: 646-661.</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lang w:val="en-ID"/>
        </w:rPr>
      </w:pPr>
      <w:r w:rsidRPr="00946736">
        <w:rPr>
          <w:rFonts w:ascii="Times New Roman" w:eastAsia="Calibri" w:hAnsi="Times New Roman" w:cs="Times New Roman"/>
          <w:sz w:val="24"/>
          <w:szCs w:val="24"/>
          <w:lang w:val="en-ID"/>
        </w:rPr>
        <w:t xml:space="preserve">Tjio, Monica Oktavia dan Angela, Melyana (2015), Analisis Pengaruh Lingkungan Kerja terhadap Kinerja Karyawan Melalui Kepuasan Kerja Hotel X Surabaya. </w:t>
      </w:r>
      <w:r w:rsidRPr="00946736">
        <w:rPr>
          <w:rFonts w:ascii="Times New Roman" w:eastAsia="Calibri" w:hAnsi="Times New Roman" w:cs="Times New Roman"/>
          <w:i/>
          <w:sz w:val="24"/>
          <w:szCs w:val="24"/>
          <w:lang w:val="en-ID"/>
        </w:rPr>
        <w:t>Jurnal Indonesia</w:t>
      </w:r>
      <w:r w:rsidRPr="00946736">
        <w:rPr>
          <w:rFonts w:ascii="Times New Roman" w:eastAsia="Calibri" w:hAnsi="Times New Roman" w:cs="Times New Roman"/>
          <w:sz w:val="24"/>
          <w:szCs w:val="24"/>
          <w:lang w:val="en-ID"/>
        </w:rPr>
        <w:t>. Manajemen Perhotelan, Fakultas Ekonomi, Universitas Kristen Petra, Surabaya, Indonesia.</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Umam, Khaerul (2010), </w:t>
      </w:r>
      <w:r w:rsidRPr="00946736">
        <w:rPr>
          <w:rFonts w:ascii="Times New Roman" w:eastAsia="Calibri" w:hAnsi="Times New Roman" w:cs="Times New Roman"/>
          <w:i/>
          <w:sz w:val="24"/>
          <w:szCs w:val="24"/>
        </w:rPr>
        <w:t>Perilaku Organisasi</w:t>
      </w:r>
      <w:r w:rsidRPr="00946736">
        <w:rPr>
          <w:rFonts w:ascii="Times New Roman" w:eastAsia="Calibri" w:hAnsi="Times New Roman" w:cs="Times New Roman"/>
          <w:sz w:val="24"/>
          <w:szCs w:val="24"/>
        </w:rPr>
        <w:t>, Jakarta: Pustaka Setia.</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Vasudevan H. (2014), Examining the Relationship of Training on Job Satisfaction and Organizational Effectiveness, </w:t>
      </w:r>
      <w:r w:rsidRPr="00946736">
        <w:rPr>
          <w:rFonts w:ascii="Times New Roman" w:eastAsia="Calibri" w:hAnsi="Times New Roman" w:cs="Times New Roman"/>
          <w:i/>
          <w:sz w:val="24"/>
          <w:szCs w:val="24"/>
        </w:rPr>
        <w:t>International Journal of Management Business Research</w:t>
      </w:r>
      <w:r w:rsidRPr="00946736">
        <w:rPr>
          <w:rFonts w:ascii="Times New Roman" w:eastAsia="Calibri" w:hAnsi="Times New Roman" w:cs="Times New Roman"/>
          <w:sz w:val="24"/>
          <w:szCs w:val="24"/>
        </w:rPr>
        <w:t>, 4(3), hal: 185-202.</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rPr>
        <w:t xml:space="preserve">Wibowo (2014), </w:t>
      </w:r>
      <w:r w:rsidRPr="00946736">
        <w:rPr>
          <w:rFonts w:ascii="Times New Roman" w:eastAsia="Calibri" w:hAnsi="Times New Roman" w:cs="Times New Roman"/>
          <w:i/>
          <w:sz w:val="24"/>
          <w:szCs w:val="24"/>
        </w:rPr>
        <w:t>Manajemen Kinerja</w:t>
      </w:r>
      <w:r w:rsidRPr="00946736">
        <w:rPr>
          <w:rFonts w:ascii="Times New Roman" w:eastAsia="Calibri" w:hAnsi="Times New Roman" w:cs="Times New Roman"/>
          <w:sz w:val="24"/>
          <w:szCs w:val="24"/>
        </w:rPr>
        <w:t>, Edisi ke 4, Jakarta: Rajawali Pers.</w:t>
      </w:r>
    </w:p>
    <w:p w:rsidR="00946736" w:rsidRPr="00946736" w:rsidRDefault="00946736" w:rsidP="00946736">
      <w:pPr>
        <w:spacing w:before="240" w:line="480" w:lineRule="auto"/>
        <w:ind w:left="567" w:hanging="567"/>
        <w:jc w:val="both"/>
        <w:rPr>
          <w:rFonts w:ascii="Times New Roman" w:eastAsia="Calibri" w:hAnsi="Times New Roman" w:cs="Times New Roman"/>
          <w:sz w:val="24"/>
          <w:szCs w:val="24"/>
        </w:rPr>
      </w:pPr>
      <w:r w:rsidRPr="00946736">
        <w:rPr>
          <w:rFonts w:ascii="Times New Roman" w:eastAsia="Calibri" w:hAnsi="Times New Roman" w:cs="Times New Roman"/>
          <w:sz w:val="24"/>
          <w:szCs w:val="24"/>
          <w:lang w:val="en-ID"/>
        </w:rPr>
        <w:t xml:space="preserve">Yogatama, Yanuar (2013), Analisi Pengaruh  Program Pelatihan Karyawan dan Kepuasan Kompensasi terhadap Kinerja Karyawan dengan Kepuasan kerja Sebagai Variabel </w:t>
      </w:r>
      <w:r w:rsidRPr="00946736">
        <w:rPr>
          <w:rFonts w:ascii="Times New Roman" w:eastAsia="Calibri" w:hAnsi="Times New Roman" w:cs="Times New Roman"/>
          <w:sz w:val="24"/>
          <w:szCs w:val="24"/>
          <w:lang w:val="en-ID"/>
        </w:rPr>
        <w:lastRenderedPageBreak/>
        <w:t xml:space="preserve">Intervening Studi Kasus pada PT. Bank Tabungan Negara (Persero) Tbk. Kantor Cabang Utama Tangerang. </w:t>
      </w:r>
      <w:r w:rsidRPr="00946736">
        <w:rPr>
          <w:rFonts w:ascii="Times New Roman" w:eastAsia="Calibri" w:hAnsi="Times New Roman" w:cs="Times New Roman"/>
          <w:i/>
          <w:sz w:val="24"/>
          <w:szCs w:val="24"/>
          <w:lang w:val="en-ID"/>
        </w:rPr>
        <w:t>Skrispi</w:t>
      </w:r>
      <w:r w:rsidRPr="00946736">
        <w:rPr>
          <w:rFonts w:ascii="Times New Roman" w:eastAsia="Calibri" w:hAnsi="Times New Roman" w:cs="Times New Roman"/>
          <w:sz w:val="24"/>
          <w:szCs w:val="24"/>
          <w:lang w:val="en-ID"/>
        </w:rPr>
        <w:t>. Manajemen, Fakultas Ekonomi dan Bisnis, UIN Syarif Hidayatullah, Jakarta.</w:t>
      </w:r>
    </w:p>
    <w:p w:rsidR="00946736" w:rsidRPr="00946736" w:rsidRDefault="00946736" w:rsidP="00285B42">
      <w:pPr>
        <w:spacing w:line="480" w:lineRule="auto"/>
        <w:jc w:val="both"/>
        <w:rPr>
          <w:rFonts w:ascii="Times New Roman" w:hAnsi="Times New Roman" w:cs="Times New Roman"/>
          <w:b/>
          <w:sz w:val="24"/>
          <w:szCs w:val="24"/>
        </w:rPr>
      </w:pPr>
    </w:p>
    <w:sectPr w:rsidR="00946736" w:rsidRPr="00946736" w:rsidSect="00467853">
      <w:pgSz w:w="12240" w:h="15840"/>
      <w:pgMar w:top="1985" w:right="1418" w:bottom="1701" w:left="1985"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538D" w:rsidRDefault="0056538D" w:rsidP="00BE627B">
      <w:pPr>
        <w:spacing w:after="0" w:line="240" w:lineRule="auto"/>
      </w:pPr>
      <w:r>
        <w:separator/>
      </w:r>
    </w:p>
  </w:endnote>
  <w:endnote w:type="continuationSeparator" w:id="0">
    <w:p w:rsidR="0056538D" w:rsidRDefault="0056538D" w:rsidP="00BE6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3783761"/>
      <w:docPartObj>
        <w:docPartGallery w:val="Page Numbers (Bottom of Page)"/>
        <w:docPartUnique/>
      </w:docPartObj>
    </w:sdtPr>
    <w:sdtEndPr>
      <w:rPr>
        <w:noProof/>
      </w:rPr>
    </w:sdtEndPr>
    <w:sdtContent>
      <w:p w:rsidR="00A34A98" w:rsidRDefault="00A34A98">
        <w:pPr>
          <w:pStyle w:val="Footer"/>
          <w:jc w:val="center"/>
        </w:pPr>
        <w:r>
          <w:fldChar w:fldCharType="begin"/>
        </w:r>
        <w:r>
          <w:instrText xml:space="preserve"> PAGE   \* MERGEFORMAT </w:instrText>
        </w:r>
        <w:r>
          <w:fldChar w:fldCharType="separate"/>
        </w:r>
        <w:r w:rsidR="00643591">
          <w:rPr>
            <w:noProof/>
          </w:rPr>
          <w:t>34</w:t>
        </w:r>
        <w:r>
          <w:rPr>
            <w:noProof/>
          </w:rPr>
          <w:fldChar w:fldCharType="end"/>
        </w:r>
      </w:p>
    </w:sdtContent>
  </w:sdt>
  <w:p w:rsidR="00A34A98" w:rsidRDefault="00A34A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538D" w:rsidRDefault="0056538D" w:rsidP="00BE627B">
      <w:pPr>
        <w:spacing w:after="0" w:line="240" w:lineRule="auto"/>
      </w:pPr>
      <w:r>
        <w:separator/>
      </w:r>
    </w:p>
  </w:footnote>
  <w:footnote w:type="continuationSeparator" w:id="0">
    <w:p w:rsidR="0056538D" w:rsidRDefault="0056538D" w:rsidP="00BE62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D2922"/>
    <w:multiLevelType w:val="hybridMultilevel"/>
    <w:tmpl w:val="5D5C29DE"/>
    <w:lvl w:ilvl="0" w:tplc="04090011">
      <w:start w:val="1"/>
      <w:numFmt w:val="decimal"/>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
    <w:nsid w:val="04BF4826"/>
    <w:multiLevelType w:val="hybridMultilevel"/>
    <w:tmpl w:val="1FE265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F132E1"/>
    <w:multiLevelType w:val="hybridMultilevel"/>
    <w:tmpl w:val="8B00F2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C91AB6"/>
    <w:multiLevelType w:val="hybridMultilevel"/>
    <w:tmpl w:val="75D83EF4"/>
    <w:lvl w:ilvl="0" w:tplc="E87CA2C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nsid w:val="0BF85C06"/>
    <w:multiLevelType w:val="hybridMultilevel"/>
    <w:tmpl w:val="38FC71B2"/>
    <w:lvl w:ilvl="0" w:tplc="905A3FEA">
      <w:start w:val="1"/>
      <w:numFmt w:val="decimal"/>
      <w:lvlText w:val="%1)"/>
      <w:lvlJc w:val="left"/>
      <w:pPr>
        <w:ind w:left="1647" w:hanging="360"/>
      </w:pPr>
      <w:rPr>
        <w:b w:val="0"/>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5">
    <w:nsid w:val="0D6104D8"/>
    <w:multiLevelType w:val="hybridMultilevel"/>
    <w:tmpl w:val="250A74F2"/>
    <w:lvl w:ilvl="0" w:tplc="AFA4A532">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616EDA"/>
    <w:multiLevelType w:val="hybridMultilevel"/>
    <w:tmpl w:val="9DB6D99E"/>
    <w:lvl w:ilvl="0" w:tplc="04090017">
      <w:start w:val="1"/>
      <w:numFmt w:val="low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7">
    <w:nsid w:val="1F0B2CEA"/>
    <w:multiLevelType w:val="hybridMultilevel"/>
    <w:tmpl w:val="A970C2F4"/>
    <w:lvl w:ilvl="0" w:tplc="03ECD83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0C4693"/>
    <w:multiLevelType w:val="hybridMultilevel"/>
    <w:tmpl w:val="0CBCEF2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E7D29CD"/>
    <w:multiLevelType w:val="hybridMultilevel"/>
    <w:tmpl w:val="DDD27044"/>
    <w:lvl w:ilvl="0" w:tplc="8106292A">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0CC37E1"/>
    <w:multiLevelType w:val="hybridMultilevel"/>
    <w:tmpl w:val="98F0A1D2"/>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
    <w:nsid w:val="342C276F"/>
    <w:multiLevelType w:val="hybridMultilevel"/>
    <w:tmpl w:val="50287FC2"/>
    <w:lvl w:ilvl="0" w:tplc="04090011">
      <w:start w:val="1"/>
      <w:numFmt w:val="decimal"/>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2">
    <w:nsid w:val="376143E9"/>
    <w:multiLevelType w:val="hybridMultilevel"/>
    <w:tmpl w:val="1FE265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AD12973"/>
    <w:multiLevelType w:val="hybridMultilevel"/>
    <w:tmpl w:val="27CAE026"/>
    <w:lvl w:ilvl="0" w:tplc="1A3E1D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D6C2B93"/>
    <w:multiLevelType w:val="hybridMultilevel"/>
    <w:tmpl w:val="250A74F2"/>
    <w:lvl w:ilvl="0" w:tplc="AFA4A532">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3871FA"/>
    <w:multiLevelType w:val="multilevel"/>
    <w:tmpl w:val="CE5E93E6"/>
    <w:lvl w:ilvl="0">
      <w:start w:val="5"/>
      <w:numFmt w:val="decimal"/>
      <w:lvlText w:val="%1."/>
      <w:lvlJc w:val="left"/>
      <w:pPr>
        <w:ind w:left="36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6">
    <w:nsid w:val="4E2E01A7"/>
    <w:multiLevelType w:val="hybridMultilevel"/>
    <w:tmpl w:val="27CAE026"/>
    <w:lvl w:ilvl="0" w:tplc="1A3E1D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65D0528"/>
    <w:multiLevelType w:val="multilevel"/>
    <w:tmpl w:val="6046CAE6"/>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6CB644D"/>
    <w:multiLevelType w:val="hybridMultilevel"/>
    <w:tmpl w:val="792E7336"/>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
    <w:nsid w:val="5C24136B"/>
    <w:multiLevelType w:val="hybridMultilevel"/>
    <w:tmpl w:val="B91E6D98"/>
    <w:lvl w:ilvl="0" w:tplc="1D9C49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FA0503B"/>
    <w:multiLevelType w:val="hybridMultilevel"/>
    <w:tmpl w:val="184C92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290089B"/>
    <w:multiLevelType w:val="hybridMultilevel"/>
    <w:tmpl w:val="11008BD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3272224"/>
    <w:multiLevelType w:val="multilevel"/>
    <w:tmpl w:val="E580E4B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3">
    <w:nsid w:val="63FA349D"/>
    <w:multiLevelType w:val="hybridMultilevel"/>
    <w:tmpl w:val="1FE265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9FD5C24"/>
    <w:multiLevelType w:val="hybridMultilevel"/>
    <w:tmpl w:val="04CECDEA"/>
    <w:lvl w:ilvl="0" w:tplc="0BBEE104">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5">
    <w:nsid w:val="6D4948F6"/>
    <w:multiLevelType w:val="hybridMultilevel"/>
    <w:tmpl w:val="BF36F718"/>
    <w:lvl w:ilvl="0" w:tplc="FA3A31F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DCC71F1"/>
    <w:multiLevelType w:val="hybridMultilevel"/>
    <w:tmpl w:val="326264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0886878"/>
    <w:multiLevelType w:val="hybridMultilevel"/>
    <w:tmpl w:val="C9601D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6334D12"/>
    <w:multiLevelType w:val="hybridMultilevel"/>
    <w:tmpl w:val="43268E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64055E7"/>
    <w:multiLevelType w:val="hybridMultilevel"/>
    <w:tmpl w:val="184C92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D8072B9"/>
    <w:multiLevelType w:val="hybridMultilevel"/>
    <w:tmpl w:val="72743DFE"/>
    <w:lvl w:ilvl="0" w:tplc="04090019">
      <w:start w:val="1"/>
      <w:numFmt w:val="lowerLetter"/>
      <w:lvlText w:val="%1."/>
      <w:lvlJc w:val="left"/>
      <w:pPr>
        <w:ind w:left="927" w:hanging="360"/>
      </w:pPr>
      <w:rPr>
        <w:rFonts w:cs="Times New Roman"/>
        <w:b w:val="0"/>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31">
    <w:nsid w:val="7DD80FAF"/>
    <w:multiLevelType w:val="hybridMultilevel"/>
    <w:tmpl w:val="A970C2F4"/>
    <w:lvl w:ilvl="0" w:tplc="03ECD83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num>
  <w:num w:numId="3">
    <w:abstractNumId w:val="11"/>
  </w:num>
  <w:num w:numId="4">
    <w:abstractNumId w:val="8"/>
  </w:num>
  <w:num w:numId="5">
    <w:abstractNumId w:val="0"/>
  </w:num>
  <w:num w:numId="6">
    <w:abstractNumId w:val="6"/>
  </w:num>
  <w:num w:numId="7">
    <w:abstractNumId w:val="21"/>
  </w:num>
  <w:num w:numId="8">
    <w:abstractNumId w:val="20"/>
  </w:num>
  <w:num w:numId="9">
    <w:abstractNumId w:val="4"/>
  </w:num>
  <w:num w:numId="10">
    <w:abstractNumId w:val="29"/>
  </w:num>
  <w:num w:numId="11">
    <w:abstractNumId w:val="17"/>
  </w:num>
  <w:num w:numId="12">
    <w:abstractNumId w:val="5"/>
  </w:num>
  <w:num w:numId="13">
    <w:abstractNumId w:val="7"/>
  </w:num>
  <w:num w:numId="14">
    <w:abstractNumId w:val="16"/>
  </w:num>
  <w:num w:numId="15">
    <w:abstractNumId w:val="12"/>
  </w:num>
  <w:num w:numId="16">
    <w:abstractNumId w:val="25"/>
  </w:num>
  <w:num w:numId="17">
    <w:abstractNumId w:val="28"/>
  </w:num>
  <w:num w:numId="18">
    <w:abstractNumId w:val="9"/>
  </w:num>
  <w:num w:numId="19">
    <w:abstractNumId w:val="23"/>
  </w:num>
  <w:num w:numId="20">
    <w:abstractNumId w:val="2"/>
  </w:num>
  <w:num w:numId="21">
    <w:abstractNumId w:val="13"/>
  </w:num>
  <w:num w:numId="22">
    <w:abstractNumId w:val="14"/>
  </w:num>
  <w:num w:numId="23">
    <w:abstractNumId w:val="31"/>
  </w:num>
  <w:num w:numId="24">
    <w:abstractNumId w:val="1"/>
  </w:num>
  <w:num w:numId="25">
    <w:abstractNumId w:val="27"/>
  </w:num>
  <w:num w:numId="26">
    <w:abstractNumId w:val="19"/>
  </w:num>
  <w:num w:numId="27">
    <w:abstractNumId w:val="3"/>
  </w:num>
  <w:num w:numId="28">
    <w:abstractNumId w:val="24"/>
  </w:num>
  <w:num w:numId="29">
    <w:abstractNumId w:val="26"/>
  </w:num>
  <w:num w:numId="30">
    <w:abstractNumId w:val="18"/>
  </w:num>
  <w:num w:numId="31">
    <w:abstractNumId w:val="15"/>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853"/>
    <w:rsid w:val="00032BEC"/>
    <w:rsid w:val="002231D4"/>
    <w:rsid w:val="00285B42"/>
    <w:rsid w:val="002B12AF"/>
    <w:rsid w:val="003F07BF"/>
    <w:rsid w:val="00402395"/>
    <w:rsid w:val="00411468"/>
    <w:rsid w:val="00425223"/>
    <w:rsid w:val="00467853"/>
    <w:rsid w:val="0056538D"/>
    <w:rsid w:val="00573450"/>
    <w:rsid w:val="00643591"/>
    <w:rsid w:val="00646F67"/>
    <w:rsid w:val="006C280D"/>
    <w:rsid w:val="006F7371"/>
    <w:rsid w:val="00762A2C"/>
    <w:rsid w:val="00813461"/>
    <w:rsid w:val="00946736"/>
    <w:rsid w:val="009A767D"/>
    <w:rsid w:val="00A34A98"/>
    <w:rsid w:val="00BE627B"/>
    <w:rsid w:val="00D7435B"/>
    <w:rsid w:val="00D803B5"/>
    <w:rsid w:val="00EE5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D7435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uiPriority w:val="34"/>
    <w:locked/>
    <w:rsid w:val="00467853"/>
  </w:style>
  <w:style w:type="paragraph" w:styleId="ListParagraph">
    <w:name w:val="List Paragraph"/>
    <w:basedOn w:val="Normal"/>
    <w:link w:val="ListParagraphChar"/>
    <w:uiPriority w:val="34"/>
    <w:qFormat/>
    <w:rsid w:val="00467853"/>
    <w:pPr>
      <w:ind w:left="720"/>
      <w:contextualSpacing/>
    </w:pPr>
  </w:style>
  <w:style w:type="character" w:customStyle="1" w:styleId="Heading2Char">
    <w:name w:val="Heading 2 Char"/>
    <w:basedOn w:val="DefaultParagraphFont"/>
    <w:link w:val="Heading2"/>
    <w:uiPriority w:val="9"/>
    <w:semiHidden/>
    <w:rsid w:val="00D7435B"/>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6F7371"/>
    <w:rPr>
      <w:rFonts w:ascii="Times New Roman" w:eastAsia="Calibri" w:hAnsi="Times New Roman" w:cs="Times New Roman"/>
      <w:sz w:val="24"/>
      <w:szCs w:val="24"/>
    </w:rPr>
  </w:style>
  <w:style w:type="paragraph" w:styleId="Header">
    <w:name w:val="header"/>
    <w:basedOn w:val="Normal"/>
    <w:link w:val="HeaderChar"/>
    <w:uiPriority w:val="99"/>
    <w:unhideWhenUsed/>
    <w:rsid w:val="00946736"/>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946736"/>
    <w:rPr>
      <w:rFonts w:ascii="Calibri" w:eastAsia="Calibri" w:hAnsi="Calibri" w:cs="Times New Roman"/>
    </w:rPr>
  </w:style>
  <w:style w:type="character" w:styleId="Hyperlink">
    <w:name w:val="Hyperlink"/>
    <w:basedOn w:val="DefaultParagraphFont"/>
    <w:uiPriority w:val="99"/>
    <w:unhideWhenUsed/>
    <w:rsid w:val="00411468"/>
    <w:rPr>
      <w:color w:val="0000FF" w:themeColor="hyperlink"/>
      <w:u w:val="single"/>
    </w:rPr>
  </w:style>
  <w:style w:type="paragraph" w:styleId="HTMLPreformatted">
    <w:name w:val="HTML Preformatted"/>
    <w:basedOn w:val="Normal"/>
    <w:link w:val="HTMLPreformattedChar"/>
    <w:uiPriority w:val="99"/>
    <w:semiHidden/>
    <w:unhideWhenUsed/>
    <w:rsid w:val="00BE627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E627B"/>
    <w:rPr>
      <w:rFonts w:ascii="Consolas" w:hAnsi="Consolas"/>
      <w:sz w:val="20"/>
      <w:szCs w:val="20"/>
    </w:rPr>
  </w:style>
  <w:style w:type="paragraph" w:styleId="Footer">
    <w:name w:val="footer"/>
    <w:basedOn w:val="Normal"/>
    <w:link w:val="FooterChar"/>
    <w:uiPriority w:val="99"/>
    <w:unhideWhenUsed/>
    <w:rsid w:val="00BE6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27B"/>
  </w:style>
  <w:style w:type="paragraph" w:styleId="BalloonText">
    <w:name w:val="Balloon Text"/>
    <w:basedOn w:val="Normal"/>
    <w:link w:val="BalloonTextChar"/>
    <w:uiPriority w:val="99"/>
    <w:semiHidden/>
    <w:unhideWhenUsed/>
    <w:rsid w:val="002231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31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D7435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uiPriority w:val="34"/>
    <w:locked/>
    <w:rsid w:val="00467853"/>
  </w:style>
  <w:style w:type="paragraph" w:styleId="ListParagraph">
    <w:name w:val="List Paragraph"/>
    <w:basedOn w:val="Normal"/>
    <w:link w:val="ListParagraphChar"/>
    <w:uiPriority w:val="34"/>
    <w:qFormat/>
    <w:rsid w:val="00467853"/>
    <w:pPr>
      <w:ind w:left="720"/>
      <w:contextualSpacing/>
    </w:pPr>
  </w:style>
  <w:style w:type="character" w:customStyle="1" w:styleId="Heading2Char">
    <w:name w:val="Heading 2 Char"/>
    <w:basedOn w:val="DefaultParagraphFont"/>
    <w:link w:val="Heading2"/>
    <w:uiPriority w:val="9"/>
    <w:semiHidden/>
    <w:rsid w:val="00D7435B"/>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6F7371"/>
    <w:rPr>
      <w:rFonts w:ascii="Times New Roman" w:eastAsia="Calibri" w:hAnsi="Times New Roman" w:cs="Times New Roman"/>
      <w:sz w:val="24"/>
      <w:szCs w:val="24"/>
    </w:rPr>
  </w:style>
  <w:style w:type="paragraph" w:styleId="Header">
    <w:name w:val="header"/>
    <w:basedOn w:val="Normal"/>
    <w:link w:val="HeaderChar"/>
    <w:uiPriority w:val="99"/>
    <w:unhideWhenUsed/>
    <w:rsid w:val="00946736"/>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946736"/>
    <w:rPr>
      <w:rFonts w:ascii="Calibri" w:eastAsia="Calibri" w:hAnsi="Calibri" w:cs="Times New Roman"/>
    </w:rPr>
  </w:style>
  <w:style w:type="character" w:styleId="Hyperlink">
    <w:name w:val="Hyperlink"/>
    <w:basedOn w:val="DefaultParagraphFont"/>
    <w:uiPriority w:val="99"/>
    <w:unhideWhenUsed/>
    <w:rsid w:val="00411468"/>
    <w:rPr>
      <w:color w:val="0000FF" w:themeColor="hyperlink"/>
      <w:u w:val="single"/>
    </w:rPr>
  </w:style>
  <w:style w:type="paragraph" w:styleId="HTMLPreformatted">
    <w:name w:val="HTML Preformatted"/>
    <w:basedOn w:val="Normal"/>
    <w:link w:val="HTMLPreformattedChar"/>
    <w:uiPriority w:val="99"/>
    <w:semiHidden/>
    <w:unhideWhenUsed/>
    <w:rsid w:val="00BE627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E627B"/>
    <w:rPr>
      <w:rFonts w:ascii="Consolas" w:hAnsi="Consolas"/>
      <w:sz w:val="20"/>
      <w:szCs w:val="20"/>
    </w:rPr>
  </w:style>
  <w:style w:type="paragraph" w:styleId="Footer">
    <w:name w:val="footer"/>
    <w:basedOn w:val="Normal"/>
    <w:link w:val="FooterChar"/>
    <w:uiPriority w:val="99"/>
    <w:unhideWhenUsed/>
    <w:rsid w:val="00BE6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27B"/>
  </w:style>
  <w:style w:type="paragraph" w:styleId="BalloonText">
    <w:name w:val="Balloon Text"/>
    <w:basedOn w:val="Normal"/>
    <w:link w:val="BalloonTextChar"/>
    <w:uiPriority w:val="99"/>
    <w:semiHidden/>
    <w:unhideWhenUsed/>
    <w:rsid w:val="002231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31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898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yantoassignmen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34</Pages>
  <Words>6053</Words>
  <Characters>34508</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Yanto</dc:creator>
  <cp:lastModifiedBy>BERKAT</cp:lastModifiedBy>
  <cp:revision>9</cp:revision>
  <cp:lastPrinted>2018-07-25T22:14:00Z</cp:lastPrinted>
  <dcterms:created xsi:type="dcterms:W3CDTF">2018-02-20T13:39:00Z</dcterms:created>
  <dcterms:modified xsi:type="dcterms:W3CDTF">2018-07-25T22:14:00Z</dcterms:modified>
</cp:coreProperties>
</file>